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03F4E" w14:textId="349E8D76" w:rsidR="008E6765" w:rsidRDefault="0024418F" w:rsidP="006A62F1">
      <w:pPr>
        <w:ind w:right="532"/>
        <w:jc w:val="center"/>
        <w:rPr>
          <w:noProof/>
        </w:rPr>
      </w:pPr>
      <w:r>
        <w:rPr>
          <w:noProof/>
        </w:rPr>
        <w:drawing>
          <wp:anchor distT="0" distB="0" distL="114300" distR="114300" simplePos="0" relativeHeight="251674624" behindDoc="0" locked="0" layoutInCell="1" allowOverlap="1" wp14:anchorId="41A5A65C" wp14:editId="7A52FB0A">
            <wp:simplePos x="0" y="0"/>
            <wp:positionH relativeFrom="page">
              <wp:align>right</wp:align>
            </wp:positionH>
            <wp:positionV relativeFrom="paragraph">
              <wp:posOffset>-881380</wp:posOffset>
            </wp:positionV>
            <wp:extent cx="7534275" cy="10656803"/>
            <wp:effectExtent l="0" t="0" r="0" b="0"/>
            <wp:wrapNone/>
            <wp:docPr id="323095962" name="Obraz 5" descr="Okładka &quot;Raportu z wykonania Programu Ochrony Środowiska Województwa Podkarpackiego za lata 2023-2024&quot;. Po prawej stronie herb województwa podkarpackiego i nazwa Urzędu Marszałkowskiego. Po lewej stronie trzy zdjęcia krajobrazów Podkarpacia: Roztocze, zimowy widok Bieszczad oraz wieczorna panorama miasta Rzeszowa. Na dole data publikacji: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95962" name="Obraz 5" descr="Okładka &quot;Raportu z wykonania Programu Ochrony Środowiska Województwa Podkarpackiego za lata 2023-2024&quot;. Po prawej stronie herb województwa podkarpackiego i nazwa Urzędu Marszałkowskiego. Po lewej stronie trzy zdjęcia krajobrazów Podkarpacia: Roztocze, zimowy widok Bieszczad oraz wieczorna panorama miasta Rzeszowa. Na dole data publikacji: 2025."/>
                    <pic:cNvPicPr/>
                  </pic:nvPicPr>
                  <pic:blipFill>
                    <a:blip r:embed="rId8">
                      <a:extLst>
                        <a:ext uri="{28A0092B-C50C-407E-A947-70E740481C1C}">
                          <a14:useLocalDpi xmlns:a14="http://schemas.microsoft.com/office/drawing/2010/main" val="0"/>
                        </a:ext>
                      </a:extLst>
                    </a:blip>
                    <a:stretch>
                      <a:fillRect/>
                    </a:stretch>
                  </pic:blipFill>
                  <pic:spPr>
                    <a:xfrm>
                      <a:off x="0" y="0"/>
                      <a:ext cx="7534275" cy="10656803"/>
                    </a:xfrm>
                    <a:prstGeom prst="rect">
                      <a:avLst/>
                    </a:prstGeom>
                  </pic:spPr>
                </pic:pic>
              </a:graphicData>
            </a:graphic>
            <wp14:sizeRelH relativeFrom="margin">
              <wp14:pctWidth>0</wp14:pctWidth>
            </wp14:sizeRelH>
            <wp14:sizeRelV relativeFrom="margin">
              <wp14:pctHeight>0</wp14:pctHeight>
            </wp14:sizeRelV>
          </wp:anchor>
        </w:drawing>
      </w:r>
    </w:p>
    <w:p w14:paraId="3A56987E" w14:textId="77777777" w:rsidR="00EE5D46" w:rsidRDefault="00EE5D46" w:rsidP="006A62F1">
      <w:pPr>
        <w:ind w:right="532"/>
        <w:jc w:val="center"/>
        <w:rPr>
          <w:noProof/>
        </w:rPr>
      </w:pPr>
    </w:p>
    <w:p w14:paraId="4C78042D" w14:textId="77777777" w:rsidR="00EE5D46" w:rsidRDefault="00EE5D46" w:rsidP="006A62F1">
      <w:pPr>
        <w:ind w:right="532"/>
        <w:jc w:val="center"/>
        <w:rPr>
          <w:noProof/>
        </w:rPr>
      </w:pPr>
    </w:p>
    <w:p w14:paraId="7C8F4C7C" w14:textId="77777777" w:rsidR="00EE5D46" w:rsidRDefault="00EE5D46" w:rsidP="006A62F1">
      <w:pPr>
        <w:ind w:right="532"/>
        <w:jc w:val="center"/>
        <w:rPr>
          <w:noProof/>
        </w:rPr>
      </w:pPr>
    </w:p>
    <w:p w14:paraId="6E8915CF" w14:textId="77777777" w:rsidR="00EE5D46" w:rsidRDefault="00EE5D46" w:rsidP="006A62F1">
      <w:pPr>
        <w:ind w:right="532"/>
        <w:jc w:val="center"/>
        <w:rPr>
          <w:noProof/>
        </w:rPr>
      </w:pPr>
    </w:p>
    <w:p w14:paraId="29A789DD" w14:textId="2D9683E9" w:rsidR="00EE5D46" w:rsidRPr="00D65CB4" w:rsidRDefault="00EE5D46" w:rsidP="006A62F1">
      <w:pPr>
        <w:ind w:right="532"/>
        <w:jc w:val="center"/>
        <w:rPr>
          <w:noProof/>
        </w:rPr>
      </w:pPr>
    </w:p>
    <w:p w14:paraId="7F8F057D" w14:textId="63A5AE75" w:rsidR="00F8719F" w:rsidRPr="00D65CB4" w:rsidRDefault="0024418F" w:rsidP="0024418F">
      <w:pPr>
        <w:tabs>
          <w:tab w:val="left" w:pos="3480"/>
        </w:tabs>
        <w:ind w:right="532"/>
        <w:rPr>
          <w:rFonts w:ascii="Arial" w:hAnsi="Arial" w:cs="Arial"/>
          <w:noProof/>
          <w:sz w:val="40"/>
          <w:szCs w:val="40"/>
        </w:rPr>
      </w:pPr>
      <w:r>
        <w:rPr>
          <w:rFonts w:ascii="Arial" w:hAnsi="Arial" w:cs="Arial"/>
          <w:noProof/>
          <w:sz w:val="40"/>
          <w:szCs w:val="40"/>
        </w:rPr>
        <w:tab/>
      </w:r>
    </w:p>
    <w:p w14:paraId="003965A4" w14:textId="785E742C" w:rsidR="00D65CB4" w:rsidRPr="0024418F" w:rsidRDefault="00D65CB4" w:rsidP="0024418F">
      <w:pPr>
        <w:spacing w:after="160" w:line="259" w:lineRule="auto"/>
        <w:ind w:right="532"/>
        <w:rPr>
          <w:rFonts w:ascii="Arial" w:hAnsi="Arial" w:cs="Arial"/>
          <w:highlight w:val="yellow"/>
        </w:rPr>
      </w:pPr>
      <w:r>
        <w:rPr>
          <w:rFonts w:ascii="Arial" w:hAnsi="Arial" w:cs="Arial"/>
          <w:highlight w:val="yellow"/>
        </w:rPr>
        <w:br w:type="page"/>
      </w:r>
    </w:p>
    <w:p w14:paraId="13FF5819" w14:textId="4649F5AD" w:rsidR="006C1F13" w:rsidRPr="006C1F13" w:rsidRDefault="006C1F13" w:rsidP="006A62F1">
      <w:pPr>
        <w:pStyle w:val="podkarpackienormalne"/>
        <w:ind w:right="532"/>
        <w:rPr>
          <w:b/>
          <w:u w:val="single"/>
        </w:rPr>
      </w:pPr>
      <w:r w:rsidRPr="006C1F13">
        <w:rPr>
          <w:b/>
          <w:noProof/>
          <w:u w:val="single"/>
        </w:rPr>
        <w:lastRenderedPageBreak/>
        <w:drawing>
          <wp:anchor distT="0" distB="0" distL="114300" distR="114300" simplePos="0" relativeHeight="251673600" behindDoc="1" locked="0" layoutInCell="1" allowOverlap="1" wp14:anchorId="07EE8500" wp14:editId="7F1744AE">
            <wp:simplePos x="0" y="0"/>
            <wp:positionH relativeFrom="column">
              <wp:posOffset>3796162</wp:posOffset>
            </wp:positionH>
            <wp:positionV relativeFrom="paragraph">
              <wp:posOffset>-49530</wp:posOffset>
            </wp:positionV>
            <wp:extent cx="1929943" cy="1148317"/>
            <wp:effectExtent l="0" t="0" r="0" b="0"/>
            <wp:wrapNone/>
            <wp:docPr id="5" name="Obraz 5" descr="Rysunek przedstawia logo firmy wykonującej oprac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Rysunek przedstawia logo firmy wykonującej opracowani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29943" cy="11483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F13">
        <w:rPr>
          <w:b/>
          <w:u w:val="single"/>
        </w:rPr>
        <w:t>Opracowanie:</w:t>
      </w:r>
      <w:r w:rsidRPr="006C1F13">
        <w:rPr>
          <w:b/>
          <w:color w:val="000000"/>
          <w:w w:val="0"/>
          <w:sz w:val="2"/>
          <w:szCs w:val="0"/>
          <w:u w:val="single"/>
          <w:bdr w:val="none" w:sz="0" w:space="0" w:color="000000"/>
          <w:shd w:val="clear" w:color="000000" w:fill="000000"/>
          <w:lang w:eastAsia="x-none" w:bidi="x-none"/>
        </w:rPr>
        <w:t xml:space="preserve"> </w:t>
      </w:r>
    </w:p>
    <w:p w14:paraId="45E37187" w14:textId="77777777" w:rsidR="006C1F13" w:rsidRPr="00BD3545" w:rsidRDefault="006C1F13" w:rsidP="006A62F1">
      <w:pPr>
        <w:pStyle w:val="podkarpackienormalne"/>
        <w:ind w:right="532"/>
      </w:pPr>
      <w:r w:rsidRPr="006C1F13">
        <w:rPr>
          <w:b/>
        </w:rPr>
        <w:t>Zakład Analiz Środowiskowych Eko-precyzja</w:t>
      </w:r>
      <w:r w:rsidRPr="006C1F13">
        <w:rPr>
          <w:b/>
        </w:rPr>
        <w:br/>
      </w:r>
      <w:r w:rsidRPr="00BD3545">
        <w:t>43-450 Ustroń ul. Sikorskiego 10</w:t>
      </w:r>
      <w:r w:rsidRPr="00BD3545">
        <w:br/>
        <w:t>tel. +48 512 110 314; fax (33) 487 63 98</w:t>
      </w:r>
      <w:r w:rsidRPr="00BD3545">
        <w:br/>
        <w:t>biuro@eko-precyzja.eu</w:t>
      </w:r>
    </w:p>
    <w:p w14:paraId="41871598" w14:textId="77777777" w:rsidR="006C1F13" w:rsidRPr="00BD3545" w:rsidRDefault="006C1F13" w:rsidP="006A62F1">
      <w:pPr>
        <w:pStyle w:val="podkarpackienormalne"/>
        <w:ind w:right="532"/>
      </w:pPr>
    </w:p>
    <w:p w14:paraId="765441FB" w14:textId="77777777" w:rsidR="006C1F13" w:rsidRPr="006C1F13" w:rsidRDefault="006C1F13" w:rsidP="006A62F1">
      <w:pPr>
        <w:pStyle w:val="podkarpackienormalne"/>
        <w:ind w:right="532"/>
        <w:rPr>
          <w:b/>
          <w:i/>
          <w:u w:val="single"/>
        </w:rPr>
      </w:pPr>
      <w:r w:rsidRPr="006C1F13">
        <w:rPr>
          <w:b/>
          <w:u w:val="single"/>
        </w:rPr>
        <w:t>Zespół autorski:</w:t>
      </w:r>
    </w:p>
    <w:p w14:paraId="19742B41" w14:textId="77777777" w:rsidR="006C1F13" w:rsidRPr="00BD3545" w:rsidRDefault="006C1F13" w:rsidP="006A62F1">
      <w:pPr>
        <w:pStyle w:val="podkarpackienormalne"/>
        <w:ind w:right="532"/>
      </w:pPr>
      <w:r w:rsidRPr="00BD3545">
        <w:t>Zespół autorów pod kierownictwem: mgr Paweł Czupryn</w:t>
      </w:r>
    </w:p>
    <w:p w14:paraId="18AC13D7" w14:textId="77777777" w:rsidR="006C1F13" w:rsidRPr="00BD3545" w:rsidRDefault="006C1F13" w:rsidP="006A62F1">
      <w:pPr>
        <w:pStyle w:val="podkarpackienormalne"/>
        <w:ind w:right="532"/>
      </w:pPr>
      <w:r w:rsidRPr="00BD3545">
        <w:t xml:space="preserve">mgr inż. Karolina </w:t>
      </w:r>
      <w:proofErr w:type="spellStart"/>
      <w:r w:rsidRPr="00BD3545">
        <w:t>Ioannidis</w:t>
      </w:r>
      <w:proofErr w:type="spellEnd"/>
      <w:r w:rsidRPr="00BD3545">
        <w:t xml:space="preserve"> </w:t>
      </w:r>
    </w:p>
    <w:p w14:paraId="1C81CD90" w14:textId="77777777" w:rsidR="006C1F13" w:rsidRPr="00BD3545" w:rsidRDefault="006C1F13" w:rsidP="006A62F1">
      <w:pPr>
        <w:pStyle w:val="podkarpackienormalne"/>
        <w:ind w:right="532"/>
      </w:pPr>
      <w:r w:rsidRPr="00BD3545">
        <w:t>mgr inż. Wiktoria Zochorek</w:t>
      </w:r>
    </w:p>
    <w:p w14:paraId="3AB7D877" w14:textId="77777777" w:rsidR="006C1F13" w:rsidRPr="00BD3545" w:rsidRDefault="006C1F13" w:rsidP="006A62F1">
      <w:pPr>
        <w:pStyle w:val="podkarpackienormalne"/>
        <w:ind w:right="532"/>
      </w:pPr>
      <w:r w:rsidRPr="00BD3545">
        <w:t>mgr inż. Adrianna Siekierka</w:t>
      </w:r>
    </w:p>
    <w:p w14:paraId="39F82E30" w14:textId="77777777" w:rsidR="006C1F13" w:rsidRDefault="006C1F13" w:rsidP="006A62F1">
      <w:pPr>
        <w:pStyle w:val="podkarpackienormalne"/>
        <w:ind w:right="532"/>
      </w:pPr>
      <w:r w:rsidRPr="00BD3545">
        <w:t>mgr inż. Oliwia Safin</w:t>
      </w:r>
    </w:p>
    <w:p w14:paraId="6DC70A99" w14:textId="77777777" w:rsidR="006C1F13" w:rsidRPr="00BD3545" w:rsidRDefault="006C1F13" w:rsidP="006A62F1">
      <w:pPr>
        <w:ind w:right="532"/>
        <w:rPr>
          <w:rFonts w:ascii="Arial" w:hAnsi="Arial" w:cs="Arial"/>
          <w:b/>
          <w:sz w:val="28"/>
          <w:highlight w:val="yellow"/>
        </w:rPr>
      </w:pPr>
      <w:r w:rsidRPr="00BD3545">
        <w:rPr>
          <w:rFonts w:ascii="Arial" w:hAnsi="Arial" w:cs="Arial"/>
          <w:b/>
          <w:sz w:val="28"/>
          <w:highlight w:val="yellow"/>
        </w:rPr>
        <w:br w:type="page"/>
      </w:r>
    </w:p>
    <w:sdt>
      <w:sdtPr>
        <w:rPr>
          <w:highlight w:val="yellow"/>
        </w:rPr>
        <w:id w:val="-1898571471"/>
        <w:docPartObj>
          <w:docPartGallery w:val="Table of Contents"/>
          <w:docPartUnique/>
        </w:docPartObj>
      </w:sdtPr>
      <w:sdtEndPr>
        <w:rPr>
          <w:rFonts w:ascii="Arial" w:hAnsi="Arial" w:cs="Arial"/>
          <w:bCs/>
        </w:rPr>
      </w:sdtEndPr>
      <w:sdtContent>
        <w:p w14:paraId="438DCB34" w14:textId="7E88C713" w:rsidR="0002355C" w:rsidRPr="00F43D0D" w:rsidRDefault="0002355C" w:rsidP="006A62F1">
          <w:pPr>
            <w:ind w:right="532"/>
            <w:jc w:val="center"/>
            <w:rPr>
              <w:rFonts w:ascii="Arial" w:hAnsi="Arial" w:cs="Arial"/>
              <w:b/>
              <w:bCs/>
              <w:sz w:val="28"/>
              <w:szCs w:val="28"/>
            </w:rPr>
          </w:pPr>
          <w:r w:rsidRPr="00F43D0D">
            <w:rPr>
              <w:rFonts w:ascii="Arial" w:hAnsi="Arial" w:cs="Arial"/>
              <w:b/>
              <w:bCs/>
              <w:sz w:val="28"/>
              <w:szCs w:val="28"/>
            </w:rPr>
            <w:t>Spis treści</w:t>
          </w:r>
        </w:p>
        <w:p w14:paraId="5DEFC46D" w14:textId="47B364E7" w:rsidR="00F43D0D" w:rsidRPr="00F43D0D" w:rsidRDefault="00560B47">
          <w:pPr>
            <w:pStyle w:val="Spistreci3"/>
            <w:rPr>
              <w:rFonts w:ascii="Arial" w:eastAsiaTheme="minorEastAsia" w:hAnsi="Arial" w:cs="Arial"/>
              <w:noProof/>
              <w:kern w:val="2"/>
              <w14:ligatures w14:val="standardContextual"/>
            </w:rPr>
          </w:pPr>
          <w:r w:rsidRPr="00F43D0D">
            <w:rPr>
              <w:rFonts w:ascii="Arial" w:hAnsi="Arial" w:cs="Arial"/>
              <w:b/>
              <w:bCs/>
              <w:highlight w:val="yellow"/>
            </w:rPr>
            <w:fldChar w:fldCharType="begin"/>
          </w:r>
          <w:r w:rsidRPr="00F43D0D">
            <w:rPr>
              <w:rFonts w:ascii="Arial" w:hAnsi="Arial" w:cs="Arial"/>
              <w:b/>
              <w:bCs/>
              <w:highlight w:val="yellow"/>
            </w:rPr>
            <w:instrText xml:space="preserve"> TOC \o "3-4" \h \z \u \t "Nagłówek 2;1" </w:instrText>
          </w:r>
          <w:r w:rsidRPr="00F43D0D">
            <w:rPr>
              <w:rFonts w:ascii="Arial" w:hAnsi="Arial" w:cs="Arial"/>
              <w:b/>
              <w:bCs/>
              <w:highlight w:val="yellow"/>
            </w:rPr>
            <w:fldChar w:fldCharType="separate"/>
          </w:r>
          <w:hyperlink w:anchor="_Toc210124274" w:history="1">
            <w:r w:rsidR="00F43D0D" w:rsidRPr="00F43D0D">
              <w:rPr>
                <w:rStyle w:val="Hipercze"/>
                <w:rFonts w:ascii="Arial" w:hAnsi="Arial" w:cs="Arial"/>
                <w:b/>
                <w:bCs/>
                <w:noProof/>
              </w:rPr>
              <w:t>Spis tabel</w:t>
            </w:r>
            <w:r w:rsidR="00F43D0D" w:rsidRPr="00F43D0D">
              <w:rPr>
                <w:rFonts w:ascii="Arial" w:hAnsi="Arial" w:cs="Arial"/>
                <w:noProof/>
                <w:webHidden/>
              </w:rPr>
              <w:tab/>
            </w:r>
            <w:r w:rsidR="00F43D0D" w:rsidRPr="00F43D0D">
              <w:rPr>
                <w:rFonts w:ascii="Arial" w:hAnsi="Arial" w:cs="Arial"/>
                <w:noProof/>
                <w:webHidden/>
              </w:rPr>
              <w:fldChar w:fldCharType="begin"/>
            </w:r>
            <w:r w:rsidR="00F43D0D" w:rsidRPr="00F43D0D">
              <w:rPr>
                <w:rFonts w:ascii="Arial" w:hAnsi="Arial" w:cs="Arial"/>
                <w:noProof/>
                <w:webHidden/>
              </w:rPr>
              <w:instrText xml:space="preserve"> PAGEREF _Toc210124274 \h </w:instrText>
            </w:r>
            <w:r w:rsidR="00F43D0D" w:rsidRPr="00F43D0D">
              <w:rPr>
                <w:rFonts w:ascii="Arial" w:hAnsi="Arial" w:cs="Arial"/>
                <w:noProof/>
                <w:webHidden/>
              </w:rPr>
            </w:r>
            <w:r w:rsidR="00F43D0D" w:rsidRPr="00F43D0D">
              <w:rPr>
                <w:rFonts w:ascii="Arial" w:hAnsi="Arial" w:cs="Arial"/>
                <w:noProof/>
                <w:webHidden/>
              </w:rPr>
              <w:fldChar w:fldCharType="separate"/>
            </w:r>
            <w:r w:rsidR="00D3795C">
              <w:rPr>
                <w:rFonts w:ascii="Arial" w:hAnsi="Arial" w:cs="Arial"/>
                <w:noProof/>
                <w:webHidden/>
              </w:rPr>
              <w:t>5</w:t>
            </w:r>
            <w:r w:rsidR="00F43D0D" w:rsidRPr="00F43D0D">
              <w:rPr>
                <w:rFonts w:ascii="Arial" w:hAnsi="Arial" w:cs="Arial"/>
                <w:noProof/>
                <w:webHidden/>
              </w:rPr>
              <w:fldChar w:fldCharType="end"/>
            </w:r>
          </w:hyperlink>
        </w:p>
        <w:p w14:paraId="524F6C6D" w14:textId="6376E52C" w:rsidR="00F43D0D" w:rsidRPr="00F43D0D" w:rsidRDefault="00F43D0D">
          <w:pPr>
            <w:pStyle w:val="Spistreci3"/>
            <w:rPr>
              <w:rFonts w:ascii="Arial" w:eastAsiaTheme="minorEastAsia" w:hAnsi="Arial" w:cs="Arial"/>
              <w:noProof/>
              <w:kern w:val="2"/>
              <w14:ligatures w14:val="standardContextual"/>
            </w:rPr>
          </w:pPr>
          <w:hyperlink w:anchor="_Toc210124275" w:history="1">
            <w:r w:rsidRPr="00F43D0D">
              <w:rPr>
                <w:rStyle w:val="Hipercze"/>
                <w:rFonts w:ascii="Arial" w:hAnsi="Arial" w:cs="Arial"/>
                <w:b/>
                <w:bCs/>
                <w:noProof/>
              </w:rPr>
              <w:t>Spis rysunków</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_Toc210124275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8</w:t>
            </w:r>
            <w:r w:rsidRPr="00F43D0D">
              <w:rPr>
                <w:rFonts w:ascii="Arial" w:hAnsi="Arial" w:cs="Arial"/>
                <w:noProof/>
                <w:webHidden/>
              </w:rPr>
              <w:fldChar w:fldCharType="end"/>
            </w:r>
          </w:hyperlink>
        </w:p>
        <w:p w14:paraId="4BFF81D7" w14:textId="239DB4C9" w:rsidR="00F43D0D" w:rsidRPr="00F43D0D" w:rsidRDefault="00F43D0D">
          <w:pPr>
            <w:pStyle w:val="Spistreci3"/>
            <w:rPr>
              <w:rFonts w:ascii="Arial" w:eastAsiaTheme="minorEastAsia" w:hAnsi="Arial" w:cs="Arial"/>
              <w:noProof/>
              <w:kern w:val="2"/>
              <w14:ligatures w14:val="standardContextual"/>
            </w:rPr>
          </w:pPr>
          <w:hyperlink w:anchor="_Toc210124276" w:history="1">
            <w:r w:rsidRPr="00F43D0D">
              <w:rPr>
                <w:rStyle w:val="Hipercze"/>
                <w:rFonts w:ascii="Arial" w:hAnsi="Arial" w:cs="Arial"/>
                <w:b/>
                <w:bCs/>
                <w:noProof/>
              </w:rPr>
              <w:t>Wykaz skrótów</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_Toc210124276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9</w:t>
            </w:r>
            <w:r w:rsidRPr="00F43D0D">
              <w:rPr>
                <w:rFonts w:ascii="Arial" w:hAnsi="Arial" w:cs="Arial"/>
                <w:noProof/>
                <w:webHidden/>
              </w:rPr>
              <w:fldChar w:fldCharType="end"/>
            </w:r>
          </w:hyperlink>
        </w:p>
        <w:p w14:paraId="2424F2B1" w14:textId="52E8247C" w:rsidR="00F43D0D" w:rsidRPr="00F43D0D" w:rsidRDefault="00F43D0D">
          <w:pPr>
            <w:pStyle w:val="Spistreci1"/>
            <w:tabs>
              <w:tab w:val="left" w:pos="567"/>
            </w:tabs>
            <w:rPr>
              <w:rFonts w:ascii="Arial" w:eastAsiaTheme="minorEastAsia" w:hAnsi="Arial" w:cs="Arial"/>
              <w:noProof/>
              <w:kern w:val="2"/>
              <w14:ligatures w14:val="standardContextual"/>
            </w:rPr>
          </w:pPr>
          <w:hyperlink w:anchor="_Toc210124277" w:history="1">
            <w:r w:rsidRPr="00F43D0D">
              <w:rPr>
                <w:rStyle w:val="Hipercze"/>
                <w:rFonts w:ascii="Arial" w:eastAsia="Calibri" w:hAnsi="Arial" w:cs="Arial"/>
                <w:noProof/>
              </w:rPr>
              <w:t>1.</w:t>
            </w:r>
            <w:r w:rsidRPr="00F43D0D">
              <w:rPr>
                <w:rFonts w:ascii="Arial" w:eastAsiaTheme="minorEastAsia" w:hAnsi="Arial" w:cs="Arial"/>
                <w:noProof/>
                <w:kern w:val="2"/>
                <w14:ligatures w14:val="standardContextual"/>
              </w:rPr>
              <w:tab/>
            </w:r>
            <w:r w:rsidRPr="00F43D0D">
              <w:rPr>
                <w:rStyle w:val="Hipercze"/>
                <w:rFonts w:ascii="Arial" w:hAnsi="Arial" w:cs="Arial"/>
                <w:noProof/>
              </w:rPr>
              <w:t>Podstawa prawna</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_Toc210124277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11</w:t>
            </w:r>
            <w:r w:rsidRPr="00F43D0D">
              <w:rPr>
                <w:rFonts w:ascii="Arial" w:hAnsi="Arial" w:cs="Arial"/>
                <w:noProof/>
                <w:webHidden/>
              </w:rPr>
              <w:fldChar w:fldCharType="end"/>
            </w:r>
          </w:hyperlink>
        </w:p>
        <w:p w14:paraId="387F451F" w14:textId="08AED127" w:rsidR="00F43D0D" w:rsidRPr="00F43D0D" w:rsidRDefault="00F43D0D">
          <w:pPr>
            <w:pStyle w:val="Spistreci1"/>
            <w:tabs>
              <w:tab w:val="left" w:pos="567"/>
            </w:tabs>
            <w:rPr>
              <w:rFonts w:ascii="Arial" w:eastAsiaTheme="minorEastAsia" w:hAnsi="Arial" w:cs="Arial"/>
              <w:noProof/>
              <w:kern w:val="2"/>
              <w14:ligatures w14:val="standardContextual"/>
            </w:rPr>
          </w:pPr>
          <w:hyperlink w:anchor="_Toc210124278" w:history="1">
            <w:r w:rsidRPr="00F43D0D">
              <w:rPr>
                <w:rStyle w:val="Hipercze"/>
                <w:rFonts w:ascii="Arial" w:eastAsia="Calibri" w:hAnsi="Arial" w:cs="Arial"/>
                <w:noProof/>
              </w:rPr>
              <w:t>2.</w:t>
            </w:r>
            <w:r w:rsidRPr="00F43D0D">
              <w:rPr>
                <w:rFonts w:ascii="Arial" w:eastAsiaTheme="minorEastAsia" w:hAnsi="Arial" w:cs="Arial"/>
                <w:noProof/>
                <w:kern w:val="2"/>
                <w14:ligatures w14:val="standardContextual"/>
              </w:rPr>
              <w:tab/>
            </w:r>
            <w:r w:rsidRPr="00F43D0D">
              <w:rPr>
                <w:rStyle w:val="Hipercze"/>
                <w:rFonts w:ascii="Arial" w:hAnsi="Arial" w:cs="Arial"/>
                <w:noProof/>
              </w:rPr>
              <w:t>Cel i zakres Raportu</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_Toc210124278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11</w:t>
            </w:r>
            <w:r w:rsidRPr="00F43D0D">
              <w:rPr>
                <w:rFonts w:ascii="Arial" w:hAnsi="Arial" w:cs="Arial"/>
                <w:noProof/>
                <w:webHidden/>
              </w:rPr>
              <w:fldChar w:fldCharType="end"/>
            </w:r>
          </w:hyperlink>
        </w:p>
        <w:p w14:paraId="058B816B" w14:textId="2670848F" w:rsidR="00F43D0D" w:rsidRPr="00F43D0D" w:rsidRDefault="00F43D0D">
          <w:pPr>
            <w:pStyle w:val="Spistreci1"/>
            <w:tabs>
              <w:tab w:val="left" w:pos="567"/>
            </w:tabs>
            <w:rPr>
              <w:rFonts w:ascii="Arial" w:eastAsiaTheme="minorEastAsia" w:hAnsi="Arial" w:cs="Arial"/>
              <w:noProof/>
              <w:kern w:val="2"/>
              <w14:ligatures w14:val="standardContextual"/>
            </w:rPr>
          </w:pPr>
          <w:hyperlink w:anchor="_Toc210124279" w:history="1">
            <w:r w:rsidRPr="00F43D0D">
              <w:rPr>
                <w:rStyle w:val="Hipercze"/>
                <w:rFonts w:ascii="Arial" w:eastAsia="Calibri" w:hAnsi="Arial" w:cs="Arial"/>
                <w:noProof/>
              </w:rPr>
              <w:t>3.</w:t>
            </w:r>
            <w:r w:rsidRPr="00F43D0D">
              <w:rPr>
                <w:rFonts w:ascii="Arial" w:eastAsiaTheme="minorEastAsia" w:hAnsi="Arial" w:cs="Arial"/>
                <w:noProof/>
                <w:kern w:val="2"/>
                <w14:ligatures w14:val="standardContextual"/>
              </w:rPr>
              <w:tab/>
            </w:r>
            <w:r w:rsidRPr="00F43D0D">
              <w:rPr>
                <w:rStyle w:val="Hipercze"/>
                <w:rFonts w:ascii="Arial" w:hAnsi="Arial" w:cs="Arial"/>
                <w:noProof/>
              </w:rPr>
              <w:t>Charakterystyka Województwa Podkarpackiego</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_Toc210124279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12</w:t>
            </w:r>
            <w:r w:rsidRPr="00F43D0D">
              <w:rPr>
                <w:rFonts w:ascii="Arial" w:hAnsi="Arial" w:cs="Arial"/>
                <w:noProof/>
                <w:webHidden/>
              </w:rPr>
              <w:fldChar w:fldCharType="end"/>
            </w:r>
          </w:hyperlink>
        </w:p>
        <w:p w14:paraId="53F0A077" w14:textId="5D90FE90" w:rsidR="00F43D0D" w:rsidRPr="00F43D0D" w:rsidRDefault="00F43D0D">
          <w:pPr>
            <w:pStyle w:val="Spistreci3"/>
            <w:tabs>
              <w:tab w:val="left" w:pos="1200"/>
            </w:tabs>
            <w:rPr>
              <w:rFonts w:ascii="Arial" w:eastAsiaTheme="minorEastAsia" w:hAnsi="Arial" w:cs="Arial"/>
              <w:noProof/>
              <w:kern w:val="2"/>
              <w14:ligatures w14:val="standardContextual"/>
            </w:rPr>
          </w:pPr>
          <w:hyperlink w:anchor="_Toc210124280" w:history="1">
            <w:r w:rsidRPr="00F43D0D">
              <w:rPr>
                <w:rStyle w:val="Hipercze"/>
                <w:rFonts w:ascii="Arial" w:hAnsi="Arial" w:cs="Arial"/>
                <w:noProof/>
              </w:rPr>
              <w:t>3.1.</w:t>
            </w:r>
            <w:r w:rsidRPr="00F43D0D">
              <w:rPr>
                <w:rFonts w:ascii="Arial" w:eastAsiaTheme="minorEastAsia" w:hAnsi="Arial" w:cs="Arial"/>
                <w:noProof/>
                <w:kern w:val="2"/>
                <w14:ligatures w14:val="standardContextual"/>
              </w:rPr>
              <w:tab/>
            </w:r>
            <w:r w:rsidRPr="00F43D0D">
              <w:rPr>
                <w:rStyle w:val="Hipercze"/>
                <w:rFonts w:ascii="Arial" w:hAnsi="Arial" w:cs="Arial"/>
                <w:noProof/>
              </w:rPr>
              <w:t>Położenie</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_Toc210124280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12</w:t>
            </w:r>
            <w:r w:rsidRPr="00F43D0D">
              <w:rPr>
                <w:rFonts w:ascii="Arial" w:hAnsi="Arial" w:cs="Arial"/>
                <w:noProof/>
                <w:webHidden/>
              </w:rPr>
              <w:fldChar w:fldCharType="end"/>
            </w:r>
          </w:hyperlink>
        </w:p>
        <w:p w14:paraId="5148D0B8" w14:textId="5399EF7A" w:rsidR="00F43D0D" w:rsidRPr="00F43D0D" w:rsidRDefault="00F43D0D">
          <w:pPr>
            <w:pStyle w:val="Spistreci3"/>
            <w:tabs>
              <w:tab w:val="left" w:pos="1200"/>
            </w:tabs>
            <w:rPr>
              <w:rFonts w:ascii="Arial" w:eastAsiaTheme="minorEastAsia" w:hAnsi="Arial" w:cs="Arial"/>
              <w:noProof/>
              <w:kern w:val="2"/>
              <w14:ligatures w14:val="standardContextual"/>
            </w:rPr>
          </w:pPr>
          <w:hyperlink w:anchor="_Toc210124281" w:history="1">
            <w:r w:rsidRPr="00F43D0D">
              <w:rPr>
                <w:rStyle w:val="Hipercze"/>
                <w:rFonts w:ascii="Arial" w:hAnsi="Arial" w:cs="Arial"/>
                <w:noProof/>
              </w:rPr>
              <w:t>3.2.</w:t>
            </w:r>
            <w:r w:rsidRPr="00F43D0D">
              <w:rPr>
                <w:rFonts w:ascii="Arial" w:eastAsiaTheme="minorEastAsia" w:hAnsi="Arial" w:cs="Arial"/>
                <w:noProof/>
                <w:kern w:val="2"/>
                <w14:ligatures w14:val="standardContextual"/>
              </w:rPr>
              <w:tab/>
            </w:r>
            <w:r w:rsidRPr="00F43D0D">
              <w:rPr>
                <w:rStyle w:val="Hipercze"/>
                <w:rFonts w:ascii="Arial" w:hAnsi="Arial" w:cs="Arial"/>
                <w:noProof/>
              </w:rPr>
              <w:t>Demografia</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_Toc210124281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13</w:t>
            </w:r>
            <w:r w:rsidRPr="00F43D0D">
              <w:rPr>
                <w:rFonts w:ascii="Arial" w:hAnsi="Arial" w:cs="Arial"/>
                <w:noProof/>
                <w:webHidden/>
              </w:rPr>
              <w:fldChar w:fldCharType="end"/>
            </w:r>
          </w:hyperlink>
        </w:p>
        <w:p w14:paraId="717BF45D" w14:textId="6FBBFED6" w:rsidR="00F43D0D" w:rsidRPr="00F43D0D" w:rsidRDefault="00F43D0D">
          <w:pPr>
            <w:pStyle w:val="Spistreci3"/>
            <w:tabs>
              <w:tab w:val="left" w:pos="1200"/>
            </w:tabs>
            <w:rPr>
              <w:rFonts w:ascii="Arial" w:eastAsiaTheme="minorEastAsia" w:hAnsi="Arial" w:cs="Arial"/>
              <w:noProof/>
              <w:kern w:val="2"/>
              <w14:ligatures w14:val="standardContextual"/>
            </w:rPr>
          </w:pPr>
          <w:hyperlink w:anchor="_Toc210124282" w:history="1">
            <w:r w:rsidRPr="00F43D0D">
              <w:rPr>
                <w:rStyle w:val="Hipercze"/>
                <w:rFonts w:ascii="Arial" w:hAnsi="Arial" w:cs="Arial"/>
                <w:noProof/>
              </w:rPr>
              <w:t>3.3.</w:t>
            </w:r>
            <w:r w:rsidRPr="00F43D0D">
              <w:rPr>
                <w:rFonts w:ascii="Arial" w:eastAsiaTheme="minorEastAsia" w:hAnsi="Arial" w:cs="Arial"/>
                <w:noProof/>
                <w:kern w:val="2"/>
                <w14:ligatures w14:val="standardContextual"/>
              </w:rPr>
              <w:tab/>
            </w:r>
            <w:r w:rsidRPr="00F43D0D">
              <w:rPr>
                <w:rStyle w:val="Hipercze"/>
                <w:rFonts w:ascii="Arial" w:hAnsi="Arial" w:cs="Arial"/>
                <w:noProof/>
              </w:rPr>
              <w:t>Klimat</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_Toc210124282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14</w:t>
            </w:r>
            <w:r w:rsidRPr="00F43D0D">
              <w:rPr>
                <w:rFonts w:ascii="Arial" w:hAnsi="Arial" w:cs="Arial"/>
                <w:noProof/>
                <w:webHidden/>
              </w:rPr>
              <w:fldChar w:fldCharType="end"/>
            </w:r>
          </w:hyperlink>
        </w:p>
        <w:p w14:paraId="3B5A859A" w14:textId="068A720D" w:rsidR="00F43D0D" w:rsidRPr="00F43D0D" w:rsidRDefault="00F43D0D">
          <w:pPr>
            <w:pStyle w:val="Spistreci1"/>
            <w:tabs>
              <w:tab w:val="left" w:pos="567"/>
            </w:tabs>
            <w:rPr>
              <w:rFonts w:ascii="Arial" w:eastAsiaTheme="minorEastAsia" w:hAnsi="Arial" w:cs="Arial"/>
              <w:noProof/>
              <w:kern w:val="2"/>
              <w14:ligatures w14:val="standardContextual"/>
            </w:rPr>
          </w:pPr>
          <w:hyperlink w:anchor="_Toc210124283" w:history="1">
            <w:r w:rsidRPr="00F43D0D">
              <w:rPr>
                <w:rStyle w:val="Hipercze"/>
                <w:rFonts w:ascii="Arial" w:eastAsia="Calibri" w:hAnsi="Arial" w:cs="Arial"/>
                <w:noProof/>
              </w:rPr>
              <w:t>4.</w:t>
            </w:r>
            <w:r w:rsidRPr="00F43D0D">
              <w:rPr>
                <w:rFonts w:ascii="Arial" w:eastAsiaTheme="minorEastAsia" w:hAnsi="Arial" w:cs="Arial"/>
                <w:noProof/>
                <w:kern w:val="2"/>
                <w14:ligatures w14:val="standardContextual"/>
              </w:rPr>
              <w:tab/>
            </w:r>
            <w:r w:rsidRPr="00F43D0D">
              <w:rPr>
                <w:rStyle w:val="Hipercze"/>
                <w:rFonts w:ascii="Arial" w:hAnsi="Arial" w:cs="Arial"/>
                <w:noProof/>
              </w:rPr>
              <w:t>Ocena realizacji Programów Ochrony Środowiska w latach 2023-2024</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_Toc210124283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16</w:t>
            </w:r>
            <w:r w:rsidRPr="00F43D0D">
              <w:rPr>
                <w:rFonts w:ascii="Arial" w:hAnsi="Arial" w:cs="Arial"/>
                <w:noProof/>
                <w:webHidden/>
              </w:rPr>
              <w:fldChar w:fldCharType="end"/>
            </w:r>
          </w:hyperlink>
        </w:p>
        <w:p w14:paraId="1AC43B7D" w14:textId="1A974EB9" w:rsidR="00F43D0D" w:rsidRPr="00F43D0D" w:rsidRDefault="00F43D0D">
          <w:pPr>
            <w:pStyle w:val="Spistreci3"/>
            <w:rPr>
              <w:rFonts w:ascii="Arial" w:eastAsiaTheme="minorEastAsia" w:hAnsi="Arial" w:cs="Arial"/>
              <w:noProof/>
              <w:kern w:val="2"/>
              <w14:ligatures w14:val="standardContextual"/>
            </w:rPr>
          </w:pPr>
          <w:hyperlink w:anchor="_Toc210124284" w:history="1">
            <w:r w:rsidRPr="00F43D0D">
              <w:rPr>
                <w:rStyle w:val="Hipercze"/>
                <w:rFonts w:ascii="Arial" w:hAnsi="Arial" w:cs="Arial"/>
                <w:noProof/>
              </w:rPr>
              <w:t>4.1. Ochrona klimatu i jakości powietrza</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_Toc210124284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18</w:t>
            </w:r>
            <w:r w:rsidRPr="00F43D0D">
              <w:rPr>
                <w:rFonts w:ascii="Arial" w:hAnsi="Arial" w:cs="Arial"/>
                <w:noProof/>
                <w:webHidden/>
              </w:rPr>
              <w:fldChar w:fldCharType="end"/>
            </w:r>
          </w:hyperlink>
        </w:p>
        <w:p w14:paraId="752AFC61" w14:textId="5EECD611"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285" w:history="1">
            <w:r w:rsidRPr="00F43D0D">
              <w:rPr>
                <w:rStyle w:val="Hipercze"/>
                <w:rFonts w:ascii="Arial" w:hAnsi="Arial" w:cs="Arial"/>
                <w:noProof/>
              </w:rPr>
              <w:t>4.1.1. Monitoring jakości powietrza</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_Toc210124285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18</w:t>
            </w:r>
            <w:r w:rsidRPr="00F43D0D">
              <w:rPr>
                <w:rFonts w:ascii="Arial" w:hAnsi="Arial" w:cs="Arial"/>
                <w:noProof/>
                <w:webHidden/>
              </w:rPr>
              <w:fldChar w:fldCharType="end"/>
            </w:r>
          </w:hyperlink>
        </w:p>
        <w:p w14:paraId="0D210A81" w14:textId="17F4ACEB"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286" w:history="1">
            <w:r w:rsidRPr="00F43D0D">
              <w:rPr>
                <w:rStyle w:val="Hipercze"/>
                <w:rFonts w:ascii="Arial" w:hAnsi="Arial" w:cs="Arial"/>
                <w:noProof/>
              </w:rPr>
              <w:t>4.1.2. Wykonanie Programu ochrony powietrza oraz sprawozdań z ich realizacji</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_Toc210124286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24</w:t>
            </w:r>
            <w:r w:rsidRPr="00F43D0D">
              <w:rPr>
                <w:rFonts w:ascii="Arial" w:hAnsi="Arial" w:cs="Arial"/>
                <w:noProof/>
                <w:webHidden/>
              </w:rPr>
              <w:fldChar w:fldCharType="end"/>
            </w:r>
          </w:hyperlink>
        </w:p>
        <w:p w14:paraId="479CB4AE" w14:textId="7947FCEA"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287" w:history="1">
            <w:r w:rsidRPr="00F43D0D">
              <w:rPr>
                <w:rStyle w:val="Hipercze"/>
                <w:rFonts w:ascii="Arial" w:hAnsi="Arial" w:cs="Arial"/>
                <w:noProof/>
              </w:rPr>
              <w:t>4.1.3. Sieć gazowa na terenie województwa podkarpackiego</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_Toc210124287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28</w:t>
            </w:r>
            <w:r w:rsidRPr="00F43D0D">
              <w:rPr>
                <w:rFonts w:ascii="Arial" w:hAnsi="Arial" w:cs="Arial"/>
                <w:noProof/>
                <w:webHidden/>
              </w:rPr>
              <w:fldChar w:fldCharType="end"/>
            </w:r>
          </w:hyperlink>
        </w:p>
        <w:p w14:paraId="61CC4B6E" w14:textId="616C45A1"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288" w:history="1">
            <w:r w:rsidRPr="00F43D0D">
              <w:rPr>
                <w:rStyle w:val="Hipercze"/>
                <w:rFonts w:ascii="Arial" w:hAnsi="Arial" w:cs="Arial"/>
                <w:noProof/>
              </w:rPr>
              <w:t>4.1.4. Sieć ciepłownicza na terenie województwa podkarpackiego</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_Toc210124288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29</w:t>
            </w:r>
            <w:r w:rsidRPr="00F43D0D">
              <w:rPr>
                <w:rFonts w:ascii="Arial" w:hAnsi="Arial" w:cs="Arial"/>
                <w:noProof/>
                <w:webHidden/>
              </w:rPr>
              <w:fldChar w:fldCharType="end"/>
            </w:r>
          </w:hyperlink>
        </w:p>
        <w:p w14:paraId="75769B17" w14:textId="7838F9EA"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289" w:history="1">
            <w:r w:rsidRPr="00F43D0D">
              <w:rPr>
                <w:rStyle w:val="Hipercze"/>
                <w:rFonts w:ascii="Arial" w:hAnsi="Arial" w:cs="Arial"/>
                <w:noProof/>
              </w:rPr>
              <w:t>4.1.5. Emisja komunikacyjna na terenie województwa podkarpackiego</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_Toc210124289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30</w:t>
            </w:r>
            <w:r w:rsidRPr="00F43D0D">
              <w:rPr>
                <w:rFonts w:ascii="Arial" w:hAnsi="Arial" w:cs="Arial"/>
                <w:noProof/>
                <w:webHidden/>
              </w:rPr>
              <w:fldChar w:fldCharType="end"/>
            </w:r>
          </w:hyperlink>
        </w:p>
        <w:p w14:paraId="6228C348" w14:textId="6B9E36FA"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290" w:history="1">
            <w:r w:rsidRPr="00F43D0D">
              <w:rPr>
                <w:rStyle w:val="Hipercze"/>
                <w:rFonts w:ascii="Arial" w:hAnsi="Arial" w:cs="Arial"/>
                <w:noProof/>
              </w:rPr>
              <w:t>4.1.6. Emisja przemysłowa na terenie województwa podkarpackiego</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_Toc210124290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31</w:t>
            </w:r>
            <w:r w:rsidRPr="00F43D0D">
              <w:rPr>
                <w:rFonts w:ascii="Arial" w:hAnsi="Arial" w:cs="Arial"/>
                <w:noProof/>
                <w:webHidden/>
              </w:rPr>
              <w:fldChar w:fldCharType="end"/>
            </w:r>
          </w:hyperlink>
        </w:p>
        <w:p w14:paraId="50D879CC" w14:textId="69EEB511" w:rsidR="00F43D0D" w:rsidRPr="00F43D0D" w:rsidRDefault="00F43D0D">
          <w:pPr>
            <w:pStyle w:val="Spistreci3"/>
            <w:tabs>
              <w:tab w:val="left" w:pos="1200"/>
            </w:tabs>
            <w:rPr>
              <w:rFonts w:ascii="Arial" w:eastAsiaTheme="minorEastAsia" w:hAnsi="Arial" w:cs="Arial"/>
              <w:noProof/>
              <w:kern w:val="2"/>
              <w14:ligatures w14:val="standardContextual"/>
            </w:rPr>
          </w:pPr>
          <w:hyperlink w:anchor="_Toc210124291" w:history="1">
            <w:r w:rsidRPr="00F43D0D">
              <w:rPr>
                <w:rStyle w:val="Hipercze"/>
                <w:rFonts w:ascii="Arial" w:hAnsi="Arial" w:cs="Arial"/>
                <w:noProof/>
              </w:rPr>
              <w:t>4.2.</w:t>
            </w:r>
            <w:r w:rsidRPr="00F43D0D">
              <w:rPr>
                <w:rFonts w:ascii="Arial" w:eastAsiaTheme="minorEastAsia" w:hAnsi="Arial" w:cs="Arial"/>
                <w:noProof/>
                <w:kern w:val="2"/>
                <w14:ligatures w14:val="standardContextual"/>
              </w:rPr>
              <w:tab/>
            </w:r>
            <w:r w:rsidRPr="00F43D0D">
              <w:rPr>
                <w:rStyle w:val="Hipercze"/>
                <w:rFonts w:ascii="Arial" w:hAnsi="Arial" w:cs="Arial"/>
                <w:noProof/>
              </w:rPr>
              <w:t>Zagrożenia hałasem</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_Toc210124291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61</w:t>
            </w:r>
            <w:r w:rsidRPr="00F43D0D">
              <w:rPr>
                <w:rFonts w:ascii="Arial" w:hAnsi="Arial" w:cs="Arial"/>
                <w:noProof/>
                <w:webHidden/>
              </w:rPr>
              <w:fldChar w:fldCharType="end"/>
            </w:r>
          </w:hyperlink>
        </w:p>
        <w:p w14:paraId="1BC55C61" w14:textId="2B7B03F8" w:rsidR="00F43D0D" w:rsidRPr="00F43D0D" w:rsidRDefault="00F43D0D">
          <w:pPr>
            <w:pStyle w:val="Spistreci4"/>
            <w:tabs>
              <w:tab w:val="left" w:pos="1680"/>
              <w:tab w:val="right" w:leader="dot" w:pos="9060"/>
            </w:tabs>
            <w:rPr>
              <w:rFonts w:ascii="Arial" w:eastAsiaTheme="minorEastAsia" w:hAnsi="Arial" w:cs="Arial"/>
              <w:noProof/>
              <w:kern w:val="2"/>
              <w14:ligatures w14:val="standardContextual"/>
            </w:rPr>
          </w:pPr>
          <w:hyperlink w:anchor="_Toc210124292" w:history="1">
            <w:r w:rsidRPr="00F43D0D">
              <w:rPr>
                <w:rStyle w:val="Hipercze"/>
                <w:rFonts w:ascii="Arial" w:hAnsi="Arial" w:cs="Arial"/>
                <w:noProof/>
              </w:rPr>
              <w:t>4.2.1.</w:t>
            </w:r>
            <w:r w:rsidRPr="00F43D0D">
              <w:rPr>
                <w:rFonts w:ascii="Arial" w:eastAsiaTheme="minorEastAsia" w:hAnsi="Arial" w:cs="Arial"/>
                <w:noProof/>
                <w:kern w:val="2"/>
                <w14:ligatures w14:val="standardContextual"/>
              </w:rPr>
              <w:tab/>
            </w:r>
            <w:r w:rsidRPr="00F43D0D">
              <w:rPr>
                <w:rStyle w:val="Hipercze"/>
                <w:rFonts w:ascii="Arial" w:hAnsi="Arial" w:cs="Arial"/>
                <w:noProof/>
              </w:rPr>
              <w:t>Hałas drogowy</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_Toc210124292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62</w:t>
            </w:r>
            <w:r w:rsidRPr="00F43D0D">
              <w:rPr>
                <w:rFonts w:ascii="Arial" w:hAnsi="Arial" w:cs="Arial"/>
                <w:noProof/>
                <w:webHidden/>
              </w:rPr>
              <w:fldChar w:fldCharType="end"/>
            </w:r>
          </w:hyperlink>
        </w:p>
        <w:p w14:paraId="7D75C3D6" w14:textId="36F489A9" w:rsidR="00F43D0D" w:rsidRPr="00F43D0D" w:rsidRDefault="00F43D0D">
          <w:pPr>
            <w:pStyle w:val="Spistreci4"/>
            <w:tabs>
              <w:tab w:val="left" w:pos="1680"/>
              <w:tab w:val="right" w:leader="dot" w:pos="9060"/>
            </w:tabs>
            <w:rPr>
              <w:rFonts w:ascii="Arial" w:eastAsiaTheme="minorEastAsia" w:hAnsi="Arial" w:cs="Arial"/>
              <w:noProof/>
              <w:kern w:val="2"/>
              <w14:ligatures w14:val="standardContextual"/>
            </w:rPr>
          </w:pPr>
          <w:hyperlink w:anchor="_Toc210124293" w:history="1">
            <w:r w:rsidRPr="00F43D0D">
              <w:rPr>
                <w:rStyle w:val="Hipercze"/>
                <w:rFonts w:ascii="Arial" w:hAnsi="Arial" w:cs="Arial"/>
                <w:noProof/>
              </w:rPr>
              <w:t>4.2.2.</w:t>
            </w:r>
            <w:r w:rsidRPr="00F43D0D">
              <w:rPr>
                <w:rFonts w:ascii="Arial" w:eastAsiaTheme="minorEastAsia" w:hAnsi="Arial" w:cs="Arial"/>
                <w:noProof/>
                <w:kern w:val="2"/>
                <w14:ligatures w14:val="standardContextual"/>
              </w:rPr>
              <w:tab/>
            </w:r>
            <w:r w:rsidRPr="00F43D0D">
              <w:rPr>
                <w:rStyle w:val="Hipercze"/>
                <w:rFonts w:ascii="Arial" w:hAnsi="Arial" w:cs="Arial"/>
                <w:noProof/>
              </w:rPr>
              <w:t>Hałas szynowy</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_Toc210124293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67</w:t>
            </w:r>
            <w:r w:rsidRPr="00F43D0D">
              <w:rPr>
                <w:rFonts w:ascii="Arial" w:hAnsi="Arial" w:cs="Arial"/>
                <w:noProof/>
                <w:webHidden/>
              </w:rPr>
              <w:fldChar w:fldCharType="end"/>
            </w:r>
          </w:hyperlink>
        </w:p>
        <w:p w14:paraId="29E6D757" w14:textId="0F771D3F" w:rsidR="00F43D0D" w:rsidRPr="00F43D0D" w:rsidRDefault="00F43D0D">
          <w:pPr>
            <w:pStyle w:val="Spistreci4"/>
            <w:tabs>
              <w:tab w:val="left" w:pos="1680"/>
              <w:tab w:val="right" w:leader="dot" w:pos="9060"/>
            </w:tabs>
            <w:rPr>
              <w:rFonts w:ascii="Arial" w:eastAsiaTheme="minorEastAsia" w:hAnsi="Arial" w:cs="Arial"/>
              <w:noProof/>
              <w:kern w:val="2"/>
              <w14:ligatures w14:val="standardContextual"/>
            </w:rPr>
          </w:pPr>
          <w:hyperlink w:anchor="_Toc210124294" w:history="1">
            <w:r w:rsidRPr="00F43D0D">
              <w:rPr>
                <w:rStyle w:val="Hipercze"/>
                <w:rFonts w:ascii="Arial" w:hAnsi="Arial" w:cs="Arial"/>
                <w:noProof/>
              </w:rPr>
              <w:t>4.2.3.</w:t>
            </w:r>
            <w:r w:rsidRPr="00F43D0D">
              <w:rPr>
                <w:rFonts w:ascii="Arial" w:eastAsiaTheme="minorEastAsia" w:hAnsi="Arial" w:cs="Arial"/>
                <w:noProof/>
                <w:kern w:val="2"/>
                <w14:ligatures w14:val="standardContextual"/>
              </w:rPr>
              <w:tab/>
            </w:r>
            <w:r w:rsidRPr="00F43D0D">
              <w:rPr>
                <w:rStyle w:val="Hipercze"/>
                <w:rFonts w:ascii="Arial" w:hAnsi="Arial" w:cs="Arial"/>
                <w:noProof/>
              </w:rPr>
              <w:t>Hałas lotniczy</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_Toc210124294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67</w:t>
            </w:r>
            <w:r w:rsidRPr="00F43D0D">
              <w:rPr>
                <w:rFonts w:ascii="Arial" w:hAnsi="Arial" w:cs="Arial"/>
                <w:noProof/>
                <w:webHidden/>
              </w:rPr>
              <w:fldChar w:fldCharType="end"/>
            </w:r>
          </w:hyperlink>
        </w:p>
        <w:p w14:paraId="17DFDBFB" w14:textId="5288D117" w:rsidR="00F43D0D" w:rsidRPr="00F43D0D" w:rsidRDefault="00F43D0D">
          <w:pPr>
            <w:pStyle w:val="Spistreci4"/>
            <w:tabs>
              <w:tab w:val="left" w:pos="1680"/>
              <w:tab w:val="right" w:leader="dot" w:pos="9060"/>
            </w:tabs>
            <w:rPr>
              <w:rFonts w:ascii="Arial" w:eastAsiaTheme="minorEastAsia" w:hAnsi="Arial" w:cs="Arial"/>
              <w:noProof/>
              <w:kern w:val="2"/>
              <w14:ligatures w14:val="standardContextual"/>
            </w:rPr>
          </w:pPr>
          <w:hyperlink w:anchor="_Toc210124295" w:history="1">
            <w:r w:rsidRPr="00F43D0D">
              <w:rPr>
                <w:rStyle w:val="Hipercze"/>
                <w:rFonts w:ascii="Arial" w:hAnsi="Arial" w:cs="Arial"/>
                <w:noProof/>
              </w:rPr>
              <w:t>4.2.4.</w:t>
            </w:r>
            <w:r w:rsidRPr="00F43D0D">
              <w:rPr>
                <w:rFonts w:ascii="Arial" w:eastAsiaTheme="minorEastAsia" w:hAnsi="Arial" w:cs="Arial"/>
                <w:noProof/>
                <w:kern w:val="2"/>
                <w14:ligatures w14:val="standardContextual"/>
              </w:rPr>
              <w:tab/>
            </w:r>
            <w:r w:rsidRPr="00F43D0D">
              <w:rPr>
                <w:rStyle w:val="Hipercze"/>
                <w:rFonts w:ascii="Arial" w:hAnsi="Arial" w:cs="Arial"/>
                <w:noProof/>
              </w:rPr>
              <w:t>Hałas przemysłowy</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_Toc210124295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67</w:t>
            </w:r>
            <w:r w:rsidRPr="00F43D0D">
              <w:rPr>
                <w:rFonts w:ascii="Arial" w:hAnsi="Arial" w:cs="Arial"/>
                <w:noProof/>
                <w:webHidden/>
              </w:rPr>
              <w:fldChar w:fldCharType="end"/>
            </w:r>
          </w:hyperlink>
        </w:p>
        <w:p w14:paraId="0206E894" w14:textId="6D758AD9" w:rsidR="00F43D0D" w:rsidRPr="00F43D0D" w:rsidRDefault="00F43D0D">
          <w:pPr>
            <w:pStyle w:val="Spistreci4"/>
            <w:tabs>
              <w:tab w:val="left" w:pos="1680"/>
              <w:tab w:val="right" w:leader="dot" w:pos="9060"/>
            </w:tabs>
            <w:rPr>
              <w:rFonts w:ascii="Arial" w:eastAsiaTheme="minorEastAsia" w:hAnsi="Arial" w:cs="Arial"/>
              <w:noProof/>
              <w:kern w:val="2"/>
              <w14:ligatures w14:val="standardContextual"/>
            </w:rPr>
          </w:pPr>
          <w:hyperlink w:anchor="_Toc210124296" w:history="1">
            <w:r w:rsidRPr="00F43D0D">
              <w:rPr>
                <w:rStyle w:val="Hipercze"/>
                <w:rFonts w:ascii="Arial" w:hAnsi="Arial" w:cs="Arial"/>
                <w:noProof/>
              </w:rPr>
              <w:t>4.2.5.</w:t>
            </w:r>
            <w:r w:rsidRPr="00F43D0D">
              <w:rPr>
                <w:rFonts w:ascii="Arial" w:eastAsiaTheme="minorEastAsia" w:hAnsi="Arial" w:cs="Arial"/>
                <w:noProof/>
                <w:kern w:val="2"/>
                <w14:ligatures w14:val="standardContextual"/>
              </w:rPr>
              <w:tab/>
            </w:r>
            <w:r w:rsidRPr="00F43D0D">
              <w:rPr>
                <w:rStyle w:val="Hipercze"/>
                <w:rFonts w:ascii="Arial" w:hAnsi="Arial" w:cs="Arial"/>
                <w:noProof/>
              </w:rPr>
              <w:t>Lokalna mapa hałasu</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_Toc210124296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69</w:t>
            </w:r>
            <w:r w:rsidRPr="00F43D0D">
              <w:rPr>
                <w:rFonts w:ascii="Arial" w:hAnsi="Arial" w:cs="Arial"/>
                <w:noProof/>
                <w:webHidden/>
              </w:rPr>
              <w:fldChar w:fldCharType="end"/>
            </w:r>
          </w:hyperlink>
        </w:p>
        <w:p w14:paraId="5E1538AD" w14:textId="529B449A" w:rsidR="00F43D0D" w:rsidRPr="00F43D0D" w:rsidRDefault="00F43D0D">
          <w:pPr>
            <w:pStyle w:val="Spistreci3"/>
            <w:rPr>
              <w:rFonts w:ascii="Arial" w:eastAsiaTheme="minorEastAsia" w:hAnsi="Arial" w:cs="Arial"/>
              <w:noProof/>
              <w:kern w:val="2"/>
              <w14:ligatures w14:val="standardContextual"/>
            </w:rPr>
          </w:pPr>
          <w:hyperlink w:anchor="_Toc210124297" w:history="1">
            <w:r w:rsidRPr="00F43D0D">
              <w:rPr>
                <w:rStyle w:val="Hipercze"/>
                <w:rFonts w:ascii="Arial" w:hAnsi="Arial" w:cs="Arial"/>
                <w:noProof/>
              </w:rPr>
              <w:t>4.3. Pola elektromagnetyczne</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_Toc210124297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83</w:t>
            </w:r>
            <w:r w:rsidRPr="00F43D0D">
              <w:rPr>
                <w:rFonts w:ascii="Arial" w:hAnsi="Arial" w:cs="Arial"/>
                <w:noProof/>
                <w:webHidden/>
              </w:rPr>
              <w:fldChar w:fldCharType="end"/>
            </w:r>
          </w:hyperlink>
        </w:p>
        <w:p w14:paraId="6F2C268E" w14:textId="619F1DFB" w:rsidR="00F43D0D" w:rsidRPr="00F43D0D" w:rsidRDefault="00F43D0D">
          <w:pPr>
            <w:pStyle w:val="Spistreci3"/>
            <w:rPr>
              <w:rFonts w:ascii="Arial" w:eastAsiaTheme="minorEastAsia" w:hAnsi="Arial" w:cs="Arial"/>
              <w:noProof/>
              <w:kern w:val="2"/>
              <w14:ligatures w14:val="standardContextual"/>
            </w:rPr>
          </w:pPr>
          <w:hyperlink w:anchor="_Toc210124298" w:history="1">
            <w:r w:rsidRPr="00F43D0D">
              <w:rPr>
                <w:rStyle w:val="Hipercze"/>
                <w:rFonts w:ascii="Arial" w:hAnsi="Arial" w:cs="Arial"/>
                <w:noProof/>
              </w:rPr>
              <w:t>4.4. Gospodarowanie wodami</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_Toc210124298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87</w:t>
            </w:r>
            <w:r w:rsidRPr="00F43D0D">
              <w:rPr>
                <w:rFonts w:ascii="Arial" w:hAnsi="Arial" w:cs="Arial"/>
                <w:noProof/>
                <w:webHidden/>
              </w:rPr>
              <w:fldChar w:fldCharType="end"/>
            </w:r>
          </w:hyperlink>
        </w:p>
        <w:p w14:paraId="0BD00109" w14:textId="39E3EE35"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299" w:history="1">
            <w:r w:rsidRPr="00F43D0D">
              <w:rPr>
                <w:rStyle w:val="Hipercze"/>
                <w:rFonts w:ascii="Arial" w:hAnsi="Arial" w:cs="Arial"/>
                <w:noProof/>
              </w:rPr>
              <w:t xml:space="preserve">4.4.1. Wody powierzchniowe </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_Toc210124299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88</w:t>
            </w:r>
            <w:r w:rsidRPr="00F43D0D">
              <w:rPr>
                <w:rFonts w:ascii="Arial" w:hAnsi="Arial" w:cs="Arial"/>
                <w:noProof/>
                <w:webHidden/>
              </w:rPr>
              <w:fldChar w:fldCharType="end"/>
            </w:r>
          </w:hyperlink>
        </w:p>
        <w:p w14:paraId="45C47C07" w14:textId="5D9A199F"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300" w:history="1">
            <w:r w:rsidRPr="00F43D0D">
              <w:rPr>
                <w:rStyle w:val="Hipercze"/>
                <w:rFonts w:ascii="Arial" w:hAnsi="Arial" w:cs="Arial"/>
                <w:noProof/>
              </w:rPr>
              <w:t>4.4.2. Wody podziemne</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_Toc210124300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91</w:t>
            </w:r>
            <w:r w:rsidRPr="00F43D0D">
              <w:rPr>
                <w:rFonts w:ascii="Arial" w:hAnsi="Arial" w:cs="Arial"/>
                <w:noProof/>
                <w:webHidden/>
              </w:rPr>
              <w:fldChar w:fldCharType="end"/>
            </w:r>
          </w:hyperlink>
        </w:p>
        <w:p w14:paraId="1DD6F681" w14:textId="68D5811F" w:rsidR="00F43D0D" w:rsidRPr="00F43D0D" w:rsidRDefault="00F43D0D">
          <w:pPr>
            <w:pStyle w:val="Spistreci3"/>
            <w:rPr>
              <w:rFonts w:ascii="Arial" w:eastAsiaTheme="minorEastAsia" w:hAnsi="Arial" w:cs="Arial"/>
              <w:noProof/>
              <w:kern w:val="2"/>
              <w14:ligatures w14:val="standardContextual"/>
            </w:rPr>
          </w:pPr>
          <w:hyperlink w:anchor="_Toc210124301" w:history="1">
            <w:r w:rsidRPr="00F43D0D">
              <w:rPr>
                <w:rStyle w:val="Hipercze"/>
                <w:rFonts w:ascii="Arial" w:hAnsi="Arial" w:cs="Arial"/>
                <w:noProof/>
              </w:rPr>
              <w:t>4.5. Gospodarka wodno-ściekowa</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_Toc210124301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103</w:t>
            </w:r>
            <w:r w:rsidRPr="00F43D0D">
              <w:rPr>
                <w:rFonts w:ascii="Arial" w:hAnsi="Arial" w:cs="Arial"/>
                <w:noProof/>
                <w:webHidden/>
              </w:rPr>
              <w:fldChar w:fldCharType="end"/>
            </w:r>
          </w:hyperlink>
        </w:p>
        <w:p w14:paraId="5ABB8429" w14:textId="411908CF"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302" w:history="1">
            <w:r w:rsidRPr="00F43D0D">
              <w:rPr>
                <w:rStyle w:val="Hipercze"/>
                <w:rFonts w:ascii="Arial" w:hAnsi="Arial" w:cs="Arial"/>
                <w:i/>
                <w:noProof/>
              </w:rPr>
              <w:t>4.5.1 Sieć wodociągowa</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_Toc210124302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103</w:t>
            </w:r>
            <w:r w:rsidRPr="00F43D0D">
              <w:rPr>
                <w:rFonts w:ascii="Arial" w:hAnsi="Arial" w:cs="Arial"/>
                <w:noProof/>
                <w:webHidden/>
              </w:rPr>
              <w:fldChar w:fldCharType="end"/>
            </w:r>
          </w:hyperlink>
        </w:p>
        <w:p w14:paraId="66C9F5CE" w14:textId="54B3F914" w:rsidR="00F43D0D" w:rsidRPr="00F43D0D" w:rsidRDefault="00F43D0D">
          <w:pPr>
            <w:pStyle w:val="Spistreci4"/>
            <w:tabs>
              <w:tab w:val="right" w:leader="dot" w:pos="9060"/>
            </w:tabs>
            <w:rPr>
              <w:rFonts w:ascii="Arial" w:eastAsiaTheme="minorEastAsia" w:hAnsi="Arial" w:cs="Arial"/>
              <w:noProof/>
              <w:kern w:val="2"/>
              <w14:ligatures w14:val="standardContextual"/>
            </w:rPr>
          </w:pPr>
          <w:hyperlink w:anchor="_Toc210124303" w:history="1">
            <w:r w:rsidRPr="00F43D0D">
              <w:rPr>
                <w:rStyle w:val="Hipercze"/>
                <w:rFonts w:ascii="Arial" w:hAnsi="Arial" w:cs="Arial"/>
                <w:i/>
                <w:noProof/>
              </w:rPr>
              <w:t>4.5.2 Sieć kanalizacyjna</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_Toc210124303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107</w:t>
            </w:r>
            <w:r w:rsidRPr="00F43D0D">
              <w:rPr>
                <w:rFonts w:ascii="Arial" w:hAnsi="Arial" w:cs="Arial"/>
                <w:noProof/>
                <w:webHidden/>
              </w:rPr>
              <w:fldChar w:fldCharType="end"/>
            </w:r>
          </w:hyperlink>
        </w:p>
        <w:p w14:paraId="6CE7C2AA" w14:textId="6B6FDD85" w:rsidR="00F43D0D" w:rsidRPr="00F43D0D" w:rsidRDefault="00F43D0D">
          <w:pPr>
            <w:pStyle w:val="Spistreci3"/>
            <w:rPr>
              <w:rFonts w:ascii="Arial" w:eastAsiaTheme="minorEastAsia" w:hAnsi="Arial" w:cs="Arial"/>
              <w:noProof/>
              <w:kern w:val="2"/>
              <w14:ligatures w14:val="standardContextual"/>
            </w:rPr>
          </w:pPr>
          <w:hyperlink w:anchor="_Toc210124304" w:history="1">
            <w:r w:rsidRPr="00F43D0D">
              <w:rPr>
                <w:rStyle w:val="Hipercze"/>
                <w:rFonts w:ascii="Arial" w:hAnsi="Arial" w:cs="Arial"/>
                <w:noProof/>
              </w:rPr>
              <w:t>4.6. Zasoby geologiczne</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_Toc210124304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119</w:t>
            </w:r>
            <w:r w:rsidRPr="00F43D0D">
              <w:rPr>
                <w:rFonts w:ascii="Arial" w:hAnsi="Arial" w:cs="Arial"/>
                <w:noProof/>
                <w:webHidden/>
              </w:rPr>
              <w:fldChar w:fldCharType="end"/>
            </w:r>
          </w:hyperlink>
        </w:p>
        <w:p w14:paraId="1223E401" w14:textId="65F90475" w:rsidR="00F43D0D" w:rsidRPr="00F43D0D" w:rsidRDefault="00F43D0D">
          <w:pPr>
            <w:pStyle w:val="Spistreci3"/>
            <w:rPr>
              <w:rFonts w:ascii="Arial" w:eastAsiaTheme="minorEastAsia" w:hAnsi="Arial" w:cs="Arial"/>
              <w:noProof/>
              <w:kern w:val="2"/>
              <w14:ligatures w14:val="standardContextual"/>
            </w:rPr>
          </w:pPr>
          <w:hyperlink w:anchor="_Toc210124305" w:history="1">
            <w:r w:rsidRPr="00F43D0D">
              <w:rPr>
                <w:rStyle w:val="Hipercze"/>
                <w:rFonts w:ascii="Arial" w:hAnsi="Arial" w:cs="Arial"/>
                <w:noProof/>
              </w:rPr>
              <w:t>4.7. Gleby</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_Toc210124305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123</w:t>
            </w:r>
            <w:r w:rsidRPr="00F43D0D">
              <w:rPr>
                <w:rFonts w:ascii="Arial" w:hAnsi="Arial" w:cs="Arial"/>
                <w:noProof/>
                <w:webHidden/>
              </w:rPr>
              <w:fldChar w:fldCharType="end"/>
            </w:r>
          </w:hyperlink>
        </w:p>
        <w:p w14:paraId="05EEB1BD" w14:textId="2FCEC963" w:rsidR="00F43D0D" w:rsidRPr="00F43D0D" w:rsidRDefault="00F43D0D">
          <w:pPr>
            <w:pStyle w:val="Spistreci3"/>
            <w:rPr>
              <w:rFonts w:ascii="Arial" w:eastAsiaTheme="minorEastAsia" w:hAnsi="Arial" w:cs="Arial"/>
              <w:noProof/>
              <w:kern w:val="2"/>
              <w14:ligatures w14:val="standardContextual"/>
            </w:rPr>
          </w:pPr>
          <w:hyperlink w:anchor="_Toc210124306" w:history="1">
            <w:r w:rsidRPr="00F43D0D">
              <w:rPr>
                <w:rStyle w:val="Hipercze"/>
                <w:rFonts w:ascii="Arial" w:hAnsi="Arial" w:cs="Arial"/>
                <w:noProof/>
              </w:rPr>
              <w:t>4.8. Gospodarka odpadami i zapobieganie powstawaniu odpadów</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_Toc210124306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140</w:t>
            </w:r>
            <w:r w:rsidRPr="00F43D0D">
              <w:rPr>
                <w:rFonts w:ascii="Arial" w:hAnsi="Arial" w:cs="Arial"/>
                <w:noProof/>
                <w:webHidden/>
              </w:rPr>
              <w:fldChar w:fldCharType="end"/>
            </w:r>
          </w:hyperlink>
        </w:p>
        <w:p w14:paraId="31255C0E" w14:textId="3B55FA05" w:rsidR="00F43D0D" w:rsidRPr="00F43D0D" w:rsidRDefault="00F43D0D">
          <w:pPr>
            <w:pStyle w:val="Spistreci3"/>
            <w:rPr>
              <w:rFonts w:ascii="Arial" w:eastAsiaTheme="minorEastAsia" w:hAnsi="Arial" w:cs="Arial"/>
              <w:noProof/>
              <w:kern w:val="2"/>
              <w14:ligatures w14:val="standardContextual"/>
            </w:rPr>
          </w:pPr>
          <w:hyperlink w:anchor="_Toc210124307" w:history="1">
            <w:r w:rsidRPr="00F43D0D">
              <w:rPr>
                <w:rStyle w:val="Hipercze"/>
                <w:rFonts w:ascii="Arial" w:hAnsi="Arial" w:cs="Arial"/>
                <w:noProof/>
              </w:rPr>
              <w:t>4.9. Zasoby przyrodnicze</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_Toc210124307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151</w:t>
            </w:r>
            <w:r w:rsidRPr="00F43D0D">
              <w:rPr>
                <w:rFonts w:ascii="Arial" w:hAnsi="Arial" w:cs="Arial"/>
                <w:noProof/>
                <w:webHidden/>
              </w:rPr>
              <w:fldChar w:fldCharType="end"/>
            </w:r>
          </w:hyperlink>
        </w:p>
        <w:p w14:paraId="01494800" w14:textId="7FE34116" w:rsidR="00F43D0D" w:rsidRPr="00F43D0D" w:rsidRDefault="00F43D0D">
          <w:pPr>
            <w:pStyle w:val="Spistreci3"/>
            <w:rPr>
              <w:rFonts w:ascii="Arial" w:eastAsiaTheme="minorEastAsia" w:hAnsi="Arial" w:cs="Arial"/>
              <w:noProof/>
              <w:kern w:val="2"/>
              <w14:ligatures w14:val="standardContextual"/>
            </w:rPr>
          </w:pPr>
          <w:hyperlink w:anchor="_Toc210124308" w:history="1">
            <w:r w:rsidRPr="00F43D0D">
              <w:rPr>
                <w:rStyle w:val="Hipercze"/>
                <w:rFonts w:ascii="Arial" w:hAnsi="Arial" w:cs="Arial"/>
                <w:noProof/>
              </w:rPr>
              <w:t>4.10. Zagrożenia poważnymi awariami</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_Toc210124308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176</w:t>
            </w:r>
            <w:r w:rsidRPr="00F43D0D">
              <w:rPr>
                <w:rFonts w:ascii="Arial" w:hAnsi="Arial" w:cs="Arial"/>
                <w:noProof/>
                <w:webHidden/>
              </w:rPr>
              <w:fldChar w:fldCharType="end"/>
            </w:r>
          </w:hyperlink>
        </w:p>
        <w:p w14:paraId="735BE357" w14:textId="3EBEFDC1" w:rsidR="00F43D0D" w:rsidRPr="00F43D0D" w:rsidRDefault="00F43D0D">
          <w:pPr>
            <w:pStyle w:val="Spistreci1"/>
            <w:tabs>
              <w:tab w:val="left" w:pos="567"/>
            </w:tabs>
            <w:rPr>
              <w:rFonts w:ascii="Arial" w:eastAsiaTheme="minorEastAsia" w:hAnsi="Arial" w:cs="Arial"/>
              <w:noProof/>
              <w:kern w:val="2"/>
              <w14:ligatures w14:val="standardContextual"/>
            </w:rPr>
          </w:pPr>
          <w:hyperlink w:anchor="_Toc210124309" w:history="1">
            <w:r w:rsidRPr="00F43D0D">
              <w:rPr>
                <w:rStyle w:val="Hipercze"/>
                <w:rFonts w:ascii="Arial" w:eastAsia="Calibri" w:hAnsi="Arial" w:cs="Arial"/>
                <w:noProof/>
              </w:rPr>
              <w:t>5.</w:t>
            </w:r>
            <w:r w:rsidRPr="00F43D0D">
              <w:rPr>
                <w:rFonts w:ascii="Arial" w:eastAsiaTheme="minorEastAsia" w:hAnsi="Arial" w:cs="Arial"/>
                <w:noProof/>
                <w:kern w:val="2"/>
                <w14:ligatures w14:val="standardContextual"/>
              </w:rPr>
              <w:tab/>
            </w:r>
            <w:r w:rsidRPr="00F43D0D">
              <w:rPr>
                <w:rStyle w:val="Hipercze"/>
                <w:rFonts w:ascii="Arial" w:hAnsi="Arial" w:cs="Arial"/>
                <w:noProof/>
              </w:rPr>
              <w:t>Wskaźniki środowiskowe dla województwa podkarpackiego</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_Toc210124309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179</w:t>
            </w:r>
            <w:r w:rsidRPr="00F43D0D">
              <w:rPr>
                <w:rFonts w:ascii="Arial" w:hAnsi="Arial" w:cs="Arial"/>
                <w:noProof/>
                <w:webHidden/>
              </w:rPr>
              <w:fldChar w:fldCharType="end"/>
            </w:r>
          </w:hyperlink>
        </w:p>
        <w:p w14:paraId="272D7B6A" w14:textId="6F8B292A" w:rsidR="00F43D0D" w:rsidRPr="00F43D0D" w:rsidRDefault="00F43D0D">
          <w:pPr>
            <w:pStyle w:val="Spistreci1"/>
            <w:tabs>
              <w:tab w:val="left" w:pos="567"/>
            </w:tabs>
            <w:rPr>
              <w:rFonts w:ascii="Arial" w:eastAsiaTheme="minorEastAsia" w:hAnsi="Arial" w:cs="Arial"/>
              <w:noProof/>
              <w:kern w:val="2"/>
              <w14:ligatures w14:val="standardContextual"/>
            </w:rPr>
          </w:pPr>
          <w:hyperlink w:anchor="_Toc210124310" w:history="1">
            <w:r w:rsidRPr="00F43D0D">
              <w:rPr>
                <w:rStyle w:val="Hipercze"/>
                <w:rFonts w:ascii="Arial" w:eastAsia="Calibri" w:hAnsi="Arial" w:cs="Arial"/>
                <w:noProof/>
              </w:rPr>
              <w:t>6.</w:t>
            </w:r>
            <w:r w:rsidRPr="00F43D0D">
              <w:rPr>
                <w:rFonts w:ascii="Arial" w:eastAsiaTheme="minorEastAsia" w:hAnsi="Arial" w:cs="Arial"/>
                <w:noProof/>
                <w:kern w:val="2"/>
                <w14:ligatures w14:val="standardContextual"/>
              </w:rPr>
              <w:tab/>
            </w:r>
            <w:r w:rsidRPr="00F43D0D">
              <w:rPr>
                <w:rStyle w:val="Hipercze"/>
                <w:rFonts w:ascii="Arial" w:hAnsi="Arial" w:cs="Arial"/>
                <w:noProof/>
              </w:rPr>
              <w:t>Podsumowanie</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_Toc210124310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192</w:t>
            </w:r>
            <w:r w:rsidRPr="00F43D0D">
              <w:rPr>
                <w:rFonts w:ascii="Arial" w:hAnsi="Arial" w:cs="Arial"/>
                <w:noProof/>
                <w:webHidden/>
              </w:rPr>
              <w:fldChar w:fldCharType="end"/>
            </w:r>
          </w:hyperlink>
        </w:p>
        <w:p w14:paraId="16E46BCD" w14:textId="4C7DF863" w:rsidR="00F43D0D" w:rsidRPr="00F43D0D" w:rsidRDefault="00F43D0D">
          <w:pPr>
            <w:pStyle w:val="Spistreci1"/>
            <w:tabs>
              <w:tab w:val="left" w:pos="567"/>
            </w:tabs>
            <w:rPr>
              <w:rFonts w:ascii="Arial" w:eastAsiaTheme="minorEastAsia" w:hAnsi="Arial" w:cs="Arial"/>
              <w:noProof/>
              <w:kern w:val="2"/>
              <w14:ligatures w14:val="standardContextual"/>
            </w:rPr>
          </w:pPr>
          <w:hyperlink w:anchor="_Toc210124311" w:history="1">
            <w:r w:rsidRPr="00F43D0D">
              <w:rPr>
                <w:rStyle w:val="Hipercze"/>
                <w:rFonts w:ascii="Arial" w:eastAsia="Calibri" w:hAnsi="Arial" w:cs="Arial"/>
                <w:noProof/>
              </w:rPr>
              <w:t>7.</w:t>
            </w:r>
            <w:r w:rsidRPr="00F43D0D">
              <w:rPr>
                <w:rFonts w:ascii="Arial" w:eastAsiaTheme="minorEastAsia" w:hAnsi="Arial" w:cs="Arial"/>
                <w:noProof/>
                <w:kern w:val="2"/>
                <w14:ligatures w14:val="standardContextual"/>
              </w:rPr>
              <w:tab/>
            </w:r>
            <w:r w:rsidRPr="00F43D0D">
              <w:rPr>
                <w:rStyle w:val="Hipercze"/>
                <w:rFonts w:ascii="Arial" w:hAnsi="Arial" w:cs="Arial"/>
                <w:noProof/>
              </w:rPr>
              <w:t>Streszczenie</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_Toc210124311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198</w:t>
            </w:r>
            <w:r w:rsidRPr="00F43D0D">
              <w:rPr>
                <w:rFonts w:ascii="Arial" w:hAnsi="Arial" w:cs="Arial"/>
                <w:noProof/>
                <w:webHidden/>
              </w:rPr>
              <w:fldChar w:fldCharType="end"/>
            </w:r>
          </w:hyperlink>
        </w:p>
        <w:p w14:paraId="2A3BD848" w14:textId="4D727F35" w:rsidR="005B78F7" w:rsidRPr="00C630D6" w:rsidRDefault="00560B47" w:rsidP="006A62F1">
          <w:pPr>
            <w:ind w:right="532"/>
            <w:rPr>
              <w:rFonts w:ascii="Arial" w:hAnsi="Arial" w:cs="Arial"/>
              <w:b/>
              <w:bCs/>
              <w:sz w:val="32"/>
              <w:szCs w:val="32"/>
              <w:highlight w:val="yellow"/>
            </w:rPr>
          </w:pPr>
          <w:r w:rsidRPr="00F43D0D">
            <w:rPr>
              <w:rFonts w:ascii="Arial" w:hAnsi="Arial" w:cs="Arial"/>
              <w:b/>
              <w:bCs/>
              <w:highlight w:val="yellow"/>
            </w:rPr>
            <w:fldChar w:fldCharType="end"/>
          </w:r>
        </w:p>
      </w:sdtContent>
    </w:sdt>
    <w:p w14:paraId="26CA3BA2" w14:textId="276D5679" w:rsidR="006F192C" w:rsidRDefault="006F192C">
      <w:pPr>
        <w:spacing w:after="160" w:line="259" w:lineRule="auto"/>
        <w:rPr>
          <w:rFonts w:ascii="Arial" w:eastAsiaTheme="majorEastAsia" w:hAnsi="Arial" w:cs="Arial"/>
          <w:sz w:val="32"/>
          <w:szCs w:val="32"/>
          <w:highlight w:val="yellow"/>
          <w:u w:val="single"/>
        </w:rPr>
      </w:pPr>
      <w:r>
        <w:rPr>
          <w:rFonts w:cs="Arial"/>
          <w:sz w:val="32"/>
          <w:szCs w:val="32"/>
          <w:highlight w:val="yellow"/>
        </w:rPr>
        <w:br w:type="page"/>
      </w:r>
    </w:p>
    <w:p w14:paraId="41309F20" w14:textId="5C759B0D" w:rsidR="00D73E10" w:rsidRDefault="00D73E10" w:rsidP="006A62F1">
      <w:pPr>
        <w:pStyle w:val="Nagwek3"/>
        <w:ind w:right="532"/>
        <w:rPr>
          <w:rFonts w:cs="Arial"/>
          <w:b/>
          <w:bCs/>
          <w:szCs w:val="28"/>
          <w:u w:val="none"/>
        </w:rPr>
      </w:pPr>
      <w:bookmarkStart w:id="0" w:name="_Toc210124274"/>
      <w:r w:rsidRPr="00EE352E">
        <w:rPr>
          <w:rFonts w:cs="Arial"/>
          <w:b/>
          <w:bCs/>
          <w:szCs w:val="28"/>
          <w:u w:val="none"/>
        </w:rPr>
        <w:lastRenderedPageBreak/>
        <w:t>Spis tabel</w:t>
      </w:r>
      <w:bookmarkEnd w:id="0"/>
    </w:p>
    <w:p w14:paraId="357DA63C" w14:textId="77777777" w:rsidR="00EE352E" w:rsidRPr="00EE352E" w:rsidRDefault="00EE352E" w:rsidP="00EE352E"/>
    <w:p w14:paraId="0819B3DE" w14:textId="48EBCD55" w:rsidR="00031F6D" w:rsidRPr="00031F6D" w:rsidRDefault="006E2BA0">
      <w:pPr>
        <w:pStyle w:val="Spisilustracji"/>
        <w:tabs>
          <w:tab w:val="right" w:leader="dot" w:pos="9060"/>
        </w:tabs>
        <w:rPr>
          <w:rFonts w:ascii="Arial" w:eastAsiaTheme="minorEastAsia" w:hAnsi="Arial" w:cs="Arial"/>
          <w:noProof/>
          <w:kern w:val="2"/>
          <w14:ligatures w14:val="standardContextual"/>
        </w:rPr>
      </w:pPr>
      <w:r w:rsidRPr="00031F6D">
        <w:rPr>
          <w:rFonts w:ascii="Arial" w:eastAsia="Calibri" w:hAnsi="Arial" w:cs="Arial"/>
          <w:noProof/>
          <w:highlight w:val="yellow"/>
        </w:rPr>
        <w:fldChar w:fldCharType="begin"/>
      </w:r>
      <w:r w:rsidRPr="00031F6D">
        <w:rPr>
          <w:rFonts w:ascii="Arial" w:hAnsi="Arial" w:cs="Arial"/>
          <w:noProof/>
          <w:highlight w:val="yellow"/>
        </w:rPr>
        <w:instrText xml:space="preserve"> TOC \h \z \t "Tabela" \c </w:instrText>
      </w:r>
      <w:r w:rsidRPr="00031F6D">
        <w:rPr>
          <w:rFonts w:ascii="Arial" w:eastAsia="Calibri" w:hAnsi="Arial" w:cs="Arial"/>
          <w:noProof/>
          <w:highlight w:val="yellow"/>
        </w:rPr>
        <w:fldChar w:fldCharType="separate"/>
      </w:r>
      <w:hyperlink w:anchor="_Toc211927463" w:history="1">
        <w:r w:rsidR="00031F6D" w:rsidRPr="00031F6D">
          <w:rPr>
            <w:rStyle w:val="Hipercze"/>
            <w:rFonts w:ascii="Arial" w:hAnsi="Arial" w:cs="Arial"/>
            <w:noProof/>
          </w:rPr>
          <w:t>Tabela 1. Wykaz powiatów województwa podkarpackiego wraz z ich powierzchnią.</w:t>
        </w:r>
        <w:r w:rsidR="00031F6D" w:rsidRPr="00031F6D">
          <w:rPr>
            <w:rFonts w:ascii="Arial" w:hAnsi="Arial" w:cs="Arial"/>
            <w:noProof/>
            <w:webHidden/>
          </w:rPr>
          <w:tab/>
        </w:r>
        <w:r w:rsidR="00031F6D" w:rsidRPr="00031F6D">
          <w:rPr>
            <w:rFonts w:ascii="Arial" w:hAnsi="Arial" w:cs="Arial"/>
            <w:noProof/>
            <w:webHidden/>
          </w:rPr>
          <w:fldChar w:fldCharType="begin"/>
        </w:r>
        <w:r w:rsidR="00031F6D" w:rsidRPr="00031F6D">
          <w:rPr>
            <w:rFonts w:ascii="Arial" w:hAnsi="Arial" w:cs="Arial"/>
            <w:noProof/>
            <w:webHidden/>
          </w:rPr>
          <w:instrText xml:space="preserve"> PAGEREF _Toc211927463 \h </w:instrText>
        </w:r>
        <w:r w:rsidR="00031F6D" w:rsidRPr="00031F6D">
          <w:rPr>
            <w:rFonts w:ascii="Arial" w:hAnsi="Arial" w:cs="Arial"/>
            <w:noProof/>
            <w:webHidden/>
          </w:rPr>
        </w:r>
        <w:r w:rsidR="00031F6D" w:rsidRPr="00031F6D">
          <w:rPr>
            <w:rFonts w:ascii="Arial" w:hAnsi="Arial" w:cs="Arial"/>
            <w:noProof/>
            <w:webHidden/>
          </w:rPr>
          <w:fldChar w:fldCharType="separate"/>
        </w:r>
        <w:r w:rsidR="00D3795C">
          <w:rPr>
            <w:rFonts w:ascii="Arial" w:hAnsi="Arial" w:cs="Arial"/>
            <w:noProof/>
            <w:webHidden/>
          </w:rPr>
          <w:t>12</w:t>
        </w:r>
        <w:r w:rsidR="00031F6D" w:rsidRPr="00031F6D">
          <w:rPr>
            <w:rFonts w:ascii="Arial" w:hAnsi="Arial" w:cs="Arial"/>
            <w:noProof/>
            <w:webHidden/>
          </w:rPr>
          <w:fldChar w:fldCharType="end"/>
        </w:r>
      </w:hyperlink>
    </w:p>
    <w:p w14:paraId="5D16008C" w14:textId="2A13D98D"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64" w:history="1">
        <w:r w:rsidRPr="00031F6D">
          <w:rPr>
            <w:rStyle w:val="Hipercze"/>
            <w:rFonts w:ascii="Arial" w:hAnsi="Arial" w:cs="Arial"/>
            <w:noProof/>
          </w:rPr>
          <w:t>Tabela 2. Dane dotyczące ludności w województwie podkarpackim w latach 2022,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_Toc211927464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13</w:t>
        </w:r>
        <w:r w:rsidRPr="00031F6D">
          <w:rPr>
            <w:rFonts w:ascii="Arial" w:hAnsi="Arial" w:cs="Arial"/>
            <w:noProof/>
            <w:webHidden/>
          </w:rPr>
          <w:fldChar w:fldCharType="end"/>
        </w:r>
      </w:hyperlink>
    </w:p>
    <w:p w14:paraId="301FDDD7" w14:textId="2DF47EE2"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65" w:history="1">
        <w:r w:rsidRPr="00031F6D">
          <w:rPr>
            <w:rStyle w:val="Hipercze"/>
            <w:rFonts w:ascii="Arial" w:hAnsi="Arial" w:cs="Arial"/>
            <w:noProof/>
          </w:rPr>
          <w:t>Tabela 3. Wykaz celów głównych i obszarów działań stanowiących podstawę analiz w Raporcie za lata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_Toc211927465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16</w:t>
        </w:r>
        <w:r w:rsidRPr="00031F6D">
          <w:rPr>
            <w:rFonts w:ascii="Arial" w:hAnsi="Arial" w:cs="Arial"/>
            <w:noProof/>
            <w:webHidden/>
          </w:rPr>
          <w:fldChar w:fldCharType="end"/>
        </w:r>
      </w:hyperlink>
    </w:p>
    <w:p w14:paraId="518E58EC" w14:textId="0D58DCDE"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66" w:history="1">
        <w:r w:rsidRPr="00031F6D">
          <w:rPr>
            <w:rStyle w:val="Hipercze"/>
            <w:rFonts w:ascii="Arial" w:hAnsi="Arial" w:cs="Arial"/>
            <w:noProof/>
          </w:rPr>
          <w:t>Tabela 4. Wyniki klasyfikacji stref województwa podkarpackiego w latach 2023-2024 z uwzględnieniem kryteriów określonych w celu ochrony zdrowia ludzi.</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_Toc211927466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21</w:t>
        </w:r>
        <w:r w:rsidRPr="00031F6D">
          <w:rPr>
            <w:rFonts w:ascii="Arial" w:hAnsi="Arial" w:cs="Arial"/>
            <w:noProof/>
            <w:webHidden/>
          </w:rPr>
          <w:fldChar w:fldCharType="end"/>
        </w:r>
      </w:hyperlink>
    </w:p>
    <w:p w14:paraId="5CF62B14" w14:textId="0952895F"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67" w:history="1">
        <w:r w:rsidRPr="00031F6D">
          <w:rPr>
            <w:rStyle w:val="Hipercze"/>
            <w:rFonts w:ascii="Arial" w:hAnsi="Arial" w:cs="Arial"/>
            <w:noProof/>
          </w:rPr>
          <w:t xml:space="preserve">Tabela 5. </w:t>
        </w:r>
        <w:r w:rsidRPr="00031F6D">
          <w:rPr>
            <w:rStyle w:val="Hipercze"/>
            <w:rFonts w:ascii="Arial" w:hAnsi="Arial" w:cs="Arial"/>
            <w:bCs/>
            <w:noProof/>
          </w:rPr>
          <w:t>Udział</w:t>
        </w:r>
        <w:r w:rsidRPr="00031F6D">
          <w:rPr>
            <w:rStyle w:val="Hipercze"/>
            <w:rFonts w:ascii="Arial" w:hAnsi="Arial" w:cs="Arial"/>
            <w:noProof/>
          </w:rPr>
          <w:t xml:space="preserve"> powierzchni obszarów objętych przekroczeniami w odniesieniu do całej strefy</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_Toc211927467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22</w:t>
        </w:r>
        <w:r w:rsidRPr="00031F6D">
          <w:rPr>
            <w:rFonts w:ascii="Arial" w:hAnsi="Arial" w:cs="Arial"/>
            <w:noProof/>
            <w:webHidden/>
          </w:rPr>
          <w:fldChar w:fldCharType="end"/>
        </w:r>
      </w:hyperlink>
    </w:p>
    <w:p w14:paraId="6ADF73D5" w14:textId="2A618692"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68" w:history="1">
        <w:r w:rsidRPr="00031F6D">
          <w:rPr>
            <w:rStyle w:val="Hipercze"/>
            <w:rFonts w:ascii="Arial" w:hAnsi="Arial" w:cs="Arial"/>
            <w:noProof/>
          </w:rPr>
          <w:t>Tabela 6. Wartości wskaźnika średniego narażenia na pył PM2,5 na terenie miasta Rzeszowa w latach 2022,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_Toc211927468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23</w:t>
        </w:r>
        <w:r w:rsidRPr="00031F6D">
          <w:rPr>
            <w:rFonts w:ascii="Arial" w:hAnsi="Arial" w:cs="Arial"/>
            <w:noProof/>
            <w:webHidden/>
          </w:rPr>
          <w:fldChar w:fldCharType="end"/>
        </w:r>
      </w:hyperlink>
    </w:p>
    <w:p w14:paraId="196B9CDB" w14:textId="16AF468F"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69" w:history="1">
        <w:r w:rsidRPr="00031F6D">
          <w:rPr>
            <w:rStyle w:val="Hipercze"/>
            <w:rFonts w:ascii="Arial" w:hAnsi="Arial" w:cs="Arial"/>
            <w:noProof/>
          </w:rPr>
          <w:t>Tabela 7. Działania ujęte w sprawozdaniach z realizacji POP dla strefy miasto Rzeszów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_Toc211927469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25</w:t>
        </w:r>
        <w:r w:rsidRPr="00031F6D">
          <w:rPr>
            <w:rFonts w:ascii="Arial" w:hAnsi="Arial" w:cs="Arial"/>
            <w:noProof/>
            <w:webHidden/>
          </w:rPr>
          <w:fldChar w:fldCharType="end"/>
        </w:r>
      </w:hyperlink>
    </w:p>
    <w:p w14:paraId="506D3561" w14:textId="40C5C44F"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0" w:history="1">
        <w:r w:rsidRPr="00031F6D">
          <w:rPr>
            <w:rStyle w:val="Hipercze"/>
            <w:rFonts w:ascii="Arial" w:hAnsi="Arial" w:cs="Arial"/>
            <w:noProof/>
          </w:rPr>
          <w:t>Tabela 8. Działania ujęte w sprawozdaniach z realizacji POP dla strefy podkarpackiej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_Toc211927470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26</w:t>
        </w:r>
        <w:r w:rsidRPr="00031F6D">
          <w:rPr>
            <w:rFonts w:ascii="Arial" w:hAnsi="Arial" w:cs="Arial"/>
            <w:noProof/>
            <w:webHidden/>
          </w:rPr>
          <w:fldChar w:fldCharType="end"/>
        </w:r>
      </w:hyperlink>
    </w:p>
    <w:p w14:paraId="08A5B072" w14:textId="4509DE0E"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1" w:history="1">
        <w:r w:rsidRPr="00031F6D">
          <w:rPr>
            <w:rStyle w:val="Hipercze"/>
            <w:rFonts w:ascii="Arial" w:hAnsi="Arial" w:cs="Arial"/>
            <w:noProof/>
          </w:rPr>
          <w:t>Tabela 9. Charakterystyka sieci gazowej na terenie województwa podkarpackiego w latach 2022,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_Toc211927471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28</w:t>
        </w:r>
        <w:r w:rsidRPr="00031F6D">
          <w:rPr>
            <w:rFonts w:ascii="Arial" w:hAnsi="Arial" w:cs="Arial"/>
            <w:noProof/>
            <w:webHidden/>
          </w:rPr>
          <w:fldChar w:fldCharType="end"/>
        </w:r>
      </w:hyperlink>
    </w:p>
    <w:p w14:paraId="576EAF99" w14:textId="3BDB2C65"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2" w:history="1">
        <w:r w:rsidRPr="00031F6D">
          <w:rPr>
            <w:rStyle w:val="Hipercze"/>
            <w:rFonts w:ascii="Arial" w:hAnsi="Arial" w:cs="Arial"/>
            <w:noProof/>
          </w:rPr>
          <w:t xml:space="preserve">Tabela 10. </w:t>
        </w:r>
        <w:r w:rsidRPr="00031F6D">
          <w:rPr>
            <w:rStyle w:val="Hipercze"/>
            <w:rFonts w:ascii="Arial" w:hAnsi="Arial" w:cs="Arial"/>
            <w:bCs/>
            <w:noProof/>
          </w:rPr>
          <w:t>Charakterystyka</w:t>
        </w:r>
        <w:r w:rsidRPr="00031F6D">
          <w:rPr>
            <w:rStyle w:val="Hipercze"/>
            <w:rFonts w:ascii="Arial" w:hAnsi="Arial" w:cs="Arial"/>
            <w:noProof/>
          </w:rPr>
          <w:t xml:space="preserve"> sieci ciepłowniczej na terenie województwa podkarpackiego w latach 2022,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_Toc211927472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29</w:t>
        </w:r>
        <w:r w:rsidRPr="00031F6D">
          <w:rPr>
            <w:rFonts w:ascii="Arial" w:hAnsi="Arial" w:cs="Arial"/>
            <w:noProof/>
            <w:webHidden/>
          </w:rPr>
          <w:fldChar w:fldCharType="end"/>
        </w:r>
      </w:hyperlink>
    </w:p>
    <w:p w14:paraId="4C536489" w14:textId="1ED2633C"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3" w:history="1">
        <w:r w:rsidRPr="00031F6D">
          <w:rPr>
            <w:rStyle w:val="Hipercze"/>
            <w:rFonts w:ascii="Arial" w:hAnsi="Arial" w:cs="Arial"/>
            <w:noProof/>
          </w:rPr>
          <w:t>Tabela 11. Zmiany w infrastrukturze rowerowej oraz publicznym transporcie zbiorowym na terenie województwa podkarpackiego w latach 2022–2024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_Toc211927473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30</w:t>
        </w:r>
        <w:r w:rsidRPr="00031F6D">
          <w:rPr>
            <w:rFonts w:ascii="Arial" w:hAnsi="Arial" w:cs="Arial"/>
            <w:noProof/>
            <w:webHidden/>
          </w:rPr>
          <w:fldChar w:fldCharType="end"/>
        </w:r>
      </w:hyperlink>
    </w:p>
    <w:p w14:paraId="3644C173" w14:textId="640BC3A4"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4" w:history="1">
        <w:r w:rsidRPr="00031F6D">
          <w:rPr>
            <w:rStyle w:val="Hipercze"/>
            <w:rFonts w:ascii="Arial" w:hAnsi="Arial" w:cs="Arial"/>
            <w:noProof/>
          </w:rPr>
          <w:t>Tabela 12. Emisji zanieczyszczeń pyłowych i gazowych z zakładów szczególnie uciążliwych w latach 2022,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_Toc211927474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32</w:t>
        </w:r>
        <w:r w:rsidRPr="00031F6D">
          <w:rPr>
            <w:rFonts w:ascii="Arial" w:hAnsi="Arial" w:cs="Arial"/>
            <w:noProof/>
            <w:webHidden/>
          </w:rPr>
          <w:fldChar w:fldCharType="end"/>
        </w:r>
      </w:hyperlink>
    </w:p>
    <w:p w14:paraId="06BE1EEA" w14:textId="3206AB50"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5" w:history="1">
        <w:r w:rsidRPr="00031F6D">
          <w:rPr>
            <w:rStyle w:val="Hipercze"/>
            <w:rFonts w:ascii="Arial" w:hAnsi="Arial" w:cs="Arial"/>
            <w:noProof/>
          </w:rPr>
          <w:t>Tabela 13. Zestawienie emisji zanieczyszczeń pyłowych i gazowych w latach 2022,2023 i 2024 w powiatach i dużych miastach województwa podkarpackiego</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_Toc211927475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33</w:t>
        </w:r>
        <w:r w:rsidRPr="00031F6D">
          <w:rPr>
            <w:rFonts w:ascii="Arial" w:hAnsi="Arial" w:cs="Arial"/>
            <w:noProof/>
            <w:webHidden/>
          </w:rPr>
          <w:fldChar w:fldCharType="end"/>
        </w:r>
      </w:hyperlink>
    </w:p>
    <w:p w14:paraId="46B4AB15" w14:textId="74B136A4"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6" w:history="1">
        <w:r w:rsidRPr="00031F6D">
          <w:rPr>
            <w:rStyle w:val="Hipercze"/>
            <w:rFonts w:ascii="Arial" w:hAnsi="Arial" w:cs="Arial"/>
            <w:noProof/>
          </w:rPr>
          <w:t>Tabela 14. Zestawienie zadań realizowanych przez Samorząd Województwa Podkarpackiego w obszarze interwencji „Ochrona klimatu i jakości powietrza”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_Toc211927476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37</w:t>
        </w:r>
        <w:r w:rsidRPr="00031F6D">
          <w:rPr>
            <w:rFonts w:ascii="Arial" w:hAnsi="Arial" w:cs="Arial"/>
            <w:noProof/>
            <w:webHidden/>
          </w:rPr>
          <w:fldChar w:fldCharType="end"/>
        </w:r>
      </w:hyperlink>
    </w:p>
    <w:p w14:paraId="1C1427B0" w14:textId="00B659BA"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7" w:history="1">
        <w:r w:rsidRPr="00031F6D">
          <w:rPr>
            <w:rStyle w:val="Hipercze"/>
            <w:rFonts w:ascii="Arial" w:hAnsi="Arial" w:cs="Arial"/>
            <w:noProof/>
          </w:rPr>
          <w:t>Tabela 15. Zestawienie zadań realizowanych przez powiaty województwa podkarpackiego w obszarze interwencji „Ochrona klimatu i jakości powietrza”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_Toc211927477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43</w:t>
        </w:r>
        <w:r w:rsidRPr="00031F6D">
          <w:rPr>
            <w:rFonts w:ascii="Arial" w:hAnsi="Arial" w:cs="Arial"/>
            <w:noProof/>
            <w:webHidden/>
          </w:rPr>
          <w:fldChar w:fldCharType="end"/>
        </w:r>
      </w:hyperlink>
    </w:p>
    <w:p w14:paraId="4C43435C" w14:textId="6B74FFFD"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8" w:history="1">
        <w:r w:rsidRPr="00031F6D">
          <w:rPr>
            <w:rStyle w:val="Hipercze"/>
            <w:rFonts w:ascii="Arial" w:hAnsi="Arial" w:cs="Arial"/>
            <w:noProof/>
          </w:rPr>
          <w:t>Tabela 16. Zestawienie zadań realizowanych przez gminy i miasta województwa podkarpackiego w obszarze interwencji „Ochrona klimatu i jakości powietrza”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_Toc211927478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47</w:t>
        </w:r>
        <w:r w:rsidRPr="00031F6D">
          <w:rPr>
            <w:rFonts w:ascii="Arial" w:hAnsi="Arial" w:cs="Arial"/>
            <w:noProof/>
            <w:webHidden/>
          </w:rPr>
          <w:fldChar w:fldCharType="end"/>
        </w:r>
      </w:hyperlink>
    </w:p>
    <w:p w14:paraId="4B7BF1A5" w14:textId="59AB9AB2"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79" w:history="1">
        <w:r w:rsidRPr="00031F6D">
          <w:rPr>
            <w:rStyle w:val="Hipercze"/>
            <w:rFonts w:ascii="Arial" w:hAnsi="Arial" w:cs="Arial"/>
            <w:noProof/>
          </w:rPr>
          <w:t>Tabela 17. Zestawienie zadań realizowanych przez inne instytucje i podmioty działające na terenie województwa podkarpackiego w obszarze interwencji „Ochrona klimatu i jakości powietrza”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_Toc211927479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56</w:t>
        </w:r>
        <w:r w:rsidRPr="00031F6D">
          <w:rPr>
            <w:rFonts w:ascii="Arial" w:hAnsi="Arial" w:cs="Arial"/>
            <w:noProof/>
            <w:webHidden/>
          </w:rPr>
          <w:fldChar w:fldCharType="end"/>
        </w:r>
      </w:hyperlink>
    </w:p>
    <w:p w14:paraId="6CF21CE2" w14:textId="2C9420B0"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0" w:history="1">
        <w:r w:rsidRPr="00031F6D">
          <w:rPr>
            <w:rStyle w:val="Hipercze"/>
            <w:rFonts w:ascii="Arial" w:hAnsi="Arial" w:cs="Arial"/>
            <w:noProof/>
          </w:rPr>
          <w:t>Tabela 18. Wyniki pomiaru hałasu drogowego krótkookresowego w 2023 roku na terenie województwa podkarpackiego</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_Toc211927480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62</w:t>
        </w:r>
        <w:r w:rsidRPr="00031F6D">
          <w:rPr>
            <w:rFonts w:ascii="Arial" w:hAnsi="Arial" w:cs="Arial"/>
            <w:noProof/>
            <w:webHidden/>
          </w:rPr>
          <w:fldChar w:fldCharType="end"/>
        </w:r>
      </w:hyperlink>
    </w:p>
    <w:p w14:paraId="1F4AF10E" w14:textId="59B0AB87"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1" w:history="1">
        <w:r w:rsidRPr="00031F6D">
          <w:rPr>
            <w:rStyle w:val="Hipercze"/>
            <w:rFonts w:ascii="Arial" w:hAnsi="Arial" w:cs="Arial"/>
            <w:noProof/>
          </w:rPr>
          <w:t>Tabela 19. Wyniki pomiarów krótkookresowego poziomu hałasu w punktach oceny długookresowego poziomu hałasu na terenie województwa podkarpackiego w 2023 roku w porze dziennej</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_Toc211927481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64</w:t>
        </w:r>
        <w:r w:rsidRPr="00031F6D">
          <w:rPr>
            <w:rFonts w:ascii="Arial" w:hAnsi="Arial" w:cs="Arial"/>
            <w:noProof/>
            <w:webHidden/>
          </w:rPr>
          <w:fldChar w:fldCharType="end"/>
        </w:r>
      </w:hyperlink>
    </w:p>
    <w:p w14:paraId="190E6FBE" w14:textId="5B460143"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2" w:history="1">
        <w:r w:rsidRPr="00031F6D">
          <w:rPr>
            <w:rStyle w:val="Hipercze"/>
            <w:rFonts w:ascii="Arial" w:hAnsi="Arial" w:cs="Arial"/>
            <w:noProof/>
          </w:rPr>
          <w:t>Tabela 20. Wyniki pomiarów krótkookresowego poziomu hałasu w punktach oceny długookresowego poziomu hałasu na terenie województwa podkarpackiego w 2023 roku w porze nocnej</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_Toc211927482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65</w:t>
        </w:r>
        <w:r w:rsidRPr="00031F6D">
          <w:rPr>
            <w:rFonts w:ascii="Arial" w:hAnsi="Arial" w:cs="Arial"/>
            <w:noProof/>
            <w:webHidden/>
          </w:rPr>
          <w:fldChar w:fldCharType="end"/>
        </w:r>
      </w:hyperlink>
    </w:p>
    <w:p w14:paraId="59E194B4" w14:textId="3AFEF81A"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3" w:history="1">
        <w:r w:rsidRPr="00031F6D">
          <w:rPr>
            <w:rStyle w:val="Hipercze"/>
            <w:rFonts w:ascii="Arial" w:hAnsi="Arial" w:cs="Arial"/>
            <w:noProof/>
          </w:rPr>
          <w:t>Rysunek 3. Lokalizacja podmiotów zarejestrowanych w bazie EHALAS-P, przy których wykonano pomiary hałasu przemysłowego w 2023 roku</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_Toc211927483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68</w:t>
        </w:r>
        <w:r w:rsidRPr="00031F6D">
          <w:rPr>
            <w:rFonts w:ascii="Arial" w:hAnsi="Arial" w:cs="Arial"/>
            <w:noProof/>
            <w:webHidden/>
          </w:rPr>
          <w:fldChar w:fldCharType="end"/>
        </w:r>
      </w:hyperlink>
    </w:p>
    <w:p w14:paraId="3E129E93" w14:textId="255CE6F1"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4" w:history="1">
        <w:r w:rsidRPr="00031F6D">
          <w:rPr>
            <w:rStyle w:val="Hipercze"/>
            <w:rFonts w:ascii="Arial" w:hAnsi="Arial" w:cs="Arial"/>
            <w:noProof/>
          </w:rPr>
          <w:t>Tabela 21. Zestawienie zadań realizowanych przez Samorząd Województwa Podkarpackiego w obszarze interwencji „Zagrożenia hałasem”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_Toc211927484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71</w:t>
        </w:r>
        <w:r w:rsidRPr="00031F6D">
          <w:rPr>
            <w:rFonts w:ascii="Arial" w:hAnsi="Arial" w:cs="Arial"/>
            <w:noProof/>
            <w:webHidden/>
          </w:rPr>
          <w:fldChar w:fldCharType="end"/>
        </w:r>
      </w:hyperlink>
    </w:p>
    <w:p w14:paraId="6B5A376E" w14:textId="5BC9F62C"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5" w:history="1">
        <w:r w:rsidRPr="00031F6D">
          <w:rPr>
            <w:rStyle w:val="Hipercze"/>
            <w:rFonts w:ascii="Arial" w:hAnsi="Arial" w:cs="Arial"/>
            <w:noProof/>
          </w:rPr>
          <w:t>Tabela 22. Zestawienie zadań realizowanych przez powiaty województwa podkarpackiego w obszarze interwencji „Zagrożenia hałasem”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_Toc211927485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75</w:t>
        </w:r>
        <w:r w:rsidRPr="00031F6D">
          <w:rPr>
            <w:rFonts w:ascii="Arial" w:hAnsi="Arial" w:cs="Arial"/>
            <w:noProof/>
            <w:webHidden/>
          </w:rPr>
          <w:fldChar w:fldCharType="end"/>
        </w:r>
      </w:hyperlink>
    </w:p>
    <w:p w14:paraId="7F0D627B" w14:textId="1C1E10EB"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6" w:history="1">
        <w:r w:rsidRPr="00031F6D">
          <w:rPr>
            <w:rStyle w:val="Hipercze"/>
            <w:rFonts w:ascii="Arial" w:hAnsi="Arial" w:cs="Arial"/>
            <w:noProof/>
          </w:rPr>
          <w:t>Tabela 23. Zestawienie zadań realizowanych przez gminy i miasta województwa podkarpackiego w obszarze interwencji „Zagrożenia hałasem”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_Toc211927486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78</w:t>
        </w:r>
        <w:r w:rsidRPr="00031F6D">
          <w:rPr>
            <w:rFonts w:ascii="Arial" w:hAnsi="Arial" w:cs="Arial"/>
            <w:noProof/>
            <w:webHidden/>
          </w:rPr>
          <w:fldChar w:fldCharType="end"/>
        </w:r>
      </w:hyperlink>
    </w:p>
    <w:p w14:paraId="3F87FBB3" w14:textId="7B9E3FBC"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7" w:history="1">
        <w:r w:rsidRPr="00031F6D">
          <w:rPr>
            <w:rStyle w:val="Hipercze"/>
            <w:rFonts w:ascii="Arial" w:hAnsi="Arial" w:cs="Arial"/>
            <w:noProof/>
          </w:rPr>
          <w:t>Tabela 24. Zestawienie zadań realizowanych przez inne instytucje i podmioty województwa podkarpackiego w obszarze interwencji „Zagrożenia hałasem”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_Toc211927487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81</w:t>
        </w:r>
        <w:r w:rsidRPr="00031F6D">
          <w:rPr>
            <w:rFonts w:ascii="Arial" w:hAnsi="Arial" w:cs="Arial"/>
            <w:noProof/>
            <w:webHidden/>
          </w:rPr>
          <w:fldChar w:fldCharType="end"/>
        </w:r>
      </w:hyperlink>
    </w:p>
    <w:p w14:paraId="5ECFD4F9" w14:textId="4122E155"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8" w:history="1">
        <w:r w:rsidRPr="00031F6D">
          <w:rPr>
            <w:rStyle w:val="Hipercze"/>
            <w:rFonts w:ascii="Arial" w:hAnsi="Arial" w:cs="Arial"/>
            <w:noProof/>
          </w:rPr>
          <w:t>Tabela 25. Zestawienie zadań realizowanych przez gminy województwa podkarpackiego w obszarze interwencji „Gospodarowanie wodami”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_Toc211927488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95</w:t>
        </w:r>
        <w:r w:rsidRPr="00031F6D">
          <w:rPr>
            <w:rFonts w:ascii="Arial" w:hAnsi="Arial" w:cs="Arial"/>
            <w:noProof/>
            <w:webHidden/>
          </w:rPr>
          <w:fldChar w:fldCharType="end"/>
        </w:r>
      </w:hyperlink>
    </w:p>
    <w:p w14:paraId="662A3137" w14:textId="72C1DCD4"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89" w:history="1">
        <w:r w:rsidRPr="00031F6D">
          <w:rPr>
            <w:rStyle w:val="Hipercze"/>
            <w:rFonts w:ascii="Arial" w:hAnsi="Arial" w:cs="Arial"/>
            <w:noProof/>
          </w:rPr>
          <w:t>Tabela 26. Zestawienie zadań realizowanych przez inne instytucje i podmioty województwa podkarpackiego w obszarze interwencji „Gospodarowanie wodami”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_Toc211927489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99</w:t>
        </w:r>
        <w:r w:rsidRPr="00031F6D">
          <w:rPr>
            <w:rFonts w:ascii="Arial" w:hAnsi="Arial" w:cs="Arial"/>
            <w:noProof/>
            <w:webHidden/>
          </w:rPr>
          <w:fldChar w:fldCharType="end"/>
        </w:r>
      </w:hyperlink>
    </w:p>
    <w:p w14:paraId="7BAF063C" w14:textId="1796AE20"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0" w:history="1">
        <w:r w:rsidRPr="00031F6D">
          <w:rPr>
            <w:rStyle w:val="Hipercze"/>
            <w:rFonts w:ascii="Arial" w:hAnsi="Arial" w:cs="Arial"/>
            <w:noProof/>
          </w:rPr>
          <w:t>Tabela 27. Charakterystyka sieci wodociągowej na terenie województwa podkarpackiego w latach 2022,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_Toc211927490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103</w:t>
        </w:r>
        <w:r w:rsidRPr="00031F6D">
          <w:rPr>
            <w:rFonts w:ascii="Arial" w:hAnsi="Arial" w:cs="Arial"/>
            <w:noProof/>
            <w:webHidden/>
          </w:rPr>
          <w:fldChar w:fldCharType="end"/>
        </w:r>
      </w:hyperlink>
    </w:p>
    <w:p w14:paraId="048F2449" w14:textId="5D2B2FE4"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1" w:history="1">
        <w:r w:rsidRPr="00031F6D">
          <w:rPr>
            <w:rStyle w:val="Hipercze"/>
            <w:rFonts w:ascii="Arial" w:hAnsi="Arial" w:cs="Arial"/>
            <w:noProof/>
          </w:rPr>
          <w:t>Tabela 28. Charakterystyka sieci wodociągowej z podziałem na powiaty i miasta na prawach powiatu w roku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_Toc211927491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104</w:t>
        </w:r>
        <w:r w:rsidRPr="00031F6D">
          <w:rPr>
            <w:rFonts w:ascii="Arial" w:hAnsi="Arial" w:cs="Arial"/>
            <w:noProof/>
            <w:webHidden/>
          </w:rPr>
          <w:fldChar w:fldCharType="end"/>
        </w:r>
      </w:hyperlink>
    </w:p>
    <w:p w14:paraId="026FBAFF" w14:textId="04179551"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2" w:history="1">
        <w:r w:rsidRPr="00031F6D">
          <w:rPr>
            <w:rStyle w:val="Hipercze"/>
            <w:rFonts w:ascii="Arial" w:hAnsi="Arial" w:cs="Arial"/>
            <w:noProof/>
          </w:rPr>
          <w:t>Tabela 29. Charakterystyka sieci kanalizacyjnej na terenie województwa podkarpackiego w latach 2022,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_Toc211927492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107</w:t>
        </w:r>
        <w:r w:rsidRPr="00031F6D">
          <w:rPr>
            <w:rFonts w:ascii="Arial" w:hAnsi="Arial" w:cs="Arial"/>
            <w:noProof/>
            <w:webHidden/>
          </w:rPr>
          <w:fldChar w:fldCharType="end"/>
        </w:r>
      </w:hyperlink>
    </w:p>
    <w:p w14:paraId="13657E23" w14:textId="43D1140D"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3" w:history="1">
        <w:r w:rsidRPr="00031F6D">
          <w:rPr>
            <w:rStyle w:val="Hipercze"/>
            <w:rFonts w:ascii="Arial" w:hAnsi="Arial" w:cs="Arial"/>
            <w:noProof/>
          </w:rPr>
          <w:t>Tabela 30. Charakterystyka sieci kanalizacyjnej z podziałem na powiaty i miasta na prawach powiatu w roku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_Toc211927493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108</w:t>
        </w:r>
        <w:r w:rsidRPr="00031F6D">
          <w:rPr>
            <w:rFonts w:ascii="Arial" w:hAnsi="Arial" w:cs="Arial"/>
            <w:noProof/>
            <w:webHidden/>
          </w:rPr>
          <w:fldChar w:fldCharType="end"/>
        </w:r>
      </w:hyperlink>
    </w:p>
    <w:p w14:paraId="37A4D2B8" w14:textId="05DFE1E7"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4" w:history="1">
        <w:r w:rsidRPr="00031F6D">
          <w:rPr>
            <w:rStyle w:val="Hipercze"/>
            <w:rFonts w:ascii="Arial" w:hAnsi="Arial" w:cs="Arial"/>
            <w:noProof/>
          </w:rPr>
          <w:t>Tabela 31. Zestawienie zadań realizowanych przez gminy województwa podkarpackiego w obszarze interwencji „Gospodarka wodno ściekowa”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_Toc211927494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112</w:t>
        </w:r>
        <w:r w:rsidRPr="00031F6D">
          <w:rPr>
            <w:rFonts w:ascii="Arial" w:hAnsi="Arial" w:cs="Arial"/>
            <w:noProof/>
            <w:webHidden/>
          </w:rPr>
          <w:fldChar w:fldCharType="end"/>
        </w:r>
      </w:hyperlink>
    </w:p>
    <w:p w14:paraId="4934AAB2" w14:textId="51AE3EB4"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5" w:history="1">
        <w:r w:rsidRPr="00031F6D">
          <w:rPr>
            <w:rStyle w:val="Hipercze"/>
            <w:rFonts w:ascii="Arial" w:hAnsi="Arial" w:cs="Arial"/>
            <w:noProof/>
          </w:rPr>
          <w:t>Tabela 32. Zestawienie zadań realizowanych przez inne instytucje i podmioty województwa podkarpackiego w obszarze interwencji „Gospodarka wodno-ściekowa”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_Toc211927495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117</w:t>
        </w:r>
        <w:r w:rsidRPr="00031F6D">
          <w:rPr>
            <w:rFonts w:ascii="Arial" w:hAnsi="Arial" w:cs="Arial"/>
            <w:noProof/>
            <w:webHidden/>
          </w:rPr>
          <w:fldChar w:fldCharType="end"/>
        </w:r>
      </w:hyperlink>
    </w:p>
    <w:p w14:paraId="04853DF1" w14:textId="6E68717E"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6" w:history="1">
        <w:r w:rsidRPr="00031F6D">
          <w:rPr>
            <w:rStyle w:val="Hipercze"/>
            <w:rFonts w:ascii="Arial" w:hAnsi="Arial" w:cs="Arial"/>
            <w:noProof/>
          </w:rPr>
          <w:t>Tabela 33. Liczba aktualnie występujących złóż kopalin w województwie podkarpackim</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_Toc211927496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119</w:t>
        </w:r>
        <w:r w:rsidRPr="00031F6D">
          <w:rPr>
            <w:rFonts w:ascii="Arial" w:hAnsi="Arial" w:cs="Arial"/>
            <w:noProof/>
            <w:webHidden/>
          </w:rPr>
          <w:fldChar w:fldCharType="end"/>
        </w:r>
      </w:hyperlink>
    </w:p>
    <w:p w14:paraId="06A600C6" w14:textId="54307940"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7" w:history="1">
        <w:r w:rsidRPr="00031F6D">
          <w:rPr>
            <w:rStyle w:val="Hipercze"/>
            <w:rFonts w:ascii="Arial" w:hAnsi="Arial" w:cs="Arial"/>
            <w:noProof/>
          </w:rPr>
          <w:t>Tabela 34. Zestawienie zadań realizowanych przez gminy i miasta województwa podkarpackiego w obszarze interwencji „Zasoby geologiczne”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_Toc211927497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121</w:t>
        </w:r>
        <w:r w:rsidRPr="00031F6D">
          <w:rPr>
            <w:rFonts w:ascii="Arial" w:hAnsi="Arial" w:cs="Arial"/>
            <w:noProof/>
            <w:webHidden/>
          </w:rPr>
          <w:fldChar w:fldCharType="end"/>
        </w:r>
      </w:hyperlink>
    </w:p>
    <w:p w14:paraId="29786494" w14:textId="482C0DC2"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8" w:history="1">
        <w:r w:rsidRPr="00031F6D">
          <w:rPr>
            <w:rStyle w:val="Hipercze"/>
            <w:rFonts w:ascii="Arial" w:hAnsi="Arial" w:cs="Arial"/>
            <w:noProof/>
          </w:rPr>
          <w:t xml:space="preserve">Tabela 35. </w:t>
        </w:r>
        <w:r w:rsidRPr="00031F6D">
          <w:rPr>
            <w:rStyle w:val="Hipercze"/>
            <w:rFonts w:ascii="Arial" w:hAnsi="Arial" w:cs="Arial"/>
            <w:bCs/>
            <w:noProof/>
          </w:rPr>
          <w:t>L</w:t>
        </w:r>
        <w:r w:rsidRPr="00031F6D">
          <w:rPr>
            <w:rStyle w:val="Hipercze"/>
            <w:rFonts w:ascii="Arial" w:hAnsi="Arial" w:cs="Arial"/>
            <w:noProof/>
          </w:rPr>
          <w:t>iczba producentów ekologicznych prowadzących działalność w zakresie produkcji rolnej w województwie podkarpackim w latach 2022,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_Toc211927498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123</w:t>
        </w:r>
        <w:r w:rsidRPr="00031F6D">
          <w:rPr>
            <w:rFonts w:ascii="Arial" w:hAnsi="Arial" w:cs="Arial"/>
            <w:noProof/>
            <w:webHidden/>
          </w:rPr>
          <w:fldChar w:fldCharType="end"/>
        </w:r>
      </w:hyperlink>
    </w:p>
    <w:p w14:paraId="0AB74188" w14:textId="6780D5A5"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499" w:history="1">
        <w:r w:rsidRPr="00031F6D">
          <w:rPr>
            <w:rStyle w:val="Hipercze"/>
            <w:rFonts w:ascii="Arial" w:hAnsi="Arial" w:cs="Arial"/>
            <w:noProof/>
          </w:rPr>
          <w:t>Tabela 36. Charakterystyka gruntów w województwie podkarpackim w latach 2022-2024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_Toc211927499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124</w:t>
        </w:r>
        <w:r w:rsidRPr="00031F6D">
          <w:rPr>
            <w:rFonts w:ascii="Arial" w:hAnsi="Arial" w:cs="Arial"/>
            <w:noProof/>
            <w:webHidden/>
          </w:rPr>
          <w:fldChar w:fldCharType="end"/>
        </w:r>
      </w:hyperlink>
    </w:p>
    <w:p w14:paraId="3359C7FD" w14:textId="425D508F"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0" w:history="1">
        <w:r w:rsidRPr="00031F6D">
          <w:rPr>
            <w:rStyle w:val="Hipercze"/>
            <w:rFonts w:ascii="Arial" w:hAnsi="Arial" w:cs="Arial"/>
            <w:noProof/>
          </w:rPr>
          <w:t>Tabela 37. Rozkład kategorii agronomicznej badanych gleb województwa podkarpackiego w okresie od 01.01.2023 do 31.12.2024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_Toc211927500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125</w:t>
        </w:r>
        <w:r w:rsidRPr="00031F6D">
          <w:rPr>
            <w:rFonts w:ascii="Arial" w:hAnsi="Arial" w:cs="Arial"/>
            <w:noProof/>
            <w:webHidden/>
          </w:rPr>
          <w:fldChar w:fldCharType="end"/>
        </w:r>
      </w:hyperlink>
    </w:p>
    <w:p w14:paraId="1659F6A0" w14:textId="5CA2A897"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1" w:history="1">
        <w:r w:rsidRPr="00031F6D">
          <w:rPr>
            <w:rStyle w:val="Hipercze"/>
            <w:rFonts w:ascii="Arial" w:hAnsi="Arial" w:cs="Arial"/>
            <w:noProof/>
          </w:rPr>
          <w:t>Tabela 38. Zestawienie odczynu pH badanych gleb województwa podkarpackiego w okresie od 01.01.2023 roku do 31.12.2024 roku</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_Toc211927501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125</w:t>
        </w:r>
        <w:r w:rsidRPr="00031F6D">
          <w:rPr>
            <w:rFonts w:ascii="Arial" w:hAnsi="Arial" w:cs="Arial"/>
            <w:noProof/>
            <w:webHidden/>
          </w:rPr>
          <w:fldChar w:fldCharType="end"/>
        </w:r>
      </w:hyperlink>
    </w:p>
    <w:p w14:paraId="14571711" w14:textId="274040D2"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2" w:history="1">
        <w:r w:rsidRPr="00031F6D">
          <w:rPr>
            <w:rStyle w:val="Hipercze"/>
            <w:rFonts w:ascii="Arial" w:hAnsi="Arial" w:cs="Arial"/>
            <w:noProof/>
          </w:rPr>
          <w:t>Tabela 39. Określenie potrzeby wapnowania badanych gleb województwa podkarpackiego w okresie od 01.01.2023 roku do 31.12.2024 roku</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_Toc211927502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126</w:t>
        </w:r>
        <w:r w:rsidRPr="00031F6D">
          <w:rPr>
            <w:rFonts w:ascii="Arial" w:hAnsi="Arial" w:cs="Arial"/>
            <w:noProof/>
            <w:webHidden/>
          </w:rPr>
          <w:fldChar w:fldCharType="end"/>
        </w:r>
      </w:hyperlink>
    </w:p>
    <w:p w14:paraId="6C1CB0D4" w14:textId="41C238F0"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3" w:history="1">
        <w:r w:rsidRPr="00031F6D">
          <w:rPr>
            <w:rStyle w:val="Hipercze"/>
            <w:rFonts w:ascii="Arial" w:hAnsi="Arial" w:cs="Arial"/>
            <w:noProof/>
          </w:rPr>
          <w:t>Tabela 40. Zawartość fosforu w badanych glebach województwa podkarpackiego w okresie od 01.01.2023 roku do 31.12.2024 roku</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_Toc211927503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126</w:t>
        </w:r>
        <w:r w:rsidRPr="00031F6D">
          <w:rPr>
            <w:rFonts w:ascii="Arial" w:hAnsi="Arial" w:cs="Arial"/>
            <w:noProof/>
            <w:webHidden/>
          </w:rPr>
          <w:fldChar w:fldCharType="end"/>
        </w:r>
      </w:hyperlink>
    </w:p>
    <w:p w14:paraId="23B8A410" w14:textId="4D8F0F43"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4" w:history="1">
        <w:r w:rsidRPr="00031F6D">
          <w:rPr>
            <w:rStyle w:val="Hipercze"/>
            <w:rFonts w:ascii="Arial" w:hAnsi="Arial" w:cs="Arial"/>
            <w:noProof/>
          </w:rPr>
          <w:t>Tabela 41. Zawartość potasu w badanych glebach województwa podkarpackiego w okresie od 01.01.2023 roku do 31.12.2024 roku</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_Toc211927504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127</w:t>
        </w:r>
        <w:r w:rsidRPr="00031F6D">
          <w:rPr>
            <w:rFonts w:ascii="Arial" w:hAnsi="Arial" w:cs="Arial"/>
            <w:noProof/>
            <w:webHidden/>
          </w:rPr>
          <w:fldChar w:fldCharType="end"/>
        </w:r>
      </w:hyperlink>
    </w:p>
    <w:p w14:paraId="7D7AB4C7" w14:textId="6F66E2BE"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5" w:history="1">
        <w:r w:rsidRPr="00031F6D">
          <w:rPr>
            <w:rStyle w:val="Hipercze"/>
            <w:rFonts w:ascii="Arial" w:hAnsi="Arial" w:cs="Arial"/>
            <w:noProof/>
          </w:rPr>
          <w:t>Tabela 42. Zawartość magnezu w badanych glebach województwa podkarpackiego w okresie od 01.01.2023 roku do 31.12.2024 roku</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_Toc211927505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127</w:t>
        </w:r>
        <w:r w:rsidRPr="00031F6D">
          <w:rPr>
            <w:rFonts w:ascii="Arial" w:hAnsi="Arial" w:cs="Arial"/>
            <w:noProof/>
            <w:webHidden/>
          </w:rPr>
          <w:fldChar w:fldCharType="end"/>
        </w:r>
      </w:hyperlink>
    </w:p>
    <w:p w14:paraId="6776349F" w14:textId="6A1CBED6"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6" w:history="1">
        <w:r w:rsidRPr="00031F6D">
          <w:rPr>
            <w:rStyle w:val="Hipercze"/>
            <w:rFonts w:ascii="Arial" w:hAnsi="Arial" w:cs="Arial"/>
            <w:noProof/>
          </w:rPr>
          <w:t>Tabela 43. Zestawienie zadań realizowanych przez powiaty województwa podkarpackiego w obszarze interwencji „Gleby”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_Toc211927506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129</w:t>
        </w:r>
        <w:r w:rsidRPr="00031F6D">
          <w:rPr>
            <w:rFonts w:ascii="Arial" w:hAnsi="Arial" w:cs="Arial"/>
            <w:noProof/>
            <w:webHidden/>
          </w:rPr>
          <w:fldChar w:fldCharType="end"/>
        </w:r>
      </w:hyperlink>
    </w:p>
    <w:p w14:paraId="3CCD9B31" w14:textId="3506AC2D"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7" w:history="1">
        <w:r w:rsidRPr="00031F6D">
          <w:rPr>
            <w:rStyle w:val="Hipercze"/>
            <w:rFonts w:ascii="Arial" w:hAnsi="Arial" w:cs="Arial"/>
            <w:noProof/>
          </w:rPr>
          <w:t>Tabela 44. Zestawienie zadań realizowanych przez gminy województwa podkarpackiego w obszarze interwencji „Gleby”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_Toc211927507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132</w:t>
        </w:r>
        <w:r w:rsidRPr="00031F6D">
          <w:rPr>
            <w:rFonts w:ascii="Arial" w:hAnsi="Arial" w:cs="Arial"/>
            <w:noProof/>
            <w:webHidden/>
          </w:rPr>
          <w:fldChar w:fldCharType="end"/>
        </w:r>
      </w:hyperlink>
    </w:p>
    <w:p w14:paraId="36C78210" w14:textId="4E724839"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8" w:history="1">
        <w:r w:rsidRPr="00031F6D">
          <w:rPr>
            <w:rStyle w:val="Hipercze"/>
            <w:rFonts w:ascii="Arial" w:hAnsi="Arial" w:cs="Arial"/>
            <w:noProof/>
          </w:rPr>
          <w:t>Tabela 45. Zestawienie zadań realizowanych przez inne instytucje i podmioty województwa podkarpackiego w obszarze interwencji „Gleby”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_Toc211927508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136</w:t>
        </w:r>
        <w:r w:rsidRPr="00031F6D">
          <w:rPr>
            <w:rFonts w:ascii="Arial" w:hAnsi="Arial" w:cs="Arial"/>
            <w:noProof/>
            <w:webHidden/>
          </w:rPr>
          <w:fldChar w:fldCharType="end"/>
        </w:r>
      </w:hyperlink>
    </w:p>
    <w:p w14:paraId="1ED582CC" w14:textId="2751F37F"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09" w:history="1">
        <w:r w:rsidRPr="00031F6D">
          <w:rPr>
            <w:rStyle w:val="Hipercze"/>
            <w:rFonts w:ascii="Arial" w:hAnsi="Arial" w:cs="Arial"/>
            <w:noProof/>
          </w:rPr>
          <w:t>Tabela 46. Odpady zebrane selektywnie na terenie województwa podkarpackiego w latach 2022, 2023 i 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_Toc211927509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140</w:t>
        </w:r>
        <w:r w:rsidRPr="00031F6D">
          <w:rPr>
            <w:rFonts w:ascii="Arial" w:hAnsi="Arial" w:cs="Arial"/>
            <w:noProof/>
            <w:webHidden/>
          </w:rPr>
          <w:fldChar w:fldCharType="end"/>
        </w:r>
      </w:hyperlink>
    </w:p>
    <w:p w14:paraId="00077D91" w14:textId="2EC60848"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0" w:history="1">
        <w:r w:rsidRPr="00031F6D">
          <w:rPr>
            <w:rStyle w:val="Hipercze"/>
            <w:rFonts w:ascii="Arial" w:hAnsi="Arial" w:cs="Arial"/>
            <w:noProof/>
          </w:rPr>
          <w:t>Tabela 47. Zestawienie danych dotyczących odpadów komunalnych i dzikich wysypisk w województwie podkarpackim w latach 2022-2024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_Toc211927510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141</w:t>
        </w:r>
        <w:r w:rsidRPr="00031F6D">
          <w:rPr>
            <w:rFonts w:ascii="Arial" w:hAnsi="Arial" w:cs="Arial"/>
            <w:noProof/>
            <w:webHidden/>
          </w:rPr>
          <w:fldChar w:fldCharType="end"/>
        </w:r>
      </w:hyperlink>
    </w:p>
    <w:p w14:paraId="3A68D2A8" w14:textId="00CEE2DE"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1" w:history="1">
        <w:r w:rsidRPr="00031F6D">
          <w:rPr>
            <w:rStyle w:val="Hipercze"/>
            <w:rFonts w:ascii="Arial" w:hAnsi="Arial" w:cs="Arial"/>
            <w:noProof/>
          </w:rPr>
          <w:t>Tabela 48. Zestawienie zadań realizowanych przez gminy i miasta województwa podkarpackiego w obszarze interwencji „Gospodarka odpadami i zapobieganie powstawaniu odpadów”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_Toc211927511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144</w:t>
        </w:r>
        <w:r w:rsidRPr="00031F6D">
          <w:rPr>
            <w:rFonts w:ascii="Arial" w:hAnsi="Arial" w:cs="Arial"/>
            <w:noProof/>
            <w:webHidden/>
          </w:rPr>
          <w:fldChar w:fldCharType="end"/>
        </w:r>
      </w:hyperlink>
    </w:p>
    <w:p w14:paraId="62664C99" w14:textId="70C49B42"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2" w:history="1">
        <w:r w:rsidRPr="00031F6D">
          <w:rPr>
            <w:rStyle w:val="Hipercze"/>
            <w:rFonts w:ascii="Arial" w:hAnsi="Arial" w:cs="Arial"/>
            <w:noProof/>
          </w:rPr>
          <w:t>Tabela 49. Zestawienie zadań realizowanych przez inne instytucje i podmioty województwa podkarpackiego w obszarze interwencji „Gospodarka odpadami i zapobieganie powstawaniu odpadów”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_Toc211927512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148</w:t>
        </w:r>
        <w:r w:rsidRPr="00031F6D">
          <w:rPr>
            <w:rFonts w:ascii="Arial" w:hAnsi="Arial" w:cs="Arial"/>
            <w:noProof/>
            <w:webHidden/>
          </w:rPr>
          <w:fldChar w:fldCharType="end"/>
        </w:r>
      </w:hyperlink>
    </w:p>
    <w:p w14:paraId="099581B2" w14:textId="3153C2A9"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3" w:history="1">
        <w:r w:rsidRPr="00031F6D">
          <w:rPr>
            <w:rStyle w:val="Hipercze"/>
            <w:rFonts w:ascii="Arial" w:hAnsi="Arial" w:cs="Arial"/>
            <w:noProof/>
          </w:rPr>
          <w:t>Tabela 50. Wykaz form ochrony przyrody w województwie podkarpackim wraz z ich powierzchnią (stan na 31 grudnia 2024 roku)</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_Toc211927513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151</w:t>
        </w:r>
        <w:r w:rsidRPr="00031F6D">
          <w:rPr>
            <w:rFonts w:ascii="Arial" w:hAnsi="Arial" w:cs="Arial"/>
            <w:noProof/>
            <w:webHidden/>
          </w:rPr>
          <w:fldChar w:fldCharType="end"/>
        </w:r>
      </w:hyperlink>
    </w:p>
    <w:p w14:paraId="479D43A9" w14:textId="270E09FD"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4" w:history="1">
        <w:r w:rsidRPr="00031F6D">
          <w:rPr>
            <w:rStyle w:val="Hipercze"/>
            <w:rFonts w:ascii="Arial" w:hAnsi="Arial" w:cs="Arial"/>
            <w:noProof/>
          </w:rPr>
          <w:t>Tabela 51. Zestawienie zadań realizowanych przez Samorząd Województwa Podkarpackiego w obszarze interwencji „Zasoby przyrodnicze”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_Toc211927514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153</w:t>
        </w:r>
        <w:r w:rsidRPr="00031F6D">
          <w:rPr>
            <w:rFonts w:ascii="Arial" w:hAnsi="Arial" w:cs="Arial"/>
            <w:noProof/>
            <w:webHidden/>
          </w:rPr>
          <w:fldChar w:fldCharType="end"/>
        </w:r>
      </w:hyperlink>
    </w:p>
    <w:p w14:paraId="7739747F" w14:textId="691506DA"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5" w:history="1">
        <w:r w:rsidRPr="00031F6D">
          <w:rPr>
            <w:rStyle w:val="Hipercze"/>
            <w:rFonts w:ascii="Arial" w:hAnsi="Arial" w:cs="Arial"/>
            <w:noProof/>
          </w:rPr>
          <w:t>Tabela 52. Zestawienie zadań realizowanych przez powiaty województwa podkarpackiego w obszarze interwencji „Zasoby przyrodnicze”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_Toc211927515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157</w:t>
        </w:r>
        <w:r w:rsidRPr="00031F6D">
          <w:rPr>
            <w:rFonts w:ascii="Arial" w:hAnsi="Arial" w:cs="Arial"/>
            <w:noProof/>
            <w:webHidden/>
          </w:rPr>
          <w:fldChar w:fldCharType="end"/>
        </w:r>
      </w:hyperlink>
    </w:p>
    <w:p w14:paraId="72371EA0" w14:textId="009EFAB0"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6" w:history="1">
        <w:r w:rsidRPr="00031F6D">
          <w:rPr>
            <w:rStyle w:val="Hipercze"/>
            <w:rFonts w:ascii="Arial" w:hAnsi="Arial" w:cs="Arial"/>
            <w:noProof/>
          </w:rPr>
          <w:t>Tabela 53. Zestawienie zadań realizowanych przez gminy i miasta województwa podkarpackiego w obszarze interwencji „Zasoby przyrodnicze”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_Toc211927516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160</w:t>
        </w:r>
        <w:r w:rsidRPr="00031F6D">
          <w:rPr>
            <w:rFonts w:ascii="Arial" w:hAnsi="Arial" w:cs="Arial"/>
            <w:noProof/>
            <w:webHidden/>
          </w:rPr>
          <w:fldChar w:fldCharType="end"/>
        </w:r>
      </w:hyperlink>
    </w:p>
    <w:p w14:paraId="479ECEF2" w14:textId="73ECF86E"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7" w:history="1">
        <w:r w:rsidRPr="00031F6D">
          <w:rPr>
            <w:rStyle w:val="Hipercze"/>
            <w:rFonts w:ascii="Arial" w:hAnsi="Arial" w:cs="Arial"/>
            <w:noProof/>
          </w:rPr>
          <w:t>Tabela 54. Zestawienie zadań realizowanych przez inne instytucje i podmioty województwa podkarpackiego w obszarze interwencji „Zasoby przyrodnicze”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_Toc211927517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166</w:t>
        </w:r>
        <w:r w:rsidRPr="00031F6D">
          <w:rPr>
            <w:rFonts w:ascii="Arial" w:hAnsi="Arial" w:cs="Arial"/>
            <w:noProof/>
            <w:webHidden/>
          </w:rPr>
          <w:fldChar w:fldCharType="end"/>
        </w:r>
      </w:hyperlink>
    </w:p>
    <w:p w14:paraId="3275E644" w14:textId="748F486D"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8" w:history="1">
        <w:r w:rsidRPr="00031F6D">
          <w:rPr>
            <w:rStyle w:val="Hipercze"/>
            <w:rFonts w:ascii="Arial" w:hAnsi="Arial" w:cs="Arial"/>
            <w:noProof/>
          </w:rPr>
          <w:t>Tabela 55. Zestawienie wskaźników realizacji Programu Ochrony Środowiska dla Województwa Podkarpackiego na lata 2020-2023 z perspektywą do 2027 roku</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_Toc211927518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180</w:t>
        </w:r>
        <w:r w:rsidRPr="00031F6D">
          <w:rPr>
            <w:rFonts w:ascii="Arial" w:hAnsi="Arial" w:cs="Arial"/>
            <w:noProof/>
            <w:webHidden/>
          </w:rPr>
          <w:fldChar w:fldCharType="end"/>
        </w:r>
      </w:hyperlink>
    </w:p>
    <w:p w14:paraId="700F9C10" w14:textId="4385B3B4"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19" w:history="1">
        <w:r w:rsidRPr="00031F6D">
          <w:rPr>
            <w:rStyle w:val="Hipercze"/>
            <w:rFonts w:ascii="Arial" w:hAnsi="Arial" w:cs="Arial"/>
            <w:noProof/>
          </w:rPr>
          <w:t>Tabela 56. Zestawienie wskaźników realizacji Programu Ochrony Środowiska dla Województwa Podkarpackiego na lata 2024-2027 z perspektywą do 2031 roku</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_Toc211927519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187</w:t>
        </w:r>
        <w:r w:rsidRPr="00031F6D">
          <w:rPr>
            <w:rFonts w:ascii="Arial" w:hAnsi="Arial" w:cs="Arial"/>
            <w:noProof/>
            <w:webHidden/>
          </w:rPr>
          <w:fldChar w:fldCharType="end"/>
        </w:r>
      </w:hyperlink>
    </w:p>
    <w:p w14:paraId="21E2F817" w14:textId="4565D08F" w:rsidR="00031F6D" w:rsidRPr="00031F6D" w:rsidRDefault="00031F6D">
      <w:pPr>
        <w:pStyle w:val="Spisilustracji"/>
        <w:tabs>
          <w:tab w:val="right" w:leader="dot" w:pos="9060"/>
        </w:tabs>
        <w:rPr>
          <w:rFonts w:ascii="Arial" w:eastAsiaTheme="minorEastAsia" w:hAnsi="Arial" w:cs="Arial"/>
          <w:noProof/>
          <w:kern w:val="2"/>
          <w14:ligatures w14:val="standardContextual"/>
        </w:rPr>
      </w:pPr>
      <w:hyperlink w:anchor="_Toc211927520" w:history="1">
        <w:r w:rsidRPr="00031F6D">
          <w:rPr>
            <w:rStyle w:val="Hipercze"/>
            <w:rFonts w:ascii="Arial" w:hAnsi="Arial" w:cs="Arial"/>
            <w:noProof/>
          </w:rPr>
          <w:t xml:space="preserve">Tabela 57. </w:t>
        </w:r>
        <w:r w:rsidRPr="00031F6D">
          <w:rPr>
            <w:rStyle w:val="Hipercze"/>
            <w:rFonts w:ascii="Arial" w:hAnsi="Arial" w:cs="Arial"/>
            <w:noProof/>
            <w:lang w:eastAsia="en-US"/>
          </w:rPr>
          <w:t>Nakłady finansowe poniesione na każdy obszar interwencji w latach 2023-2024.</w:t>
        </w:r>
        <w:r w:rsidRPr="00031F6D">
          <w:rPr>
            <w:rFonts w:ascii="Arial" w:hAnsi="Arial" w:cs="Arial"/>
            <w:noProof/>
            <w:webHidden/>
          </w:rPr>
          <w:tab/>
        </w:r>
        <w:r w:rsidRPr="00031F6D">
          <w:rPr>
            <w:rFonts w:ascii="Arial" w:hAnsi="Arial" w:cs="Arial"/>
            <w:noProof/>
            <w:webHidden/>
          </w:rPr>
          <w:fldChar w:fldCharType="begin"/>
        </w:r>
        <w:r w:rsidRPr="00031F6D">
          <w:rPr>
            <w:rFonts w:ascii="Arial" w:hAnsi="Arial" w:cs="Arial"/>
            <w:noProof/>
            <w:webHidden/>
          </w:rPr>
          <w:instrText xml:space="preserve"> PAGEREF _Toc211927520 \h </w:instrText>
        </w:r>
        <w:r w:rsidRPr="00031F6D">
          <w:rPr>
            <w:rFonts w:ascii="Arial" w:hAnsi="Arial" w:cs="Arial"/>
            <w:noProof/>
            <w:webHidden/>
          </w:rPr>
        </w:r>
        <w:r w:rsidRPr="00031F6D">
          <w:rPr>
            <w:rFonts w:ascii="Arial" w:hAnsi="Arial" w:cs="Arial"/>
            <w:noProof/>
            <w:webHidden/>
          </w:rPr>
          <w:fldChar w:fldCharType="separate"/>
        </w:r>
        <w:r w:rsidR="00D3795C">
          <w:rPr>
            <w:rFonts w:ascii="Arial" w:hAnsi="Arial" w:cs="Arial"/>
            <w:noProof/>
            <w:webHidden/>
          </w:rPr>
          <w:t>195</w:t>
        </w:r>
        <w:r w:rsidRPr="00031F6D">
          <w:rPr>
            <w:rFonts w:ascii="Arial" w:hAnsi="Arial" w:cs="Arial"/>
            <w:noProof/>
            <w:webHidden/>
          </w:rPr>
          <w:fldChar w:fldCharType="end"/>
        </w:r>
      </w:hyperlink>
    </w:p>
    <w:p w14:paraId="50D229B3" w14:textId="1B5461F3" w:rsidR="00EE352E" w:rsidRPr="00031F6D" w:rsidRDefault="006E2BA0" w:rsidP="00F43D0D">
      <w:pPr>
        <w:pStyle w:val="Nagwek3"/>
        <w:ind w:right="532"/>
        <w:rPr>
          <w:rFonts w:cs="Arial"/>
          <w:noProof/>
          <w:sz w:val="24"/>
          <w:highlight w:val="yellow"/>
        </w:rPr>
      </w:pPr>
      <w:r w:rsidRPr="00031F6D">
        <w:rPr>
          <w:rFonts w:cs="Arial"/>
          <w:noProof/>
          <w:sz w:val="24"/>
          <w:highlight w:val="yellow"/>
        </w:rPr>
        <w:fldChar w:fldCharType="end"/>
      </w:r>
    </w:p>
    <w:p w14:paraId="0FDCC988" w14:textId="77777777" w:rsidR="00EE352E" w:rsidRDefault="00EE352E">
      <w:pPr>
        <w:spacing w:after="160" w:line="259" w:lineRule="auto"/>
        <w:rPr>
          <w:rFonts w:ascii="Arial" w:eastAsiaTheme="majorEastAsia" w:hAnsi="Arial" w:cstheme="majorBidi"/>
          <w:noProof/>
          <w:sz w:val="28"/>
          <w:highlight w:val="yellow"/>
          <w:u w:val="single"/>
        </w:rPr>
      </w:pPr>
      <w:r>
        <w:rPr>
          <w:noProof/>
          <w:highlight w:val="yellow"/>
        </w:rPr>
        <w:br w:type="page"/>
      </w:r>
    </w:p>
    <w:p w14:paraId="1B72CC8E" w14:textId="29968E46" w:rsidR="00D73E10" w:rsidRDefault="00D73E10" w:rsidP="006A62F1">
      <w:pPr>
        <w:pStyle w:val="Nagwek3"/>
        <w:ind w:right="532"/>
        <w:rPr>
          <w:rFonts w:cs="Arial"/>
          <w:b/>
          <w:bCs/>
          <w:szCs w:val="28"/>
          <w:u w:val="none"/>
        </w:rPr>
      </w:pPr>
      <w:bookmarkStart w:id="1" w:name="_Toc210124275"/>
      <w:r w:rsidRPr="00EE352E">
        <w:rPr>
          <w:rFonts w:cs="Arial"/>
          <w:b/>
          <w:bCs/>
          <w:szCs w:val="28"/>
          <w:u w:val="none"/>
        </w:rPr>
        <w:lastRenderedPageBreak/>
        <w:t xml:space="preserve">Spis </w:t>
      </w:r>
      <w:r w:rsidR="00EE352E" w:rsidRPr="00EE352E">
        <w:rPr>
          <w:rFonts w:cs="Arial"/>
          <w:b/>
          <w:bCs/>
          <w:szCs w:val="28"/>
          <w:u w:val="none"/>
        </w:rPr>
        <w:t>rysunków</w:t>
      </w:r>
      <w:bookmarkEnd w:id="1"/>
    </w:p>
    <w:p w14:paraId="58332757" w14:textId="77777777" w:rsidR="00F43D0D" w:rsidRPr="00F43D0D" w:rsidRDefault="00F43D0D" w:rsidP="00F43D0D"/>
    <w:p w14:paraId="12F68C8F" w14:textId="1667A563" w:rsidR="00F43D0D" w:rsidRPr="00F43D0D" w:rsidRDefault="0060057B">
      <w:pPr>
        <w:pStyle w:val="Spisilustracji"/>
        <w:tabs>
          <w:tab w:val="right" w:leader="dot" w:pos="9060"/>
        </w:tabs>
        <w:rPr>
          <w:rFonts w:ascii="Arial" w:eastAsiaTheme="minorEastAsia" w:hAnsi="Arial" w:cs="Arial"/>
          <w:noProof/>
          <w:kern w:val="2"/>
          <w14:ligatures w14:val="standardContextual"/>
        </w:rPr>
      </w:pPr>
      <w:r>
        <w:fldChar w:fldCharType="begin"/>
      </w:r>
      <w:r>
        <w:instrText xml:space="preserve"> TOC \h \z \c "Rysunek" </w:instrText>
      </w:r>
      <w:r>
        <w:fldChar w:fldCharType="separate"/>
      </w:r>
      <w:hyperlink w:anchor="_Toc210124250" w:history="1">
        <w:r w:rsidR="00F43D0D" w:rsidRPr="00F43D0D">
          <w:rPr>
            <w:rStyle w:val="Hipercze"/>
            <w:rFonts w:ascii="Arial" w:hAnsi="Arial" w:cs="Arial"/>
            <w:noProof/>
          </w:rPr>
          <w:t>Rysunek 1. Zmiana liczy kobiet i mężczyzn w województwie podkarpackim w latach 2022-2024</w:t>
        </w:r>
        <w:r w:rsidR="00F43D0D" w:rsidRPr="00F43D0D">
          <w:rPr>
            <w:rFonts w:ascii="Arial" w:hAnsi="Arial" w:cs="Arial"/>
            <w:noProof/>
            <w:webHidden/>
          </w:rPr>
          <w:tab/>
        </w:r>
        <w:r w:rsidR="00F43D0D" w:rsidRPr="00F43D0D">
          <w:rPr>
            <w:rFonts w:ascii="Arial" w:hAnsi="Arial" w:cs="Arial"/>
            <w:noProof/>
            <w:webHidden/>
          </w:rPr>
          <w:fldChar w:fldCharType="begin"/>
        </w:r>
        <w:r w:rsidR="00F43D0D" w:rsidRPr="00F43D0D">
          <w:rPr>
            <w:rFonts w:ascii="Arial" w:hAnsi="Arial" w:cs="Arial"/>
            <w:noProof/>
            <w:webHidden/>
          </w:rPr>
          <w:instrText xml:space="preserve"> PAGEREF _Toc210124250 \h </w:instrText>
        </w:r>
        <w:r w:rsidR="00F43D0D" w:rsidRPr="00F43D0D">
          <w:rPr>
            <w:rFonts w:ascii="Arial" w:hAnsi="Arial" w:cs="Arial"/>
            <w:noProof/>
            <w:webHidden/>
          </w:rPr>
        </w:r>
        <w:r w:rsidR="00F43D0D" w:rsidRPr="00F43D0D">
          <w:rPr>
            <w:rFonts w:ascii="Arial" w:hAnsi="Arial" w:cs="Arial"/>
            <w:noProof/>
            <w:webHidden/>
          </w:rPr>
          <w:fldChar w:fldCharType="separate"/>
        </w:r>
        <w:r w:rsidR="00D3795C">
          <w:rPr>
            <w:rFonts w:ascii="Arial" w:hAnsi="Arial" w:cs="Arial"/>
            <w:noProof/>
            <w:webHidden/>
          </w:rPr>
          <w:t>14</w:t>
        </w:r>
        <w:r w:rsidR="00F43D0D" w:rsidRPr="00F43D0D">
          <w:rPr>
            <w:rFonts w:ascii="Arial" w:hAnsi="Arial" w:cs="Arial"/>
            <w:noProof/>
            <w:webHidden/>
          </w:rPr>
          <w:fldChar w:fldCharType="end"/>
        </w:r>
      </w:hyperlink>
    </w:p>
    <w:p w14:paraId="177B0153" w14:textId="5E4AABE6" w:rsidR="00F43D0D" w:rsidRPr="00F43D0D" w:rsidRDefault="00F43D0D">
      <w:pPr>
        <w:pStyle w:val="Spisilustracji"/>
        <w:tabs>
          <w:tab w:val="right" w:leader="dot" w:pos="9060"/>
        </w:tabs>
        <w:rPr>
          <w:rFonts w:ascii="Arial" w:eastAsiaTheme="minorEastAsia" w:hAnsi="Arial" w:cs="Arial"/>
          <w:noProof/>
          <w:kern w:val="2"/>
          <w14:ligatures w14:val="standardContextual"/>
        </w:rPr>
      </w:pPr>
      <w:hyperlink w:anchor="_Toc210124251" w:history="1">
        <w:r w:rsidRPr="00F43D0D">
          <w:rPr>
            <w:rStyle w:val="Hipercze"/>
            <w:rFonts w:ascii="Arial" w:hAnsi="Arial" w:cs="Arial"/>
            <w:noProof/>
          </w:rPr>
          <w:t>Rysunek 2. Podział województwa podkarpackiego na strefy dla celów oceny jakości powietrza</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_Toc210124251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19</w:t>
        </w:r>
        <w:r w:rsidRPr="00F43D0D">
          <w:rPr>
            <w:rFonts w:ascii="Arial" w:hAnsi="Arial" w:cs="Arial"/>
            <w:noProof/>
            <w:webHidden/>
          </w:rPr>
          <w:fldChar w:fldCharType="end"/>
        </w:r>
      </w:hyperlink>
    </w:p>
    <w:p w14:paraId="64EE898B" w14:textId="7C6953FC" w:rsidR="00F43D0D" w:rsidRPr="00F43D0D" w:rsidRDefault="00F43D0D">
      <w:pPr>
        <w:pStyle w:val="Spisilustracji"/>
        <w:tabs>
          <w:tab w:val="right" w:leader="dot" w:pos="9060"/>
        </w:tabs>
        <w:rPr>
          <w:rFonts w:ascii="Arial" w:eastAsiaTheme="minorEastAsia" w:hAnsi="Arial" w:cs="Arial"/>
          <w:noProof/>
          <w:kern w:val="2"/>
          <w14:ligatures w14:val="standardContextual"/>
        </w:rPr>
      </w:pPr>
      <w:hyperlink w:anchor="_Toc210124252" w:history="1">
        <w:r w:rsidRPr="00F43D0D">
          <w:rPr>
            <w:rStyle w:val="Hipercze"/>
            <w:rFonts w:ascii="Arial" w:hAnsi="Arial" w:cs="Arial"/>
            <w:noProof/>
          </w:rPr>
          <w:t>Rysunek 3. Lokalizacja podmiotów zarejestrowanych w bazie EHALAS-P, przy których wykonano pomiary hałasu przemysłowego w 2023 roku</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_Toc210124252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68</w:t>
        </w:r>
        <w:r w:rsidRPr="00F43D0D">
          <w:rPr>
            <w:rFonts w:ascii="Arial" w:hAnsi="Arial" w:cs="Arial"/>
            <w:noProof/>
            <w:webHidden/>
          </w:rPr>
          <w:fldChar w:fldCharType="end"/>
        </w:r>
      </w:hyperlink>
    </w:p>
    <w:p w14:paraId="2E1F82C6" w14:textId="38262CEB" w:rsidR="00F43D0D" w:rsidRPr="00F43D0D" w:rsidRDefault="00F43D0D">
      <w:pPr>
        <w:pStyle w:val="Spisilustracji"/>
        <w:tabs>
          <w:tab w:val="right" w:leader="dot" w:pos="9060"/>
        </w:tabs>
        <w:rPr>
          <w:rFonts w:ascii="Arial" w:eastAsiaTheme="minorEastAsia" w:hAnsi="Arial" w:cs="Arial"/>
          <w:noProof/>
          <w:kern w:val="2"/>
          <w14:ligatures w14:val="standardContextual"/>
        </w:rPr>
      </w:pPr>
      <w:hyperlink w:anchor="_Toc210124253" w:history="1">
        <w:r w:rsidRPr="00F43D0D">
          <w:rPr>
            <w:rStyle w:val="Hipercze"/>
            <w:rFonts w:ascii="Arial" w:eastAsia="Calibri" w:hAnsi="Arial" w:cs="Arial"/>
            <w:noProof/>
          </w:rPr>
          <w:t>Rysunek 4. Długość eksploatowanej sieci wodociągowej [km] w latach 2023-2024 na terenie województwa</w:t>
        </w:r>
        <w:r w:rsidRPr="00F43D0D">
          <w:rPr>
            <w:rStyle w:val="Hipercze"/>
            <w:rFonts w:ascii="Arial" w:hAnsi="Arial" w:cs="Arial"/>
            <w:noProof/>
          </w:rPr>
          <w:t>.</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_Toc210124253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106</w:t>
        </w:r>
        <w:r w:rsidRPr="00F43D0D">
          <w:rPr>
            <w:rFonts w:ascii="Arial" w:hAnsi="Arial" w:cs="Arial"/>
            <w:noProof/>
            <w:webHidden/>
          </w:rPr>
          <w:fldChar w:fldCharType="end"/>
        </w:r>
      </w:hyperlink>
    </w:p>
    <w:p w14:paraId="09E8A147" w14:textId="13F9699A" w:rsidR="00F43D0D" w:rsidRPr="00F43D0D" w:rsidRDefault="00F43D0D">
      <w:pPr>
        <w:pStyle w:val="Spisilustracji"/>
        <w:tabs>
          <w:tab w:val="right" w:leader="dot" w:pos="9060"/>
        </w:tabs>
        <w:rPr>
          <w:rFonts w:ascii="Arial" w:eastAsiaTheme="minorEastAsia" w:hAnsi="Arial" w:cs="Arial"/>
          <w:noProof/>
          <w:kern w:val="2"/>
          <w14:ligatures w14:val="standardContextual"/>
        </w:rPr>
      </w:pPr>
      <w:hyperlink w:anchor="_Toc210124254" w:history="1">
        <w:r w:rsidRPr="00F43D0D">
          <w:rPr>
            <w:rStyle w:val="Hipercze"/>
            <w:rFonts w:ascii="Arial" w:hAnsi="Arial" w:cs="Arial"/>
            <w:noProof/>
          </w:rPr>
          <w:t xml:space="preserve">Rysunek 5. </w:t>
        </w:r>
        <w:r w:rsidRPr="00F43D0D">
          <w:rPr>
            <w:rStyle w:val="Hipercze"/>
            <w:rFonts w:ascii="Arial" w:eastAsia="Calibri" w:hAnsi="Arial" w:cs="Arial"/>
            <w:noProof/>
          </w:rPr>
          <w:t>Długość czynnej sieci kanalizacyjnej [km] w latach 2023-2024 na terenie województwa</w:t>
        </w:r>
        <w:r w:rsidRPr="00F43D0D">
          <w:rPr>
            <w:rStyle w:val="Hipercze"/>
            <w:rFonts w:ascii="Arial" w:hAnsi="Arial" w:cs="Arial"/>
            <w:noProof/>
          </w:rPr>
          <w:t>.</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_Toc210124254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110</w:t>
        </w:r>
        <w:r w:rsidRPr="00F43D0D">
          <w:rPr>
            <w:rFonts w:ascii="Arial" w:hAnsi="Arial" w:cs="Arial"/>
            <w:noProof/>
            <w:webHidden/>
          </w:rPr>
          <w:fldChar w:fldCharType="end"/>
        </w:r>
      </w:hyperlink>
    </w:p>
    <w:p w14:paraId="3C7FCEE0" w14:textId="1F196A73" w:rsidR="00F43D0D" w:rsidRPr="00F43D0D" w:rsidRDefault="00F43D0D">
      <w:pPr>
        <w:pStyle w:val="Spisilustracji"/>
        <w:tabs>
          <w:tab w:val="right" w:leader="dot" w:pos="9060"/>
        </w:tabs>
        <w:rPr>
          <w:rFonts w:ascii="Arial" w:eastAsiaTheme="minorEastAsia" w:hAnsi="Arial" w:cs="Arial"/>
          <w:noProof/>
          <w:kern w:val="2"/>
          <w14:ligatures w14:val="standardContextual"/>
        </w:rPr>
      </w:pPr>
      <w:hyperlink w:anchor="_Toc210124255" w:history="1">
        <w:r w:rsidRPr="00F43D0D">
          <w:rPr>
            <w:rStyle w:val="Hipercze"/>
            <w:rFonts w:ascii="Arial" w:hAnsi="Arial" w:cs="Arial"/>
            <w:noProof/>
          </w:rPr>
          <w:t>Rysunek 6. Udział kosztów poniesionych na realizację zadań z Programów Ochrony Środowiska w 2023 roku</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_Toc210124255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196</w:t>
        </w:r>
        <w:r w:rsidRPr="00F43D0D">
          <w:rPr>
            <w:rFonts w:ascii="Arial" w:hAnsi="Arial" w:cs="Arial"/>
            <w:noProof/>
            <w:webHidden/>
          </w:rPr>
          <w:fldChar w:fldCharType="end"/>
        </w:r>
      </w:hyperlink>
    </w:p>
    <w:p w14:paraId="0E30360E" w14:textId="072FDB2F" w:rsidR="00F43D0D" w:rsidRPr="00F43D0D" w:rsidRDefault="00F43D0D">
      <w:pPr>
        <w:pStyle w:val="Spisilustracji"/>
        <w:tabs>
          <w:tab w:val="right" w:leader="dot" w:pos="9060"/>
        </w:tabs>
        <w:rPr>
          <w:rFonts w:ascii="Arial" w:eastAsiaTheme="minorEastAsia" w:hAnsi="Arial" w:cs="Arial"/>
          <w:noProof/>
          <w:kern w:val="2"/>
          <w14:ligatures w14:val="standardContextual"/>
        </w:rPr>
      </w:pPr>
      <w:hyperlink w:anchor="_Toc210124256" w:history="1">
        <w:r w:rsidRPr="00F43D0D">
          <w:rPr>
            <w:rStyle w:val="Hipercze"/>
            <w:rFonts w:ascii="Arial" w:hAnsi="Arial" w:cs="Arial"/>
            <w:noProof/>
          </w:rPr>
          <w:t>Rysunek 7. Udział kosztów poniesionych na realizację zadań z Programów Ochrony Środowiska w 2024 roku</w:t>
        </w:r>
        <w:r w:rsidRPr="00F43D0D">
          <w:rPr>
            <w:rFonts w:ascii="Arial" w:hAnsi="Arial" w:cs="Arial"/>
            <w:noProof/>
            <w:webHidden/>
          </w:rPr>
          <w:tab/>
        </w:r>
        <w:r w:rsidRPr="00F43D0D">
          <w:rPr>
            <w:rFonts w:ascii="Arial" w:hAnsi="Arial" w:cs="Arial"/>
            <w:noProof/>
            <w:webHidden/>
          </w:rPr>
          <w:fldChar w:fldCharType="begin"/>
        </w:r>
        <w:r w:rsidRPr="00F43D0D">
          <w:rPr>
            <w:rFonts w:ascii="Arial" w:hAnsi="Arial" w:cs="Arial"/>
            <w:noProof/>
            <w:webHidden/>
          </w:rPr>
          <w:instrText xml:space="preserve"> PAGEREF _Toc210124256 \h </w:instrText>
        </w:r>
        <w:r w:rsidRPr="00F43D0D">
          <w:rPr>
            <w:rFonts w:ascii="Arial" w:hAnsi="Arial" w:cs="Arial"/>
            <w:noProof/>
            <w:webHidden/>
          </w:rPr>
        </w:r>
        <w:r w:rsidRPr="00F43D0D">
          <w:rPr>
            <w:rFonts w:ascii="Arial" w:hAnsi="Arial" w:cs="Arial"/>
            <w:noProof/>
            <w:webHidden/>
          </w:rPr>
          <w:fldChar w:fldCharType="separate"/>
        </w:r>
        <w:r w:rsidR="00D3795C">
          <w:rPr>
            <w:rFonts w:ascii="Arial" w:hAnsi="Arial" w:cs="Arial"/>
            <w:noProof/>
            <w:webHidden/>
          </w:rPr>
          <w:t>197</w:t>
        </w:r>
        <w:r w:rsidRPr="00F43D0D">
          <w:rPr>
            <w:rFonts w:ascii="Arial" w:hAnsi="Arial" w:cs="Arial"/>
            <w:noProof/>
            <w:webHidden/>
          </w:rPr>
          <w:fldChar w:fldCharType="end"/>
        </w:r>
      </w:hyperlink>
    </w:p>
    <w:p w14:paraId="4BBE7B34" w14:textId="6A965FEB" w:rsidR="00EE352E" w:rsidRPr="00EE352E" w:rsidRDefault="0060057B" w:rsidP="00EE352E">
      <w:r>
        <w:fldChar w:fldCharType="end"/>
      </w:r>
    </w:p>
    <w:p w14:paraId="6E1F7282" w14:textId="35209C5F" w:rsidR="0032747D" w:rsidRPr="00C630D6" w:rsidRDefault="0032747D" w:rsidP="006A62F1">
      <w:pPr>
        <w:ind w:right="532"/>
        <w:rPr>
          <w:rFonts w:ascii="Arial" w:hAnsi="Arial" w:cs="Arial"/>
          <w:highlight w:val="yellow"/>
        </w:rPr>
        <w:sectPr w:rsidR="0032747D" w:rsidRPr="00C630D6" w:rsidSect="00E91D85">
          <w:headerReference w:type="default" r:id="rId10"/>
          <w:footerReference w:type="default" r:id="rId11"/>
          <w:headerReference w:type="first" r:id="rId12"/>
          <w:footerReference w:type="first" r:id="rId13"/>
          <w:type w:val="nextColumn"/>
          <w:pgSz w:w="11906" w:h="16838"/>
          <w:pgMar w:top="1418" w:right="1418" w:bottom="1418" w:left="1418" w:header="708" w:footer="708" w:gutter="0"/>
          <w:cols w:space="708"/>
          <w:titlePg/>
          <w:docGrid w:linePitch="360"/>
        </w:sectPr>
      </w:pPr>
    </w:p>
    <w:p w14:paraId="0E833B73" w14:textId="77777777" w:rsidR="00EC48F4" w:rsidRPr="009A4955" w:rsidRDefault="0005506B" w:rsidP="006A62F1">
      <w:pPr>
        <w:pStyle w:val="Nagwek3"/>
        <w:ind w:right="532"/>
        <w:rPr>
          <w:rFonts w:cs="Arial"/>
          <w:b/>
          <w:bCs/>
          <w:szCs w:val="28"/>
          <w:u w:val="none"/>
        </w:rPr>
      </w:pPr>
      <w:bookmarkStart w:id="2" w:name="_Toc210124276"/>
      <w:r w:rsidRPr="009A4955">
        <w:rPr>
          <w:rFonts w:cs="Arial"/>
          <w:b/>
          <w:bCs/>
          <w:szCs w:val="28"/>
          <w:u w:val="none"/>
        </w:rPr>
        <w:lastRenderedPageBreak/>
        <w:t>Wykaz skrótów</w:t>
      </w:r>
      <w:bookmarkEnd w:id="2"/>
    </w:p>
    <w:p w14:paraId="24A41999" w14:textId="77777777" w:rsidR="009A4955" w:rsidRPr="009A4955" w:rsidRDefault="009A4955" w:rsidP="009A4955"/>
    <w:tbl>
      <w:tblPr>
        <w:tblStyle w:val="Tabela-Siatka1"/>
        <w:tblW w:w="9072"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7229"/>
      </w:tblGrid>
      <w:tr w:rsidR="00254F1F" w:rsidRPr="00254F1F" w14:paraId="7073692C" w14:textId="77777777" w:rsidTr="0060057B">
        <w:trPr>
          <w:trHeight w:val="278"/>
          <w:tblHeader/>
          <w:jc w:val="center"/>
        </w:trPr>
        <w:tc>
          <w:tcPr>
            <w:tcW w:w="1843" w:type="dxa"/>
            <w:tcBorders>
              <w:bottom w:val="single" w:sz="12" w:space="0" w:color="auto"/>
              <w:right w:val="single" w:sz="12" w:space="0" w:color="auto"/>
            </w:tcBorders>
            <w:shd w:val="clear" w:color="auto" w:fill="FFFFFF" w:themeFill="background1"/>
            <w:vAlign w:val="center"/>
          </w:tcPr>
          <w:p w14:paraId="36B80850" w14:textId="77777777" w:rsidR="00254F1F" w:rsidRPr="00254F1F" w:rsidRDefault="00254F1F" w:rsidP="00254F1F">
            <w:pPr>
              <w:ind w:right="-106"/>
              <w:rPr>
                <w:rFonts w:ascii="Arial" w:eastAsia="SimSun" w:hAnsi="Arial" w:cs="Arial"/>
                <w:bCs/>
                <w:lang w:eastAsia="ar-SA"/>
              </w:rPr>
            </w:pPr>
            <w:r w:rsidRPr="00254F1F">
              <w:rPr>
                <w:rFonts w:ascii="Arial" w:eastAsia="SimSun" w:hAnsi="Arial" w:cs="Arial"/>
                <w:bCs/>
                <w:lang w:eastAsia="ar-SA"/>
              </w:rPr>
              <w:t>Nazwa skrótu</w:t>
            </w:r>
          </w:p>
        </w:tc>
        <w:tc>
          <w:tcPr>
            <w:tcW w:w="7229" w:type="dxa"/>
            <w:tcBorders>
              <w:left w:val="single" w:sz="12" w:space="0" w:color="auto"/>
              <w:bottom w:val="single" w:sz="12" w:space="0" w:color="auto"/>
            </w:tcBorders>
            <w:shd w:val="clear" w:color="auto" w:fill="FFFFFF" w:themeFill="background1"/>
            <w:vAlign w:val="center"/>
          </w:tcPr>
          <w:p w14:paraId="4D23C618" w14:textId="77777777" w:rsidR="00254F1F" w:rsidRPr="00254F1F" w:rsidRDefault="00254F1F" w:rsidP="00F2038C">
            <w:pPr>
              <w:rPr>
                <w:rFonts w:ascii="Arial" w:hAnsi="Arial" w:cs="Arial"/>
                <w:bCs/>
              </w:rPr>
            </w:pPr>
            <w:r w:rsidRPr="00254F1F">
              <w:rPr>
                <w:rFonts w:ascii="Arial" w:hAnsi="Arial" w:cs="Arial"/>
                <w:bCs/>
              </w:rPr>
              <w:t>Wyjaśnienie</w:t>
            </w:r>
          </w:p>
        </w:tc>
      </w:tr>
      <w:tr w:rsidR="00254F1F" w:rsidRPr="00254F1F" w14:paraId="7105BD94" w14:textId="77777777" w:rsidTr="0060057B">
        <w:trPr>
          <w:trHeight w:val="278"/>
          <w:jc w:val="center"/>
        </w:trPr>
        <w:tc>
          <w:tcPr>
            <w:tcW w:w="1843" w:type="dxa"/>
            <w:tcBorders>
              <w:top w:val="single" w:sz="12" w:space="0" w:color="auto"/>
              <w:right w:val="single" w:sz="12" w:space="0" w:color="auto"/>
            </w:tcBorders>
            <w:vAlign w:val="center"/>
          </w:tcPr>
          <w:p w14:paraId="1696B0C0"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ARiMR</w:t>
            </w:r>
          </w:p>
        </w:tc>
        <w:tc>
          <w:tcPr>
            <w:tcW w:w="7229" w:type="dxa"/>
            <w:tcBorders>
              <w:top w:val="single" w:sz="12" w:space="0" w:color="auto"/>
              <w:left w:val="single" w:sz="12" w:space="0" w:color="auto"/>
            </w:tcBorders>
            <w:vAlign w:val="center"/>
          </w:tcPr>
          <w:p w14:paraId="2E0781A7" w14:textId="682F464E" w:rsidR="00254F1F" w:rsidRPr="00254F1F" w:rsidRDefault="00254F1F" w:rsidP="00F2038C">
            <w:pPr>
              <w:rPr>
                <w:rFonts w:ascii="Arial" w:eastAsia="SimSun" w:hAnsi="Arial" w:cs="Arial"/>
                <w:lang w:eastAsia="ar-SA"/>
              </w:rPr>
            </w:pPr>
            <w:r w:rsidRPr="00254F1F">
              <w:rPr>
                <w:rFonts w:ascii="Arial" w:hAnsi="Arial" w:cs="Arial"/>
              </w:rPr>
              <w:t>Agencja Restrukturyzacji i Modernizacji Rolnictwa</w:t>
            </w:r>
            <w:r w:rsidR="009A4955">
              <w:rPr>
                <w:rFonts w:ascii="Arial" w:hAnsi="Arial" w:cs="Arial"/>
              </w:rPr>
              <w:t xml:space="preserve"> w Rzeszowie</w:t>
            </w:r>
          </w:p>
        </w:tc>
      </w:tr>
      <w:tr w:rsidR="00254F1F" w:rsidRPr="00254F1F" w14:paraId="54CCAF36" w14:textId="77777777" w:rsidTr="0060057B">
        <w:trPr>
          <w:trHeight w:val="278"/>
          <w:jc w:val="center"/>
        </w:trPr>
        <w:tc>
          <w:tcPr>
            <w:tcW w:w="1843" w:type="dxa"/>
            <w:tcBorders>
              <w:right w:val="single" w:sz="12" w:space="0" w:color="auto"/>
            </w:tcBorders>
            <w:vAlign w:val="center"/>
          </w:tcPr>
          <w:p w14:paraId="0446D5C6"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CRFOP</w:t>
            </w:r>
          </w:p>
        </w:tc>
        <w:tc>
          <w:tcPr>
            <w:tcW w:w="7229" w:type="dxa"/>
            <w:tcBorders>
              <w:left w:val="single" w:sz="12" w:space="0" w:color="auto"/>
            </w:tcBorders>
            <w:vAlign w:val="center"/>
          </w:tcPr>
          <w:p w14:paraId="2C83BBE9" w14:textId="77777777" w:rsidR="00254F1F" w:rsidRPr="00254F1F" w:rsidRDefault="00254F1F" w:rsidP="00F2038C">
            <w:pPr>
              <w:rPr>
                <w:rFonts w:ascii="Arial" w:hAnsi="Arial" w:cs="Arial"/>
              </w:rPr>
            </w:pPr>
            <w:r w:rsidRPr="00254F1F">
              <w:rPr>
                <w:rFonts w:ascii="Arial" w:hAnsi="Arial" w:cs="Arial"/>
              </w:rPr>
              <w:t>Centralny Rejestr Form Ochrony Przyrody</w:t>
            </w:r>
          </w:p>
        </w:tc>
      </w:tr>
      <w:tr w:rsidR="00254F1F" w:rsidRPr="00254F1F" w14:paraId="6D78464A" w14:textId="77777777" w:rsidTr="0060057B">
        <w:trPr>
          <w:trHeight w:val="278"/>
          <w:jc w:val="center"/>
        </w:trPr>
        <w:tc>
          <w:tcPr>
            <w:tcW w:w="1843" w:type="dxa"/>
            <w:tcBorders>
              <w:right w:val="single" w:sz="12" w:space="0" w:color="auto"/>
            </w:tcBorders>
            <w:vAlign w:val="center"/>
          </w:tcPr>
          <w:p w14:paraId="0B59C6E7"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DK</w:t>
            </w:r>
          </w:p>
        </w:tc>
        <w:tc>
          <w:tcPr>
            <w:tcW w:w="7229" w:type="dxa"/>
            <w:tcBorders>
              <w:left w:val="single" w:sz="12" w:space="0" w:color="auto"/>
            </w:tcBorders>
            <w:vAlign w:val="center"/>
          </w:tcPr>
          <w:p w14:paraId="0E30494A" w14:textId="77777777" w:rsidR="00254F1F" w:rsidRPr="00254F1F" w:rsidRDefault="00254F1F" w:rsidP="00F2038C">
            <w:pPr>
              <w:rPr>
                <w:rFonts w:ascii="Arial" w:hAnsi="Arial" w:cs="Arial"/>
              </w:rPr>
            </w:pPr>
            <w:r w:rsidRPr="00254F1F">
              <w:rPr>
                <w:rFonts w:ascii="Arial" w:hAnsi="Arial" w:cs="Arial"/>
              </w:rPr>
              <w:t>Droga krajowa</w:t>
            </w:r>
          </w:p>
        </w:tc>
      </w:tr>
      <w:tr w:rsidR="00254F1F" w:rsidRPr="00254F1F" w14:paraId="01AB8D10" w14:textId="77777777" w:rsidTr="0060057B">
        <w:trPr>
          <w:trHeight w:val="278"/>
          <w:jc w:val="center"/>
        </w:trPr>
        <w:tc>
          <w:tcPr>
            <w:tcW w:w="1843" w:type="dxa"/>
            <w:tcBorders>
              <w:right w:val="single" w:sz="12" w:space="0" w:color="auto"/>
            </w:tcBorders>
            <w:vAlign w:val="center"/>
          </w:tcPr>
          <w:p w14:paraId="6D3BBB0C"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DW</w:t>
            </w:r>
          </w:p>
        </w:tc>
        <w:tc>
          <w:tcPr>
            <w:tcW w:w="7229" w:type="dxa"/>
            <w:tcBorders>
              <w:left w:val="single" w:sz="12" w:space="0" w:color="auto"/>
            </w:tcBorders>
            <w:vAlign w:val="center"/>
          </w:tcPr>
          <w:p w14:paraId="2783ADB4" w14:textId="77777777" w:rsidR="00254F1F" w:rsidRPr="00254F1F" w:rsidRDefault="00254F1F" w:rsidP="00F2038C">
            <w:pPr>
              <w:rPr>
                <w:rFonts w:ascii="Arial" w:hAnsi="Arial" w:cs="Arial"/>
              </w:rPr>
            </w:pPr>
            <w:r w:rsidRPr="00254F1F">
              <w:rPr>
                <w:rFonts w:ascii="Arial" w:hAnsi="Arial" w:cs="Arial"/>
              </w:rPr>
              <w:t>Droga Wojewódzka</w:t>
            </w:r>
          </w:p>
        </w:tc>
      </w:tr>
      <w:tr w:rsidR="00254F1F" w:rsidRPr="00254F1F" w14:paraId="59B47367" w14:textId="77777777" w:rsidTr="0060057B">
        <w:trPr>
          <w:trHeight w:val="278"/>
          <w:jc w:val="center"/>
        </w:trPr>
        <w:tc>
          <w:tcPr>
            <w:tcW w:w="1843" w:type="dxa"/>
            <w:tcBorders>
              <w:right w:val="single" w:sz="12" w:space="0" w:color="auto"/>
            </w:tcBorders>
            <w:vAlign w:val="center"/>
          </w:tcPr>
          <w:p w14:paraId="2D4F5AE8"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EFRR</w:t>
            </w:r>
          </w:p>
        </w:tc>
        <w:tc>
          <w:tcPr>
            <w:tcW w:w="7229" w:type="dxa"/>
            <w:tcBorders>
              <w:left w:val="single" w:sz="12" w:space="0" w:color="auto"/>
            </w:tcBorders>
            <w:vAlign w:val="center"/>
          </w:tcPr>
          <w:p w14:paraId="585F43AF" w14:textId="77777777" w:rsidR="00254F1F" w:rsidRPr="00254F1F" w:rsidRDefault="00254F1F" w:rsidP="00F2038C">
            <w:pPr>
              <w:rPr>
                <w:rFonts w:ascii="Arial" w:hAnsi="Arial" w:cs="Arial"/>
              </w:rPr>
            </w:pPr>
            <w:r w:rsidRPr="00254F1F">
              <w:rPr>
                <w:rFonts w:ascii="Arial" w:hAnsi="Arial" w:cs="Arial"/>
              </w:rPr>
              <w:t>Europejski Fundusz Rozwoju Regionalnego</w:t>
            </w:r>
          </w:p>
        </w:tc>
      </w:tr>
      <w:tr w:rsidR="00254F1F" w:rsidRPr="00254F1F" w14:paraId="42F9B814" w14:textId="77777777" w:rsidTr="0060057B">
        <w:trPr>
          <w:trHeight w:val="278"/>
          <w:jc w:val="center"/>
        </w:trPr>
        <w:tc>
          <w:tcPr>
            <w:tcW w:w="1843" w:type="dxa"/>
            <w:tcBorders>
              <w:right w:val="single" w:sz="12" w:space="0" w:color="auto"/>
            </w:tcBorders>
            <w:vAlign w:val="center"/>
          </w:tcPr>
          <w:p w14:paraId="7ABC26A8"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EFRROW</w:t>
            </w:r>
          </w:p>
        </w:tc>
        <w:tc>
          <w:tcPr>
            <w:tcW w:w="7229" w:type="dxa"/>
            <w:tcBorders>
              <w:left w:val="single" w:sz="12" w:space="0" w:color="auto"/>
            </w:tcBorders>
            <w:vAlign w:val="center"/>
          </w:tcPr>
          <w:p w14:paraId="1F23FEFB" w14:textId="77777777" w:rsidR="00254F1F" w:rsidRPr="00254F1F" w:rsidRDefault="00254F1F" w:rsidP="00F2038C">
            <w:pPr>
              <w:rPr>
                <w:rFonts w:ascii="Arial" w:hAnsi="Arial" w:cs="Arial"/>
              </w:rPr>
            </w:pPr>
            <w:r w:rsidRPr="00254F1F">
              <w:rPr>
                <w:rFonts w:ascii="Arial" w:hAnsi="Arial" w:cs="Arial"/>
              </w:rPr>
              <w:t>Europejski Fundusz Rolny na rzecz Rozwoju Obszarów Wiejskich</w:t>
            </w:r>
          </w:p>
        </w:tc>
      </w:tr>
      <w:tr w:rsidR="00FC5B05" w:rsidRPr="00254F1F" w14:paraId="31755BDB" w14:textId="77777777" w:rsidTr="0060057B">
        <w:trPr>
          <w:trHeight w:val="278"/>
          <w:jc w:val="center"/>
        </w:trPr>
        <w:tc>
          <w:tcPr>
            <w:tcW w:w="1843" w:type="dxa"/>
            <w:tcBorders>
              <w:right w:val="single" w:sz="12" w:space="0" w:color="auto"/>
            </w:tcBorders>
            <w:vAlign w:val="center"/>
          </w:tcPr>
          <w:p w14:paraId="1F2422C3" w14:textId="634B2CC0" w:rsidR="00FC5B05" w:rsidRPr="00254F1F" w:rsidRDefault="00FC5B05" w:rsidP="00F2038C">
            <w:pPr>
              <w:rPr>
                <w:rFonts w:ascii="Arial" w:eastAsia="SimSun" w:hAnsi="Arial" w:cs="Arial"/>
                <w:lang w:eastAsia="ar-SA"/>
              </w:rPr>
            </w:pPr>
            <w:r>
              <w:rPr>
                <w:rFonts w:ascii="Arial" w:eastAsia="SimSun" w:hAnsi="Arial" w:cs="Arial"/>
                <w:lang w:eastAsia="ar-SA"/>
              </w:rPr>
              <w:t>FOGR</w:t>
            </w:r>
          </w:p>
        </w:tc>
        <w:tc>
          <w:tcPr>
            <w:tcW w:w="7229" w:type="dxa"/>
            <w:tcBorders>
              <w:left w:val="single" w:sz="12" w:space="0" w:color="auto"/>
            </w:tcBorders>
            <w:vAlign w:val="center"/>
          </w:tcPr>
          <w:p w14:paraId="48564A83" w14:textId="579673BA" w:rsidR="00FC5B05" w:rsidRPr="00254F1F" w:rsidRDefault="00FC5B05" w:rsidP="00F2038C">
            <w:pPr>
              <w:rPr>
                <w:rFonts w:ascii="Arial" w:hAnsi="Arial" w:cs="Arial"/>
              </w:rPr>
            </w:pPr>
            <w:r>
              <w:rPr>
                <w:rFonts w:ascii="Arial" w:hAnsi="Arial" w:cs="Arial"/>
              </w:rPr>
              <w:t>Fund</w:t>
            </w:r>
            <w:r w:rsidR="00625B8B">
              <w:rPr>
                <w:rFonts w:ascii="Arial" w:hAnsi="Arial" w:cs="Arial"/>
              </w:rPr>
              <w:t>u</w:t>
            </w:r>
            <w:r>
              <w:rPr>
                <w:rFonts w:ascii="Arial" w:hAnsi="Arial" w:cs="Arial"/>
              </w:rPr>
              <w:t xml:space="preserve">sz Ochrony </w:t>
            </w:r>
            <w:r w:rsidR="00625B8B">
              <w:rPr>
                <w:rFonts w:ascii="Arial" w:hAnsi="Arial" w:cs="Arial"/>
              </w:rPr>
              <w:t>G</w:t>
            </w:r>
            <w:r>
              <w:rPr>
                <w:rFonts w:ascii="Arial" w:hAnsi="Arial" w:cs="Arial"/>
              </w:rPr>
              <w:t>runtów Rolnych</w:t>
            </w:r>
          </w:p>
        </w:tc>
      </w:tr>
      <w:tr w:rsidR="00254F1F" w:rsidRPr="00254F1F" w14:paraId="78E7B110" w14:textId="77777777" w:rsidTr="0060057B">
        <w:trPr>
          <w:trHeight w:val="278"/>
          <w:jc w:val="center"/>
        </w:trPr>
        <w:tc>
          <w:tcPr>
            <w:tcW w:w="1843" w:type="dxa"/>
            <w:tcBorders>
              <w:right w:val="single" w:sz="12" w:space="0" w:color="auto"/>
            </w:tcBorders>
            <w:vAlign w:val="center"/>
          </w:tcPr>
          <w:p w14:paraId="478D8FBD" w14:textId="77777777" w:rsidR="00254F1F" w:rsidRPr="00254F1F" w:rsidRDefault="00254F1F" w:rsidP="00F2038C">
            <w:pPr>
              <w:rPr>
                <w:rFonts w:ascii="Arial" w:eastAsia="SimSun" w:hAnsi="Arial" w:cs="Arial"/>
              </w:rPr>
            </w:pPr>
            <w:r w:rsidRPr="00254F1F">
              <w:rPr>
                <w:rFonts w:ascii="Arial" w:eastAsia="SimSun" w:hAnsi="Arial" w:cs="Arial"/>
              </w:rPr>
              <w:t>GDDKiA</w:t>
            </w:r>
          </w:p>
        </w:tc>
        <w:tc>
          <w:tcPr>
            <w:tcW w:w="7229" w:type="dxa"/>
            <w:tcBorders>
              <w:left w:val="single" w:sz="12" w:space="0" w:color="auto"/>
            </w:tcBorders>
            <w:vAlign w:val="center"/>
          </w:tcPr>
          <w:p w14:paraId="1CD029FE" w14:textId="7FBA932B" w:rsidR="00254F1F" w:rsidRPr="00254F1F" w:rsidRDefault="00254F1F" w:rsidP="00F2038C">
            <w:pPr>
              <w:rPr>
                <w:rFonts w:ascii="Arial" w:eastAsia="SimSun" w:hAnsi="Arial" w:cs="Arial"/>
                <w:highlight w:val="yellow"/>
                <w:lang w:eastAsia="ar-SA"/>
              </w:rPr>
            </w:pPr>
            <w:r w:rsidRPr="00254F1F">
              <w:rPr>
                <w:rFonts w:ascii="Arial" w:eastAsia="SimSun" w:hAnsi="Arial" w:cs="Arial"/>
                <w:lang w:eastAsia="ar-SA"/>
              </w:rPr>
              <w:t xml:space="preserve">Generalna Dyrekcja Dróg Krajowych i Autostrad </w:t>
            </w:r>
          </w:p>
        </w:tc>
      </w:tr>
      <w:tr w:rsidR="00254F1F" w:rsidRPr="00254F1F" w14:paraId="32E32DCE" w14:textId="77777777" w:rsidTr="0060057B">
        <w:trPr>
          <w:trHeight w:val="278"/>
          <w:jc w:val="center"/>
        </w:trPr>
        <w:tc>
          <w:tcPr>
            <w:tcW w:w="1843" w:type="dxa"/>
            <w:tcBorders>
              <w:right w:val="single" w:sz="12" w:space="0" w:color="auto"/>
            </w:tcBorders>
            <w:vAlign w:val="center"/>
          </w:tcPr>
          <w:p w14:paraId="6B80B110" w14:textId="77777777" w:rsidR="00254F1F" w:rsidRPr="00254F1F" w:rsidRDefault="00254F1F" w:rsidP="00F2038C">
            <w:pPr>
              <w:rPr>
                <w:rFonts w:ascii="Arial" w:eastAsia="SimSun" w:hAnsi="Arial" w:cs="Arial"/>
              </w:rPr>
            </w:pPr>
            <w:r w:rsidRPr="00254F1F">
              <w:rPr>
                <w:rFonts w:ascii="Arial" w:eastAsia="SimSun" w:hAnsi="Arial" w:cs="Arial"/>
              </w:rPr>
              <w:t>GDOŚ</w:t>
            </w:r>
          </w:p>
        </w:tc>
        <w:tc>
          <w:tcPr>
            <w:tcW w:w="7229" w:type="dxa"/>
            <w:tcBorders>
              <w:left w:val="single" w:sz="12" w:space="0" w:color="auto"/>
            </w:tcBorders>
            <w:vAlign w:val="center"/>
          </w:tcPr>
          <w:p w14:paraId="4315B590"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Generalna Dyrekcja Ochrony Środowiska</w:t>
            </w:r>
          </w:p>
        </w:tc>
      </w:tr>
      <w:tr w:rsidR="00254F1F" w:rsidRPr="00254F1F" w14:paraId="473AFBB6" w14:textId="77777777" w:rsidTr="0060057B">
        <w:trPr>
          <w:trHeight w:val="278"/>
          <w:jc w:val="center"/>
        </w:trPr>
        <w:tc>
          <w:tcPr>
            <w:tcW w:w="1843" w:type="dxa"/>
            <w:tcBorders>
              <w:right w:val="single" w:sz="12" w:space="0" w:color="auto"/>
            </w:tcBorders>
            <w:vAlign w:val="center"/>
          </w:tcPr>
          <w:p w14:paraId="5060FF2B" w14:textId="77777777" w:rsidR="00254F1F" w:rsidRPr="00254F1F" w:rsidRDefault="00254F1F" w:rsidP="00F2038C">
            <w:pPr>
              <w:rPr>
                <w:rFonts w:ascii="Arial" w:eastAsia="SimSun" w:hAnsi="Arial" w:cs="Arial"/>
              </w:rPr>
            </w:pPr>
            <w:r w:rsidRPr="00254F1F">
              <w:rPr>
                <w:rFonts w:ascii="Arial" w:eastAsia="SimSun" w:hAnsi="Arial" w:cs="Arial"/>
              </w:rPr>
              <w:t>GIOŚ</w:t>
            </w:r>
          </w:p>
        </w:tc>
        <w:tc>
          <w:tcPr>
            <w:tcW w:w="7229" w:type="dxa"/>
            <w:tcBorders>
              <w:left w:val="single" w:sz="12" w:space="0" w:color="auto"/>
            </w:tcBorders>
            <w:vAlign w:val="center"/>
          </w:tcPr>
          <w:p w14:paraId="3429EB77"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Główny Inspektorat Ochrony Środowiska</w:t>
            </w:r>
          </w:p>
        </w:tc>
      </w:tr>
      <w:tr w:rsidR="00254F1F" w:rsidRPr="00254F1F" w14:paraId="261FD047" w14:textId="77777777" w:rsidTr="0060057B">
        <w:trPr>
          <w:trHeight w:val="278"/>
          <w:jc w:val="center"/>
        </w:trPr>
        <w:tc>
          <w:tcPr>
            <w:tcW w:w="1843" w:type="dxa"/>
            <w:tcBorders>
              <w:right w:val="single" w:sz="12" w:space="0" w:color="auto"/>
            </w:tcBorders>
            <w:vAlign w:val="center"/>
          </w:tcPr>
          <w:p w14:paraId="3CD759E5" w14:textId="77777777" w:rsidR="00254F1F" w:rsidRPr="00254F1F" w:rsidRDefault="00254F1F" w:rsidP="00F2038C">
            <w:pPr>
              <w:rPr>
                <w:rFonts w:ascii="Arial" w:eastAsia="SimSun" w:hAnsi="Arial" w:cs="Arial"/>
              </w:rPr>
            </w:pPr>
            <w:r w:rsidRPr="00254F1F">
              <w:rPr>
                <w:rFonts w:ascii="Arial" w:eastAsia="SimSun" w:hAnsi="Arial" w:cs="Arial"/>
              </w:rPr>
              <w:t>GUS</w:t>
            </w:r>
          </w:p>
        </w:tc>
        <w:tc>
          <w:tcPr>
            <w:tcW w:w="7229" w:type="dxa"/>
            <w:tcBorders>
              <w:left w:val="single" w:sz="12" w:space="0" w:color="auto"/>
            </w:tcBorders>
            <w:vAlign w:val="center"/>
          </w:tcPr>
          <w:p w14:paraId="2CA08BCC" w14:textId="77777777" w:rsidR="00254F1F" w:rsidRPr="00254F1F" w:rsidRDefault="00254F1F" w:rsidP="00F2038C">
            <w:pPr>
              <w:rPr>
                <w:rFonts w:ascii="Arial" w:eastAsia="SimSun" w:hAnsi="Arial" w:cs="Arial"/>
              </w:rPr>
            </w:pPr>
            <w:r w:rsidRPr="00254F1F">
              <w:rPr>
                <w:rFonts w:ascii="Arial" w:eastAsia="SimSun" w:hAnsi="Arial" w:cs="Arial"/>
              </w:rPr>
              <w:t>Główny Urząd Statystyczny</w:t>
            </w:r>
          </w:p>
        </w:tc>
      </w:tr>
      <w:tr w:rsidR="00254F1F" w:rsidRPr="00254F1F" w14:paraId="78842229" w14:textId="77777777" w:rsidTr="0060057B">
        <w:trPr>
          <w:trHeight w:val="278"/>
          <w:jc w:val="center"/>
        </w:trPr>
        <w:tc>
          <w:tcPr>
            <w:tcW w:w="1843" w:type="dxa"/>
            <w:tcBorders>
              <w:right w:val="single" w:sz="12" w:space="0" w:color="auto"/>
            </w:tcBorders>
            <w:vAlign w:val="center"/>
          </w:tcPr>
          <w:p w14:paraId="2D85EBFE" w14:textId="77777777" w:rsidR="00254F1F" w:rsidRPr="00254F1F" w:rsidRDefault="00254F1F" w:rsidP="00F2038C">
            <w:pPr>
              <w:rPr>
                <w:rFonts w:ascii="Arial" w:eastAsia="SimSun" w:hAnsi="Arial" w:cs="Arial"/>
              </w:rPr>
            </w:pPr>
            <w:r w:rsidRPr="00254F1F">
              <w:rPr>
                <w:rFonts w:ascii="Arial" w:eastAsia="SimSun" w:hAnsi="Arial" w:cs="Arial"/>
              </w:rPr>
              <w:t>IGO</w:t>
            </w:r>
          </w:p>
        </w:tc>
        <w:tc>
          <w:tcPr>
            <w:tcW w:w="7229" w:type="dxa"/>
            <w:tcBorders>
              <w:left w:val="single" w:sz="12" w:space="0" w:color="auto"/>
            </w:tcBorders>
            <w:vAlign w:val="center"/>
          </w:tcPr>
          <w:p w14:paraId="05BB2B98"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Inwazyjne gatunki obce</w:t>
            </w:r>
          </w:p>
        </w:tc>
      </w:tr>
      <w:tr w:rsidR="00254F1F" w:rsidRPr="00254F1F" w14:paraId="5F3D12DC" w14:textId="77777777" w:rsidTr="0060057B">
        <w:trPr>
          <w:trHeight w:val="278"/>
          <w:jc w:val="center"/>
        </w:trPr>
        <w:tc>
          <w:tcPr>
            <w:tcW w:w="1843" w:type="dxa"/>
            <w:tcBorders>
              <w:right w:val="single" w:sz="12" w:space="0" w:color="auto"/>
            </w:tcBorders>
            <w:vAlign w:val="center"/>
          </w:tcPr>
          <w:p w14:paraId="001F64BA" w14:textId="77777777" w:rsidR="00254F1F" w:rsidRPr="00254F1F" w:rsidRDefault="00254F1F" w:rsidP="00F2038C">
            <w:pPr>
              <w:rPr>
                <w:rFonts w:ascii="Arial" w:eastAsia="SimSun" w:hAnsi="Arial" w:cs="Arial"/>
              </w:rPr>
            </w:pPr>
            <w:r w:rsidRPr="00254F1F">
              <w:rPr>
                <w:rFonts w:ascii="Arial" w:eastAsia="SimSun" w:hAnsi="Arial" w:cs="Arial"/>
              </w:rPr>
              <w:t>IUNG-PIB</w:t>
            </w:r>
          </w:p>
        </w:tc>
        <w:tc>
          <w:tcPr>
            <w:tcW w:w="7229" w:type="dxa"/>
            <w:tcBorders>
              <w:left w:val="single" w:sz="12" w:space="0" w:color="auto"/>
            </w:tcBorders>
            <w:vAlign w:val="center"/>
          </w:tcPr>
          <w:p w14:paraId="4F67E15A"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Instytut Uprawy Nawożenia i Gleboznawstwa Państwowy Instytut Badawczy w Puławach</w:t>
            </w:r>
          </w:p>
        </w:tc>
      </w:tr>
      <w:tr w:rsidR="00254F1F" w:rsidRPr="00254F1F" w14:paraId="06AD3E76" w14:textId="77777777" w:rsidTr="0060057B">
        <w:trPr>
          <w:trHeight w:val="278"/>
          <w:jc w:val="center"/>
        </w:trPr>
        <w:tc>
          <w:tcPr>
            <w:tcW w:w="1843" w:type="dxa"/>
            <w:tcBorders>
              <w:right w:val="single" w:sz="12" w:space="0" w:color="auto"/>
            </w:tcBorders>
            <w:vAlign w:val="center"/>
          </w:tcPr>
          <w:p w14:paraId="45096FFE" w14:textId="5A130BCA" w:rsidR="00254F1F" w:rsidRPr="00254F1F" w:rsidRDefault="00FC5B05" w:rsidP="00F2038C">
            <w:pPr>
              <w:rPr>
                <w:rFonts w:ascii="Arial" w:eastAsia="SimSun" w:hAnsi="Arial" w:cs="Arial"/>
              </w:rPr>
            </w:pPr>
            <w:proofErr w:type="spellStart"/>
            <w:r>
              <w:rPr>
                <w:rFonts w:ascii="Arial" w:eastAsia="SimSun" w:hAnsi="Arial" w:cs="Arial"/>
              </w:rPr>
              <w:t>jcwp</w:t>
            </w:r>
            <w:proofErr w:type="spellEnd"/>
          </w:p>
        </w:tc>
        <w:tc>
          <w:tcPr>
            <w:tcW w:w="7229" w:type="dxa"/>
            <w:tcBorders>
              <w:left w:val="single" w:sz="12" w:space="0" w:color="auto"/>
            </w:tcBorders>
            <w:vAlign w:val="center"/>
          </w:tcPr>
          <w:p w14:paraId="161A3699"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Jednolita część wód powierzchniowych</w:t>
            </w:r>
          </w:p>
        </w:tc>
      </w:tr>
      <w:tr w:rsidR="00254F1F" w:rsidRPr="00254F1F" w14:paraId="63CDAD45" w14:textId="77777777" w:rsidTr="0060057B">
        <w:trPr>
          <w:trHeight w:val="278"/>
          <w:jc w:val="center"/>
        </w:trPr>
        <w:tc>
          <w:tcPr>
            <w:tcW w:w="1843" w:type="dxa"/>
            <w:tcBorders>
              <w:right w:val="single" w:sz="12" w:space="0" w:color="auto"/>
            </w:tcBorders>
            <w:vAlign w:val="center"/>
          </w:tcPr>
          <w:p w14:paraId="3F41F528" w14:textId="77777777" w:rsidR="00254F1F" w:rsidRPr="00254F1F" w:rsidRDefault="00254F1F" w:rsidP="00F2038C">
            <w:pPr>
              <w:rPr>
                <w:rFonts w:ascii="Arial" w:eastAsia="SimSun" w:hAnsi="Arial" w:cs="Arial"/>
              </w:rPr>
            </w:pPr>
            <w:proofErr w:type="spellStart"/>
            <w:r w:rsidRPr="00254F1F">
              <w:rPr>
                <w:rFonts w:ascii="Arial" w:eastAsia="SimSun" w:hAnsi="Arial" w:cs="Arial"/>
              </w:rPr>
              <w:t>JCWPd</w:t>
            </w:r>
            <w:proofErr w:type="spellEnd"/>
          </w:p>
        </w:tc>
        <w:tc>
          <w:tcPr>
            <w:tcW w:w="7229" w:type="dxa"/>
            <w:tcBorders>
              <w:left w:val="single" w:sz="12" w:space="0" w:color="auto"/>
            </w:tcBorders>
            <w:vAlign w:val="center"/>
          </w:tcPr>
          <w:p w14:paraId="6066D386"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Jednolita część wód podziemnych</w:t>
            </w:r>
          </w:p>
        </w:tc>
      </w:tr>
      <w:tr w:rsidR="00254F1F" w:rsidRPr="00254F1F" w14:paraId="741F5F79" w14:textId="77777777" w:rsidTr="0060057B">
        <w:trPr>
          <w:trHeight w:val="278"/>
          <w:jc w:val="center"/>
        </w:trPr>
        <w:tc>
          <w:tcPr>
            <w:tcW w:w="1843" w:type="dxa"/>
            <w:tcBorders>
              <w:right w:val="single" w:sz="12" w:space="0" w:color="auto"/>
            </w:tcBorders>
            <w:vAlign w:val="center"/>
          </w:tcPr>
          <w:p w14:paraId="647D17FD" w14:textId="77777777" w:rsidR="00254F1F" w:rsidRPr="00254F1F" w:rsidRDefault="00254F1F" w:rsidP="00F2038C">
            <w:pPr>
              <w:rPr>
                <w:rFonts w:ascii="Arial" w:eastAsia="SimSun" w:hAnsi="Arial" w:cs="Arial"/>
                <w:highlight w:val="yellow"/>
              </w:rPr>
            </w:pPr>
            <w:r w:rsidRPr="00254F1F">
              <w:rPr>
                <w:rFonts w:ascii="Arial" w:eastAsia="SimSun" w:hAnsi="Arial" w:cs="Arial"/>
              </w:rPr>
              <w:t>JST</w:t>
            </w:r>
          </w:p>
        </w:tc>
        <w:tc>
          <w:tcPr>
            <w:tcW w:w="7229" w:type="dxa"/>
            <w:tcBorders>
              <w:left w:val="single" w:sz="12" w:space="0" w:color="auto"/>
            </w:tcBorders>
            <w:vAlign w:val="center"/>
          </w:tcPr>
          <w:p w14:paraId="2E0E42A4" w14:textId="77777777" w:rsidR="00254F1F" w:rsidRPr="00254F1F" w:rsidRDefault="00254F1F" w:rsidP="00F2038C">
            <w:pPr>
              <w:rPr>
                <w:rFonts w:ascii="Arial" w:eastAsia="SimSun" w:hAnsi="Arial" w:cs="Arial"/>
                <w:highlight w:val="yellow"/>
                <w:lang w:eastAsia="ar-SA"/>
              </w:rPr>
            </w:pPr>
            <w:r w:rsidRPr="00254F1F">
              <w:rPr>
                <w:rFonts w:ascii="Arial" w:eastAsia="SimSun" w:hAnsi="Arial" w:cs="Arial"/>
                <w:lang w:eastAsia="ar-SA"/>
              </w:rPr>
              <w:t>Jednostka Samorządu Terytorialnego</w:t>
            </w:r>
          </w:p>
        </w:tc>
      </w:tr>
      <w:tr w:rsidR="009946C0" w:rsidRPr="00254F1F" w14:paraId="1A09DCDE" w14:textId="77777777" w:rsidTr="0060057B">
        <w:trPr>
          <w:trHeight w:val="278"/>
          <w:jc w:val="center"/>
        </w:trPr>
        <w:tc>
          <w:tcPr>
            <w:tcW w:w="1843" w:type="dxa"/>
            <w:tcBorders>
              <w:right w:val="single" w:sz="12" w:space="0" w:color="auto"/>
            </w:tcBorders>
            <w:vAlign w:val="center"/>
          </w:tcPr>
          <w:p w14:paraId="3B9329A7" w14:textId="12F5E675" w:rsidR="009946C0" w:rsidRPr="00254F1F" w:rsidRDefault="009946C0" w:rsidP="00F2038C">
            <w:pPr>
              <w:rPr>
                <w:rFonts w:ascii="Arial" w:eastAsia="SimSun" w:hAnsi="Arial" w:cs="Arial"/>
              </w:rPr>
            </w:pPr>
            <w:r>
              <w:rPr>
                <w:rFonts w:ascii="Arial" w:eastAsia="SimSun" w:hAnsi="Arial" w:cs="Arial"/>
              </w:rPr>
              <w:t>KG PSP</w:t>
            </w:r>
          </w:p>
        </w:tc>
        <w:tc>
          <w:tcPr>
            <w:tcW w:w="7229" w:type="dxa"/>
            <w:tcBorders>
              <w:left w:val="single" w:sz="12" w:space="0" w:color="auto"/>
            </w:tcBorders>
            <w:vAlign w:val="center"/>
          </w:tcPr>
          <w:p w14:paraId="17B1C61C" w14:textId="10407C08" w:rsidR="009946C0" w:rsidRPr="00254F1F" w:rsidRDefault="009946C0" w:rsidP="00F2038C">
            <w:pPr>
              <w:rPr>
                <w:rFonts w:ascii="Arial" w:eastAsia="SimSun" w:hAnsi="Arial" w:cs="Arial"/>
                <w:lang w:eastAsia="ar-SA"/>
              </w:rPr>
            </w:pPr>
            <w:r>
              <w:rPr>
                <w:rFonts w:ascii="Arial" w:eastAsia="SimSun" w:hAnsi="Arial" w:cs="Arial"/>
                <w:lang w:eastAsia="ar-SA"/>
              </w:rPr>
              <w:t>Komenda Główna Państwowej Straży Pożarnej</w:t>
            </w:r>
          </w:p>
        </w:tc>
      </w:tr>
      <w:tr w:rsidR="00FE045B" w:rsidRPr="00254F1F" w14:paraId="0132DA2D" w14:textId="77777777" w:rsidTr="0060057B">
        <w:trPr>
          <w:trHeight w:val="278"/>
          <w:jc w:val="center"/>
        </w:trPr>
        <w:tc>
          <w:tcPr>
            <w:tcW w:w="1843" w:type="dxa"/>
            <w:tcBorders>
              <w:right w:val="single" w:sz="12" w:space="0" w:color="auto"/>
            </w:tcBorders>
            <w:vAlign w:val="center"/>
          </w:tcPr>
          <w:p w14:paraId="3E9A9EDE" w14:textId="531BF123" w:rsidR="00FE045B" w:rsidRPr="00254F1F" w:rsidRDefault="00FE045B" w:rsidP="00F2038C">
            <w:pPr>
              <w:rPr>
                <w:rFonts w:ascii="Arial" w:eastAsia="SimSun" w:hAnsi="Arial" w:cs="Arial"/>
              </w:rPr>
            </w:pPr>
            <w:r>
              <w:rPr>
                <w:rFonts w:ascii="Arial" w:eastAsia="SimSun" w:hAnsi="Arial" w:cs="Arial"/>
              </w:rPr>
              <w:t>KOWR</w:t>
            </w:r>
          </w:p>
        </w:tc>
        <w:tc>
          <w:tcPr>
            <w:tcW w:w="7229" w:type="dxa"/>
            <w:tcBorders>
              <w:left w:val="single" w:sz="12" w:space="0" w:color="auto"/>
            </w:tcBorders>
            <w:vAlign w:val="center"/>
          </w:tcPr>
          <w:p w14:paraId="4CCD75F3" w14:textId="6F91589D" w:rsidR="00FE045B" w:rsidRPr="00254F1F" w:rsidRDefault="00FE045B" w:rsidP="00F2038C">
            <w:pPr>
              <w:rPr>
                <w:rFonts w:ascii="Arial" w:eastAsia="SimSun" w:hAnsi="Arial" w:cs="Arial"/>
                <w:lang w:eastAsia="ar-SA"/>
              </w:rPr>
            </w:pPr>
            <w:r>
              <w:rPr>
                <w:rFonts w:ascii="Arial" w:eastAsia="SimSun" w:hAnsi="Arial" w:cs="Arial"/>
                <w:lang w:eastAsia="ar-SA"/>
              </w:rPr>
              <w:t>Krajowy Ośrodek Wsparcia Rolnictwa</w:t>
            </w:r>
          </w:p>
        </w:tc>
      </w:tr>
      <w:tr w:rsidR="00254F1F" w:rsidRPr="00254F1F" w14:paraId="072DA347" w14:textId="77777777" w:rsidTr="0060057B">
        <w:trPr>
          <w:trHeight w:val="278"/>
          <w:jc w:val="center"/>
        </w:trPr>
        <w:tc>
          <w:tcPr>
            <w:tcW w:w="1843" w:type="dxa"/>
            <w:tcBorders>
              <w:right w:val="single" w:sz="12" w:space="0" w:color="auto"/>
            </w:tcBorders>
            <w:vAlign w:val="center"/>
          </w:tcPr>
          <w:p w14:paraId="729E9340" w14:textId="77777777" w:rsidR="00254F1F" w:rsidRPr="00254F1F" w:rsidRDefault="00254F1F" w:rsidP="00F2038C">
            <w:pPr>
              <w:rPr>
                <w:rFonts w:ascii="Arial" w:eastAsia="SimSun" w:hAnsi="Arial" w:cs="Arial"/>
              </w:rPr>
            </w:pPr>
            <w:r w:rsidRPr="00254F1F">
              <w:rPr>
                <w:rFonts w:ascii="Arial" w:eastAsia="SimSun" w:hAnsi="Arial" w:cs="Arial"/>
              </w:rPr>
              <w:t>KPO</w:t>
            </w:r>
          </w:p>
        </w:tc>
        <w:tc>
          <w:tcPr>
            <w:tcW w:w="7229" w:type="dxa"/>
            <w:tcBorders>
              <w:left w:val="single" w:sz="12" w:space="0" w:color="auto"/>
            </w:tcBorders>
            <w:vAlign w:val="center"/>
          </w:tcPr>
          <w:p w14:paraId="4883E67A" w14:textId="7AEF3726" w:rsidR="00254F1F" w:rsidRPr="00254F1F" w:rsidRDefault="00254F1F" w:rsidP="00F2038C">
            <w:pPr>
              <w:rPr>
                <w:rFonts w:ascii="Arial" w:eastAsia="SimSun" w:hAnsi="Arial" w:cs="Arial"/>
              </w:rPr>
            </w:pPr>
            <w:r w:rsidRPr="00254F1F">
              <w:rPr>
                <w:rFonts w:ascii="Arial" w:eastAsia="SimSun" w:hAnsi="Arial" w:cs="Arial"/>
              </w:rPr>
              <w:t>Krajowy Plan Odbudowy</w:t>
            </w:r>
          </w:p>
        </w:tc>
      </w:tr>
      <w:tr w:rsidR="00254F1F" w:rsidRPr="00254F1F" w14:paraId="617CEE53" w14:textId="77777777" w:rsidTr="0060057B">
        <w:trPr>
          <w:trHeight w:val="278"/>
          <w:jc w:val="center"/>
        </w:trPr>
        <w:tc>
          <w:tcPr>
            <w:tcW w:w="1843" w:type="dxa"/>
            <w:tcBorders>
              <w:right w:val="single" w:sz="12" w:space="0" w:color="auto"/>
            </w:tcBorders>
            <w:vAlign w:val="center"/>
          </w:tcPr>
          <w:p w14:paraId="47A4F084" w14:textId="77777777" w:rsidR="00254F1F" w:rsidRPr="00254F1F" w:rsidRDefault="00254F1F" w:rsidP="00F2038C">
            <w:pPr>
              <w:rPr>
                <w:rFonts w:ascii="Arial" w:eastAsia="SimSun" w:hAnsi="Arial" w:cs="Arial"/>
              </w:rPr>
            </w:pPr>
            <w:r w:rsidRPr="00254F1F">
              <w:rPr>
                <w:rFonts w:ascii="Arial" w:eastAsia="SimSun" w:hAnsi="Arial" w:cs="Arial"/>
              </w:rPr>
              <w:t>KW PSP</w:t>
            </w:r>
          </w:p>
        </w:tc>
        <w:tc>
          <w:tcPr>
            <w:tcW w:w="7229" w:type="dxa"/>
            <w:tcBorders>
              <w:left w:val="single" w:sz="12" w:space="0" w:color="auto"/>
            </w:tcBorders>
            <w:vAlign w:val="center"/>
          </w:tcPr>
          <w:p w14:paraId="1DABC3A2" w14:textId="77777777" w:rsidR="00254F1F" w:rsidRPr="00254F1F" w:rsidRDefault="00254F1F" w:rsidP="00F2038C">
            <w:pPr>
              <w:rPr>
                <w:rFonts w:ascii="Arial" w:eastAsia="SimSun" w:hAnsi="Arial" w:cs="Arial"/>
              </w:rPr>
            </w:pPr>
            <w:r w:rsidRPr="00254F1F">
              <w:rPr>
                <w:rFonts w:ascii="Arial" w:eastAsia="SimSun" w:hAnsi="Arial" w:cs="Arial"/>
              </w:rPr>
              <w:t>Komenda Wojewódzka Państwowej Straży Pożarnej</w:t>
            </w:r>
          </w:p>
        </w:tc>
      </w:tr>
      <w:tr w:rsidR="00254F1F" w:rsidRPr="00254F1F" w14:paraId="35C030B6" w14:textId="77777777" w:rsidTr="0060057B">
        <w:trPr>
          <w:trHeight w:val="278"/>
          <w:jc w:val="center"/>
        </w:trPr>
        <w:tc>
          <w:tcPr>
            <w:tcW w:w="1843" w:type="dxa"/>
            <w:tcBorders>
              <w:right w:val="single" w:sz="12" w:space="0" w:color="auto"/>
            </w:tcBorders>
            <w:vAlign w:val="center"/>
          </w:tcPr>
          <w:p w14:paraId="10CFC324" w14:textId="77777777" w:rsidR="00254F1F" w:rsidRPr="00254F1F" w:rsidRDefault="00254F1F" w:rsidP="00F2038C">
            <w:pPr>
              <w:rPr>
                <w:rFonts w:ascii="Arial" w:eastAsia="SimSun" w:hAnsi="Arial" w:cs="Arial"/>
                <w:vertAlign w:val="subscript"/>
              </w:rPr>
            </w:pPr>
            <w:proofErr w:type="spellStart"/>
            <w:r w:rsidRPr="00254F1F">
              <w:rPr>
                <w:rFonts w:ascii="Arial" w:eastAsia="SimSun" w:hAnsi="Arial" w:cs="Arial"/>
              </w:rPr>
              <w:t>L</w:t>
            </w:r>
            <w:r w:rsidRPr="00254F1F">
              <w:rPr>
                <w:rFonts w:ascii="Arial" w:eastAsia="SimSun" w:hAnsi="Arial" w:cs="Arial"/>
                <w:vertAlign w:val="subscript"/>
              </w:rPr>
              <w:t>Aeq</w:t>
            </w:r>
            <w:proofErr w:type="spellEnd"/>
          </w:p>
        </w:tc>
        <w:tc>
          <w:tcPr>
            <w:tcW w:w="7229" w:type="dxa"/>
            <w:tcBorders>
              <w:left w:val="single" w:sz="12" w:space="0" w:color="auto"/>
            </w:tcBorders>
            <w:vAlign w:val="center"/>
          </w:tcPr>
          <w:p w14:paraId="0D7DFF84" w14:textId="77777777" w:rsidR="00254F1F" w:rsidRPr="00254F1F" w:rsidRDefault="00254F1F" w:rsidP="00F2038C">
            <w:pPr>
              <w:rPr>
                <w:rFonts w:ascii="Arial" w:eastAsia="SimSun" w:hAnsi="Arial" w:cs="Arial"/>
              </w:rPr>
            </w:pPr>
            <w:r w:rsidRPr="00254F1F">
              <w:rPr>
                <w:rFonts w:ascii="Arial" w:hAnsi="Arial" w:cs="Arial"/>
              </w:rPr>
              <w:t>Równoważny poziom dźwięku A</w:t>
            </w:r>
          </w:p>
        </w:tc>
      </w:tr>
      <w:tr w:rsidR="00254F1F" w:rsidRPr="00254F1F" w14:paraId="4B3C86D3" w14:textId="77777777" w:rsidTr="0060057B">
        <w:trPr>
          <w:trHeight w:val="278"/>
          <w:jc w:val="center"/>
        </w:trPr>
        <w:tc>
          <w:tcPr>
            <w:tcW w:w="1843" w:type="dxa"/>
            <w:tcBorders>
              <w:right w:val="single" w:sz="12" w:space="0" w:color="auto"/>
            </w:tcBorders>
            <w:vAlign w:val="center"/>
          </w:tcPr>
          <w:p w14:paraId="7478AE89" w14:textId="77777777" w:rsidR="00254F1F" w:rsidRPr="00254F1F" w:rsidRDefault="00254F1F" w:rsidP="00F2038C">
            <w:pPr>
              <w:rPr>
                <w:rFonts w:ascii="Arial" w:eastAsia="SimSun" w:hAnsi="Arial" w:cs="Arial"/>
              </w:rPr>
            </w:pPr>
            <w:proofErr w:type="spellStart"/>
            <w:r w:rsidRPr="00254F1F">
              <w:rPr>
                <w:rFonts w:ascii="Arial" w:eastAsia="SimSun" w:hAnsi="Arial" w:cs="Arial"/>
              </w:rPr>
              <w:t>MKiŚ</w:t>
            </w:r>
            <w:proofErr w:type="spellEnd"/>
          </w:p>
        </w:tc>
        <w:tc>
          <w:tcPr>
            <w:tcW w:w="7229" w:type="dxa"/>
            <w:tcBorders>
              <w:left w:val="single" w:sz="12" w:space="0" w:color="auto"/>
            </w:tcBorders>
            <w:vAlign w:val="center"/>
          </w:tcPr>
          <w:p w14:paraId="54CCAE03" w14:textId="77777777" w:rsidR="00254F1F" w:rsidRPr="00254F1F" w:rsidRDefault="00254F1F" w:rsidP="00F2038C">
            <w:pPr>
              <w:rPr>
                <w:rFonts w:ascii="Arial" w:eastAsia="SimSun" w:hAnsi="Arial" w:cs="Arial"/>
              </w:rPr>
            </w:pPr>
            <w:r w:rsidRPr="00254F1F">
              <w:rPr>
                <w:rFonts w:ascii="Arial" w:eastAsia="SimSun" w:hAnsi="Arial" w:cs="Arial"/>
              </w:rPr>
              <w:t>Minister Klimatu i Środowiska</w:t>
            </w:r>
          </w:p>
        </w:tc>
      </w:tr>
      <w:tr w:rsidR="00254F1F" w:rsidRPr="00254F1F" w14:paraId="525004DE" w14:textId="77777777" w:rsidTr="0060057B">
        <w:trPr>
          <w:trHeight w:val="278"/>
          <w:jc w:val="center"/>
        </w:trPr>
        <w:tc>
          <w:tcPr>
            <w:tcW w:w="1843" w:type="dxa"/>
            <w:tcBorders>
              <w:right w:val="single" w:sz="12" w:space="0" w:color="auto"/>
            </w:tcBorders>
            <w:vAlign w:val="center"/>
          </w:tcPr>
          <w:p w14:paraId="6C0D2F68" w14:textId="77777777" w:rsidR="00254F1F" w:rsidRPr="00254F1F" w:rsidRDefault="00254F1F" w:rsidP="00F2038C">
            <w:pPr>
              <w:rPr>
                <w:rFonts w:ascii="Arial" w:eastAsia="SimSun" w:hAnsi="Arial" w:cs="Arial"/>
              </w:rPr>
            </w:pPr>
            <w:r w:rsidRPr="00254F1F">
              <w:rPr>
                <w:rFonts w:ascii="Arial" w:eastAsia="SimSun" w:hAnsi="Arial" w:cs="Arial"/>
              </w:rPr>
              <w:t>MPZP</w:t>
            </w:r>
          </w:p>
        </w:tc>
        <w:tc>
          <w:tcPr>
            <w:tcW w:w="7229" w:type="dxa"/>
            <w:tcBorders>
              <w:left w:val="single" w:sz="12" w:space="0" w:color="auto"/>
            </w:tcBorders>
            <w:vAlign w:val="center"/>
          </w:tcPr>
          <w:p w14:paraId="50E0920E" w14:textId="77777777" w:rsidR="00254F1F" w:rsidRPr="00254F1F" w:rsidRDefault="00254F1F" w:rsidP="00F2038C">
            <w:pPr>
              <w:rPr>
                <w:rFonts w:ascii="Arial" w:eastAsia="SimSun" w:hAnsi="Arial" w:cs="Arial"/>
              </w:rPr>
            </w:pPr>
            <w:r w:rsidRPr="00254F1F">
              <w:rPr>
                <w:rFonts w:ascii="Arial" w:eastAsia="SimSun" w:hAnsi="Arial" w:cs="Arial"/>
              </w:rPr>
              <w:t>Miejscowy Plan Zagospodarowania Przestrzennego</w:t>
            </w:r>
          </w:p>
        </w:tc>
      </w:tr>
      <w:tr w:rsidR="00254F1F" w:rsidRPr="00254F1F" w14:paraId="604689B8" w14:textId="77777777" w:rsidTr="0060057B">
        <w:trPr>
          <w:trHeight w:val="278"/>
          <w:jc w:val="center"/>
        </w:trPr>
        <w:tc>
          <w:tcPr>
            <w:tcW w:w="1843" w:type="dxa"/>
            <w:tcBorders>
              <w:right w:val="single" w:sz="12" w:space="0" w:color="auto"/>
            </w:tcBorders>
            <w:vAlign w:val="center"/>
          </w:tcPr>
          <w:p w14:paraId="62D7940F" w14:textId="77777777" w:rsidR="00254F1F" w:rsidRPr="00254F1F" w:rsidRDefault="00254F1F" w:rsidP="00F2038C">
            <w:pPr>
              <w:rPr>
                <w:rFonts w:ascii="Arial" w:eastAsia="SimSun" w:hAnsi="Arial" w:cs="Arial"/>
              </w:rPr>
            </w:pPr>
            <w:r w:rsidRPr="00254F1F">
              <w:rPr>
                <w:rFonts w:ascii="Arial" w:eastAsia="SimSun" w:hAnsi="Arial" w:cs="Arial"/>
              </w:rPr>
              <w:t>NFOŚiGW</w:t>
            </w:r>
          </w:p>
        </w:tc>
        <w:tc>
          <w:tcPr>
            <w:tcW w:w="7229" w:type="dxa"/>
            <w:tcBorders>
              <w:left w:val="single" w:sz="12" w:space="0" w:color="auto"/>
            </w:tcBorders>
            <w:vAlign w:val="center"/>
          </w:tcPr>
          <w:p w14:paraId="0357F45F" w14:textId="77777777" w:rsidR="00254F1F" w:rsidRPr="00254F1F" w:rsidRDefault="00254F1F" w:rsidP="00F2038C">
            <w:pPr>
              <w:rPr>
                <w:rFonts w:ascii="Arial" w:eastAsia="SimSun" w:hAnsi="Arial" w:cs="Arial"/>
              </w:rPr>
            </w:pPr>
            <w:r w:rsidRPr="00254F1F">
              <w:rPr>
                <w:rFonts w:ascii="Arial" w:eastAsia="SimSun" w:hAnsi="Arial" w:cs="Arial"/>
              </w:rPr>
              <w:t>Narodowy Fundusz Ochrony Środowiska i Gospodarki Wodnej</w:t>
            </w:r>
          </w:p>
        </w:tc>
      </w:tr>
      <w:tr w:rsidR="00254F1F" w:rsidRPr="00254F1F" w14:paraId="6CDBDBC3" w14:textId="77777777" w:rsidTr="0060057B">
        <w:trPr>
          <w:trHeight w:val="278"/>
          <w:jc w:val="center"/>
        </w:trPr>
        <w:tc>
          <w:tcPr>
            <w:tcW w:w="1843" w:type="dxa"/>
            <w:tcBorders>
              <w:right w:val="single" w:sz="12" w:space="0" w:color="auto"/>
            </w:tcBorders>
            <w:vAlign w:val="center"/>
          </w:tcPr>
          <w:p w14:paraId="0D1E544E" w14:textId="77777777" w:rsidR="00254F1F" w:rsidRPr="00254F1F" w:rsidRDefault="00254F1F" w:rsidP="00F2038C">
            <w:pPr>
              <w:rPr>
                <w:rFonts w:ascii="Arial" w:eastAsia="SimSun" w:hAnsi="Arial" w:cs="Arial"/>
              </w:rPr>
            </w:pPr>
            <w:proofErr w:type="spellStart"/>
            <w:r w:rsidRPr="00254F1F">
              <w:rPr>
                <w:rFonts w:ascii="Arial" w:eastAsia="SimSun" w:hAnsi="Arial" w:cs="Arial"/>
              </w:rPr>
              <w:t>OSChR</w:t>
            </w:r>
            <w:proofErr w:type="spellEnd"/>
          </w:p>
        </w:tc>
        <w:tc>
          <w:tcPr>
            <w:tcW w:w="7229" w:type="dxa"/>
            <w:tcBorders>
              <w:left w:val="single" w:sz="12" w:space="0" w:color="auto"/>
            </w:tcBorders>
            <w:vAlign w:val="center"/>
          </w:tcPr>
          <w:p w14:paraId="5F94DC7F"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 xml:space="preserve">Okręgowa Stacja </w:t>
            </w:r>
            <w:proofErr w:type="spellStart"/>
            <w:r w:rsidRPr="00254F1F">
              <w:rPr>
                <w:rFonts w:ascii="Arial" w:eastAsia="SimSun" w:hAnsi="Arial" w:cs="Arial"/>
                <w:lang w:eastAsia="ar-SA"/>
              </w:rPr>
              <w:t>Chemiczno</w:t>
            </w:r>
            <w:proofErr w:type="spellEnd"/>
            <w:r w:rsidRPr="00254F1F">
              <w:rPr>
                <w:rFonts w:ascii="Arial" w:eastAsia="SimSun" w:hAnsi="Arial" w:cs="Arial"/>
                <w:lang w:eastAsia="ar-SA"/>
              </w:rPr>
              <w:t xml:space="preserve"> – Rolnicza</w:t>
            </w:r>
          </w:p>
        </w:tc>
      </w:tr>
      <w:tr w:rsidR="00254F1F" w:rsidRPr="00254F1F" w14:paraId="0B50F689" w14:textId="77777777" w:rsidTr="0060057B">
        <w:trPr>
          <w:trHeight w:val="278"/>
          <w:jc w:val="center"/>
        </w:trPr>
        <w:tc>
          <w:tcPr>
            <w:tcW w:w="1843" w:type="dxa"/>
            <w:tcBorders>
              <w:right w:val="single" w:sz="12" w:space="0" w:color="auto"/>
            </w:tcBorders>
            <w:vAlign w:val="center"/>
          </w:tcPr>
          <w:p w14:paraId="498AA9B2" w14:textId="77777777" w:rsidR="00254F1F" w:rsidRPr="00254F1F" w:rsidRDefault="00254F1F" w:rsidP="00F2038C">
            <w:pPr>
              <w:rPr>
                <w:rFonts w:ascii="Arial" w:eastAsia="SimSun" w:hAnsi="Arial" w:cs="Arial"/>
              </w:rPr>
            </w:pPr>
            <w:r w:rsidRPr="00254F1F">
              <w:rPr>
                <w:rFonts w:ascii="Arial" w:eastAsia="SimSun" w:hAnsi="Arial" w:cs="Arial"/>
              </w:rPr>
              <w:t>OUG</w:t>
            </w:r>
          </w:p>
        </w:tc>
        <w:tc>
          <w:tcPr>
            <w:tcW w:w="7229" w:type="dxa"/>
            <w:tcBorders>
              <w:left w:val="single" w:sz="12" w:space="0" w:color="auto"/>
            </w:tcBorders>
            <w:vAlign w:val="center"/>
          </w:tcPr>
          <w:p w14:paraId="679CF431"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Okręgowy Urząd Górniczy</w:t>
            </w:r>
          </w:p>
        </w:tc>
      </w:tr>
      <w:tr w:rsidR="00254F1F" w:rsidRPr="00254F1F" w14:paraId="23B310D2" w14:textId="77777777" w:rsidTr="0060057B">
        <w:trPr>
          <w:trHeight w:val="278"/>
          <w:jc w:val="center"/>
        </w:trPr>
        <w:tc>
          <w:tcPr>
            <w:tcW w:w="1843" w:type="dxa"/>
            <w:tcBorders>
              <w:right w:val="single" w:sz="12" w:space="0" w:color="auto"/>
            </w:tcBorders>
            <w:vAlign w:val="center"/>
          </w:tcPr>
          <w:p w14:paraId="3C0EAD7A" w14:textId="77777777" w:rsidR="00254F1F" w:rsidRPr="00254F1F" w:rsidRDefault="00254F1F" w:rsidP="00F2038C">
            <w:pPr>
              <w:rPr>
                <w:rFonts w:ascii="Arial" w:eastAsia="SimSun" w:hAnsi="Arial" w:cs="Arial"/>
              </w:rPr>
            </w:pPr>
            <w:r w:rsidRPr="00254F1F">
              <w:rPr>
                <w:rFonts w:ascii="Arial" w:eastAsia="SimSun" w:hAnsi="Arial" w:cs="Arial"/>
              </w:rPr>
              <w:t>OSP</w:t>
            </w:r>
          </w:p>
        </w:tc>
        <w:tc>
          <w:tcPr>
            <w:tcW w:w="7229" w:type="dxa"/>
            <w:tcBorders>
              <w:left w:val="single" w:sz="12" w:space="0" w:color="auto"/>
            </w:tcBorders>
            <w:vAlign w:val="center"/>
          </w:tcPr>
          <w:p w14:paraId="1A21F4A5"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Ochotnicza Straż Pożarna</w:t>
            </w:r>
          </w:p>
        </w:tc>
      </w:tr>
      <w:tr w:rsidR="00254F1F" w:rsidRPr="00254F1F" w14:paraId="3316A912" w14:textId="77777777" w:rsidTr="0060057B">
        <w:trPr>
          <w:trHeight w:val="278"/>
          <w:jc w:val="center"/>
        </w:trPr>
        <w:tc>
          <w:tcPr>
            <w:tcW w:w="1843" w:type="dxa"/>
            <w:tcBorders>
              <w:right w:val="single" w:sz="12" w:space="0" w:color="auto"/>
            </w:tcBorders>
            <w:vAlign w:val="center"/>
          </w:tcPr>
          <w:p w14:paraId="27990894" w14:textId="77777777" w:rsidR="00254F1F" w:rsidRPr="00254F1F" w:rsidRDefault="00254F1F" w:rsidP="00F2038C">
            <w:pPr>
              <w:rPr>
                <w:rFonts w:ascii="Arial" w:eastAsia="SimSun" w:hAnsi="Arial" w:cs="Arial"/>
              </w:rPr>
            </w:pPr>
            <w:r w:rsidRPr="00254F1F">
              <w:rPr>
                <w:rFonts w:ascii="Arial" w:eastAsia="SimSun" w:hAnsi="Arial" w:cs="Arial"/>
              </w:rPr>
              <w:t>OZE</w:t>
            </w:r>
          </w:p>
        </w:tc>
        <w:tc>
          <w:tcPr>
            <w:tcW w:w="7229" w:type="dxa"/>
            <w:tcBorders>
              <w:left w:val="single" w:sz="12" w:space="0" w:color="auto"/>
            </w:tcBorders>
            <w:vAlign w:val="center"/>
          </w:tcPr>
          <w:p w14:paraId="34EAE9C3" w14:textId="77777777" w:rsidR="00254F1F" w:rsidRPr="00254F1F" w:rsidRDefault="00254F1F" w:rsidP="00F2038C">
            <w:pPr>
              <w:rPr>
                <w:rFonts w:ascii="Arial" w:eastAsia="SimSun" w:hAnsi="Arial" w:cs="Arial"/>
              </w:rPr>
            </w:pPr>
            <w:r w:rsidRPr="00254F1F">
              <w:rPr>
                <w:rFonts w:ascii="Arial" w:eastAsia="SimSun" w:hAnsi="Arial" w:cs="Arial"/>
              </w:rPr>
              <w:t>Odnawialne Źródła Energii</w:t>
            </w:r>
          </w:p>
        </w:tc>
      </w:tr>
      <w:tr w:rsidR="00254F1F" w:rsidRPr="00254F1F" w14:paraId="1E67AA76" w14:textId="77777777" w:rsidTr="0060057B">
        <w:trPr>
          <w:trHeight w:val="278"/>
          <w:jc w:val="center"/>
        </w:trPr>
        <w:tc>
          <w:tcPr>
            <w:tcW w:w="1843" w:type="dxa"/>
            <w:tcBorders>
              <w:right w:val="single" w:sz="12" w:space="0" w:color="auto"/>
            </w:tcBorders>
            <w:vAlign w:val="center"/>
          </w:tcPr>
          <w:p w14:paraId="0760D91B" w14:textId="77777777" w:rsidR="00254F1F" w:rsidRPr="00254F1F" w:rsidRDefault="00254F1F" w:rsidP="00F2038C">
            <w:pPr>
              <w:rPr>
                <w:rFonts w:ascii="Arial" w:eastAsia="SimSun" w:hAnsi="Arial" w:cs="Arial"/>
              </w:rPr>
            </w:pPr>
            <w:r w:rsidRPr="00254F1F">
              <w:rPr>
                <w:rFonts w:ascii="Arial" w:eastAsia="SimSun" w:hAnsi="Arial" w:cs="Arial"/>
              </w:rPr>
              <w:t>PEM</w:t>
            </w:r>
          </w:p>
        </w:tc>
        <w:tc>
          <w:tcPr>
            <w:tcW w:w="7229" w:type="dxa"/>
            <w:tcBorders>
              <w:left w:val="single" w:sz="12" w:space="0" w:color="auto"/>
            </w:tcBorders>
            <w:vAlign w:val="center"/>
          </w:tcPr>
          <w:p w14:paraId="297591D0"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Pola elektromagnetyczne</w:t>
            </w:r>
          </w:p>
        </w:tc>
      </w:tr>
      <w:tr w:rsidR="00254F1F" w:rsidRPr="00254F1F" w14:paraId="2CF8C5F2" w14:textId="77777777" w:rsidTr="0060057B">
        <w:trPr>
          <w:trHeight w:val="278"/>
          <w:jc w:val="center"/>
        </w:trPr>
        <w:tc>
          <w:tcPr>
            <w:tcW w:w="1843" w:type="dxa"/>
            <w:tcBorders>
              <w:right w:val="single" w:sz="12" w:space="0" w:color="auto"/>
            </w:tcBorders>
            <w:vAlign w:val="center"/>
          </w:tcPr>
          <w:p w14:paraId="64C868E5" w14:textId="77777777" w:rsidR="00254F1F" w:rsidRPr="00254F1F" w:rsidRDefault="00254F1F" w:rsidP="00F2038C">
            <w:pPr>
              <w:rPr>
                <w:rFonts w:ascii="Arial" w:eastAsia="SimSun" w:hAnsi="Arial" w:cs="Arial"/>
              </w:rPr>
            </w:pPr>
            <w:r w:rsidRPr="00254F1F">
              <w:rPr>
                <w:rFonts w:ascii="Arial" w:eastAsia="SimSun" w:hAnsi="Arial" w:cs="Arial"/>
              </w:rPr>
              <w:t>PGW WP</w:t>
            </w:r>
          </w:p>
        </w:tc>
        <w:tc>
          <w:tcPr>
            <w:tcW w:w="7229" w:type="dxa"/>
            <w:tcBorders>
              <w:left w:val="single" w:sz="12" w:space="0" w:color="auto"/>
            </w:tcBorders>
            <w:vAlign w:val="center"/>
          </w:tcPr>
          <w:p w14:paraId="776D08D5"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Państwowe Gospodarstwo Wodne Wody Polskie</w:t>
            </w:r>
          </w:p>
        </w:tc>
      </w:tr>
      <w:tr w:rsidR="00254F1F" w:rsidRPr="00254F1F" w14:paraId="122A2A80" w14:textId="77777777" w:rsidTr="0060057B">
        <w:trPr>
          <w:trHeight w:val="278"/>
          <w:jc w:val="center"/>
        </w:trPr>
        <w:tc>
          <w:tcPr>
            <w:tcW w:w="1843" w:type="dxa"/>
            <w:tcBorders>
              <w:right w:val="single" w:sz="12" w:space="0" w:color="auto"/>
            </w:tcBorders>
            <w:vAlign w:val="center"/>
          </w:tcPr>
          <w:p w14:paraId="5ECEA469" w14:textId="77777777" w:rsidR="00254F1F" w:rsidRPr="00254F1F" w:rsidRDefault="00254F1F" w:rsidP="00F2038C">
            <w:pPr>
              <w:rPr>
                <w:rFonts w:ascii="Arial" w:eastAsia="SimSun" w:hAnsi="Arial" w:cs="Arial"/>
              </w:rPr>
            </w:pPr>
            <w:r w:rsidRPr="00254F1F">
              <w:rPr>
                <w:rFonts w:ascii="Arial" w:eastAsia="SimSun" w:hAnsi="Arial" w:cs="Arial"/>
              </w:rPr>
              <w:t>PIG-PIB</w:t>
            </w:r>
          </w:p>
        </w:tc>
        <w:tc>
          <w:tcPr>
            <w:tcW w:w="7229" w:type="dxa"/>
            <w:tcBorders>
              <w:left w:val="single" w:sz="12" w:space="0" w:color="auto"/>
            </w:tcBorders>
            <w:vAlign w:val="center"/>
          </w:tcPr>
          <w:p w14:paraId="388645A2" w14:textId="77777777" w:rsidR="00254F1F" w:rsidRPr="00254F1F" w:rsidRDefault="00254F1F" w:rsidP="00F2038C">
            <w:pPr>
              <w:rPr>
                <w:rFonts w:ascii="Arial" w:eastAsia="SimSun" w:hAnsi="Arial" w:cs="Arial"/>
              </w:rPr>
            </w:pPr>
            <w:r w:rsidRPr="00254F1F">
              <w:rPr>
                <w:rFonts w:ascii="Arial" w:eastAsia="SimSun" w:hAnsi="Arial" w:cs="Arial"/>
              </w:rPr>
              <w:t>Państwowy Instytut Geologiczny – Państwowy Instytut Badawczy</w:t>
            </w:r>
          </w:p>
        </w:tc>
      </w:tr>
      <w:tr w:rsidR="00254F1F" w:rsidRPr="00254F1F" w14:paraId="2C1768AB" w14:textId="77777777" w:rsidTr="0060057B">
        <w:trPr>
          <w:trHeight w:val="278"/>
          <w:jc w:val="center"/>
        </w:trPr>
        <w:tc>
          <w:tcPr>
            <w:tcW w:w="1843" w:type="dxa"/>
            <w:tcBorders>
              <w:right w:val="single" w:sz="12" w:space="0" w:color="auto"/>
            </w:tcBorders>
            <w:vAlign w:val="center"/>
          </w:tcPr>
          <w:p w14:paraId="76AD3163" w14:textId="77777777" w:rsidR="00254F1F" w:rsidRPr="00254F1F" w:rsidRDefault="00254F1F" w:rsidP="00F2038C">
            <w:pPr>
              <w:rPr>
                <w:rFonts w:ascii="Arial" w:eastAsia="SimSun" w:hAnsi="Arial" w:cs="Arial"/>
              </w:rPr>
            </w:pPr>
            <w:r w:rsidRPr="00254F1F">
              <w:rPr>
                <w:rFonts w:ascii="Arial" w:eastAsia="SimSun" w:hAnsi="Arial" w:cs="Arial"/>
              </w:rPr>
              <w:t>PMŚ</w:t>
            </w:r>
          </w:p>
        </w:tc>
        <w:tc>
          <w:tcPr>
            <w:tcW w:w="7229" w:type="dxa"/>
            <w:tcBorders>
              <w:left w:val="single" w:sz="12" w:space="0" w:color="auto"/>
            </w:tcBorders>
            <w:vAlign w:val="center"/>
          </w:tcPr>
          <w:p w14:paraId="6D4C8857"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Państwowy Monitoring Środowiska</w:t>
            </w:r>
          </w:p>
        </w:tc>
      </w:tr>
      <w:tr w:rsidR="009946C0" w:rsidRPr="00254F1F" w14:paraId="4463551E" w14:textId="77777777" w:rsidTr="0060057B">
        <w:trPr>
          <w:trHeight w:val="278"/>
          <w:jc w:val="center"/>
        </w:trPr>
        <w:tc>
          <w:tcPr>
            <w:tcW w:w="1843" w:type="dxa"/>
            <w:tcBorders>
              <w:right w:val="single" w:sz="12" w:space="0" w:color="auto"/>
            </w:tcBorders>
            <w:vAlign w:val="center"/>
          </w:tcPr>
          <w:p w14:paraId="08292CAA" w14:textId="3579E32C" w:rsidR="009946C0" w:rsidRPr="00254F1F" w:rsidRDefault="009946C0" w:rsidP="00F2038C">
            <w:pPr>
              <w:rPr>
                <w:rFonts w:ascii="Arial" w:eastAsia="SimSun" w:hAnsi="Arial" w:cs="Arial"/>
              </w:rPr>
            </w:pPr>
            <w:r>
              <w:rPr>
                <w:rFonts w:ascii="Arial" w:eastAsia="SimSun" w:hAnsi="Arial" w:cs="Arial"/>
              </w:rPr>
              <w:t>PODR</w:t>
            </w:r>
          </w:p>
        </w:tc>
        <w:tc>
          <w:tcPr>
            <w:tcW w:w="7229" w:type="dxa"/>
            <w:tcBorders>
              <w:left w:val="single" w:sz="12" w:space="0" w:color="auto"/>
            </w:tcBorders>
            <w:vAlign w:val="center"/>
          </w:tcPr>
          <w:p w14:paraId="2EA328DC" w14:textId="687D7F99" w:rsidR="009946C0" w:rsidRPr="00254F1F" w:rsidRDefault="009946C0" w:rsidP="00F2038C">
            <w:pPr>
              <w:rPr>
                <w:rFonts w:ascii="Arial" w:eastAsia="SimSun" w:hAnsi="Arial" w:cs="Arial"/>
                <w:lang w:eastAsia="ar-SA"/>
              </w:rPr>
            </w:pPr>
            <w:r w:rsidRPr="009946C0">
              <w:rPr>
                <w:rFonts w:ascii="Arial" w:eastAsia="SimSun" w:hAnsi="Arial" w:cs="Arial"/>
                <w:lang w:eastAsia="ar-SA"/>
              </w:rPr>
              <w:t>Podkarpacki Ośrodek Doradztwa Rolniczego w Boguchwale</w:t>
            </w:r>
          </w:p>
        </w:tc>
      </w:tr>
      <w:tr w:rsidR="00254F1F" w:rsidRPr="00254F1F" w14:paraId="7C3292D2" w14:textId="77777777" w:rsidTr="0060057B">
        <w:trPr>
          <w:trHeight w:val="278"/>
          <w:jc w:val="center"/>
        </w:trPr>
        <w:tc>
          <w:tcPr>
            <w:tcW w:w="1843" w:type="dxa"/>
            <w:tcBorders>
              <w:right w:val="single" w:sz="12" w:space="0" w:color="auto"/>
            </w:tcBorders>
            <w:vAlign w:val="center"/>
          </w:tcPr>
          <w:p w14:paraId="781A9BCA" w14:textId="77777777" w:rsidR="00254F1F" w:rsidRPr="00254F1F" w:rsidRDefault="00254F1F" w:rsidP="00F2038C">
            <w:pPr>
              <w:rPr>
                <w:rFonts w:ascii="Arial" w:eastAsia="SimSun" w:hAnsi="Arial" w:cs="Arial"/>
              </w:rPr>
            </w:pPr>
            <w:r w:rsidRPr="00254F1F">
              <w:rPr>
                <w:rFonts w:ascii="Arial" w:eastAsia="SimSun" w:hAnsi="Arial" w:cs="Arial"/>
              </w:rPr>
              <w:t>POG</w:t>
            </w:r>
          </w:p>
        </w:tc>
        <w:tc>
          <w:tcPr>
            <w:tcW w:w="7229" w:type="dxa"/>
            <w:tcBorders>
              <w:left w:val="single" w:sz="12" w:space="0" w:color="auto"/>
            </w:tcBorders>
            <w:vAlign w:val="center"/>
          </w:tcPr>
          <w:p w14:paraId="2FD79316"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Plan ogólny gminy</w:t>
            </w:r>
          </w:p>
        </w:tc>
      </w:tr>
      <w:tr w:rsidR="00254F1F" w:rsidRPr="00254F1F" w14:paraId="589E33B9" w14:textId="77777777" w:rsidTr="0060057B">
        <w:trPr>
          <w:trHeight w:val="278"/>
          <w:jc w:val="center"/>
        </w:trPr>
        <w:tc>
          <w:tcPr>
            <w:tcW w:w="1843" w:type="dxa"/>
            <w:tcBorders>
              <w:right w:val="single" w:sz="12" w:space="0" w:color="auto"/>
            </w:tcBorders>
            <w:vAlign w:val="center"/>
          </w:tcPr>
          <w:p w14:paraId="3B378EB5" w14:textId="77777777" w:rsidR="00254F1F" w:rsidRPr="00254F1F" w:rsidRDefault="00254F1F" w:rsidP="00F2038C">
            <w:pPr>
              <w:rPr>
                <w:rFonts w:ascii="Arial" w:eastAsia="SimSun" w:hAnsi="Arial" w:cs="Arial"/>
              </w:rPr>
            </w:pPr>
            <w:r w:rsidRPr="00254F1F">
              <w:rPr>
                <w:rFonts w:ascii="Arial" w:eastAsia="SimSun" w:hAnsi="Arial" w:cs="Arial"/>
              </w:rPr>
              <w:t>POH</w:t>
            </w:r>
          </w:p>
        </w:tc>
        <w:tc>
          <w:tcPr>
            <w:tcW w:w="7229" w:type="dxa"/>
            <w:tcBorders>
              <w:left w:val="single" w:sz="12" w:space="0" w:color="auto"/>
            </w:tcBorders>
            <w:vAlign w:val="center"/>
          </w:tcPr>
          <w:p w14:paraId="5D6A7883"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Program ochrony środowiska przed hałasem</w:t>
            </w:r>
          </w:p>
        </w:tc>
      </w:tr>
      <w:tr w:rsidR="00254F1F" w:rsidRPr="00254F1F" w14:paraId="49969424" w14:textId="77777777" w:rsidTr="0060057B">
        <w:trPr>
          <w:trHeight w:val="278"/>
          <w:jc w:val="center"/>
        </w:trPr>
        <w:tc>
          <w:tcPr>
            <w:tcW w:w="1843" w:type="dxa"/>
            <w:tcBorders>
              <w:right w:val="single" w:sz="12" w:space="0" w:color="auto"/>
            </w:tcBorders>
            <w:vAlign w:val="center"/>
          </w:tcPr>
          <w:p w14:paraId="48331CE5" w14:textId="77777777" w:rsidR="00254F1F" w:rsidRPr="00254F1F" w:rsidRDefault="00254F1F" w:rsidP="00F2038C">
            <w:pPr>
              <w:rPr>
                <w:rFonts w:ascii="Arial" w:eastAsia="SimSun" w:hAnsi="Arial" w:cs="Arial"/>
              </w:rPr>
            </w:pPr>
            <w:proofErr w:type="spellStart"/>
            <w:r w:rsidRPr="00254F1F">
              <w:rPr>
                <w:rFonts w:ascii="Arial" w:eastAsia="SimSun" w:hAnsi="Arial" w:cs="Arial"/>
              </w:rPr>
              <w:t>POIiŚ</w:t>
            </w:r>
            <w:proofErr w:type="spellEnd"/>
          </w:p>
        </w:tc>
        <w:tc>
          <w:tcPr>
            <w:tcW w:w="7229" w:type="dxa"/>
            <w:tcBorders>
              <w:left w:val="single" w:sz="12" w:space="0" w:color="auto"/>
            </w:tcBorders>
            <w:vAlign w:val="center"/>
          </w:tcPr>
          <w:p w14:paraId="6BE84B1D"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Program Operacyjny Infrastruktura i Środowisko</w:t>
            </w:r>
          </w:p>
        </w:tc>
      </w:tr>
      <w:tr w:rsidR="00254F1F" w:rsidRPr="00254F1F" w14:paraId="29683A73" w14:textId="77777777" w:rsidTr="0060057B">
        <w:trPr>
          <w:trHeight w:val="278"/>
          <w:jc w:val="center"/>
        </w:trPr>
        <w:tc>
          <w:tcPr>
            <w:tcW w:w="1843" w:type="dxa"/>
            <w:tcBorders>
              <w:right w:val="single" w:sz="12" w:space="0" w:color="auto"/>
            </w:tcBorders>
            <w:vAlign w:val="center"/>
          </w:tcPr>
          <w:p w14:paraId="30BE059E" w14:textId="77777777" w:rsidR="00254F1F" w:rsidRPr="00254F1F" w:rsidRDefault="00254F1F" w:rsidP="00F2038C">
            <w:pPr>
              <w:rPr>
                <w:rFonts w:ascii="Arial" w:eastAsia="SimSun" w:hAnsi="Arial" w:cs="Arial"/>
              </w:rPr>
            </w:pPr>
            <w:r w:rsidRPr="00254F1F">
              <w:rPr>
                <w:rFonts w:ascii="Arial" w:eastAsia="SimSun" w:hAnsi="Arial" w:cs="Arial"/>
              </w:rPr>
              <w:t>POP</w:t>
            </w:r>
          </w:p>
        </w:tc>
        <w:tc>
          <w:tcPr>
            <w:tcW w:w="7229" w:type="dxa"/>
            <w:tcBorders>
              <w:left w:val="single" w:sz="12" w:space="0" w:color="auto"/>
            </w:tcBorders>
            <w:vAlign w:val="center"/>
          </w:tcPr>
          <w:p w14:paraId="04EA3E64" w14:textId="77777777" w:rsidR="00254F1F" w:rsidRPr="00254F1F" w:rsidRDefault="00254F1F" w:rsidP="00F2038C">
            <w:pPr>
              <w:rPr>
                <w:rFonts w:ascii="Arial" w:eastAsia="SimSun" w:hAnsi="Arial" w:cs="Arial"/>
              </w:rPr>
            </w:pPr>
            <w:r w:rsidRPr="00254F1F">
              <w:rPr>
                <w:rFonts w:ascii="Arial" w:eastAsia="SimSun" w:hAnsi="Arial" w:cs="Arial"/>
              </w:rPr>
              <w:t>Program Ochrony Powietrza</w:t>
            </w:r>
          </w:p>
        </w:tc>
      </w:tr>
      <w:tr w:rsidR="00254F1F" w:rsidRPr="00254F1F" w14:paraId="5C84A532" w14:textId="77777777" w:rsidTr="0060057B">
        <w:trPr>
          <w:trHeight w:val="278"/>
          <w:jc w:val="center"/>
        </w:trPr>
        <w:tc>
          <w:tcPr>
            <w:tcW w:w="1843" w:type="dxa"/>
            <w:tcBorders>
              <w:right w:val="single" w:sz="12" w:space="0" w:color="auto"/>
            </w:tcBorders>
            <w:vAlign w:val="center"/>
          </w:tcPr>
          <w:p w14:paraId="1E97297E" w14:textId="77777777" w:rsidR="00254F1F" w:rsidRPr="00254F1F" w:rsidRDefault="00254F1F" w:rsidP="00F2038C">
            <w:pPr>
              <w:rPr>
                <w:rFonts w:ascii="Arial" w:eastAsia="SimSun" w:hAnsi="Arial" w:cs="Arial"/>
              </w:rPr>
            </w:pPr>
            <w:r w:rsidRPr="00254F1F">
              <w:rPr>
                <w:rFonts w:ascii="Arial" w:hAnsi="Arial" w:cs="Arial"/>
              </w:rPr>
              <w:t>POŚ</w:t>
            </w:r>
          </w:p>
        </w:tc>
        <w:tc>
          <w:tcPr>
            <w:tcW w:w="7229" w:type="dxa"/>
            <w:tcBorders>
              <w:left w:val="single" w:sz="12" w:space="0" w:color="auto"/>
            </w:tcBorders>
            <w:vAlign w:val="center"/>
          </w:tcPr>
          <w:p w14:paraId="281F86D7" w14:textId="77777777" w:rsidR="00254F1F" w:rsidRPr="00254F1F" w:rsidRDefault="00254F1F" w:rsidP="00F2038C">
            <w:pPr>
              <w:rPr>
                <w:rFonts w:ascii="Arial" w:eastAsia="SimSun" w:hAnsi="Arial" w:cs="Arial"/>
              </w:rPr>
            </w:pPr>
            <w:r w:rsidRPr="00254F1F">
              <w:rPr>
                <w:rFonts w:ascii="Arial" w:hAnsi="Arial" w:cs="Arial"/>
              </w:rPr>
              <w:t>Program Ochrony Środowiska</w:t>
            </w:r>
          </w:p>
        </w:tc>
      </w:tr>
      <w:tr w:rsidR="00254F1F" w:rsidRPr="00254F1F" w14:paraId="4DC432F0" w14:textId="77777777" w:rsidTr="0060057B">
        <w:trPr>
          <w:trHeight w:val="278"/>
          <w:jc w:val="center"/>
        </w:trPr>
        <w:tc>
          <w:tcPr>
            <w:tcW w:w="1843" w:type="dxa"/>
            <w:tcBorders>
              <w:right w:val="single" w:sz="12" w:space="0" w:color="auto"/>
            </w:tcBorders>
            <w:vAlign w:val="center"/>
          </w:tcPr>
          <w:p w14:paraId="67C246C1" w14:textId="77777777" w:rsidR="00254F1F" w:rsidRPr="00254F1F" w:rsidRDefault="00254F1F" w:rsidP="00F2038C">
            <w:pPr>
              <w:rPr>
                <w:rFonts w:ascii="Arial" w:hAnsi="Arial" w:cs="Arial"/>
              </w:rPr>
            </w:pPr>
            <w:proofErr w:type="spellStart"/>
            <w:r w:rsidRPr="00254F1F">
              <w:rPr>
                <w:rFonts w:ascii="Arial" w:hAnsi="Arial" w:cs="Arial"/>
              </w:rPr>
              <w:t>Poś</w:t>
            </w:r>
            <w:proofErr w:type="spellEnd"/>
          </w:p>
        </w:tc>
        <w:tc>
          <w:tcPr>
            <w:tcW w:w="7229" w:type="dxa"/>
            <w:tcBorders>
              <w:left w:val="single" w:sz="12" w:space="0" w:color="auto"/>
            </w:tcBorders>
            <w:vAlign w:val="center"/>
          </w:tcPr>
          <w:p w14:paraId="232140EB" w14:textId="77777777" w:rsidR="00254F1F" w:rsidRPr="00254F1F" w:rsidRDefault="00254F1F" w:rsidP="00F2038C">
            <w:pPr>
              <w:rPr>
                <w:rFonts w:ascii="Arial" w:hAnsi="Arial" w:cs="Arial"/>
              </w:rPr>
            </w:pPr>
            <w:r w:rsidRPr="00254F1F">
              <w:rPr>
                <w:rFonts w:ascii="Arial" w:hAnsi="Arial" w:cs="Arial"/>
              </w:rPr>
              <w:t>ustawa Prawo Ochrony Środowiska</w:t>
            </w:r>
          </w:p>
        </w:tc>
      </w:tr>
      <w:tr w:rsidR="00254F1F" w:rsidRPr="00254F1F" w14:paraId="7D886FCF" w14:textId="77777777" w:rsidTr="0060057B">
        <w:trPr>
          <w:trHeight w:val="278"/>
          <w:jc w:val="center"/>
        </w:trPr>
        <w:tc>
          <w:tcPr>
            <w:tcW w:w="1843" w:type="dxa"/>
            <w:tcBorders>
              <w:right w:val="single" w:sz="12" w:space="0" w:color="auto"/>
            </w:tcBorders>
            <w:vAlign w:val="center"/>
          </w:tcPr>
          <w:p w14:paraId="7AE30A89" w14:textId="77777777" w:rsidR="00254F1F" w:rsidRPr="00254F1F" w:rsidRDefault="00254F1F" w:rsidP="00F2038C">
            <w:pPr>
              <w:rPr>
                <w:rFonts w:ascii="Arial" w:hAnsi="Arial" w:cs="Arial"/>
              </w:rPr>
            </w:pPr>
            <w:proofErr w:type="spellStart"/>
            <w:r w:rsidRPr="00254F1F">
              <w:rPr>
                <w:rFonts w:ascii="Arial" w:hAnsi="Arial" w:cs="Arial"/>
              </w:rPr>
              <w:t>poś</w:t>
            </w:r>
            <w:proofErr w:type="spellEnd"/>
          </w:p>
        </w:tc>
        <w:tc>
          <w:tcPr>
            <w:tcW w:w="7229" w:type="dxa"/>
            <w:tcBorders>
              <w:left w:val="single" w:sz="12" w:space="0" w:color="auto"/>
            </w:tcBorders>
            <w:vAlign w:val="center"/>
          </w:tcPr>
          <w:p w14:paraId="73181271" w14:textId="77777777" w:rsidR="00254F1F" w:rsidRPr="00254F1F" w:rsidRDefault="00254F1F" w:rsidP="00F2038C">
            <w:pPr>
              <w:rPr>
                <w:rFonts w:ascii="Arial" w:hAnsi="Arial" w:cs="Arial"/>
              </w:rPr>
            </w:pPr>
            <w:r w:rsidRPr="00254F1F">
              <w:rPr>
                <w:rFonts w:ascii="Arial" w:hAnsi="Arial" w:cs="Arial"/>
              </w:rPr>
              <w:t>przydomowa oczyszczalnia ścieków</w:t>
            </w:r>
          </w:p>
        </w:tc>
      </w:tr>
      <w:tr w:rsidR="00254F1F" w:rsidRPr="00254F1F" w14:paraId="33DF3229" w14:textId="77777777" w:rsidTr="0060057B">
        <w:trPr>
          <w:trHeight w:val="278"/>
          <w:jc w:val="center"/>
        </w:trPr>
        <w:tc>
          <w:tcPr>
            <w:tcW w:w="1843" w:type="dxa"/>
            <w:tcBorders>
              <w:right w:val="single" w:sz="12" w:space="0" w:color="auto"/>
            </w:tcBorders>
            <w:vAlign w:val="center"/>
          </w:tcPr>
          <w:p w14:paraId="763654A7" w14:textId="77777777" w:rsidR="00254F1F" w:rsidRPr="00254F1F" w:rsidRDefault="00254F1F" w:rsidP="00F2038C">
            <w:pPr>
              <w:rPr>
                <w:rFonts w:ascii="Arial" w:hAnsi="Arial" w:cs="Arial"/>
              </w:rPr>
            </w:pPr>
            <w:r w:rsidRPr="00254F1F">
              <w:rPr>
                <w:rFonts w:ascii="Arial" w:hAnsi="Arial" w:cs="Arial"/>
              </w:rPr>
              <w:t>PMŚ</w:t>
            </w:r>
          </w:p>
        </w:tc>
        <w:tc>
          <w:tcPr>
            <w:tcW w:w="7229" w:type="dxa"/>
            <w:tcBorders>
              <w:left w:val="single" w:sz="12" w:space="0" w:color="auto"/>
            </w:tcBorders>
            <w:vAlign w:val="center"/>
          </w:tcPr>
          <w:p w14:paraId="1D5A7FA2" w14:textId="77777777" w:rsidR="00254F1F" w:rsidRPr="00254F1F" w:rsidRDefault="00254F1F" w:rsidP="00F2038C">
            <w:pPr>
              <w:rPr>
                <w:rFonts w:ascii="Arial" w:hAnsi="Arial" w:cs="Arial"/>
              </w:rPr>
            </w:pPr>
            <w:r w:rsidRPr="00254F1F">
              <w:rPr>
                <w:rFonts w:ascii="Arial" w:hAnsi="Arial" w:cs="Arial"/>
              </w:rPr>
              <w:t>Państwowy Monitoring Środowiska</w:t>
            </w:r>
          </w:p>
        </w:tc>
      </w:tr>
      <w:tr w:rsidR="00254F1F" w:rsidRPr="00254F1F" w14:paraId="599DD063" w14:textId="77777777" w:rsidTr="0060057B">
        <w:trPr>
          <w:trHeight w:val="278"/>
          <w:jc w:val="center"/>
        </w:trPr>
        <w:tc>
          <w:tcPr>
            <w:tcW w:w="1843" w:type="dxa"/>
            <w:tcBorders>
              <w:right w:val="single" w:sz="12" w:space="0" w:color="auto"/>
            </w:tcBorders>
            <w:vAlign w:val="center"/>
          </w:tcPr>
          <w:p w14:paraId="2571ECDC" w14:textId="77777777" w:rsidR="00254F1F" w:rsidRPr="00254F1F" w:rsidRDefault="00254F1F" w:rsidP="00F2038C">
            <w:pPr>
              <w:rPr>
                <w:rFonts w:ascii="Arial" w:eastAsia="SimSun" w:hAnsi="Arial" w:cs="Arial"/>
              </w:rPr>
            </w:pPr>
            <w:r w:rsidRPr="00254F1F">
              <w:rPr>
                <w:rFonts w:ascii="Arial" w:eastAsia="SimSun" w:hAnsi="Arial" w:cs="Arial"/>
              </w:rPr>
              <w:t>PROW</w:t>
            </w:r>
          </w:p>
        </w:tc>
        <w:tc>
          <w:tcPr>
            <w:tcW w:w="7229" w:type="dxa"/>
            <w:tcBorders>
              <w:left w:val="single" w:sz="12" w:space="0" w:color="auto"/>
            </w:tcBorders>
            <w:vAlign w:val="center"/>
          </w:tcPr>
          <w:p w14:paraId="1E9873C3" w14:textId="77777777" w:rsidR="00254F1F" w:rsidRPr="00254F1F" w:rsidRDefault="00254F1F" w:rsidP="00F2038C">
            <w:pPr>
              <w:rPr>
                <w:rFonts w:ascii="Arial" w:eastAsia="SimSun" w:hAnsi="Arial" w:cs="Arial"/>
              </w:rPr>
            </w:pPr>
            <w:r w:rsidRPr="00254F1F">
              <w:rPr>
                <w:rFonts w:ascii="Arial" w:eastAsia="SimSun" w:hAnsi="Arial" w:cs="Arial"/>
              </w:rPr>
              <w:t>Program Rozwoju Obszarów Wiejskich</w:t>
            </w:r>
          </w:p>
        </w:tc>
      </w:tr>
      <w:tr w:rsidR="00254F1F" w:rsidRPr="00254F1F" w14:paraId="61C592DB" w14:textId="77777777" w:rsidTr="0060057B">
        <w:trPr>
          <w:trHeight w:val="278"/>
          <w:jc w:val="center"/>
        </w:trPr>
        <w:tc>
          <w:tcPr>
            <w:tcW w:w="1843" w:type="dxa"/>
            <w:tcBorders>
              <w:right w:val="single" w:sz="12" w:space="0" w:color="auto"/>
            </w:tcBorders>
            <w:vAlign w:val="center"/>
          </w:tcPr>
          <w:p w14:paraId="165049EC" w14:textId="77777777" w:rsidR="00254F1F" w:rsidRPr="00254F1F" w:rsidRDefault="00254F1F" w:rsidP="00F2038C">
            <w:pPr>
              <w:rPr>
                <w:rFonts w:ascii="Arial" w:eastAsia="SimSun" w:hAnsi="Arial" w:cs="Arial"/>
              </w:rPr>
            </w:pPr>
            <w:r w:rsidRPr="00254F1F">
              <w:rPr>
                <w:rFonts w:ascii="Arial" w:eastAsia="SimSun" w:hAnsi="Arial" w:cs="Arial"/>
              </w:rPr>
              <w:t>PSP</w:t>
            </w:r>
          </w:p>
        </w:tc>
        <w:tc>
          <w:tcPr>
            <w:tcW w:w="7229" w:type="dxa"/>
            <w:tcBorders>
              <w:left w:val="single" w:sz="12" w:space="0" w:color="auto"/>
            </w:tcBorders>
            <w:vAlign w:val="center"/>
          </w:tcPr>
          <w:p w14:paraId="2130A20D" w14:textId="77777777" w:rsidR="00254F1F" w:rsidRPr="00254F1F" w:rsidRDefault="00254F1F" w:rsidP="00F2038C">
            <w:pPr>
              <w:rPr>
                <w:rFonts w:ascii="Arial" w:eastAsia="SimSun" w:hAnsi="Arial" w:cs="Arial"/>
              </w:rPr>
            </w:pPr>
            <w:r w:rsidRPr="00254F1F">
              <w:rPr>
                <w:rFonts w:ascii="Arial" w:eastAsia="SimSun" w:hAnsi="Arial" w:cs="Arial"/>
              </w:rPr>
              <w:t>Państwowa Straż Pożarna</w:t>
            </w:r>
          </w:p>
        </w:tc>
      </w:tr>
      <w:tr w:rsidR="009946C0" w:rsidRPr="00254F1F" w14:paraId="16CEC76A" w14:textId="77777777" w:rsidTr="0060057B">
        <w:trPr>
          <w:trHeight w:val="278"/>
          <w:jc w:val="center"/>
        </w:trPr>
        <w:tc>
          <w:tcPr>
            <w:tcW w:w="1843" w:type="dxa"/>
            <w:tcBorders>
              <w:right w:val="single" w:sz="12" w:space="0" w:color="auto"/>
            </w:tcBorders>
            <w:vAlign w:val="center"/>
          </w:tcPr>
          <w:p w14:paraId="756DA6E9" w14:textId="78319B3A" w:rsidR="009946C0" w:rsidRPr="00254F1F" w:rsidRDefault="009946C0" w:rsidP="00F2038C">
            <w:pPr>
              <w:rPr>
                <w:rFonts w:ascii="Arial" w:eastAsia="SimSun" w:hAnsi="Arial" w:cs="Arial"/>
              </w:rPr>
            </w:pPr>
            <w:r>
              <w:rPr>
                <w:rFonts w:ascii="Arial" w:eastAsia="SimSun" w:hAnsi="Arial" w:cs="Arial"/>
              </w:rPr>
              <w:t>PSPA</w:t>
            </w:r>
          </w:p>
        </w:tc>
        <w:tc>
          <w:tcPr>
            <w:tcW w:w="7229" w:type="dxa"/>
            <w:tcBorders>
              <w:left w:val="single" w:sz="12" w:space="0" w:color="auto"/>
            </w:tcBorders>
            <w:vAlign w:val="center"/>
          </w:tcPr>
          <w:p w14:paraId="0AA92A77" w14:textId="48A37FFA" w:rsidR="009946C0" w:rsidRPr="00254F1F" w:rsidRDefault="009946C0" w:rsidP="00F2038C">
            <w:pPr>
              <w:rPr>
                <w:rFonts w:ascii="Arial" w:eastAsia="SimSun" w:hAnsi="Arial" w:cs="Arial"/>
              </w:rPr>
            </w:pPr>
            <w:r>
              <w:rPr>
                <w:rFonts w:ascii="Arial" w:eastAsia="SimSun" w:hAnsi="Arial" w:cs="Arial"/>
              </w:rPr>
              <w:t>Potencjalni Sprawcy Poważnych Awarii</w:t>
            </w:r>
          </w:p>
        </w:tc>
      </w:tr>
      <w:tr w:rsidR="00254F1F" w:rsidRPr="00254F1F" w14:paraId="4E73973C" w14:textId="77777777" w:rsidTr="0060057B">
        <w:trPr>
          <w:trHeight w:val="278"/>
          <w:jc w:val="center"/>
        </w:trPr>
        <w:tc>
          <w:tcPr>
            <w:tcW w:w="1843" w:type="dxa"/>
            <w:tcBorders>
              <w:right w:val="single" w:sz="12" w:space="0" w:color="auto"/>
            </w:tcBorders>
            <w:vAlign w:val="center"/>
          </w:tcPr>
          <w:p w14:paraId="739FB5FF" w14:textId="77777777" w:rsidR="00254F1F" w:rsidRPr="00254F1F" w:rsidRDefault="00254F1F" w:rsidP="00F2038C">
            <w:pPr>
              <w:rPr>
                <w:rFonts w:ascii="Arial" w:eastAsia="SimSun" w:hAnsi="Arial" w:cs="Arial"/>
              </w:rPr>
            </w:pPr>
            <w:r w:rsidRPr="00254F1F">
              <w:rPr>
                <w:rFonts w:ascii="Arial" w:eastAsia="SimSun" w:hAnsi="Arial" w:cs="Arial"/>
              </w:rPr>
              <w:t>PSZOK</w:t>
            </w:r>
          </w:p>
        </w:tc>
        <w:tc>
          <w:tcPr>
            <w:tcW w:w="7229" w:type="dxa"/>
            <w:tcBorders>
              <w:left w:val="single" w:sz="12" w:space="0" w:color="auto"/>
            </w:tcBorders>
            <w:vAlign w:val="center"/>
          </w:tcPr>
          <w:p w14:paraId="5115DAB1" w14:textId="77777777" w:rsidR="00254F1F" w:rsidRPr="00254F1F" w:rsidRDefault="00254F1F" w:rsidP="00F2038C">
            <w:pPr>
              <w:rPr>
                <w:rFonts w:ascii="Arial" w:eastAsia="SimSun" w:hAnsi="Arial" w:cs="Arial"/>
              </w:rPr>
            </w:pPr>
            <w:r w:rsidRPr="00254F1F">
              <w:rPr>
                <w:rFonts w:ascii="Arial" w:eastAsia="SimSun" w:hAnsi="Arial" w:cs="Arial"/>
              </w:rPr>
              <w:t>Punkt Selektywnego Zbierania Odpadów Komunalnych</w:t>
            </w:r>
          </w:p>
        </w:tc>
      </w:tr>
      <w:tr w:rsidR="00254F1F" w:rsidRPr="00254F1F" w14:paraId="2C8C8418" w14:textId="77777777" w:rsidTr="0060057B">
        <w:trPr>
          <w:trHeight w:val="278"/>
          <w:jc w:val="center"/>
        </w:trPr>
        <w:tc>
          <w:tcPr>
            <w:tcW w:w="1843" w:type="dxa"/>
            <w:tcBorders>
              <w:right w:val="single" w:sz="12" w:space="0" w:color="auto"/>
            </w:tcBorders>
            <w:vAlign w:val="center"/>
          </w:tcPr>
          <w:p w14:paraId="437DB7F5" w14:textId="77777777" w:rsidR="00254F1F" w:rsidRPr="00254F1F" w:rsidRDefault="00254F1F" w:rsidP="00F2038C">
            <w:pPr>
              <w:rPr>
                <w:rFonts w:ascii="Arial" w:eastAsia="SimSun" w:hAnsi="Arial" w:cs="Arial"/>
              </w:rPr>
            </w:pPr>
            <w:r w:rsidRPr="00254F1F">
              <w:rPr>
                <w:rFonts w:ascii="Arial" w:eastAsia="SimSun" w:hAnsi="Arial" w:cs="Arial"/>
              </w:rPr>
              <w:lastRenderedPageBreak/>
              <w:t>PUL</w:t>
            </w:r>
          </w:p>
        </w:tc>
        <w:tc>
          <w:tcPr>
            <w:tcW w:w="7229" w:type="dxa"/>
            <w:tcBorders>
              <w:left w:val="single" w:sz="12" w:space="0" w:color="auto"/>
            </w:tcBorders>
            <w:vAlign w:val="center"/>
          </w:tcPr>
          <w:p w14:paraId="4906FFB4" w14:textId="77777777" w:rsidR="00254F1F" w:rsidRPr="00254F1F" w:rsidRDefault="00254F1F" w:rsidP="00F2038C">
            <w:pPr>
              <w:rPr>
                <w:rFonts w:ascii="Arial" w:eastAsia="SimSun" w:hAnsi="Arial" w:cs="Arial"/>
              </w:rPr>
            </w:pPr>
            <w:r w:rsidRPr="00254F1F">
              <w:rPr>
                <w:rFonts w:ascii="Arial" w:eastAsia="SimSun" w:hAnsi="Arial" w:cs="Arial"/>
              </w:rPr>
              <w:t>Plan Urządzenia Lasu</w:t>
            </w:r>
          </w:p>
        </w:tc>
      </w:tr>
      <w:tr w:rsidR="009946C0" w:rsidRPr="00254F1F" w14:paraId="6AB4B82D" w14:textId="77777777" w:rsidTr="0060057B">
        <w:trPr>
          <w:trHeight w:val="278"/>
          <w:jc w:val="center"/>
        </w:trPr>
        <w:tc>
          <w:tcPr>
            <w:tcW w:w="1843" w:type="dxa"/>
            <w:tcBorders>
              <w:right w:val="single" w:sz="12" w:space="0" w:color="auto"/>
            </w:tcBorders>
            <w:vAlign w:val="center"/>
          </w:tcPr>
          <w:p w14:paraId="25304D23" w14:textId="687A0931" w:rsidR="009946C0" w:rsidRPr="00254F1F" w:rsidRDefault="009946C0" w:rsidP="00F2038C">
            <w:pPr>
              <w:rPr>
                <w:rFonts w:ascii="Arial" w:eastAsia="SimSun" w:hAnsi="Arial" w:cs="Arial"/>
              </w:rPr>
            </w:pPr>
            <w:r>
              <w:rPr>
                <w:rFonts w:ascii="Arial" w:eastAsia="SimSun" w:hAnsi="Arial" w:cs="Arial"/>
              </w:rPr>
              <w:t>PZO</w:t>
            </w:r>
          </w:p>
        </w:tc>
        <w:tc>
          <w:tcPr>
            <w:tcW w:w="7229" w:type="dxa"/>
            <w:tcBorders>
              <w:left w:val="single" w:sz="12" w:space="0" w:color="auto"/>
            </w:tcBorders>
            <w:vAlign w:val="center"/>
          </w:tcPr>
          <w:p w14:paraId="490BF4A2" w14:textId="13F7FA60" w:rsidR="009946C0" w:rsidRPr="00254F1F" w:rsidRDefault="009946C0" w:rsidP="00F2038C">
            <w:pPr>
              <w:rPr>
                <w:rFonts w:ascii="Arial" w:eastAsia="SimSun" w:hAnsi="Arial" w:cs="Arial"/>
              </w:rPr>
            </w:pPr>
            <w:r>
              <w:rPr>
                <w:rFonts w:ascii="Arial" w:eastAsia="SimSun" w:hAnsi="Arial" w:cs="Arial"/>
              </w:rPr>
              <w:t>Plany Zadań Ochronnych</w:t>
            </w:r>
          </w:p>
        </w:tc>
      </w:tr>
      <w:tr w:rsidR="00254F1F" w:rsidRPr="00254F1F" w14:paraId="0A109845" w14:textId="77777777" w:rsidTr="0060057B">
        <w:trPr>
          <w:trHeight w:val="278"/>
          <w:jc w:val="center"/>
        </w:trPr>
        <w:tc>
          <w:tcPr>
            <w:tcW w:w="1843" w:type="dxa"/>
            <w:tcBorders>
              <w:right w:val="single" w:sz="12" w:space="0" w:color="auto"/>
            </w:tcBorders>
            <w:vAlign w:val="center"/>
          </w:tcPr>
          <w:p w14:paraId="25B44F2F" w14:textId="77777777" w:rsidR="00254F1F" w:rsidRPr="00254F1F" w:rsidRDefault="00254F1F" w:rsidP="00F2038C">
            <w:pPr>
              <w:rPr>
                <w:rFonts w:ascii="Arial" w:eastAsia="SimSun" w:hAnsi="Arial" w:cs="Arial"/>
              </w:rPr>
            </w:pPr>
            <w:r w:rsidRPr="00254F1F">
              <w:rPr>
                <w:rFonts w:ascii="Arial" w:eastAsia="SimSun" w:hAnsi="Arial" w:cs="Arial"/>
              </w:rPr>
              <w:t>PZP</w:t>
            </w:r>
          </w:p>
        </w:tc>
        <w:tc>
          <w:tcPr>
            <w:tcW w:w="7229" w:type="dxa"/>
            <w:tcBorders>
              <w:left w:val="single" w:sz="12" w:space="0" w:color="auto"/>
            </w:tcBorders>
            <w:vAlign w:val="center"/>
          </w:tcPr>
          <w:p w14:paraId="114E75F9" w14:textId="77777777" w:rsidR="00254F1F" w:rsidRPr="00254F1F" w:rsidRDefault="00254F1F" w:rsidP="00F2038C">
            <w:pPr>
              <w:rPr>
                <w:rFonts w:ascii="Arial" w:eastAsia="SimSun" w:hAnsi="Arial" w:cs="Arial"/>
              </w:rPr>
            </w:pPr>
            <w:r w:rsidRPr="00254F1F">
              <w:rPr>
                <w:rFonts w:ascii="Arial" w:eastAsia="SimSun" w:hAnsi="Arial" w:cs="Arial"/>
              </w:rPr>
              <w:t>Plan Zagospodarowania Przestrzennego</w:t>
            </w:r>
          </w:p>
        </w:tc>
      </w:tr>
      <w:tr w:rsidR="00254F1F" w:rsidRPr="00254F1F" w14:paraId="08406096" w14:textId="77777777" w:rsidTr="0060057B">
        <w:trPr>
          <w:trHeight w:val="278"/>
          <w:jc w:val="center"/>
        </w:trPr>
        <w:tc>
          <w:tcPr>
            <w:tcW w:w="1843" w:type="dxa"/>
            <w:tcBorders>
              <w:right w:val="single" w:sz="12" w:space="0" w:color="auto"/>
            </w:tcBorders>
            <w:vAlign w:val="center"/>
          </w:tcPr>
          <w:p w14:paraId="39AE3521" w14:textId="77777777" w:rsidR="00254F1F" w:rsidRPr="00254F1F" w:rsidRDefault="00254F1F" w:rsidP="00F2038C">
            <w:pPr>
              <w:rPr>
                <w:rFonts w:ascii="Arial" w:eastAsia="SimSun" w:hAnsi="Arial" w:cs="Arial"/>
              </w:rPr>
            </w:pPr>
            <w:r w:rsidRPr="00254F1F">
              <w:rPr>
                <w:rFonts w:ascii="Arial" w:eastAsia="SimSun" w:hAnsi="Arial" w:cs="Arial"/>
              </w:rPr>
              <w:t>RDLP</w:t>
            </w:r>
          </w:p>
        </w:tc>
        <w:tc>
          <w:tcPr>
            <w:tcW w:w="7229" w:type="dxa"/>
            <w:tcBorders>
              <w:left w:val="single" w:sz="12" w:space="0" w:color="auto"/>
            </w:tcBorders>
            <w:vAlign w:val="center"/>
          </w:tcPr>
          <w:p w14:paraId="6B391751" w14:textId="77777777" w:rsidR="00254F1F" w:rsidRPr="00254F1F" w:rsidRDefault="00254F1F" w:rsidP="00F2038C">
            <w:pPr>
              <w:rPr>
                <w:rFonts w:ascii="Arial" w:hAnsi="Arial" w:cs="Arial"/>
                <w:bCs/>
              </w:rPr>
            </w:pPr>
            <w:r w:rsidRPr="00254F1F">
              <w:rPr>
                <w:rFonts w:ascii="Arial" w:hAnsi="Arial" w:cs="Arial"/>
                <w:bCs/>
              </w:rPr>
              <w:t>Regionalna Dyrekcja Lasów Państwowych</w:t>
            </w:r>
          </w:p>
        </w:tc>
      </w:tr>
      <w:tr w:rsidR="00254F1F" w:rsidRPr="00254F1F" w14:paraId="7F13AF37" w14:textId="77777777" w:rsidTr="0060057B">
        <w:trPr>
          <w:trHeight w:val="278"/>
          <w:jc w:val="center"/>
        </w:trPr>
        <w:tc>
          <w:tcPr>
            <w:tcW w:w="1843" w:type="dxa"/>
            <w:tcBorders>
              <w:right w:val="single" w:sz="12" w:space="0" w:color="auto"/>
            </w:tcBorders>
            <w:vAlign w:val="center"/>
          </w:tcPr>
          <w:p w14:paraId="28C60C2C" w14:textId="77777777" w:rsidR="00254F1F" w:rsidRPr="00254F1F" w:rsidRDefault="00254F1F" w:rsidP="00F2038C">
            <w:pPr>
              <w:rPr>
                <w:rFonts w:ascii="Arial" w:eastAsia="SimSun" w:hAnsi="Arial" w:cs="Arial"/>
              </w:rPr>
            </w:pPr>
            <w:r w:rsidRPr="00254F1F">
              <w:rPr>
                <w:rFonts w:ascii="Arial" w:eastAsia="SimSun" w:hAnsi="Arial" w:cs="Arial"/>
              </w:rPr>
              <w:t>RDOŚ</w:t>
            </w:r>
          </w:p>
        </w:tc>
        <w:tc>
          <w:tcPr>
            <w:tcW w:w="7229" w:type="dxa"/>
            <w:tcBorders>
              <w:left w:val="single" w:sz="12" w:space="0" w:color="auto"/>
            </w:tcBorders>
            <w:vAlign w:val="center"/>
          </w:tcPr>
          <w:p w14:paraId="50CDB7DE" w14:textId="7021C5A3" w:rsidR="00254F1F" w:rsidRPr="00254F1F" w:rsidRDefault="00254F1F" w:rsidP="00F2038C">
            <w:pPr>
              <w:rPr>
                <w:rFonts w:ascii="Arial" w:eastAsia="SimSun" w:hAnsi="Arial" w:cs="Arial"/>
              </w:rPr>
            </w:pPr>
            <w:r w:rsidRPr="00254F1F">
              <w:rPr>
                <w:rFonts w:ascii="Arial" w:eastAsia="SimSun" w:hAnsi="Arial" w:cs="Arial"/>
              </w:rPr>
              <w:t xml:space="preserve">Regionalna Dyrekcja Ochrony Środowiska </w:t>
            </w:r>
            <w:r w:rsidR="009A4955">
              <w:rPr>
                <w:rFonts w:ascii="Arial" w:eastAsia="SimSun" w:hAnsi="Arial" w:cs="Arial"/>
              </w:rPr>
              <w:t>w Rzeszowie</w:t>
            </w:r>
          </w:p>
        </w:tc>
      </w:tr>
      <w:tr w:rsidR="00254F1F" w:rsidRPr="00254F1F" w14:paraId="3BF2BDD8" w14:textId="77777777" w:rsidTr="0060057B">
        <w:trPr>
          <w:trHeight w:val="278"/>
          <w:jc w:val="center"/>
        </w:trPr>
        <w:tc>
          <w:tcPr>
            <w:tcW w:w="1843" w:type="dxa"/>
            <w:tcBorders>
              <w:right w:val="single" w:sz="12" w:space="0" w:color="auto"/>
            </w:tcBorders>
            <w:vAlign w:val="center"/>
          </w:tcPr>
          <w:p w14:paraId="3135BC94" w14:textId="77777777" w:rsidR="00254F1F" w:rsidRPr="00254F1F" w:rsidRDefault="00254F1F" w:rsidP="00F2038C">
            <w:pPr>
              <w:rPr>
                <w:rFonts w:ascii="Arial" w:eastAsia="SimSun" w:hAnsi="Arial" w:cs="Arial"/>
              </w:rPr>
            </w:pPr>
            <w:r w:rsidRPr="00254F1F">
              <w:rPr>
                <w:rFonts w:ascii="Arial" w:eastAsia="SimSun" w:hAnsi="Arial" w:cs="Arial"/>
              </w:rPr>
              <w:t>RFIL</w:t>
            </w:r>
          </w:p>
        </w:tc>
        <w:tc>
          <w:tcPr>
            <w:tcW w:w="7229" w:type="dxa"/>
            <w:tcBorders>
              <w:left w:val="single" w:sz="12" w:space="0" w:color="auto"/>
            </w:tcBorders>
            <w:vAlign w:val="center"/>
          </w:tcPr>
          <w:p w14:paraId="75904D4F" w14:textId="77777777" w:rsidR="00254F1F" w:rsidRPr="00254F1F" w:rsidRDefault="00254F1F" w:rsidP="00F2038C">
            <w:pPr>
              <w:rPr>
                <w:rFonts w:ascii="Arial" w:eastAsia="SimSun" w:hAnsi="Arial" w:cs="Arial"/>
              </w:rPr>
            </w:pPr>
            <w:r w:rsidRPr="00254F1F">
              <w:rPr>
                <w:rFonts w:ascii="Arial" w:eastAsia="SimSun" w:hAnsi="Arial" w:cs="Arial"/>
              </w:rPr>
              <w:t>Rządowy Fundusz Inwestycji Lokalnych</w:t>
            </w:r>
          </w:p>
        </w:tc>
      </w:tr>
      <w:tr w:rsidR="00254F1F" w:rsidRPr="00254F1F" w14:paraId="25721607" w14:textId="77777777" w:rsidTr="0060057B">
        <w:trPr>
          <w:trHeight w:val="278"/>
          <w:jc w:val="center"/>
        </w:trPr>
        <w:tc>
          <w:tcPr>
            <w:tcW w:w="1843" w:type="dxa"/>
            <w:tcBorders>
              <w:right w:val="single" w:sz="12" w:space="0" w:color="auto"/>
            </w:tcBorders>
            <w:vAlign w:val="center"/>
          </w:tcPr>
          <w:p w14:paraId="6A69E1E8" w14:textId="77777777" w:rsidR="00254F1F" w:rsidRPr="00254F1F" w:rsidRDefault="00254F1F" w:rsidP="00F2038C">
            <w:pPr>
              <w:rPr>
                <w:rFonts w:ascii="Arial" w:eastAsia="SimSun" w:hAnsi="Arial" w:cs="Arial"/>
              </w:rPr>
            </w:pPr>
            <w:r w:rsidRPr="00254F1F">
              <w:rPr>
                <w:rFonts w:ascii="Arial" w:eastAsia="SimSun" w:hAnsi="Arial" w:cs="Arial"/>
              </w:rPr>
              <w:t>RFRD</w:t>
            </w:r>
          </w:p>
        </w:tc>
        <w:tc>
          <w:tcPr>
            <w:tcW w:w="7229" w:type="dxa"/>
            <w:tcBorders>
              <w:left w:val="single" w:sz="12" w:space="0" w:color="auto"/>
            </w:tcBorders>
            <w:vAlign w:val="center"/>
          </w:tcPr>
          <w:p w14:paraId="7B0C6455" w14:textId="77777777" w:rsidR="00254F1F" w:rsidRPr="00254F1F" w:rsidRDefault="00254F1F" w:rsidP="00F2038C">
            <w:pPr>
              <w:rPr>
                <w:rFonts w:ascii="Arial" w:eastAsia="SimSun" w:hAnsi="Arial" w:cs="Arial"/>
              </w:rPr>
            </w:pPr>
            <w:r w:rsidRPr="00254F1F">
              <w:rPr>
                <w:rFonts w:ascii="Arial" w:eastAsia="SimSun" w:hAnsi="Arial" w:cs="Arial"/>
              </w:rPr>
              <w:t>Rządowy Fundusz Rozwoju Dróg</w:t>
            </w:r>
          </w:p>
        </w:tc>
      </w:tr>
      <w:tr w:rsidR="00254F1F" w:rsidRPr="00254F1F" w14:paraId="21809079" w14:textId="77777777" w:rsidTr="0060057B">
        <w:trPr>
          <w:trHeight w:val="278"/>
          <w:jc w:val="center"/>
        </w:trPr>
        <w:tc>
          <w:tcPr>
            <w:tcW w:w="1843" w:type="dxa"/>
            <w:tcBorders>
              <w:right w:val="single" w:sz="12" w:space="0" w:color="auto"/>
            </w:tcBorders>
            <w:vAlign w:val="center"/>
          </w:tcPr>
          <w:p w14:paraId="75378A65" w14:textId="76B344D3" w:rsidR="00254F1F" w:rsidRPr="00254F1F" w:rsidRDefault="00254F1F" w:rsidP="00F2038C">
            <w:pPr>
              <w:rPr>
                <w:rFonts w:ascii="Arial" w:eastAsia="SimSun" w:hAnsi="Arial" w:cs="Arial"/>
              </w:rPr>
            </w:pPr>
            <w:r w:rsidRPr="00254F1F">
              <w:rPr>
                <w:rFonts w:ascii="Arial" w:eastAsia="SimSun" w:hAnsi="Arial" w:cs="Arial"/>
              </w:rPr>
              <w:t>RPO W</w:t>
            </w:r>
            <w:r w:rsidR="009A4955">
              <w:rPr>
                <w:rFonts w:ascii="Arial" w:eastAsia="SimSun" w:hAnsi="Arial" w:cs="Arial"/>
              </w:rPr>
              <w:t>P</w:t>
            </w:r>
          </w:p>
        </w:tc>
        <w:tc>
          <w:tcPr>
            <w:tcW w:w="7229" w:type="dxa"/>
            <w:tcBorders>
              <w:left w:val="single" w:sz="12" w:space="0" w:color="auto"/>
            </w:tcBorders>
            <w:vAlign w:val="center"/>
          </w:tcPr>
          <w:p w14:paraId="6EC548A3" w14:textId="6D8C0D11" w:rsidR="00254F1F" w:rsidRPr="00254F1F" w:rsidRDefault="00254F1F" w:rsidP="00F2038C">
            <w:pPr>
              <w:rPr>
                <w:rFonts w:ascii="Arial" w:eastAsia="SimSun" w:hAnsi="Arial" w:cs="Arial"/>
              </w:rPr>
            </w:pPr>
            <w:r w:rsidRPr="00254F1F">
              <w:rPr>
                <w:rFonts w:ascii="Arial" w:eastAsia="SimSun" w:hAnsi="Arial" w:cs="Arial"/>
              </w:rPr>
              <w:t xml:space="preserve">Regionalny Program Operacyjny Województwa </w:t>
            </w:r>
            <w:r w:rsidR="009A4955">
              <w:rPr>
                <w:rFonts w:ascii="Arial" w:eastAsia="SimSun" w:hAnsi="Arial" w:cs="Arial"/>
              </w:rPr>
              <w:t>Podkarpackiego</w:t>
            </w:r>
          </w:p>
        </w:tc>
      </w:tr>
      <w:tr w:rsidR="00254F1F" w:rsidRPr="00254F1F" w14:paraId="32367B33" w14:textId="77777777" w:rsidTr="0060057B">
        <w:trPr>
          <w:trHeight w:val="278"/>
          <w:jc w:val="center"/>
        </w:trPr>
        <w:tc>
          <w:tcPr>
            <w:tcW w:w="1843" w:type="dxa"/>
            <w:tcBorders>
              <w:right w:val="single" w:sz="12" w:space="0" w:color="auto"/>
            </w:tcBorders>
            <w:vAlign w:val="center"/>
          </w:tcPr>
          <w:p w14:paraId="5C334427" w14:textId="77777777" w:rsidR="00254F1F" w:rsidRPr="00254F1F" w:rsidRDefault="00254F1F" w:rsidP="00F2038C">
            <w:pPr>
              <w:rPr>
                <w:rFonts w:ascii="Arial" w:eastAsia="SimSun" w:hAnsi="Arial" w:cs="Arial"/>
              </w:rPr>
            </w:pPr>
            <w:r w:rsidRPr="00254F1F">
              <w:rPr>
                <w:rFonts w:ascii="Arial" w:eastAsia="SimSun" w:hAnsi="Arial" w:cs="Arial"/>
              </w:rPr>
              <w:t>RWMŚ</w:t>
            </w:r>
          </w:p>
        </w:tc>
        <w:tc>
          <w:tcPr>
            <w:tcW w:w="7229" w:type="dxa"/>
            <w:tcBorders>
              <w:left w:val="single" w:sz="12" w:space="0" w:color="auto"/>
            </w:tcBorders>
            <w:vAlign w:val="center"/>
          </w:tcPr>
          <w:p w14:paraId="35CA6FF9" w14:textId="4623B134" w:rsidR="00254F1F" w:rsidRPr="00254F1F" w:rsidRDefault="00254F1F" w:rsidP="00F2038C">
            <w:pPr>
              <w:rPr>
                <w:rFonts w:ascii="Arial" w:eastAsia="SimSun" w:hAnsi="Arial" w:cs="Arial"/>
              </w:rPr>
            </w:pPr>
            <w:r w:rsidRPr="00254F1F">
              <w:rPr>
                <w:rFonts w:ascii="Arial" w:eastAsia="SimSun" w:hAnsi="Arial" w:cs="Arial"/>
              </w:rPr>
              <w:t xml:space="preserve">Regionalny Wydział Monitoringu Środowiska </w:t>
            </w:r>
          </w:p>
        </w:tc>
      </w:tr>
      <w:tr w:rsidR="00254F1F" w:rsidRPr="00254F1F" w14:paraId="5C6C487B" w14:textId="77777777" w:rsidTr="0060057B">
        <w:trPr>
          <w:trHeight w:val="278"/>
          <w:jc w:val="center"/>
        </w:trPr>
        <w:tc>
          <w:tcPr>
            <w:tcW w:w="1843" w:type="dxa"/>
            <w:tcBorders>
              <w:right w:val="single" w:sz="12" w:space="0" w:color="auto"/>
            </w:tcBorders>
            <w:vAlign w:val="center"/>
          </w:tcPr>
          <w:p w14:paraId="6F2121E6" w14:textId="77777777" w:rsidR="00254F1F" w:rsidRPr="00254F1F" w:rsidRDefault="00254F1F" w:rsidP="00F2038C">
            <w:pPr>
              <w:rPr>
                <w:rFonts w:ascii="Arial" w:eastAsia="SimSun" w:hAnsi="Arial" w:cs="Arial"/>
              </w:rPr>
            </w:pPr>
            <w:r w:rsidRPr="00254F1F">
              <w:rPr>
                <w:rFonts w:ascii="Arial" w:eastAsia="SimSun" w:hAnsi="Arial" w:cs="Arial"/>
              </w:rPr>
              <w:t>RZGW</w:t>
            </w:r>
          </w:p>
        </w:tc>
        <w:tc>
          <w:tcPr>
            <w:tcW w:w="7229" w:type="dxa"/>
            <w:tcBorders>
              <w:left w:val="single" w:sz="12" w:space="0" w:color="auto"/>
            </w:tcBorders>
            <w:vAlign w:val="center"/>
          </w:tcPr>
          <w:p w14:paraId="651E749B" w14:textId="77777777" w:rsidR="00254F1F" w:rsidRPr="00254F1F" w:rsidRDefault="00254F1F" w:rsidP="00F2038C">
            <w:pPr>
              <w:rPr>
                <w:rFonts w:ascii="Arial" w:eastAsia="SimSun" w:hAnsi="Arial" w:cs="Arial"/>
              </w:rPr>
            </w:pPr>
            <w:r w:rsidRPr="00254F1F">
              <w:rPr>
                <w:rFonts w:ascii="Arial" w:eastAsia="SimSun" w:hAnsi="Arial" w:cs="Arial"/>
              </w:rPr>
              <w:t xml:space="preserve">Regionalny Zarząd Gospodarki Wodnej </w:t>
            </w:r>
          </w:p>
        </w:tc>
      </w:tr>
      <w:tr w:rsidR="009946C0" w:rsidRPr="00254F1F" w14:paraId="42C76132" w14:textId="77777777" w:rsidTr="0060057B">
        <w:trPr>
          <w:trHeight w:val="278"/>
          <w:jc w:val="center"/>
        </w:trPr>
        <w:tc>
          <w:tcPr>
            <w:tcW w:w="1843" w:type="dxa"/>
            <w:tcBorders>
              <w:right w:val="single" w:sz="12" w:space="0" w:color="auto"/>
            </w:tcBorders>
            <w:vAlign w:val="center"/>
          </w:tcPr>
          <w:p w14:paraId="538ED0FD" w14:textId="3CF54487" w:rsidR="009946C0" w:rsidRPr="00254F1F" w:rsidRDefault="009946C0" w:rsidP="00F2038C">
            <w:pPr>
              <w:rPr>
                <w:rFonts w:ascii="Arial" w:eastAsia="SimSun" w:hAnsi="Arial" w:cs="Arial"/>
              </w:rPr>
            </w:pPr>
            <w:r>
              <w:rPr>
                <w:rFonts w:ascii="Arial" w:eastAsia="SimSun" w:hAnsi="Arial" w:cs="Arial"/>
              </w:rPr>
              <w:t>SGRCHEM-EKO</w:t>
            </w:r>
          </w:p>
        </w:tc>
        <w:tc>
          <w:tcPr>
            <w:tcW w:w="7229" w:type="dxa"/>
            <w:tcBorders>
              <w:left w:val="single" w:sz="12" w:space="0" w:color="auto"/>
            </w:tcBorders>
            <w:vAlign w:val="center"/>
          </w:tcPr>
          <w:p w14:paraId="28F464AF" w14:textId="095806DB" w:rsidR="009946C0" w:rsidRPr="00254F1F" w:rsidRDefault="009946C0" w:rsidP="00F2038C">
            <w:pPr>
              <w:rPr>
                <w:rFonts w:ascii="Arial" w:eastAsia="SimSun" w:hAnsi="Arial" w:cs="Arial"/>
              </w:rPr>
            </w:pPr>
            <w:r w:rsidRPr="009946C0">
              <w:rPr>
                <w:rFonts w:ascii="Arial" w:eastAsia="SimSun" w:hAnsi="Arial" w:cs="Arial"/>
              </w:rPr>
              <w:t>Specjalistyczna Grupa Ratownictwa Chemiczno-Ekologicznego</w:t>
            </w:r>
          </w:p>
        </w:tc>
      </w:tr>
      <w:tr w:rsidR="00254F1F" w:rsidRPr="00254F1F" w14:paraId="0E76508C" w14:textId="77777777" w:rsidTr="0060057B">
        <w:trPr>
          <w:trHeight w:val="278"/>
          <w:jc w:val="center"/>
        </w:trPr>
        <w:tc>
          <w:tcPr>
            <w:tcW w:w="1843" w:type="dxa"/>
            <w:tcBorders>
              <w:right w:val="single" w:sz="12" w:space="0" w:color="auto"/>
            </w:tcBorders>
            <w:vAlign w:val="center"/>
          </w:tcPr>
          <w:p w14:paraId="41257F49" w14:textId="77777777" w:rsidR="00254F1F" w:rsidRPr="00254F1F" w:rsidRDefault="00254F1F" w:rsidP="00F2038C">
            <w:pPr>
              <w:rPr>
                <w:rFonts w:ascii="Arial" w:eastAsia="SimSun" w:hAnsi="Arial" w:cs="Arial"/>
              </w:rPr>
            </w:pPr>
            <w:r w:rsidRPr="00254F1F">
              <w:rPr>
                <w:rFonts w:ascii="Arial" w:eastAsia="SimSun" w:hAnsi="Arial" w:cs="Arial"/>
              </w:rPr>
              <w:t>SMH</w:t>
            </w:r>
          </w:p>
        </w:tc>
        <w:tc>
          <w:tcPr>
            <w:tcW w:w="7229" w:type="dxa"/>
            <w:tcBorders>
              <w:left w:val="single" w:sz="12" w:space="0" w:color="auto"/>
            </w:tcBorders>
            <w:vAlign w:val="center"/>
          </w:tcPr>
          <w:p w14:paraId="5690DCE0" w14:textId="77777777" w:rsidR="00254F1F" w:rsidRPr="00254F1F" w:rsidRDefault="00254F1F" w:rsidP="00F2038C">
            <w:pPr>
              <w:rPr>
                <w:rFonts w:ascii="Arial" w:eastAsia="SimSun" w:hAnsi="Arial" w:cs="Arial"/>
              </w:rPr>
            </w:pPr>
            <w:r w:rsidRPr="00254F1F">
              <w:rPr>
                <w:rFonts w:ascii="Arial" w:eastAsia="SimSun" w:hAnsi="Arial" w:cs="Arial"/>
              </w:rPr>
              <w:t>Strategiczna Mapa Hałasu</w:t>
            </w:r>
          </w:p>
        </w:tc>
      </w:tr>
      <w:tr w:rsidR="00254F1F" w:rsidRPr="00254F1F" w14:paraId="636D05A0" w14:textId="77777777" w:rsidTr="0060057B">
        <w:trPr>
          <w:trHeight w:val="278"/>
          <w:jc w:val="center"/>
        </w:trPr>
        <w:tc>
          <w:tcPr>
            <w:tcW w:w="1843" w:type="dxa"/>
            <w:tcBorders>
              <w:right w:val="single" w:sz="12" w:space="0" w:color="auto"/>
            </w:tcBorders>
            <w:vAlign w:val="center"/>
          </w:tcPr>
          <w:p w14:paraId="6BFCD629" w14:textId="77777777" w:rsidR="00254F1F" w:rsidRPr="00254F1F" w:rsidRDefault="00254F1F" w:rsidP="00F2038C">
            <w:pPr>
              <w:rPr>
                <w:rFonts w:ascii="Arial" w:eastAsia="SimSun" w:hAnsi="Arial" w:cs="Arial"/>
              </w:rPr>
            </w:pPr>
            <w:r w:rsidRPr="00254F1F">
              <w:rPr>
                <w:rFonts w:ascii="Arial" w:eastAsia="SimSun" w:hAnsi="Arial" w:cs="Arial"/>
              </w:rPr>
              <w:t>SUW</w:t>
            </w:r>
          </w:p>
        </w:tc>
        <w:tc>
          <w:tcPr>
            <w:tcW w:w="7229" w:type="dxa"/>
            <w:tcBorders>
              <w:left w:val="single" w:sz="12" w:space="0" w:color="auto"/>
            </w:tcBorders>
            <w:vAlign w:val="center"/>
          </w:tcPr>
          <w:p w14:paraId="5DB0D1C9"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Stacja Uzdatniania Wody</w:t>
            </w:r>
          </w:p>
        </w:tc>
      </w:tr>
      <w:tr w:rsidR="00254F1F" w:rsidRPr="00254F1F" w14:paraId="159A6EDF" w14:textId="77777777" w:rsidTr="0060057B">
        <w:trPr>
          <w:trHeight w:val="278"/>
          <w:jc w:val="center"/>
        </w:trPr>
        <w:tc>
          <w:tcPr>
            <w:tcW w:w="1843" w:type="dxa"/>
            <w:tcBorders>
              <w:right w:val="single" w:sz="12" w:space="0" w:color="auto"/>
            </w:tcBorders>
            <w:vAlign w:val="center"/>
          </w:tcPr>
          <w:p w14:paraId="687DC3C2" w14:textId="77777777" w:rsidR="00254F1F" w:rsidRPr="00254F1F" w:rsidRDefault="00254F1F" w:rsidP="00F2038C">
            <w:pPr>
              <w:rPr>
                <w:rFonts w:ascii="Arial" w:eastAsia="SimSun" w:hAnsi="Arial" w:cs="Arial"/>
              </w:rPr>
            </w:pPr>
            <w:r w:rsidRPr="00254F1F">
              <w:rPr>
                <w:rFonts w:ascii="Arial" w:eastAsia="SimSun" w:hAnsi="Arial" w:cs="Arial"/>
              </w:rPr>
              <w:t>UE</w:t>
            </w:r>
          </w:p>
        </w:tc>
        <w:tc>
          <w:tcPr>
            <w:tcW w:w="7229" w:type="dxa"/>
            <w:tcBorders>
              <w:left w:val="single" w:sz="12" w:space="0" w:color="auto"/>
            </w:tcBorders>
            <w:vAlign w:val="center"/>
          </w:tcPr>
          <w:p w14:paraId="3BCBD440" w14:textId="77777777" w:rsidR="00254F1F" w:rsidRPr="00254F1F" w:rsidRDefault="00254F1F" w:rsidP="00F2038C">
            <w:pPr>
              <w:rPr>
                <w:rFonts w:ascii="Arial" w:eastAsia="SimSun" w:hAnsi="Arial" w:cs="Arial"/>
              </w:rPr>
            </w:pPr>
            <w:r w:rsidRPr="00254F1F">
              <w:rPr>
                <w:rFonts w:ascii="Arial" w:eastAsia="SimSun" w:hAnsi="Arial" w:cs="Arial"/>
              </w:rPr>
              <w:t>Unia Europejska</w:t>
            </w:r>
          </w:p>
        </w:tc>
      </w:tr>
      <w:tr w:rsidR="00FC5B05" w:rsidRPr="00254F1F" w14:paraId="1EFED0A8" w14:textId="77777777" w:rsidTr="0060057B">
        <w:trPr>
          <w:trHeight w:val="278"/>
          <w:jc w:val="center"/>
        </w:trPr>
        <w:tc>
          <w:tcPr>
            <w:tcW w:w="1843" w:type="dxa"/>
            <w:tcBorders>
              <w:right w:val="single" w:sz="12" w:space="0" w:color="auto"/>
            </w:tcBorders>
            <w:vAlign w:val="center"/>
          </w:tcPr>
          <w:p w14:paraId="2663C4BE" w14:textId="4F8A8B7A" w:rsidR="00FC5B05" w:rsidRPr="00254F1F" w:rsidRDefault="00FC5B05" w:rsidP="00F2038C">
            <w:pPr>
              <w:rPr>
                <w:rFonts w:ascii="Arial" w:eastAsia="SimSun" w:hAnsi="Arial" w:cs="Arial"/>
              </w:rPr>
            </w:pPr>
            <w:r>
              <w:rPr>
                <w:rFonts w:ascii="Arial" w:eastAsia="SimSun" w:hAnsi="Arial" w:cs="Arial"/>
              </w:rPr>
              <w:t>UKE</w:t>
            </w:r>
          </w:p>
        </w:tc>
        <w:tc>
          <w:tcPr>
            <w:tcW w:w="7229" w:type="dxa"/>
            <w:tcBorders>
              <w:left w:val="single" w:sz="12" w:space="0" w:color="auto"/>
            </w:tcBorders>
            <w:vAlign w:val="center"/>
          </w:tcPr>
          <w:p w14:paraId="5C7F697D" w14:textId="1F72890B" w:rsidR="00FC5B05" w:rsidRPr="00254F1F" w:rsidRDefault="00FC5B05" w:rsidP="00F2038C">
            <w:pPr>
              <w:rPr>
                <w:rFonts w:ascii="Arial" w:eastAsia="SimSun" w:hAnsi="Arial" w:cs="Arial"/>
              </w:rPr>
            </w:pPr>
            <w:r>
              <w:rPr>
                <w:rFonts w:ascii="Arial" w:eastAsia="SimSun" w:hAnsi="Arial" w:cs="Arial"/>
              </w:rPr>
              <w:t>Urząd Komunikacji Elektronicznej</w:t>
            </w:r>
          </w:p>
        </w:tc>
      </w:tr>
      <w:tr w:rsidR="00254F1F" w:rsidRPr="00254F1F" w14:paraId="71E27C38" w14:textId="77777777" w:rsidTr="0060057B">
        <w:trPr>
          <w:trHeight w:val="278"/>
          <w:jc w:val="center"/>
        </w:trPr>
        <w:tc>
          <w:tcPr>
            <w:tcW w:w="1843" w:type="dxa"/>
            <w:tcBorders>
              <w:right w:val="single" w:sz="12" w:space="0" w:color="auto"/>
            </w:tcBorders>
            <w:vAlign w:val="center"/>
          </w:tcPr>
          <w:p w14:paraId="609C2FC2" w14:textId="7CE53829" w:rsidR="00254F1F" w:rsidRPr="00254F1F" w:rsidRDefault="00254F1F" w:rsidP="00F2038C">
            <w:pPr>
              <w:rPr>
                <w:rFonts w:ascii="Arial" w:eastAsia="SimSun" w:hAnsi="Arial" w:cs="Arial"/>
              </w:rPr>
            </w:pPr>
            <w:r w:rsidRPr="00254F1F">
              <w:rPr>
                <w:rFonts w:ascii="Arial" w:eastAsia="SimSun" w:hAnsi="Arial" w:cs="Arial"/>
              </w:rPr>
              <w:t>UMW</w:t>
            </w:r>
            <w:r w:rsidR="009A4955">
              <w:rPr>
                <w:rFonts w:ascii="Arial" w:eastAsia="SimSun" w:hAnsi="Arial" w:cs="Arial"/>
              </w:rPr>
              <w:t>P</w:t>
            </w:r>
          </w:p>
        </w:tc>
        <w:tc>
          <w:tcPr>
            <w:tcW w:w="7229" w:type="dxa"/>
            <w:tcBorders>
              <w:left w:val="single" w:sz="12" w:space="0" w:color="auto"/>
            </w:tcBorders>
            <w:vAlign w:val="center"/>
          </w:tcPr>
          <w:p w14:paraId="62E12201" w14:textId="4DBBB60E" w:rsidR="00254F1F" w:rsidRPr="00254F1F" w:rsidRDefault="00254F1F" w:rsidP="00F2038C">
            <w:pPr>
              <w:rPr>
                <w:rFonts w:ascii="Arial" w:eastAsia="SimSun" w:hAnsi="Arial" w:cs="Arial"/>
              </w:rPr>
            </w:pPr>
            <w:r w:rsidRPr="00254F1F">
              <w:rPr>
                <w:rFonts w:ascii="Arial" w:eastAsia="SimSun" w:hAnsi="Arial" w:cs="Arial"/>
              </w:rPr>
              <w:t xml:space="preserve">Urząd Marszałkowski Województwa </w:t>
            </w:r>
            <w:r w:rsidR="009A4955">
              <w:rPr>
                <w:rFonts w:ascii="Arial" w:eastAsia="SimSun" w:hAnsi="Arial" w:cs="Arial"/>
              </w:rPr>
              <w:t>Podkarpackiego</w:t>
            </w:r>
          </w:p>
        </w:tc>
      </w:tr>
      <w:tr w:rsidR="00254F1F" w:rsidRPr="00254F1F" w14:paraId="4808DD72" w14:textId="77777777" w:rsidTr="0060057B">
        <w:trPr>
          <w:trHeight w:val="278"/>
          <w:jc w:val="center"/>
        </w:trPr>
        <w:tc>
          <w:tcPr>
            <w:tcW w:w="1843" w:type="dxa"/>
            <w:tcBorders>
              <w:right w:val="single" w:sz="12" w:space="0" w:color="auto"/>
            </w:tcBorders>
            <w:vAlign w:val="center"/>
          </w:tcPr>
          <w:p w14:paraId="2E28D0AD" w14:textId="77777777" w:rsidR="00254F1F" w:rsidRPr="00254F1F" w:rsidRDefault="00254F1F" w:rsidP="00F2038C">
            <w:pPr>
              <w:rPr>
                <w:rFonts w:ascii="Arial" w:eastAsia="SimSun" w:hAnsi="Arial" w:cs="Arial"/>
              </w:rPr>
            </w:pPr>
            <w:proofErr w:type="spellStart"/>
            <w:r w:rsidRPr="00254F1F">
              <w:rPr>
                <w:rFonts w:ascii="Arial" w:eastAsia="SimSun" w:hAnsi="Arial" w:cs="Arial"/>
              </w:rPr>
              <w:t>WFOŚiGW</w:t>
            </w:r>
            <w:proofErr w:type="spellEnd"/>
          </w:p>
        </w:tc>
        <w:tc>
          <w:tcPr>
            <w:tcW w:w="7229" w:type="dxa"/>
            <w:tcBorders>
              <w:left w:val="single" w:sz="12" w:space="0" w:color="auto"/>
            </w:tcBorders>
            <w:vAlign w:val="center"/>
          </w:tcPr>
          <w:p w14:paraId="6EDA4EAB" w14:textId="2895390E" w:rsidR="00254F1F" w:rsidRPr="00254F1F" w:rsidRDefault="00254F1F" w:rsidP="00F2038C">
            <w:pPr>
              <w:rPr>
                <w:rFonts w:ascii="Arial" w:eastAsia="SimSun" w:hAnsi="Arial" w:cs="Arial"/>
              </w:rPr>
            </w:pPr>
            <w:r w:rsidRPr="00254F1F">
              <w:rPr>
                <w:rFonts w:ascii="Arial" w:eastAsia="SimSun" w:hAnsi="Arial" w:cs="Arial"/>
              </w:rPr>
              <w:t>Wojewódzki Fundusz Ochrony Środowiska i Gospodarki Wodnej</w:t>
            </w:r>
          </w:p>
        </w:tc>
      </w:tr>
      <w:tr w:rsidR="00254F1F" w:rsidRPr="00254F1F" w14:paraId="508249CB" w14:textId="77777777" w:rsidTr="0060057B">
        <w:trPr>
          <w:trHeight w:val="278"/>
          <w:jc w:val="center"/>
        </w:trPr>
        <w:tc>
          <w:tcPr>
            <w:tcW w:w="1843" w:type="dxa"/>
            <w:tcBorders>
              <w:right w:val="single" w:sz="12" w:space="0" w:color="auto"/>
            </w:tcBorders>
            <w:vAlign w:val="center"/>
          </w:tcPr>
          <w:p w14:paraId="17244AD7" w14:textId="77777777" w:rsidR="00254F1F" w:rsidRPr="00254F1F" w:rsidRDefault="00254F1F" w:rsidP="00F2038C">
            <w:pPr>
              <w:rPr>
                <w:rFonts w:ascii="Arial" w:eastAsia="SimSun" w:hAnsi="Arial" w:cs="Arial"/>
              </w:rPr>
            </w:pPr>
            <w:r w:rsidRPr="00254F1F">
              <w:rPr>
                <w:rFonts w:ascii="Arial" w:eastAsia="SimSun" w:hAnsi="Arial" w:cs="Arial"/>
              </w:rPr>
              <w:t>WIOŚ</w:t>
            </w:r>
          </w:p>
        </w:tc>
        <w:tc>
          <w:tcPr>
            <w:tcW w:w="7229" w:type="dxa"/>
            <w:tcBorders>
              <w:left w:val="single" w:sz="12" w:space="0" w:color="auto"/>
            </w:tcBorders>
            <w:vAlign w:val="center"/>
          </w:tcPr>
          <w:p w14:paraId="6657C736" w14:textId="7C79E730" w:rsidR="00254F1F" w:rsidRPr="00254F1F" w:rsidRDefault="00254F1F" w:rsidP="00F2038C">
            <w:pPr>
              <w:rPr>
                <w:rFonts w:ascii="Arial" w:eastAsia="SimSun" w:hAnsi="Arial" w:cs="Arial"/>
                <w:lang w:eastAsia="ar-SA"/>
              </w:rPr>
            </w:pPr>
            <w:r w:rsidRPr="00254F1F">
              <w:rPr>
                <w:rFonts w:ascii="Arial" w:eastAsia="SimSun" w:hAnsi="Arial" w:cs="Arial"/>
                <w:lang w:eastAsia="ar-SA"/>
              </w:rPr>
              <w:t>Wojewódzki Inspektorat Ochrony Środowiska</w:t>
            </w:r>
          </w:p>
        </w:tc>
      </w:tr>
      <w:tr w:rsidR="00254F1F" w:rsidRPr="00254F1F" w14:paraId="437295FA" w14:textId="77777777" w:rsidTr="0060057B">
        <w:trPr>
          <w:trHeight w:val="278"/>
          <w:jc w:val="center"/>
        </w:trPr>
        <w:tc>
          <w:tcPr>
            <w:tcW w:w="1843" w:type="dxa"/>
            <w:tcBorders>
              <w:right w:val="single" w:sz="12" w:space="0" w:color="auto"/>
            </w:tcBorders>
            <w:vAlign w:val="center"/>
          </w:tcPr>
          <w:p w14:paraId="3155CF28" w14:textId="77777777" w:rsidR="00254F1F" w:rsidRPr="00254F1F" w:rsidRDefault="00254F1F" w:rsidP="00F2038C">
            <w:pPr>
              <w:rPr>
                <w:rFonts w:ascii="Arial" w:eastAsia="SimSun" w:hAnsi="Arial" w:cs="Arial"/>
              </w:rPr>
            </w:pPr>
            <w:r w:rsidRPr="00254F1F">
              <w:rPr>
                <w:rFonts w:ascii="Arial" w:eastAsia="SimSun" w:hAnsi="Arial" w:cs="Arial"/>
              </w:rPr>
              <w:t>WPGO</w:t>
            </w:r>
          </w:p>
        </w:tc>
        <w:tc>
          <w:tcPr>
            <w:tcW w:w="7229" w:type="dxa"/>
            <w:tcBorders>
              <w:left w:val="single" w:sz="12" w:space="0" w:color="auto"/>
            </w:tcBorders>
            <w:vAlign w:val="center"/>
          </w:tcPr>
          <w:p w14:paraId="43F90646"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Wojewódzki Plan Gospodarki Odpadami</w:t>
            </w:r>
          </w:p>
        </w:tc>
      </w:tr>
      <w:tr w:rsidR="00254F1F" w:rsidRPr="00254F1F" w14:paraId="12E09B2B" w14:textId="77777777" w:rsidTr="0060057B">
        <w:trPr>
          <w:trHeight w:val="278"/>
          <w:jc w:val="center"/>
        </w:trPr>
        <w:tc>
          <w:tcPr>
            <w:tcW w:w="1843" w:type="dxa"/>
            <w:tcBorders>
              <w:right w:val="single" w:sz="12" w:space="0" w:color="auto"/>
            </w:tcBorders>
            <w:vAlign w:val="center"/>
          </w:tcPr>
          <w:p w14:paraId="1DF07CE7" w14:textId="77777777" w:rsidR="00254F1F" w:rsidRPr="00254F1F" w:rsidRDefault="00254F1F" w:rsidP="00F2038C">
            <w:pPr>
              <w:rPr>
                <w:rFonts w:ascii="Arial" w:eastAsia="SimSun" w:hAnsi="Arial" w:cs="Arial"/>
              </w:rPr>
            </w:pPr>
            <w:r w:rsidRPr="00254F1F">
              <w:rPr>
                <w:rFonts w:ascii="Arial" w:eastAsia="SimSun" w:hAnsi="Arial" w:cs="Arial"/>
              </w:rPr>
              <w:t>WSSE</w:t>
            </w:r>
          </w:p>
        </w:tc>
        <w:tc>
          <w:tcPr>
            <w:tcW w:w="7229" w:type="dxa"/>
            <w:tcBorders>
              <w:left w:val="single" w:sz="12" w:space="0" w:color="auto"/>
            </w:tcBorders>
            <w:vAlign w:val="center"/>
          </w:tcPr>
          <w:p w14:paraId="2DF45EAB"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Wojewódzka Stacja Sanitarno-Epidemiologiczna</w:t>
            </w:r>
          </w:p>
        </w:tc>
      </w:tr>
      <w:tr w:rsidR="00254F1F" w:rsidRPr="00254F1F" w14:paraId="3E367E6E" w14:textId="77777777" w:rsidTr="0060057B">
        <w:trPr>
          <w:trHeight w:val="278"/>
          <w:jc w:val="center"/>
        </w:trPr>
        <w:tc>
          <w:tcPr>
            <w:tcW w:w="1843" w:type="dxa"/>
            <w:tcBorders>
              <w:right w:val="single" w:sz="12" w:space="0" w:color="auto"/>
            </w:tcBorders>
            <w:vAlign w:val="center"/>
          </w:tcPr>
          <w:p w14:paraId="4DAD7A51" w14:textId="77777777" w:rsidR="00254F1F" w:rsidRPr="00254F1F" w:rsidRDefault="00254F1F" w:rsidP="00F2038C">
            <w:pPr>
              <w:rPr>
                <w:rFonts w:ascii="Arial" w:eastAsia="SimSun" w:hAnsi="Arial" w:cs="Arial"/>
              </w:rPr>
            </w:pPr>
            <w:r w:rsidRPr="00254F1F">
              <w:rPr>
                <w:rFonts w:ascii="Arial" w:eastAsia="SimSun" w:hAnsi="Arial" w:cs="Arial"/>
              </w:rPr>
              <w:t>ZDR</w:t>
            </w:r>
          </w:p>
        </w:tc>
        <w:tc>
          <w:tcPr>
            <w:tcW w:w="7229" w:type="dxa"/>
            <w:tcBorders>
              <w:left w:val="single" w:sz="12" w:space="0" w:color="auto"/>
            </w:tcBorders>
            <w:vAlign w:val="center"/>
          </w:tcPr>
          <w:p w14:paraId="133A4A06" w14:textId="77777777" w:rsidR="00254F1F" w:rsidRPr="00254F1F" w:rsidRDefault="00254F1F" w:rsidP="00F2038C">
            <w:pPr>
              <w:rPr>
                <w:rFonts w:ascii="Arial" w:eastAsia="SimSun" w:hAnsi="Arial" w:cs="Arial"/>
                <w:lang w:eastAsia="ar-SA"/>
              </w:rPr>
            </w:pPr>
            <w:r w:rsidRPr="00254F1F">
              <w:rPr>
                <w:rFonts w:ascii="Arial" w:eastAsia="SimSun" w:hAnsi="Arial" w:cs="Arial"/>
                <w:lang w:eastAsia="ar-SA"/>
              </w:rPr>
              <w:t>Zakłady Dużego Ryzyka</w:t>
            </w:r>
          </w:p>
        </w:tc>
      </w:tr>
      <w:tr w:rsidR="00254F1F" w:rsidRPr="00254F1F" w14:paraId="63587D62" w14:textId="77777777" w:rsidTr="0060057B">
        <w:trPr>
          <w:trHeight w:val="278"/>
          <w:jc w:val="center"/>
        </w:trPr>
        <w:tc>
          <w:tcPr>
            <w:tcW w:w="1843" w:type="dxa"/>
            <w:tcBorders>
              <w:right w:val="single" w:sz="12" w:space="0" w:color="auto"/>
            </w:tcBorders>
            <w:vAlign w:val="center"/>
          </w:tcPr>
          <w:p w14:paraId="4B9D08EB" w14:textId="77777777" w:rsidR="00254F1F" w:rsidRPr="00254F1F" w:rsidRDefault="00254F1F" w:rsidP="00F2038C">
            <w:pPr>
              <w:rPr>
                <w:rFonts w:ascii="Arial" w:eastAsia="SimSun" w:hAnsi="Arial" w:cs="Arial"/>
              </w:rPr>
            </w:pPr>
            <w:r w:rsidRPr="00254F1F">
              <w:rPr>
                <w:rFonts w:ascii="Arial" w:eastAsia="SimSun" w:hAnsi="Arial" w:cs="Arial"/>
              </w:rPr>
              <w:t>ZDW</w:t>
            </w:r>
          </w:p>
        </w:tc>
        <w:tc>
          <w:tcPr>
            <w:tcW w:w="7229" w:type="dxa"/>
            <w:tcBorders>
              <w:left w:val="single" w:sz="12" w:space="0" w:color="auto"/>
            </w:tcBorders>
            <w:vAlign w:val="center"/>
          </w:tcPr>
          <w:p w14:paraId="626BF9BC" w14:textId="77777777" w:rsidR="00254F1F" w:rsidRPr="00254F1F" w:rsidRDefault="00254F1F" w:rsidP="00F2038C">
            <w:pPr>
              <w:pStyle w:val="Maztretabeli"/>
              <w:jc w:val="left"/>
              <w:rPr>
                <w:rFonts w:ascii="Arial" w:hAnsi="Arial"/>
                <w:sz w:val="24"/>
                <w:szCs w:val="24"/>
              </w:rPr>
            </w:pPr>
            <w:r w:rsidRPr="00254F1F">
              <w:rPr>
                <w:rFonts w:ascii="Arial" w:hAnsi="Arial"/>
                <w:sz w:val="24"/>
                <w:szCs w:val="24"/>
              </w:rPr>
              <w:t>Zarząd Dróg Wojewódzkich</w:t>
            </w:r>
          </w:p>
        </w:tc>
      </w:tr>
      <w:tr w:rsidR="00254F1F" w:rsidRPr="00254F1F" w14:paraId="0D23E32C" w14:textId="77777777" w:rsidTr="0060057B">
        <w:trPr>
          <w:trHeight w:val="87"/>
          <w:jc w:val="center"/>
        </w:trPr>
        <w:tc>
          <w:tcPr>
            <w:tcW w:w="1843" w:type="dxa"/>
            <w:tcBorders>
              <w:right w:val="single" w:sz="12" w:space="0" w:color="auto"/>
            </w:tcBorders>
            <w:vAlign w:val="center"/>
          </w:tcPr>
          <w:p w14:paraId="59D52857" w14:textId="77777777" w:rsidR="00254F1F" w:rsidRPr="00254F1F" w:rsidRDefault="00254F1F" w:rsidP="00F2038C">
            <w:pPr>
              <w:rPr>
                <w:rFonts w:ascii="Arial" w:eastAsia="SimSun" w:hAnsi="Arial" w:cs="Arial"/>
              </w:rPr>
            </w:pPr>
            <w:r w:rsidRPr="00254F1F">
              <w:rPr>
                <w:rFonts w:ascii="Arial" w:eastAsia="SimSun" w:hAnsi="Arial" w:cs="Arial"/>
              </w:rPr>
              <w:t>ZZR</w:t>
            </w:r>
          </w:p>
        </w:tc>
        <w:tc>
          <w:tcPr>
            <w:tcW w:w="7229" w:type="dxa"/>
            <w:tcBorders>
              <w:left w:val="single" w:sz="12" w:space="0" w:color="auto"/>
            </w:tcBorders>
            <w:vAlign w:val="center"/>
          </w:tcPr>
          <w:p w14:paraId="61797FAC" w14:textId="77777777" w:rsidR="00254F1F" w:rsidRPr="00254F1F" w:rsidRDefault="00254F1F" w:rsidP="00F2038C">
            <w:pPr>
              <w:rPr>
                <w:rFonts w:ascii="Arial" w:eastAsia="SimSun" w:hAnsi="Arial" w:cs="Arial"/>
              </w:rPr>
            </w:pPr>
            <w:r w:rsidRPr="00254F1F">
              <w:rPr>
                <w:rFonts w:ascii="Arial" w:eastAsia="SimSun" w:hAnsi="Arial" w:cs="Arial"/>
              </w:rPr>
              <w:t>Zakłady Zwiększonego Ryzyka</w:t>
            </w:r>
          </w:p>
        </w:tc>
      </w:tr>
    </w:tbl>
    <w:p w14:paraId="7DE0DE2B" w14:textId="77777777" w:rsidR="00254F1F" w:rsidRDefault="00254F1F">
      <w:pPr>
        <w:spacing w:after="160" w:line="259" w:lineRule="auto"/>
        <w:rPr>
          <w:rFonts w:ascii="Arial" w:hAnsi="Arial" w:cs="Arial"/>
          <w:b/>
          <w:sz w:val="32"/>
        </w:rPr>
      </w:pPr>
      <w:r>
        <w:br w:type="page"/>
      </w:r>
    </w:p>
    <w:p w14:paraId="5D8ECECF" w14:textId="044C4ADE" w:rsidR="003215A9" w:rsidRPr="00247EF2" w:rsidRDefault="003215A9" w:rsidP="00F71234">
      <w:pPr>
        <w:pStyle w:val="Nagwek2"/>
        <w:rPr>
          <w:rStyle w:val="Nagwek3Znak"/>
        </w:rPr>
      </w:pPr>
      <w:bookmarkStart w:id="3" w:name="_Toc210124277"/>
      <w:r w:rsidRPr="005D3FC8">
        <w:lastRenderedPageBreak/>
        <w:t>Podstawa prawna</w:t>
      </w:r>
      <w:bookmarkEnd w:id="3"/>
    </w:p>
    <w:p w14:paraId="1A4B3E93" w14:textId="47706E65" w:rsidR="003215A9" w:rsidRPr="003215A9" w:rsidRDefault="003215A9" w:rsidP="006A62F1">
      <w:pPr>
        <w:pStyle w:val="podkarpackienormalne"/>
        <w:ind w:right="54"/>
      </w:pPr>
      <w:r w:rsidRPr="003215A9">
        <w:t>Zgodnie z art. 18 ustawy z dnia 27 kwietnia 2001 r</w:t>
      </w:r>
      <w:r w:rsidR="005D3FC8">
        <w:t>oku</w:t>
      </w:r>
      <w:r w:rsidRPr="003215A9">
        <w:t xml:space="preserve"> Prawo Ochrony Środowiska </w:t>
      </w:r>
      <w:r>
        <w:br/>
      </w:r>
      <w:r w:rsidRPr="003215A9">
        <w:t xml:space="preserve">(Dz.U. z 2025 r., poz. 647) zwanej dalej </w:t>
      </w:r>
      <w:proofErr w:type="spellStart"/>
      <w:r w:rsidRPr="003215A9">
        <w:t>Poś</w:t>
      </w:r>
      <w:proofErr w:type="spellEnd"/>
      <w:r w:rsidRPr="003215A9">
        <w:t xml:space="preserve"> organ wykonawczy województwa tj. Zarząd Województwa </w:t>
      </w:r>
      <w:r w:rsidR="003B7DD2">
        <w:t>Podkarpackiego</w:t>
      </w:r>
      <w:r w:rsidRPr="003215A9">
        <w:t xml:space="preserve"> sporządza co dwa lata raport z realizacji programu ochrony środowiska, który przedstawia Sejmikowi Województwa </w:t>
      </w:r>
      <w:r w:rsidR="003B7DD2">
        <w:t>Podkarpackiego</w:t>
      </w:r>
      <w:r w:rsidRPr="003215A9">
        <w:t xml:space="preserve">. Po przedstawieniu raportu Sejmikowi dokument ten zostaje przekazany Ministrowi Środowiska. </w:t>
      </w:r>
    </w:p>
    <w:p w14:paraId="5A24E782" w14:textId="68D0AE80" w:rsidR="003B7DD2" w:rsidRDefault="00966EDC" w:rsidP="006A62F1">
      <w:pPr>
        <w:pStyle w:val="podkarpackienormalne"/>
        <w:ind w:right="54"/>
      </w:pPr>
      <w:r>
        <w:t>„Program Ochrony Środowiska dla Województwa Podkarpackiego na lata 2020-2023 z Perspektywą do 2027 roku” został przyjęty uchwała Sejmiku Województwa Podkarpackiego nr XXXI/521/21 z dnia 19 stycznia 2021 roku.</w:t>
      </w:r>
    </w:p>
    <w:p w14:paraId="743A374D" w14:textId="5B083C65" w:rsidR="00966EDC" w:rsidRDefault="00966EDC" w:rsidP="006A62F1">
      <w:pPr>
        <w:pStyle w:val="podkarpackienormalne"/>
        <w:ind w:right="54"/>
      </w:pPr>
      <w:r>
        <w:t>„Program Ochrony Środowiska dla Województwa Podkarpackiego na lata 2024-2027 z Perspektywą do 2031 roku” został przyjęty uchwała Sejmiku Województwa Podkarpackiego nr LXXI/1229/24 z dnia 26 lutego 2024 roku.</w:t>
      </w:r>
    </w:p>
    <w:p w14:paraId="53AC540F" w14:textId="6ABDF5CD" w:rsidR="003215A9" w:rsidRPr="00966EDC" w:rsidRDefault="003215A9" w:rsidP="006A62F1">
      <w:pPr>
        <w:pStyle w:val="podkarpackienormalne"/>
        <w:ind w:right="54"/>
        <w:rPr>
          <w:highlight w:val="yellow"/>
        </w:rPr>
      </w:pPr>
      <w:r w:rsidRPr="003215A9">
        <w:t xml:space="preserve">Opracowany raport z realizacji </w:t>
      </w:r>
      <w:r w:rsidRPr="00966EDC">
        <w:t>Program</w:t>
      </w:r>
      <w:r w:rsidR="00966EDC" w:rsidRPr="00966EDC">
        <w:t>ów</w:t>
      </w:r>
      <w:r w:rsidRPr="003215A9">
        <w:t xml:space="preserve"> zgodnie z art. </w:t>
      </w:r>
      <w:r w:rsidRPr="00966EDC">
        <w:t xml:space="preserve">25 ustawy </w:t>
      </w:r>
      <w:r w:rsidR="005D3FC8">
        <w:t>z dnia 3</w:t>
      </w:r>
      <w:r w:rsidR="00B02D54">
        <w:t> </w:t>
      </w:r>
      <w:r w:rsidR="005D3FC8">
        <w:t>października 2008 roku</w:t>
      </w:r>
      <w:r w:rsidRPr="00966EDC">
        <w:t xml:space="preserve"> o udostępnianiu informacji o środowisku i jego ochronie, udziale społeczeństwa w ochronie środowiska oraz ocenach oddziaływania na</w:t>
      </w:r>
      <w:r w:rsidR="001D3E13">
        <w:t> </w:t>
      </w:r>
      <w:r w:rsidRPr="00966EDC">
        <w:t>środowisko (Dz.U. z 2024 r., poz. 1112) podlega zamieszczeniu w Biuletynie Informacji Publicznej.</w:t>
      </w:r>
    </w:p>
    <w:p w14:paraId="683D4C59" w14:textId="7509CED6" w:rsidR="005E7561" w:rsidRPr="005D3FC8" w:rsidRDefault="00966EDC" w:rsidP="00F71234">
      <w:pPr>
        <w:pStyle w:val="Nagwek2"/>
      </w:pPr>
      <w:bookmarkStart w:id="4" w:name="_Toc210124278"/>
      <w:r w:rsidRPr="005D3FC8">
        <w:t>Cel i zakres Raportu</w:t>
      </w:r>
      <w:bookmarkEnd w:id="4"/>
    </w:p>
    <w:p w14:paraId="68797B29" w14:textId="18428829" w:rsidR="00966EDC" w:rsidRPr="00966EDC" w:rsidRDefault="00966EDC" w:rsidP="006A62F1">
      <w:pPr>
        <w:pStyle w:val="podkarpackienormalne"/>
        <w:tabs>
          <w:tab w:val="left" w:pos="9072"/>
        </w:tabs>
        <w:ind w:right="54"/>
      </w:pPr>
      <w:r w:rsidRPr="00966EDC">
        <w:t>Celem Raportu jest ocena stopnia oraz efektów realizacji przyjętych działań, zapisanych w </w:t>
      </w:r>
      <w:r>
        <w:t>Programach</w:t>
      </w:r>
      <w:r w:rsidRPr="00966EDC">
        <w:t xml:space="preserve">, </w:t>
      </w:r>
      <w:r w:rsidR="0081376D">
        <w:t>a także przedstawienie osiągniętych postępów w</w:t>
      </w:r>
      <w:r w:rsidR="00B02D54">
        <w:t> </w:t>
      </w:r>
      <w:r w:rsidR="0081376D">
        <w:t xml:space="preserve">zakresie poprawy stanu środowiska naturalnego. </w:t>
      </w:r>
      <w:r w:rsidRPr="00966EDC">
        <w:t xml:space="preserve">Niniejszy Raport </w:t>
      </w:r>
      <w:r w:rsidR="005D3FC8">
        <w:t>opracowano</w:t>
      </w:r>
      <w:r w:rsidRPr="00966EDC">
        <w:t xml:space="preserve"> na</w:t>
      </w:r>
      <w:r w:rsidR="00B02D54">
        <w:t> </w:t>
      </w:r>
      <w:r w:rsidRPr="00966EDC">
        <w:t xml:space="preserve">podstawie analizy realizacji zadań zawartych w </w:t>
      </w:r>
      <w:r w:rsidR="005D3FC8">
        <w:t xml:space="preserve">dwóch dokumentach strategicznych: </w:t>
      </w:r>
      <w:r>
        <w:t>„</w:t>
      </w:r>
      <w:r w:rsidRPr="00966EDC">
        <w:t xml:space="preserve">Programie Ochrony Środowiska </w:t>
      </w:r>
      <w:r w:rsidR="005D3FC8">
        <w:t>dla Województwa Podkarpackiego na lata 2020-2023 z Perspektywą do 2027 roku” oraz „Programie Ochrony Środowiska dla Województwa Podkarpackiego na lata 2024-2027 z Perspektywą do</w:t>
      </w:r>
      <w:r w:rsidR="00B02D54">
        <w:t> </w:t>
      </w:r>
      <w:r w:rsidR="005D3FC8">
        <w:t xml:space="preserve">2031 roku”. </w:t>
      </w:r>
      <w:r w:rsidRPr="00966EDC">
        <w:t xml:space="preserve">Raport obejmuje </w:t>
      </w:r>
      <w:r w:rsidR="005D3FC8">
        <w:t>okres od 1 stycznia 2023 roku do 31 grudnia 2024</w:t>
      </w:r>
      <w:r w:rsidR="00031F6D">
        <w:t> </w:t>
      </w:r>
      <w:r w:rsidR="005D3FC8">
        <w:t>roku.</w:t>
      </w:r>
    </w:p>
    <w:p w14:paraId="2040C1C3" w14:textId="75A07369" w:rsidR="005D3FC8" w:rsidRDefault="005D3FC8" w:rsidP="006A62F1">
      <w:pPr>
        <w:pStyle w:val="podkarpackienormalne"/>
        <w:tabs>
          <w:tab w:val="left" w:pos="9072"/>
        </w:tabs>
        <w:ind w:right="54"/>
      </w:pPr>
      <w:r w:rsidRPr="009A4955">
        <w:t xml:space="preserve">Metodyka </w:t>
      </w:r>
      <w:r w:rsidR="0081376D" w:rsidRPr="009A4955">
        <w:t>przygotowania</w:t>
      </w:r>
      <w:r w:rsidRPr="009A4955">
        <w:t xml:space="preserve"> niniejszego Raportu obejmuje ocenę opisową, analizę wskaźników, zestawienie i analizę kosztów oraz podsumowanie.</w:t>
      </w:r>
      <w:r w:rsidRPr="005D3FC8">
        <w:t xml:space="preserve"> </w:t>
      </w:r>
    </w:p>
    <w:p w14:paraId="73672802" w14:textId="11B04D2E" w:rsidR="0081376D" w:rsidRDefault="005D3FC8" w:rsidP="006A62F1">
      <w:pPr>
        <w:pStyle w:val="podkarpackienormalne"/>
        <w:tabs>
          <w:tab w:val="left" w:pos="9072"/>
        </w:tabs>
        <w:ind w:right="54"/>
      </w:pPr>
      <w:r w:rsidRPr="005D3FC8">
        <w:t xml:space="preserve">W dokumencie zostały opisane działania realizowane lub współfinansowane przez jednostki Samorządu Województwa </w:t>
      </w:r>
      <w:r>
        <w:t>Podkarpackiego</w:t>
      </w:r>
      <w:r w:rsidR="0081376D">
        <w:t xml:space="preserve">, w tym </w:t>
      </w:r>
      <w:r w:rsidRPr="005D3FC8">
        <w:t xml:space="preserve">Urząd Marszałkowski Województwa </w:t>
      </w:r>
      <w:r>
        <w:t>Podkarpackiego w Rzeszowie</w:t>
      </w:r>
      <w:r w:rsidRPr="005D3FC8">
        <w:t xml:space="preserve">, </w:t>
      </w:r>
      <w:r>
        <w:t xml:space="preserve">Podkarpacki </w:t>
      </w:r>
      <w:r w:rsidR="0081376D">
        <w:t>Zarząd Dróg Wojewódzkich oraz</w:t>
      </w:r>
      <w:r w:rsidRPr="005D3FC8">
        <w:t xml:space="preserve"> jednostki oświatowe</w:t>
      </w:r>
      <w:r w:rsidR="00B02D54">
        <w:t xml:space="preserve"> i </w:t>
      </w:r>
      <w:r w:rsidRPr="005D3FC8">
        <w:t>kultur</w:t>
      </w:r>
      <w:r w:rsidR="0081376D">
        <w:t>alne.</w:t>
      </w:r>
      <w:r w:rsidRPr="005D3FC8">
        <w:t xml:space="preserve"> </w:t>
      </w:r>
      <w:r w:rsidR="00B02D54">
        <w:t>R</w:t>
      </w:r>
      <w:r w:rsidR="0081376D" w:rsidRPr="0081376D">
        <w:t xml:space="preserve">aport obejmuje także inicjatywy realizowane bądź współfinansowane przez instytucje rządowe, samorządy terytorialne, fundusze ekologiczne, przedsiębiorstwa oraz inne podmioty. </w:t>
      </w:r>
      <w:r w:rsidR="00B02D54">
        <w:br/>
      </w:r>
      <w:r w:rsidR="0081376D" w:rsidRPr="0081376D">
        <w:t>Dane do raportu zostały pozyskane na podstawie przeprowadzonego badania ankietowego.</w:t>
      </w:r>
    </w:p>
    <w:p w14:paraId="56FD6578" w14:textId="2C8E8212" w:rsidR="00247EF2" w:rsidRDefault="005D3FC8" w:rsidP="006A62F1">
      <w:pPr>
        <w:pStyle w:val="podkarpackienormalne"/>
        <w:tabs>
          <w:tab w:val="left" w:pos="9072"/>
        </w:tabs>
        <w:ind w:right="54"/>
      </w:pPr>
      <w:r w:rsidRPr="005D3FC8">
        <w:t xml:space="preserve">Wartości wskaźników środowiskowych zostały określone przy wykorzystaniu danych </w:t>
      </w:r>
      <w:r w:rsidR="0081376D">
        <w:t xml:space="preserve">Głównego Urzędu Statystycznego (GUS), </w:t>
      </w:r>
      <w:r w:rsidRPr="005D3FC8">
        <w:t>Głównego Inspektoratu Ochrony Środowiska</w:t>
      </w:r>
      <w:r w:rsidR="0081376D">
        <w:t xml:space="preserve"> (GIOŚ) oraz</w:t>
      </w:r>
      <w:r w:rsidRPr="005D3FC8">
        <w:t xml:space="preserve"> Wojewódzkiego Inspektoratu Ochrony Środowiska w</w:t>
      </w:r>
      <w:r w:rsidR="0016672D">
        <w:t> </w:t>
      </w:r>
      <w:r w:rsidR="00475C11">
        <w:t>Rzeszowie</w:t>
      </w:r>
      <w:r w:rsidR="0081376D">
        <w:t xml:space="preserve"> (WIOŚ)</w:t>
      </w:r>
      <w:r w:rsidRPr="005D3FC8">
        <w:t>.</w:t>
      </w:r>
    </w:p>
    <w:p w14:paraId="0565E464" w14:textId="522A8C6D" w:rsidR="005D3FC8" w:rsidRPr="005D3FC8" w:rsidRDefault="005D3FC8" w:rsidP="006A62F1">
      <w:pPr>
        <w:pStyle w:val="podkarpackienormalne"/>
        <w:tabs>
          <w:tab w:val="left" w:pos="9072"/>
        </w:tabs>
        <w:ind w:right="54"/>
      </w:pPr>
      <w:r w:rsidRPr="005D3FC8">
        <w:t>Biorąc pod uwagę fakt, iż raportowany okres dotyczy lat 2023-2024, w opracowaniu przyjęto stan prawny obowiązujący w raportowanym okresie.</w:t>
      </w:r>
    </w:p>
    <w:p w14:paraId="12405EC2" w14:textId="034FE1DE" w:rsidR="005E7561" w:rsidRDefault="006169DA" w:rsidP="00F71234">
      <w:pPr>
        <w:pStyle w:val="Nagwek2"/>
      </w:pPr>
      <w:r w:rsidRPr="006A62F1">
        <w:rPr>
          <w:sz w:val="30"/>
          <w:szCs w:val="30"/>
        </w:rPr>
        <w:br w:type="page"/>
      </w:r>
      <w:bookmarkStart w:id="5" w:name="_Toc210124279"/>
      <w:r w:rsidR="003827EF" w:rsidRPr="006A62F1">
        <w:lastRenderedPageBreak/>
        <w:t>Charakterystyka</w:t>
      </w:r>
      <w:r w:rsidR="005E7561" w:rsidRPr="006A62F1">
        <w:t xml:space="preserve"> </w:t>
      </w:r>
      <w:r w:rsidR="00CD1454" w:rsidRPr="006A62F1">
        <w:t>Województwa Podkarpackiego</w:t>
      </w:r>
      <w:bookmarkEnd w:id="5"/>
      <w:r w:rsidR="00296A9F" w:rsidRPr="006A62F1">
        <w:t xml:space="preserve"> </w:t>
      </w:r>
    </w:p>
    <w:p w14:paraId="219D4DB2" w14:textId="77777777" w:rsidR="0006725D" w:rsidRPr="0006725D" w:rsidRDefault="0006725D" w:rsidP="0006725D">
      <w:pPr>
        <w:rPr>
          <w:rFonts w:eastAsiaTheme="majorEastAsia"/>
        </w:rPr>
      </w:pPr>
    </w:p>
    <w:p w14:paraId="5D3D7CFD" w14:textId="4AF19BFF" w:rsidR="004036C5" w:rsidRPr="00847A45" w:rsidRDefault="005E7561">
      <w:pPr>
        <w:pStyle w:val="Nagwek3"/>
        <w:numPr>
          <w:ilvl w:val="1"/>
          <w:numId w:val="3"/>
        </w:numPr>
        <w:ind w:right="532"/>
        <w:rPr>
          <w:rFonts w:cs="Arial"/>
        </w:rPr>
      </w:pPr>
      <w:bookmarkStart w:id="6" w:name="_Toc210124280"/>
      <w:r w:rsidRPr="00847A45">
        <w:rPr>
          <w:rFonts w:cs="Arial"/>
        </w:rPr>
        <w:t>Położenie</w:t>
      </w:r>
      <w:bookmarkEnd w:id="6"/>
      <w:r w:rsidR="00296A9F" w:rsidRPr="00847A45">
        <w:rPr>
          <w:rFonts w:cs="Arial"/>
        </w:rPr>
        <w:t xml:space="preserve"> </w:t>
      </w:r>
    </w:p>
    <w:p w14:paraId="0DC1A12C" w14:textId="474FA514" w:rsidR="0034096F" w:rsidRPr="0034096F" w:rsidRDefault="0034096F" w:rsidP="006A62F1">
      <w:pPr>
        <w:pStyle w:val="podkarpackienormalne"/>
        <w:ind w:right="54"/>
      </w:pPr>
      <w:r w:rsidRPr="0034096F">
        <w:t>Województwo Podkarpackie znajduje się w południowo-w</w:t>
      </w:r>
      <w:r>
        <w:t>s</w:t>
      </w:r>
      <w:r w:rsidRPr="0034096F">
        <w:t>chodniej części Polski. Od wschodu gr</w:t>
      </w:r>
      <w:r>
        <w:t>aniczy z Ukrainą</w:t>
      </w:r>
      <w:r w:rsidRPr="0034096F">
        <w:t>, od połudn</w:t>
      </w:r>
      <w:r>
        <w:t>ia – ze Słowacją</w:t>
      </w:r>
      <w:r w:rsidRPr="0034096F">
        <w:t>, od zachodu –</w:t>
      </w:r>
      <w:r>
        <w:t xml:space="preserve"> z</w:t>
      </w:r>
      <w:r w:rsidR="00301FF6">
        <w:t> </w:t>
      </w:r>
      <w:r>
        <w:t>województwem małopolskim</w:t>
      </w:r>
      <w:r w:rsidRPr="0034096F">
        <w:t>, od północnego zachodu –</w:t>
      </w:r>
      <w:r>
        <w:t xml:space="preserve"> z województwem świętokrzyskim </w:t>
      </w:r>
      <w:r w:rsidRPr="0034096F">
        <w:t>i od pół</w:t>
      </w:r>
      <w:r>
        <w:t xml:space="preserve">nocy – z województwem lubelskim. </w:t>
      </w:r>
      <w:r w:rsidRPr="0034096F">
        <w:t>Zajmuje powi</w:t>
      </w:r>
      <w:r>
        <w:t>erzchnię 1</w:t>
      </w:r>
      <w:r w:rsidR="00301FF6">
        <w:t> </w:t>
      </w:r>
      <w:r>
        <w:t>784 573 ha</w:t>
      </w:r>
      <w:r w:rsidRPr="0034096F">
        <w:t xml:space="preserve">, co stanowi 5,7% powierzchni </w:t>
      </w:r>
      <w:r w:rsidR="00301FF6" w:rsidRPr="0034096F">
        <w:t>kraju</w:t>
      </w:r>
      <w:r w:rsidRPr="0034096F">
        <w:t xml:space="preserve"> </w:t>
      </w:r>
      <w:r>
        <w:t>i pod tym względem zajmuje 11</w:t>
      </w:r>
      <w:r w:rsidR="00301FF6">
        <w:t> </w:t>
      </w:r>
      <w:r>
        <w:t>m</w:t>
      </w:r>
      <w:r w:rsidRPr="0034096F">
        <w:t>iejsce wśród województw Polski.</w:t>
      </w:r>
    </w:p>
    <w:p w14:paraId="5850CA8F" w14:textId="5C873920" w:rsidR="0034096F" w:rsidRDefault="0034096F" w:rsidP="006A62F1">
      <w:pPr>
        <w:pStyle w:val="podkarpackienormalne"/>
        <w:ind w:right="54"/>
        <w:rPr>
          <w:shd w:val="clear" w:color="auto" w:fill="FFFFFF"/>
        </w:rPr>
      </w:pPr>
      <w:r>
        <w:rPr>
          <w:shd w:val="clear" w:color="auto" w:fill="FFFFFF"/>
        </w:rPr>
        <w:t>Pod względem administracyjnym województwo dzieli się na 1</w:t>
      </w:r>
      <w:r w:rsidR="008410E7">
        <w:rPr>
          <w:shd w:val="clear" w:color="auto" w:fill="FFFFFF"/>
        </w:rPr>
        <w:t>60</w:t>
      </w:r>
      <w:r>
        <w:rPr>
          <w:shd w:val="clear" w:color="auto" w:fill="FFFFFF"/>
        </w:rPr>
        <w:t xml:space="preserve"> gmin, 21 powiatów ziemskich i 4 powiaty grodzkie (miasta na prawach powiatu: Rzeszów, Krosno, Tarnobrzeg, Przemyśl). Stolicą województwa i największym ośrodkiem miejskim jest Rzeszów.</w:t>
      </w:r>
    </w:p>
    <w:p w14:paraId="608799A1" w14:textId="4B4F6DCD" w:rsidR="0034096F" w:rsidRDefault="0034096F" w:rsidP="006A62F1">
      <w:pPr>
        <w:pStyle w:val="podkarpackienormalne"/>
        <w:ind w:right="54"/>
        <w:rPr>
          <w:highlight w:val="yellow"/>
        </w:rPr>
      </w:pPr>
      <w:r>
        <w:rPr>
          <w:shd w:val="clear" w:color="auto" w:fill="FFFFFF"/>
        </w:rPr>
        <w:t>W poniższej tabeli przedstawiono zestawienie powiatów województwa podkarpackiego wraz z informacją o ich powierzchni.</w:t>
      </w:r>
    </w:p>
    <w:p w14:paraId="149B238C" w14:textId="1163BA67" w:rsidR="00EA34F6" w:rsidRPr="00E26C65" w:rsidRDefault="00793662" w:rsidP="00793662">
      <w:pPr>
        <w:pStyle w:val="Tabela"/>
      </w:pPr>
      <w:bookmarkStart w:id="7" w:name="_Toc211927463"/>
      <w:r>
        <w:t xml:space="preserve">Tabela </w:t>
      </w:r>
      <w:fldSimple w:instr=" SEQ Tabela \* ARABIC ">
        <w:r w:rsidR="00015905">
          <w:rPr>
            <w:noProof/>
          </w:rPr>
          <w:t>1</w:t>
        </w:r>
      </w:fldSimple>
      <w:r>
        <w:t xml:space="preserve">. </w:t>
      </w:r>
      <w:r w:rsidR="00A77418">
        <w:t>Wykaz</w:t>
      </w:r>
      <w:r w:rsidR="00EA34F6" w:rsidRPr="00E26C65">
        <w:t xml:space="preserve"> powiatów województwa podkarpackiego</w:t>
      </w:r>
      <w:r w:rsidR="00A63A02" w:rsidRPr="00E26C65">
        <w:t xml:space="preserve"> wraz z </w:t>
      </w:r>
      <w:r w:rsidR="00EC48F4">
        <w:t>ich powierzchnią.</w:t>
      </w:r>
      <w:bookmarkEnd w:id="7"/>
    </w:p>
    <w:tbl>
      <w:tblPr>
        <w:tblStyle w:val="Tabela-Siatka"/>
        <w:tblW w:w="9072" w:type="dxa"/>
        <w:tblLayout w:type="fixed"/>
        <w:tblLook w:val="04A0" w:firstRow="1" w:lastRow="0" w:firstColumn="1" w:lastColumn="0" w:noHBand="0" w:noVBand="1"/>
        <w:tblCaption w:val="Powierzchnia powiatów województwa podkarpackiego "/>
        <w:tblDescription w:val="Tabela przedstawia powiaty województwa podkarpackiego wraz z informacją o ich powierzchni."/>
      </w:tblPr>
      <w:tblGrid>
        <w:gridCol w:w="1405"/>
        <w:gridCol w:w="3543"/>
        <w:gridCol w:w="4124"/>
      </w:tblGrid>
      <w:tr w:rsidR="00EC48F4" w:rsidRPr="00AA4541" w14:paraId="44C107C1" w14:textId="12FDDBC6" w:rsidTr="00AA4541">
        <w:trPr>
          <w:trHeight w:val="682"/>
          <w:tblHeader/>
        </w:trPr>
        <w:tc>
          <w:tcPr>
            <w:tcW w:w="1405" w:type="dxa"/>
            <w:tcBorders>
              <w:bottom w:val="single" w:sz="12" w:space="0" w:color="auto"/>
              <w:right w:val="single" w:sz="12" w:space="0" w:color="auto"/>
            </w:tcBorders>
            <w:vAlign w:val="center"/>
          </w:tcPr>
          <w:p w14:paraId="1639B687" w14:textId="04D69F1D" w:rsidR="00EC48F4" w:rsidRPr="00AA4541" w:rsidRDefault="00EC48F4" w:rsidP="00AA4541">
            <w:pPr>
              <w:pStyle w:val="Tretabelipodk"/>
            </w:pPr>
            <w:r w:rsidRPr="00AA4541">
              <w:t>L.p.</w:t>
            </w:r>
          </w:p>
        </w:tc>
        <w:tc>
          <w:tcPr>
            <w:tcW w:w="3543" w:type="dxa"/>
            <w:tcBorders>
              <w:left w:val="single" w:sz="12" w:space="0" w:color="auto"/>
              <w:bottom w:val="single" w:sz="12" w:space="0" w:color="auto"/>
              <w:right w:val="single" w:sz="12" w:space="0" w:color="auto"/>
            </w:tcBorders>
            <w:vAlign w:val="center"/>
          </w:tcPr>
          <w:p w14:paraId="5EF44B92" w14:textId="7960EB8F" w:rsidR="00EC48F4" w:rsidRPr="00AA4541" w:rsidRDefault="00EC48F4" w:rsidP="00AA4541">
            <w:pPr>
              <w:pStyle w:val="Tretabelipodk"/>
            </w:pPr>
            <w:r w:rsidRPr="00AA4541">
              <w:t>Powiat</w:t>
            </w:r>
          </w:p>
        </w:tc>
        <w:tc>
          <w:tcPr>
            <w:tcW w:w="4124" w:type="dxa"/>
            <w:tcBorders>
              <w:left w:val="single" w:sz="12" w:space="0" w:color="auto"/>
              <w:bottom w:val="single" w:sz="12" w:space="0" w:color="auto"/>
            </w:tcBorders>
            <w:vAlign w:val="center"/>
          </w:tcPr>
          <w:p w14:paraId="5D03F9BA" w14:textId="7A07E002" w:rsidR="00EC48F4" w:rsidRPr="00AA4541" w:rsidRDefault="00EC48F4" w:rsidP="00AA4541">
            <w:pPr>
              <w:pStyle w:val="Tretabelipodk"/>
            </w:pPr>
            <w:r w:rsidRPr="00AA4541">
              <w:t>Powierzchnia [ha]</w:t>
            </w:r>
          </w:p>
        </w:tc>
      </w:tr>
      <w:tr w:rsidR="00EC48F4" w:rsidRPr="00AA4541" w14:paraId="27450F1D" w14:textId="7C0B23EB" w:rsidTr="0093791B">
        <w:trPr>
          <w:trHeight w:val="397"/>
        </w:trPr>
        <w:tc>
          <w:tcPr>
            <w:tcW w:w="1405" w:type="dxa"/>
            <w:tcBorders>
              <w:top w:val="single" w:sz="12" w:space="0" w:color="auto"/>
              <w:right w:val="single" w:sz="12" w:space="0" w:color="auto"/>
            </w:tcBorders>
            <w:vAlign w:val="center"/>
          </w:tcPr>
          <w:p w14:paraId="31B76063" w14:textId="102E3ED9" w:rsidR="00EC48F4" w:rsidRPr="00AA4541" w:rsidRDefault="00EC48F4">
            <w:pPr>
              <w:pStyle w:val="Tretabelipodk"/>
              <w:numPr>
                <w:ilvl w:val="0"/>
                <w:numId w:val="35"/>
              </w:numPr>
            </w:pPr>
          </w:p>
        </w:tc>
        <w:tc>
          <w:tcPr>
            <w:tcW w:w="3543" w:type="dxa"/>
            <w:tcBorders>
              <w:top w:val="single" w:sz="12" w:space="0" w:color="auto"/>
              <w:left w:val="single" w:sz="12" w:space="0" w:color="auto"/>
              <w:right w:val="single" w:sz="12" w:space="0" w:color="auto"/>
            </w:tcBorders>
            <w:vAlign w:val="center"/>
          </w:tcPr>
          <w:p w14:paraId="3C5344AA" w14:textId="3F1C09F9" w:rsidR="00EC48F4" w:rsidRPr="00AA4541" w:rsidRDefault="00EC48F4" w:rsidP="00AA4541">
            <w:pPr>
              <w:pStyle w:val="Tretabelipodk"/>
            </w:pPr>
            <w:r w:rsidRPr="00AA4541">
              <w:t>Bieszczadzki</w:t>
            </w:r>
          </w:p>
        </w:tc>
        <w:tc>
          <w:tcPr>
            <w:tcW w:w="4124" w:type="dxa"/>
            <w:tcBorders>
              <w:top w:val="single" w:sz="12" w:space="0" w:color="auto"/>
              <w:left w:val="single" w:sz="12" w:space="0" w:color="auto"/>
            </w:tcBorders>
            <w:vAlign w:val="center"/>
          </w:tcPr>
          <w:p w14:paraId="617E0785" w14:textId="5695F555" w:rsidR="00EC48F4" w:rsidRPr="00AA4541" w:rsidRDefault="00EC48F4" w:rsidP="00AA4541">
            <w:pPr>
              <w:pStyle w:val="Tretabelipodk"/>
            </w:pPr>
            <w:r w:rsidRPr="00AA4541">
              <w:t>113915</w:t>
            </w:r>
          </w:p>
        </w:tc>
      </w:tr>
      <w:tr w:rsidR="00EC48F4" w:rsidRPr="00AA4541" w14:paraId="7AB6561B" w14:textId="5AB77991" w:rsidTr="0093791B">
        <w:trPr>
          <w:trHeight w:val="397"/>
        </w:trPr>
        <w:tc>
          <w:tcPr>
            <w:tcW w:w="1405" w:type="dxa"/>
            <w:tcBorders>
              <w:right w:val="single" w:sz="12" w:space="0" w:color="auto"/>
            </w:tcBorders>
            <w:vAlign w:val="center"/>
          </w:tcPr>
          <w:p w14:paraId="18FDBB4E" w14:textId="592DB4A4"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1F619963" w14:textId="62F98204" w:rsidR="00EC48F4" w:rsidRPr="00AA4541" w:rsidRDefault="00EC48F4" w:rsidP="00AA4541">
            <w:pPr>
              <w:pStyle w:val="Tretabelipodk"/>
            </w:pPr>
            <w:r w:rsidRPr="00AA4541">
              <w:t>Brzozowski</w:t>
            </w:r>
          </w:p>
        </w:tc>
        <w:tc>
          <w:tcPr>
            <w:tcW w:w="4124" w:type="dxa"/>
            <w:tcBorders>
              <w:left w:val="single" w:sz="12" w:space="0" w:color="auto"/>
            </w:tcBorders>
            <w:vAlign w:val="center"/>
          </w:tcPr>
          <w:p w14:paraId="7E463A3C" w14:textId="69373A36" w:rsidR="00EC48F4" w:rsidRPr="00AA4541" w:rsidRDefault="00EC48F4" w:rsidP="00AA4541">
            <w:pPr>
              <w:pStyle w:val="Tretabelipodk"/>
            </w:pPr>
            <w:r w:rsidRPr="00AA4541">
              <w:t>53933</w:t>
            </w:r>
          </w:p>
        </w:tc>
      </w:tr>
      <w:tr w:rsidR="00EC48F4" w:rsidRPr="00AA4541" w14:paraId="3BD021F4" w14:textId="105E63DC" w:rsidTr="0093791B">
        <w:trPr>
          <w:trHeight w:val="397"/>
        </w:trPr>
        <w:tc>
          <w:tcPr>
            <w:tcW w:w="1405" w:type="dxa"/>
            <w:tcBorders>
              <w:right w:val="single" w:sz="12" w:space="0" w:color="auto"/>
            </w:tcBorders>
            <w:vAlign w:val="center"/>
          </w:tcPr>
          <w:p w14:paraId="0D565551" w14:textId="4977DF0E"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401236E8" w14:textId="59076FBC" w:rsidR="00EC48F4" w:rsidRPr="00AA4541" w:rsidRDefault="00EC48F4" w:rsidP="00AA4541">
            <w:pPr>
              <w:pStyle w:val="Tretabelipodk"/>
            </w:pPr>
            <w:r w:rsidRPr="00AA4541">
              <w:t>Dębicki</w:t>
            </w:r>
          </w:p>
        </w:tc>
        <w:tc>
          <w:tcPr>
            <w:tcW w:w="4124" w:type="dxa"/>
            <w:tcBorders>
              <w:left w:val="single" w:sz="12" w:space="0" w:color="auto"/>
            </w:tcBorders>
            <w:vAlign w:val="center"/>
          </w:tcPr>
          <w:p w14:paraId="15D127BE" w14:textId="52234A86" w:rsidR="00EC48F4" w:rsidRPr="00AA4541" w:rsidRDefault="00EC48F4" w:rsidP="00AA4541">
            <w:pPr>
              <w:pStyle w:val="Tretabelipodk"/>
            </w:pPr>
            <w:r w:rsidRPr="00AA4541">
              <w:t>77704</w:t>
            </w:r>
          </w:p>
        </w:tc>
      </w:tr>
      <w:tr w:rsidR="00EC48F4" w:rsidRPr="00AA4541" w14:paraId="7829ED42" w14:textId="26DAE527" w:rsidTr="0093791B">
        <w:trPr>
          <w:trHeight w:val="397"/>
        </w:trPr>
        <w:tc>
          <w:tcPr>
            <w:tcW w:w="1405" w:type="dxa"/>
            <w:tcBorders>
              <w:right w:val="single" w:sz="12" w:space="0" w:color="auto"/>
            </w:tcBorders>
            <w:vAlign w:val="center"/>
          </w:tcPr>
          <w:p w14:paraId="468547EE" w14:textId="16B4F002"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3AB3690E" w14:textId="4413CBFB" w:rsidR="00EC48F4" w:rsidRPr="00AA4541" w:rsidRDefault="00EC48F4" w:rsidP="00AA4541">
            <w:pPr>
              <w:pStyle w:val="Tretabelipodk"/>
            </w:pPr>
            <w:r w:rsidRPr="00AA4541">
              <w:t>Jarosławski</w:t>
            </w:r>
          </w:p>
        </w:tc>
        <w:tc>
          <w:tcPr>
            <w:tcW w:w="4124" w:type="dxa"/>
            <w:tcBorders>
              <w:left w:val="single" w:sz="12" w:space="0" w:color="auto"/>
            </w:tcBorders>
            <w:vAlign w:val="center"/>
          </w:tcPr>
          <w:p w14:paraId="0FD208A5" w14:textId="2D3D1EA4" w:rsidR="00EC48F4" w:rsidRPr="00AA4541" w:rsidRDefault="00EC48F4" w:rsidP="00AA4541">
            <w:pPr>
              <w:pStyle w:val="Tretabelipodk"/>
            </w:pPr>
            <w:r w:rsidRPr="00AA4541">
              <w:t>102889</w:t>
            </w:r>
          </w:p>
        </w:tc>
      </w:tr>
      <w:tr w:rsidR="00EC48F4" w:rsidRPr="00AA4541" w14:paraId="2062AED4" w14:textId="2D134DD8" w:rsidTr="0093791B">
        <w:trPr>
          <w:trHeight w:val="397"/>
        </w:trPr>
        <w:tc>
          <w:tcPr>
            <w:tcW w:w="1405" w:type="dxa"/>
            <w:tcBorders>
              <w:right w:val="single" w:sz="12" w:space="0" w:color="auto"/>
            </w:tcBorders>
            <w:vAlign w:val="center"/>
          </w:tcPr>
          <w:p w14:paraId="6D854173" w14:textId="366840FD"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7B7FF1DD" w14:textId="022556F2" w:rsidR="00EC48F4" w:rsidRPr="00AA4541" w:rsidRDefault="00EC48F4" w:rsidP="00AA4541">
            <w:pPr>
              <w:pStyle w:val="Tretabelipodk"/>
            </w:pPr>
            <w:r w:rsidRPr="00AA4541">
              <w:t>Jasielski</w:t>
            </w:r>
          </w:p>
        </w:tc>
        <w:tc>
          <w:tcPr>
            <w:tcW w:w="4124" w:type="dxa"/>
            <w:tcBorders>
              <w:left w:val="single" w:sz="12" w:space="0" w:color="auto"/>
            </w:tcBorders>
            <w:vAlign w:val="center"/>
          </w:tcPr>
          <w:p w14:paraId="766E92E8" w14:textId="6F2FCB4E" w:rsidR="00EC48F4" w:rsidRPr="00AA4541" w:rsidRDefault="00EC48F4" w:rsidP="00AA4541">
            <w:pPr>
              <w:pStyle w:val="Tretabelipodk"/>
            </w:pPr>
            <w:r w:rsidRPr="00AA4541">
              <w:t>83086</w:t>
            </w:r>
          </w:p>
        </w:tc>
      </w:tr>
      <w:tr w:rsidR="00EC48F4" w:rsidRPr="00AA4541" w14:paraId="78593F10" w14:textId="43C30451" w:rsidTr="0093791B">
        <w:trPr>
          <w:trHeight w:val="397"/>
        </w:trPr>
        <w:tc>
          <w:tcPr>
            <w:tcW w:w="1405" w:type="dxa"/>
            <w:tcBorders>
              <w:right w:val="single" w:sz="12" w:space="0" w:color="auto"/>
            </w:tcBorders>
            <w:vAlign w:val="center"/>
          </w:tcPr>
          <w:p w14:paraId="4FBAFBCA" w14:textId="5891EF98"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04D9C44D" w14:textId="2C2CDA2F" w:rsidR="00EC48F4" w:rsidRPr="00AA4541" w:rsidRDefault="00EC48F4" w:rsidP="00AA4541">
            <w:pPr>
              <w:pStyle w:val="Tretabelipodk"/>
            </w:pPr>
            <w:r w:rsidRPr="00AA4541">
              <w:t>Kolbuszowski</w:t>
            </w:r>
          </w:p>
        </w:tc>
        <w:tc>
          <w:tcPr>
            <w:tcW w:w="4124" w:type="dxa"/>
            <w:tcBorders>
              <w:left w:val="single" w:sz="12" w:space="0" w:color="auto"/>
            </w:tcBorders>
            <w:vAlign w:val="center"/>
          </w:tcPr>
          <w:p w14:paraId="314C63D0" w14:textId="672DD117" w:rsidR="00EC48F4" w:rsidRPr="00AA4541" w:rsidRDefault="00EC48F4" w:rsidP="00AA4541">
            <w:pPr>
              <w:pStyle w:val="Tretabelipodk"/>
            </w:pPr>
            <w:r w:rsidRPr="00AA4541">
              <w:t>77316</w:t>
            </w:r>
          </w:p>
        </w:tc>
      </w:tr>
      <w:tr w:rsidR="00EC48F4" w:rsidRPr="00AA4541" w14:paraId="0902C426" w14:textId="52B1308A" w:rsidTr="0093791B">
        <w:trPr>
          <w:trHeight w:val="397"/>
        </w:trPr>
        <w:tc>
          <w:tcPr>
            <w:tcW w:w="1405" w:type="dxa"/>
            <w:tcBorders>
              <w:right w:val="single" w:sz="12" w:space="0" w:color="auto"/>
            </w:tcBorders>
            <w:vAlign w:val="center"/>
          </w:tcPr>
          <w:p w14:paraId="4AA8902E" w14:textId="71A17135"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12D545F2" w14:textId="62375925" w:rsidR="00EC48F4" w:rsidRPr="00AA4541" w:rsidRDefault="00EC48F4" w:rsidP="00AA4541">
            <w:pPr>
              <w:pStyle w:val="Tretabelipodk"/>
            </w:pPr>
            <w:r w:rsidRPr="00AA4541">
              <w:t>Krośnieński</w:t>
            </w:r>
          </w:p>
        </w:tc>
        <w:tc>
          <w:tcPr>
            <w:tcW w:w="4124" w:type="dxa"/>
            <w:tcBorders>
              <w:left w:val="single" w:sz="12" w:space="0" w:color="auto"/>
            </w:tcBorders>
            <w:vAlign w:val="center"/>
          </w:tcPr>
          <w:p w14:paraId="1AE91594" w14:textId="63BB4FBF" w:rsidR="00EC48F4" w:rsidRPr="00AA4541" w:rsidRDefault="00EC48F4" w:rsidP="00AA4541">
            <w:pPr>
              <w:pStyle w:val="Tretabelipodk"/>
            </w:pPr>
            <w:r w:rsidRPr="00AA4541">
              <w:t>99195</w:t>
            </w:r>
          </w:p>
        </w:tc>
      </w:tr>
      <w:tr w:rsidR="00EC48F4" w:rsidRPr="00AA4541" w14:paraId="6230B91D" w14:textId="7DB6C01A" w:rsidTr="0093791B">
        <w:trPr>
          <w:trHeight w:val="397"/>
        </w:trPr>
        <w:tc>
          <w:tcPr>
            <w:tcW w:w="1405" w:type="dxa"/>
            <w:tcBorders>
              <w:right w:val="single" w:sz="12" w:space="0" w:color="auto"/>
            </w:tcBorders>
            <w:vAlign w:val="center"/>
          </w:tcPr>
          <w:p w14:paraId="49ABB0B3" w14:textId="77777777"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5AA69A2B" w14:textId="179968A9" w:rsidR="00EC48F4" w:rsidRPr="00AA4541" w:rsidRDefault="00EC48F4" w:rsidP="00AA4541">
            <w:pPr>
              <w:pStyle w:val="Tretabelipodk"/>
            </w:pPr>
            <w:r w:rsidRPr="00AA4541">
              <w:t>Leski</w:t>
            </w:r>
          </w:p>
        </w:tc>
        <w:tc>
          <w:tcPr>
            <w:tcW w:w="4124" w:type="dxa"/>
            <w:tcBorders>
              <w:left w:val="single" w:sz="12" w:space="0" w:color="auto"/>
            </w:tcBorders>
            <w:vAlign w:val="center"/>
          </w:tcPr>
          <w:p w14:paraId="447546FA" w14:textId="494353A7" w:rsidR="00EC48F4" w:rsidRPr="00AA4541" w:rsidRDefault="00EC48F4" w:rsidP="00AA4541">
            <w:pPr>
              <w:pStyle w:val="Tretabelipodk"/>
            </w:pPr>
            <w:r w:rsidRPr="00AA4541">
              <w:t>83490</w:t>
            </w:r>
          </w:p>
        </w:tc>
      </w:tr>
      <w:tr w:rsidR="00EC48F4" w:rsidRPr="00AA4541" w14:paraId="7FC87A4E" w14:textId="4F6A46BF" w:rsidTr="0093791B">
        <w:trPr>
          <w:trHeight w:val="397"/>
        </w:trPr>
        <w:tc>
          <w:tcPr>
            <w:tcW w:w="1405" w:type="dxa"/>
            <w:tcBorders>
              <w:right w:val="single" w:sz="12" w:space="0" w:color="auto"/>
            </w:tcBorders>
            <w:vAlign w:val="center"/>
          </w:tcPr>
          <w:p w14:paraId="61199E29" w14:textId="5980FA09"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16239ECC" w14:textId="3FB014C5" w:rsidR="00EC48F4" w:rsidRPr="00AA4541" w:rsidRDefault="00EC48F4" w:rsidP="00AA4541">
            <w:pPr>
              <w:pStyle w:val="Tretabelipodk"/>
            </w:pPr>
            <w:r w:rsidRPr="00AA4541">
              <w:t>Leżajski</w:t>
            </w:r>
          </w:p>
        </w:tc>
        <w:tc>
          <w:tcPr>
            <w:tcW w:w="4124" w:type="dxa"/>
            <w:tcBorders>
              <w:left w:val="single" w:sz="12" w:space="0" w:color="auto"/>
            </w:tcBorders>
            <w:vAlign w:val="center"/>
          </w:tcPr>
          <w:p w14:paraId="6F8FB4B9" w14:textId="23EF3DE9" w:rsidR="00EC48F4" w:rsidRPr="00AA4541" w:rsidRDefault="00EC48F4" w:rsidP="00AA4541">
            <w:pPr>
              <w:pStyle w:val="Tretabelipodk"/>
            </w:pPr>
            <w:r w:rsidRPr="00AA4541">
              <w:t>58386</w:t>
            </w:r>
          </w:p>
        </w:tc>
      </w:tr>
      <w:tr w:rsidR="00EC48F4" w:rsidRPr="00AA4541" w14:paraId="3D590AAD" w14:textId="2A3019C5" w:rsidTr="0093791B">
        <w:trPr>
          <w:trHeight w:val="397"/>
        </w:trPr>
        <w:tc>
          <w:tcPr>
            <w:tcW w:w="1405" w:type="dxa"/>
            <w:tcBorders>
              <w:right w:val="single" w:sz="12" w:space="0" w:color="auto"/>
            </w:tcBorders>
            <w:vAlign w:val="center"/>
          </w:tcPr>
          <w:p w14:paraId="4BF0AD2F" w14:textId="440507CE"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0D105A6D" w14:textId="2ED56782" w:rsidR="00EC48F4" w:rsidRPr="00AA4541" w:rsidRDefault="00EC48F4" w:rsidP="00AA4541">
            <w:pPr>
              <w:pStyle w:val="Tretabelipodk"/>
            </w:pPr>
            <w:r w:rsidRPr="00AA4541">
              <w:t>Lubaczowski</w:t>
            </w:r>
          </w:p>
        </w:tc>
        <w:tc>
          <w:tcPr>
            <w:tcW w:w="4124" w:type="dxa"/>
            <w:tcBorders>
              <w:left w:val="single" w:sz="12" w:space="0" w:color="auto"/>
            </w:tcBorders>
            <w:vAlign w:val="center"/>
          </w:tcPr>
          <w:p w14:paraId="4769CDA8" w14:textId="6CE11A90" w:rsidR="00EC48F4" w:rsidRPr="00AA4541" w:rsidRDefault="00EC48F4" w:rsidP="00AA4541">
            <w:pPr>
              <w:pStyle w:val="Tretabelipodk"/>
            </w:pPr>
            <w:r w:rsidRPr="00AA4541">
              <w:t>130830</w:t>
            </w:r>
          </w:p>
        </w:tc>
      </w:tr>
      <w:tr w:rsidR="00EC48F4" w:rsidRPr="00AA4541" w14:paraId="75AC972D" w14:textId="0CB3ECE1" w:rsidTr="0093791B">
        <w:trPr>
          <w:trHeight w:val="397"/>
        </w:trPr>
        <w:tc>
          <w:tcPr>
            <w:tcW w:w="1405" w:type="dxa"/>
            <w:tcBorders>
              <w:right w:val="single" w:sz="12" w:space="0" w:color="auto"/>
            </w:tcBorders>
            <w:vAlign w:val="center"/>
          </w:tcPr>
          <w:p w14:paraId="4806AAC6" w14:textId="10095031"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2C01AEAF" w14:textId="6B30BE6F" w:rsidR="00EC48F4" w:rsidRPr="00AA4541" w:rsidRDefault="00EC48F4" w:rsidP="00AA4541">
            <w:pPr>
              <w:pStyle w:val="Tretabelipodk"/>
            </w:pPr>
            <w:r w:rsidRPr="00AA4541">
              <w:t>Łańcucki</w:t>
            </w:r>
          </w:p>
        </w:tc>
        <w:tc>
          <w:tcPr>
            <w:tcW w:w="4124" w:type="dxa"/>
            <w:tcBorders>
              <w:left w:val="single" w:sz="12" w:space="0" w:color="auto"/>
            </w:tcBorders>
            <w:vAlign w:val="center"/>
          </w:tcPr>
          <w:p w14:paraId="579747FD" w14:textId="6A74B69B" w:rsidR="00EC48F4" w:rsidRPr="00AA4541" w:rsidRDefault="00EC48F4" w:rsidP="00AA4541">
            <w:pPr>
              <w:pStyle w:val="Tretabelipodk"/>
            </w:pPr>
            <w:r w:rsidRPr="00AA4541">
              <w:t>45184</w:t>
            </w:r>
          </w:p>
        </w:tc>
      </w:tr>
      <w:tr w:rsidR="00EC48F4" w:rsidRPr="00AA4541" w14:paraId="6BAC3D9F" w14:textId="424E4F67" w:rsidTr="0093791B">
        <w:trPr>
          <w:trHeight w:val="397"/>
        </w:trPr>
        <w:tc>
          <w:tcPr>
            <w:tcW w:w="1405" w:type="dxa"/>
            <w:tcBorders>
              <w:right w:val="single" w:sz="12" w:space="0" w:color="auto"/>
            </w:tcBorders>
            <w:vAlign w:val="center"/>
          </w:tcPr>
          <w:p w14:paraId="1976D277" w14:textId="50561FEC"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5D8B531A" w14:textId="42D250E9" w:rsidR="00EC48F4" w:rsidRPr="00AA4541" w:rsidRDefault="00EC48F4" w:rsidP="00AA4541">
            <w:pPr>
              <w:pStyle w:val="Tretabelipodk"/>
            </w:pPr>
            <w:r w:rsidRPr="00AA4541">
              <w:t>Mielecki</w:t>
            </w:r>
          </w:p>
        </w:tc>
        <w:tc>
          <w:tcPr>
            <w:tcW w:w="4124" w:type="dxa"/>
            <w:tcBorders>
              <w:left w:val="single" w:sz="12" w:space="0" w:color="auto"/>
            </w:tcBorders>
            <w:vAlign w:val="center"/>
          </w:tcPr>
          <w:p w14:paraId="44FFFD4A" w14:textId="3BDBBB68" w:rsidR="00EC48F4" w:rsidRPr="00AA4541" w:rsidRDefault="00EC48F4" w:rsidP="00AA4541">
            <w:pPr>
              <w:pStyle w:val="Tretabelipodk"/>
            </w:pPr>
            <w:r w:rsidRPr="00AA4541">
              <w:t>88050</w:t>
            </w:r>
          </w:p>
        </w:tc>
      </w:tr>
      <w:tr w:rsidR="00EC48F4" w:rsidRPr="00AA4541" w14:paraId="1B1A9EBD" w14:textId="75F7192F" w:rsidTr="0093791B">
        <w:trPr>
          <w:trHeight w:val="397"/>
        </w:trPr>
        <w:tc>
          <w:tcPr>
            <w:tcW w:w="1405" w:type="dxa"/>
            <w:tcBorders>
              <w:right w:val="single" w:sz="12" w:space="0" w:color="auto"/>
            </w:tcBorders>
            <w:vAlign w:val="center"/>
          </w:tcPr>
          <w:p w14:paraId="6217C32F" w14:textId="13137C73"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26431C15" w14:textId="7E74CE35" w:rsidR="00EC48F4" w:rsidRPr="00AA4541" w:rsidRDefault="00EC48F4" w:rsidP="00AA4541">
            <w:pPr>
              <w:pStyle w:val="Tretabelipodk"/>
            </w:pPr>
            <w:r w:rsidRPr="00AA4541">
              <w:t>Niżański</w:t>
            </w:r>
          </w:p>
        </w:tc>
        <w:tc>
          <w:tcPr>
            <w:tcW w:w="4124" w:type="dxa"/>
            <w:tcBorders>
              <w:left w:val="single" w:sz="12" w:space="0" w:color="auto"/>
            </w:tcBorders>
            <w:vAlign w:val="center"/>
          </w:tcPr>
          <w:p w14:paraId="77991AAE" w14:textId="61E94B21" w:rsidR="00EC48F4" w:rsidRPr="00AA4541" w:rsidRDefault="00EC48F4" w:rsidP="00AA4541">
            <w:pPr>
              <w:pStyle w:val="Tretabelipodk"/>
            </w:pPr>
            <w:r w:rsidRPr="00AA4541">
              <w:t>78557</w:t>
            </w:r>
          </w:p>
        </w:tc>
      </w:tr>
      <w:tr w:rsidR="00EC48F4" w:rsidRPr="00AA4541" w14:paraId="07C30F6B" w14:textId="1BD2B410" w:rsidTr="0093791B">
        <w:trPr>
          <w:trHeight w:val="397"/>
        </w:trPr>
        <w:tc>
          <w:tcPr>
            <w:tcW w:w="1405" w:type="dxa"/>
            <w:tcBorders>
              <w:right w:val="single" w:sz="12" w:space="0" w:color="auto"/>
            </w:tcBorders>
            <w:vAlign w:val="center"/>
          </w:tcPr>
          <w:p w14:paraId="7464B4B5" w14:textId="6D9A07D7"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194D5141" w14:textId="44A7CCB2" w:rsidR="00EC48F4" w:rsidRPr="00AA4541" w:rsidRDefault="00EC48F4" w:rsidP="00AA4541">
            <w:pPr>
              <w:pStyle w:val="Tretabelipodk"/>
            </w:pPr>
            <w:r w:rsidRPr="00AA4541">
              <w:t>Przemyski</w:t>
            </w:r>
          </w:p>
        </w:tc>
        <w:tc>
          <w:tcPr>
            <w:tcW w:w="4124" w:type="dxa"/>
            <w:tcBorders>
              <w:left w:val="single" w:sz="12" w:space="0" w:color="auto"/>
            </w:tcBorders>
            <w:vAlign w:val="center"/>
          </w:tcPr>
          <w:p w14:paraId="4632F71D" w14:textId="4DF42C9F" w:rsidR="00EC48F4" w:rsidRPr="00AA4541" w:rsidRDefault="00EC48F4" w:rsidP="00AA4541">
            <w:pPr>
              <w:pStyle w:val="Tretabelipodk"/>
            </w:pPr>
            <w:r w:rsidRPr="00AA4541">
              <w:t>121116</w:t>
            </w:r>
          </w:p>
        </w:tc>
      </w:tr>
      <w:tr w:rsidR="00EC48F4" w:rsidRPr="00AA4541" w14:paraId="4DDEDBDD" w14:textId="639CCF06" w:rsidTr="0093791B">
        <w:trPr>
          <w:trHeight w:val="397"/>
        </w:trPr>
        <w:tc>
          <w:tcPr>
            <w:tcW w:w="1405" w:type="dxa"/>
            <w:tcBorders>
              <w:right w:val="single" w:sz="12" w:space="0" w:color="auto"/>
            </w:tcBorders>
            <w:vAlign w:val="center"/>
          </w:tcPr>
          <w:p w14:paraId="74E6E4AA" w14:textId="492BA88F"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1683A33E" w14:textId="5675811C" w:rsidR="00EC48F4" w:rsidRPr="00AA4541" w:rsidRDefault="00EC48F4" w:rsidP="00AA4541">
            <w:pPr>
              <w:pStyle w:val="Tretabelipodk"/>
            </w:pPr>
            <w:r w:rsidRPr="00AA4541">
              <w:t>Przeworski</w:t>
            </w:r>
          </w:p>
        </w:tc>
        <w:tc>
          <w:tcPr>
            <w:tcW w:w="4124" w:type="dxa"/>
            <w:tcBorders>
              <w:left w:val="single" w:sz="12" w:space="0" w:color="auto"/>
            </w:tcBorders>
            <w:vAlign w:val="center"/>
          </w:tcPr>
          <w:p w14:paraId="531A42B6" w14:textId="2B609E5D" w:rsidR="00EC48F4" w:rsidRPr="00AA4541" w:rsidRDefault="00EC48F4" w:rsidP="00AA4541">
            <w:pPr>
              <w:pStyle w:val="Tretabelipodk"/>
            </w:pPr>
            <w:r w:rsidRPr="00AA4541">
              <w:t>69784</w:t>
            </w:r>
          </w:p>
        </w:tc>
      </w:tr>
      <w:tr w:rsidR="00EC48F4" w:rsidRPr="00AA4541" w14:paraId="19273AC6" w14:textId="6744040D" w:rsidTr="0093791B">
        <w:trPr>
          <w:trHeight w:val="397"/>
        </w:trPr>
        <w:tc>
          <w:tcPr>
            <w:tcW w:w="1405" w:type="dxa"/>
            <w:tcBorders>
              <w:right w:val="single" w:sz="12" w:space="0" w:color="auto"/>
            </w:tcBorders>
            <w:vAlign w:val="center"/>
          </w:tcPr>
          <w:p w14:paraId="0571B993" w14:textId="2AEE4D8B"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3C23CA59" w14:textId="58DF3143" w:rsidR="00EC48F4" w:rsidRPr="00AA4541" w:rsidRDefault="00EC48F4" w:rsidP="00AA4541">
            <w:pPr>
              <w:pStyle w:val="Tretabelipodk"/>
            </w:pPr>
            <w:r w:rsidRPr="00AA4541">
              <w:t>Ropczycko-Sędziszowski</w:t>
            </w:r>
          </w:p>
        </w:tc>
        <w:tc>
          <w:tcPr>
            <w:tcW w:w="4124" w:type="dxa"/>
            <w:tcBorders>
              <w:left w:val="single" w:sz="12" w:space="0" w:color="auto"/>
            </w:tcBorders>
            <w:vAlign w:val="center"/>
          </w:tcPr>
          <w:p w14:paraId="44169C36" w14:textId="34A81E04" w:rsidR="00EC48F4" w:rsidRPr="00AA4541" w:rsidRDefault="00EC48F4" w:rsidP="00AA4541">
            <w:pPr>
              <w:pStyle w:val="Tretabelipodk"/>
            </w:pPr>
            <w:r w:rsidRPr="00AA4541">
              <w:t>54830</w:t>
            </w:r>
          </w:p>
        </w:tc>
      </w:tr>
      <w:tr w:rsidR="00EC48F4" w:rsidRPr="00AA4541" w14:paraId="45E9C1DC" w14:textId="6EFC62BB" w:rsidTr="0093791B">
        <w:trPr>
          <w:trHeight w:val="397"/>
        </w:trPr>
        <w:tc>
          <w:tcPr>
            <w:tcW w:w="1405" w:type="dxa"/>
            <w:tcBorders>
              <w:right w:val="single" w:sz="12" w:space="0" w:color="auto"/>
            </w:tcBorders>
            <w:vAlign w:val="center"/>
          </w:tcPr>
          <w:p w14:paraId="6207F3BE" w14:textId="13218DF0"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5CF41DFB" w14:textId="76E8F4E5" w:rsidR="00EC48F4" w:rsidRPr="00AA4541" w:rsidRDefault="00EC48F4" w:rsidP="00AA4541">
            <w:pPr>
              <w:pStyle w:val="Tretabelipodk"/>
            </w:pPr>
            <w:r w:rsidRPr="00AA4541">
              <w:t>Rzeszowski</w:t>
            </w:r>
          </w:p>
        </w:tc>
        <w:tc>
          <w:tcPr>
            <w:tcW w:w="4124" w:type="dxa"/>
            <w:tcBorders>
              <w:left w:val="single" w:sz="12" w:space="0" w:color="auto"/>
            </w:tcBorders>
            <w:vAlign w:val="center"/>
          </w:tcPr>
          <w:p w14:paraId="1C2F1049" w14:textId="05BECC13" w:rsidR="00EC48F4" w:rsidRPr="00AA4541" w:rsidRDefault="00EC48F4" w:rsidP="00AA4541">
            <w:pPr>
              <w:pStyle w:val="Tretabelipodk"/>
            </w:pPr>
            <w:r w:rsidRPr="00AA4541">
              <w:t>114474</w:t>
            </w:r>
          </w:p>
        </w:tc>
      </w:tr>
      <w:tr w:rsidR="00EC48F4" w:rsidRPr="00AA4541" w14:paraId="42D00F87" w14:textId="271DE7EE" w:rsidTr="0093791B">
        <w:trPr>
          <w:trHeight w:val="397"/>
        </w:trPr>
        <w:tc>
          <w:tcPr>
            <w:tcW w:w="1405" w:type="dxa"/>
            <w:tcBorders>
              <w:right w:val="single" w:sz="12" w:space="0" w:color="auto"/>
            </w:tcBorders>
            <w:vAlign w:val="center"/>
          </w:tcPr>
          <w:p w14:paraId="43909073" w14:textId="094EEBC2"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0B6964AC" w14:textId="661EB848" w:rsidR="00EC48F4" w:rsidRPr="00AA4541" w:rsidRDefault="00EC48F4" w:rsidP="00AA4541">
            <w:pPr>
              <w:pStyle w:val="Tretabelipodk"/>
            </w:pPr>
            <w:r w:rsidRPr="00AA4541">
              <w:t>Sanocki</w:t>
            </w:r>
          </w:p>
        </w:tc>
        <w:tc>
          <w:tcPr>
            <w:tcW w:w="4124" w:type="dxa"/>
            <w:tcBorders>
              <w:left w:val="single" w:sz="12" w:space="0" w:color="auto"/>
            </w:tcBorders>
            <w:vAlign w:val="center"/>
          </w:tcPr>
          <w:p w14:paraId="6547D9F2" w14:textId="46C7DD31" w:rsidR="00EC48F4" w:rsidRPr="00AA4541" w:rsidRDefault="00EC48F4" w:rsidP="00AA4541">
            <w:pPr>
              <w:pStyle w:val="Tretabelipodk"/>
            </w:pPr>
            <w:r w:rsidRPr="00AA4541">
              <w:t>115642</w:t>
            </w:r>
          </w:p>
        </w:tc>
      </w:tr>
      <w:tr w:rsidR="00EC48F4" w:rsidRPr="00AA4541" w14:paraId="1E1368AE" w14:textId="4D0BCB8E" w:rsidTr="0093791B">
        <w:trPr>
          <w:trHeight w:val="397"/>
        </w:trPr>
        <w:tc>
          <w:tcPr>
            <w:tcW w:w="1405" w:type="dxa"/>
            <w:tcBorders>
              <w:right w:val="single" w:sz="12" w:space="0" w:color="auto"/>
            </w:tcBorders>
            <w:vAlign w:val="center"/>
          </w:tcPr>
          <w:p w14:paraId="2529173E" w14:textId="33B73477"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4BA3D470" w14:textId="1C027401" w:rsidR="00EC48F4" w:rsidRPr="00AA4541" w:rsidRDefault="00EC48F4" w:rsidP="00AA4541">
            <w:pPr>
              <w:pStyle w:val="Tretabelipodk"/>
            </w:pPr>
            <w:r w:rsidRPr="00AA4541">
              <w:t>Stalowowolski</w:t>
            </w:r>
          </w:p>
        </w:tc>
        <w:tc>
          <w:tcPr>
            <w:tcW w:w="4124" w:type="dxa"/>
            <w:tcBorders>
              <w:left w:val="single" w:sz="12" w:space="0" w:color="auto"/>
            </w:tcBorders>
            <w:vAlign w:val="center"/>
          </w:tcPr>
          <w:p w14:paraId="6719BA88" w14:textId="591ACE4C" w:rsidR="00EC48F4" w:rsidRPr="00AA4541" w:rsidRDefault="00EC48F4" w:rsidP="00AA4541">
            <w:pPr>
              <w:pStyle w:val="Tretabelipodk"/>
            </w:pPr>
            <w:r w:rsidRPr="00AA4541">
              <w:t>83174</w:t>
            </w:r>
          </w:p>
        </w:tc>
      </w:tr>
      <w:tr w:rsidR="00EC48F4" w:rsidRPr="00AA4541" w14:paraId="54A553DA" w14:textId="32E6009A" w:rsidTr="0093791B">
        <w:trPr>
          <w:trHeight w:val="397"/>
        </w:trPr>
        <w:tc>
          <w:tcPr>
            <w:tcW w:w="1405" w:type="dxa"/>
            <w:tcBorders>
              <w:right w:val="single" w:sz="12" w:space="0" w:color="auto"/>
            </w:tcBorders>
            <w:vAlign w:val="center"/>
          </w:tcPr>
          <w:p w14:paraId="6412CE9E" w14:textId="16647B8B"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2C4185DB" w14:textId="346D66F0" w:rsidR="00EC48F4" w:rsidRPr="00AA4541" w:rsidRDefault="00EC48F4" w:rsidP="00AA4541">
            <w:pPr>
              <w:pStyle w:val="Tretabelipodk"/>
            </w:pPr>
            <w:r w:rsidRPr="00AA4541">
              <w:t>Strzyżowski</w:t>
            </w:r>
          </w:p>
        </w:tc>
        <w:tc>
          <w:tcPr>
            <w:tcW w:w="4124" w:type="dxa"/>
            <w:tcBorders>
              <w:left w:val="single" w:sz="12" w:space="0" w:color="auto"/>
            </w:tcBorders>
            <w:vAlign w:val="center"/>
          </w:tcPr>
          <w:p w14:paraId="68B8E05F" w14:textId="7726DC9B" w:rsidR="00EC48F4" w:rsidRPr="00AA4541" w:rsidRDefault="00EC48F4" w:rsidP="00AA4541">
            <w:pPr>
              <w:pStyle w:val="Tretabelipodk"/>
            </w:pPr>
            <w:r w:rsidRPr="00AA4541">
              <w:t>50347</w:t>
            </w:r>
          </w:p>
        </w:tc>
      </w:tr>
      <w:tr w:rsidR="00EC48F4" w:rsidRPr="00AA4541" w14:paraId="09737D30" w14:textId="103B725C" w:rsidTr="0093791B">
        <w:trPr>
          <w:trHeight w:val="397"/>
        </w:trPr>
        <w:tc>
          <w:tcPr>
            <w:tcW w:w="1405" w:type="dxa"/>
            <w:tcBorders>
              <w:right w:val="single" w:sz="12" w:space="0" w:color="auto"/>
            </w:tcBorders>
            <w:vAlign w:val="center"/>
          </w:tcPr>
          <w:p w14:paraId="0A4A3E51" w14:textId="7E91CF25"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340ED8C9" w14:textId="408D5D8A" w:rsidR="00EC48F4" w:rsidRPr="00AA4541" w:rsidRDefault="00EC48F4" w:rsidP="00AA4541">
            <w:pPr>
              <w:pStyle w:val="Tretabelipodk"/>
            </w:pPr>
            <w:r w:rsidRPr="00AA4541">
              <w:t>Tarnobrzeski</w:t>
            </w:r>
          </w:p>
        </w:tc>
        <w:tc>
          <w:tcPr>
            <w:tcW w:w="4124" w:type="dxa"/>
            <w:tcBorders>
              <w:left w:val="single" w:sz="12" w:space="0" w:color="auto"/>
            </w:tcBorders>
            <w:vAlign w:val="center"/>
          </w:tcPr>
          <w:p w14:paraId="389F6D0A" w14:textId="28EA211E" w:rsidR="00EC48F4" w:rsidRPr="00AA4541" w:rsidRDefault="00EC48F4" w:rsidP="00AA4541">
            <w:pPr>
              <w:pStyle w:val="Tretabelipodk"/>
            </w:pPr>
            <w:r w:rsidRPr="00AA4541">
              <w:t>52106</w:t>
            </w:r>
          </w:p>
        </w:tc>
      </w:tr>
      <w:tr w:rsidR="00EC48F4" w:rsidRPr="00AA4541" w14:paraId="4B6969C7" w14:textId="131DEAF2" w:rsidTr="0093791B">
        <w:trPr>
          <w:trHeight w:val="397"/>
        </w:trPr>
        <w:tc>
          <w:tcPr>
            <w:tcW w:w="1405" w:type="dxa"/>
            <w:tcBorders>
              <w:right w:val="single" w:sz="12" w:space="0" w:color="auto"/>
            </w:tcBorders>
            <w:vAlign w:val="center"/>
          </w:tcPr>
          <w:p w14:paraId="6EC31E1A" w14:textId="7D706E56"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36C89D12" w14:textId="4CE455F9" w:rsidR="00EC48F4" w:rsidRPr="00AA4541" w:rsidRDefault="00EC48F4" w:rsidP="00AA4541">
            <w:pPr>
              <w:pStyle w:val="Tretabelipodk"/>
            </w:pPr>
            <w:r w:rsidRPr="00AA4541">
              <w:t>Powiat m. Rzeszów</w:t>
            </w:r>
          </w:p>
        </w:tc>
        <w:tc>
          <w:tcPr>
            <w:tcW w:w="4124" w:type="dxa"/>
            <w:tcBorders>
              <w:left w:val="single" w:sz="12" w:space="0" w:color="auto"/>
            </w:tcBorders>
            <w:vAlign w:val="center"/>
          </w:tcPr>
          <w:p w14:paraId="493E85CB" w14:textId="1B0D987A" w:rsidR="00EC48F4" w:rsidRPr="00AA4541" w:rsidRDefault="00EC48F4" w:rsidP="00AA4541">
            <w:pPr>
              <w:pStyle w:val="Tretabelipodk"/>
            </w:pPr>
            <w:r w:rsidRPr="00AA4541">
              <w:t>12901</w:t>
            </w:r>
          </w:p>
        </w:tc>
      </w:tr>
      <w:tr w:rsidR="00EC48F4" w:rsidRPr="00AA4541" w14:paraId="23A0690A" w14:textId="6D8F315A" w:rsidTr="0093791B">
        <w:trPr>
          <w:trHeight w:val="397"/>
        </w:trPr>
        <w:tc>
          <w:tcPr>
            <w:tcW w:w="1405" w:type="dxa"/>
            <w:tcBorders>
              <w:right w:val="single" w:sz="12" w:space="0" w:color="auto"/>
            </w:tcBorders>
            <w:vAlign w:val="center"/>
          </w:tcPr>
          <w:p w14:paraId="550D5A2D" w14:textId="5D45CB48"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41012B10" w14:textId="4E66B3D2" w:rsidR="00EC48F4" w:rsidRPr="00AA4541" w:rsidRDefault="00EC48F4" w:rsidP="00AA4541">
            <w:pPr>
              <w:pStyle w:val="Tretabelipodk"/>
            </w:pPr>
            <w:r w:rsidRPr="00AA4541">
              <w:t>Powiat m. Krosno</w:t>
            </w:r>
          </w:p>
        </w:tc>
        <w:tc>
          <w:tcPr>
            <w:tcW w:w="4124" w:type="dxa"/>
            <w:tcBorders>
              <w:left w:val="single" w:sz="12" w:space="0" w:color="auto"/>
            </w:tcBorders>
            <w:vAlign w:val="center"/>
          </w:tcPr>
          <w:p w14:paraId="64DDD249" w14:textId="739F2F73" w:rsidR="00EC48F4" w:rsidRPr="00AA4541" w:rsidRDefault="00EC48F4" w:rsidP="00AA4541">
            <w:pPr>
              <w:pStyle w:val="Tretabelipodk"/>
            </w:pPr>
            <w:r w:rsidRPr="00AA4541">
              <w:t>4471</w:t>
            </w:r>
          </w:p>
        </w:tc>
      </w:tr>
      <w:tr w:rsidR="00EC48F4" w:rsidRPr="00AA4541" w14:paraId="5F037B60" w14:textId="2D5253FE" w:rsidTr="0093791B">
        <w:trPr>
          <w:trHeight w:val="397"/>
        </w:trPr>
        <w:tc>
          <w:tcPr>
            <w:tcW w:w="1405" w:type="dxa"/>
            <w:tcBorders>
              <w:right w:val="single" w:sz="12" w:space="0" w:color="auto"/>
            </w:tcBorders>
            <w:vAlign w:val="center"/>
          </w:tcPr>
          <w:p w14:paraId="2495AF41" w14:textId="59947487"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29D724B8" w14:textId="7C87FA11" w:rsidR="00EC48F4" w:rsidRPr="00AA4541" w:rsidRDefault="00EC48F4" w:rsidP="00AA4541">
            <w:pPr>
              <w:pStyle w:val="Tretabelipodk"/>
            </w:pPr>
            <w:r w:rsidRPr="00AA4541">
              <w:t>Powiat m. Tarnobrzeg</w:t>
            </w:r>
          </w:p>
        </w:tc>
        <w:tc>
          <w:tcPr>
            <w:tcW w:w="4124" w:type="dxa"/>
            <w:tcBorders>
              <w:left w:val="single" w:sz="12" w:space="0" w:color="auto"/>
            </w:tcBorders>
            <w:vAlign w:val="center"/>
          </w:tcPr>
          <w:p w14:paraId="3DA86D6D" w14:textId="3CEC3248" w:rsidR="00EC48F4" w:rsidRPr="00AA4541" w:rsidRDefault="00EC48F4" w:rsidP="00AA4541">
            <w:pPr>
              <w:pStyle w:val="Tretabelipodk"/>
            </w:pPr>
            <w:r w:rsidRPr="00AA4541">
              <w:t>8540</w:t>
            </w:r>
          </w:p>
        </w:tc>
      </w:tr>
      <w:tr w:rsidR="00EC48F4" w:rsidRPr="00AA4541" w14:paraId="3CAE6CF1" w14:textId="549DFE0F" w:rsidTr="0093791B">
        <w:trPr>
          <w:trHeight w:val="397"/>
        </w:trPr>
        <w:tc>
          <w:tcPr>
            <w:tcW w:w="1405" w:type="dxa"/>
            <w:tcBorders>
              <w:right w:val="single" w:sz="12" w:space="0" w:color="auto"/>
            </w:tcBorders>
            <w:vAlign w:val="center"/>
          </w:tcPr>
          <w:p w14:paraId="550FBDD2" w14:textId="2F47440C" w:rsidR="00EC48F4" w:rsidRPr="00AA4541" w:rsidRDefault="00EC48F4">
            <w:pPr>
              <w:pStyle w:val="Tretabelipodk"/>
              <w:numPr>
                <w:ilvl w:val="0"/>
                <w:numId w:val="35"/>
              </w:numPr>
            </w:pPr>
          </w:p>
        </w:tc>
        <w:tc>
          <w:tcPr>
            <w:tcW w:w="3543" w:type="dxa"/>
            <w:tcBorders>
              <w:left w:val="single" w:sz="12" w:space="0" w:color="auto"/>
              <w:right w:val="single" w:sz="12" w:space="0" w:color="auto"/>
            </w:tcBorders>
            <w:vAlign w:val="center"/>
          </w:tcPr>
          <w:p w14:paraId="57F1FBBA" w14:textId="7362A853" w:rsidR="00EC48F4" w:rsidRPr="00AA4541" w:rsidRDefault="00EC48F4" w:rsidP="00AA4541">
            <w:pPr>
              <w:pStyle w:val="Tretabelipodk"/>
            </w:pPr>
            <w:r w:rsidRPr="00AA4541">
              <w:t>Powiat m. Przemyśl</w:t>
            </w:r>
          </w:p>
        </w:tc>
        <w:tc>
          <w:tcPr>
            <w:tcW w:w="4124" w:type="dxa"/>
            <w:tcBorders>
              <w:left w:val="single" w:sz="12" w:space="0" w:color="auto"/>
            </w:tcBorders>
            <w:vAlign w:val="center"/>
          </w:tcPr>
          <w:p w14:paraId="7952F19F" w14:textId="4C51D663" w:rsidR="00EC48F4" w:rsidRPr="00AA4541" w:rsidRDefault="00EC48F4" w:rsidP="00AA4541">
            <w:pPr>
              <w:pStyle w:val="Tretabelipodk"/>
            </w:pPr>
            <w:r w:rsidRPr="00AA4541">
              <w:t>4617</w:t>
            </w:r>
          </w:p>
        </w:tc>
      </w:tr>
    </w:tbl>
    <w:p w14:paraId="61F1C986" w14:textId="53555C9F" w:rsidR="00AF484B" w:rsidRDefault="00EA34F6" w:rsidP="006A62F1">
      <w:pPr>
        <w:pStyle w:val="rdo"/>
        <w:ind w:right="532"/>
      </w:pPr>
      <w:r w:rsidRPr="00D2678E">
        <w:t xml:space="preserve">Źródło: </w:t>
      </w:r>
      <w:hyperlink r:id="rId14" w:history="1">
        <w:r w:rsidR="00D2678E" w:rsidRPr="00CA7D89">
          <w:rPr>
            <w:rStyle w:val="Hipercze"/>
            <w:color w:val="auto"/>
          </w:rPr>
          <w:t>Bank Danych Lokalnych GUS</w:t>
        </w:r>
      </w:hyperlink>
      <w:r w:rsidR="00CA7D89">
        <w:t xml:space="preserve">, stan na 31.12.2024 rok </w:t>
      </w:r>
      <w:r w:rsidR="008C280F">
        <w:br/>
      </w:r>
      <w:r w:rsidR="00CA7D89">
        <w:t>[data dostępu: 07.08.2025 rok]</w:t>
      </w:r>
    </w:p>
    <w:p w14:paraId="12CD9F9A" w14:textId="77777777" w:rsidR="0093791B" w:rsidRPr="00D2678E" w:rsidRDefault="0093791B" w:rsidP="006A62F1">
      <w:pPr>
        <w:pStyle w:val="rdo"/>
        <w:ind w:right="532"/>
      </w:pPr>
    </w:p>
    <w:p w14:paraId="632315DA" w14:textId="635162D6" w:rsidR="009E0703" w:rsidRPr="00E26C65" w:rsidRDefault="00CD1454">
      <w:pPr>
        <w:pStyle w:val="Nagwek3"/>
        <w:numPr>
          <w:ilvl w:val="1"/>
          <w:numId w:val="3"/>
        </w:numPr>
        <w:ind w:right="532"/>
      </w:pPr>
      <w:bookmarkStart w:id="8" w:name="_Toc210124281"/>
      <w:r w:rsidRPr="00E26C65">
        <w:t>Demografia</w:t>
      </w:r>
      <w:bookmarkEnd w:id="8"/>
      <w:r w:rsidR="00296A9F" w:rsidRPr="00E26C65">
        <w:t xml:space="preserve"> </w:t>
      </w:r>
    </w:p>
    <w:p w14:paraId="65F66482" w14:textId="32C492D8" w:rsidR="00CA7D89" w:rsidRPr="00E26C65" w:rsidRDefault="00E26C65" w:rsidP="006A62F1">
      <w:pPr>
        <w:pStyle w:val="podkarpackienormalne"/>
        <w:ind w:right="54"/>
      </w:pPr>
      <w:r w:rsidRPr="00E26C65">
        <w:t>Według danych na 31 grudnia 2024 roku, w</w:t>
      </w:r>
      <w:r w:rsidR="00CA7D89" w:rsidRPr="00E26C65">
        <w:t>ojewództwo podkarpackie zamieszkiwało 2 062 997 osób.</w:t>
      </w:r>
      <w:r w:rsidRPr="00E26C65">
        <w:t xml:space="preserve"> Średnia gęstość zaludnienia w 2024 roku wyniosła 2 149 osób na</w:t>
      </w:r>
      <w:r w:rsidR="009A4955">
        <w:t> </w:t>
      </w:r>
      <w:r w:rsidRPr="00E26C65">
        <w:t>kilometr kwadratowy</w:t>
      </w:r>
      <w:r w:rsidR="006A62F1">
        <w:t>(km</w:t>
      </w:r>
      <w:r w:rsidR="006A62F1">
        <w:rPr>
          <w:vertAlign w:val="superscript"/>
        </w:rPr>
        <w:t>2</w:t>
      </w:r>
      <w:r w:rsidR="006A62F1">
        <w:t>)</w:t>
      </w:r>
      <w:r w:rsidRPr="00E26C65">
        <w:t xml:space="preserve">. Ludność wiejska liczyła 1 216 346 osób, natomiast miejska 846 651 osób. Dane te wskazują, że znaczna część mieszkańców województwa zamieszkuje obszary wiejskie. </w:t>
      </w:r>
    </w:p>
    <w:p w14:paraId="1322E449" w14:textId="1A48E0E5" w:rsidR="00E26C65" w:rsidRPr="00E26C65" w:rsidRDefault="00E26C65" w:rsidP="006A62F1">
      <w:pPr>
        <w:pStyle w:val="podkarpackienormalne"/>
        <w:ind w:right="54"/>
      </w:pPr>
      <w:r w:rsidRPr="00E26C65">
        <w:t>W poniższej tabeli przedstawiono informacje dotyczące stanu ludności województwa podkarpackiego w latach 2022-2024.</w:t>
      </w:r>
    </w:p>
    <w:p w14:paraId="739942AF" w14:textId="4747C0B1" w:rsidR="00AF1FA4" w:rsidRPr="00E26C65" w:rsidRDefault="005113EC" w:rsidP="00C9196E">
      <w:pPr>
        <w:pStyle w:val="Tabela"/>
      </w:pPr>
      <w:bookmarkStart w:id="9" w:name="_Toc211927464"/>
      <w:r>
        <w:t xml:space="preserve">Tabela </w:t>
      </w:r>
      <w:fldSimple w:instr=" SEQ Tabela \* ARABIC ">
        <w:r w:rsidR="00015905">
          <w:rPr>
            <w:noProof/>
          </w:rPr>
          <w:t>2</w:t>
        </w:r>
      </w:fldSimple>
      <w:r>
        <w:t xml:space="preserve">. </w:t>
      </w:r>
      <w:r w:rsidR="00AF1FA4" w:rsidRPr="00E26C65">
        <w:t xml:space="preserve">Dane dotyczące ludności w województwie podkarpackim w </w:t>
      </w:r>
      <w:r w:rsidR="00A77418">
        <w:t>latach 2022, 2023 i 2024</w:t>
      </w:r>
      <w:bookmarkEnd w:id="9"/>
    </w:p>
    <w:tbl>
      <w:tblPr>
        <w:tblStyle w:val="Tabela-Siatka"/>
        <w:tblW w:w="9072" w:type="dxa"/>
        <w:tblLook w:val="04A0" w:firstRow="1" w:lastRow="0" w:firstColumn="1" w:lastColumn="0" w:noHBand="0" w:noVBand="1"/>
        <w:tblCaption w:val="Dane dotyczące ludności w województwie podkarpackim w roku bazowym oraz w latach 2021-2022"/>
        <w:tblDescription w:val="W odniesieniu do roku bazowego liczba mieszkańców oraz gęstosć zaludnienia w województwie podkarpackim zmniejszyła się. "/>
      </w:tblPr>
      <w:tblGrid>
        <w:gridCol w:w="988"/>
        <w:gridCol w:w="2409"/>
        <w:gridCol w:w="2410"/>
        <w:gridCol w:w="1559"/>
        <w:gridCol w:w="1706"/>
      </w:tblGrid>
      <w:tr w:rsidR="00F90385" w:rsidRPr="00C630D6" w14:paraId="4829047A" w14:textId="77777777" w:rsidTr="0093791B">
        <w:trPr>
          <w:trHeight w:val="624"/>
        </w:trPr>
        <w:tc>
          <w:tcPr>
            <w:tcW w:w="988" w:type="dxa"/>
            <w:tcBorders>
              <w:bottom w:val="single" w:sz="12" w:space="0" w:color="auto"/>
              <w:right w:val="single" w:sz="12" w:space="0" w:color="auto"/>
            </w:tcBorders>
            <w:vAlign w:val="center"/>
          </w:tcPr>
          <w:p w14:paraId="077E2A91" w14:textId="2DE496D4" w:rsidR="009378AB" w:rsidRPr="006A62F1" w:rsidRDefault="009378AB" w:rsidP="00AA4541">
            <w:pPr>
              <w:pStyle w:val="Tretabelipodk"/>
            </w:pPr>
            <w:r w:rsidRPr="006A62F1">
              <w:t>Rok</w:t>
            </w:r>
          </w:p>
        </w:tc>
        <w:tc>
          <w:tcPr>
            <w:tcW w:w="2409" w:type="dxa"/>
            <w:tcBorders>
              <w:left w:val="single" w:sz="12" w:space="0" w:color="auto"/>
              <w:bottom w:val="single" w:sz="12" w:space="0" w:color="auto"/>
              <w:right w:val="single" w:sz="12" w:space="0" w:color="auto"/>
            </w:tcBorders>
            <w:vAlign w:val="center"/>
          </w:tcPr>
          <w:p w14:paraId="0E339FD2" w14:textId="562B2556" w:rsidR="009378AB" w:rsidRPr="006A62F1" w:rsidRDefault="009378AB" w:rsidP="00AA4541">
            <w:pPr>
              <w:pStyle w:val="Tretabelipodk"/>
            </w:pPr>
            <w:r w:rsidRPr="006A62F1">
              <w:t xml:space="preserve">Liczba mieszkańców </w:t>
            </w:r>
            <w:r w:rsidR="006A62F1" w:rsidRPr="006A62F1">
              <w:t>[os.]</w:t>
            </w:r>
          </w:p>
        </w:tc>
        <w:tc>
          <w:tcPr>
            <w:tcW w:w="2410" w:type="dxa"/>
            <w:tcBorders>
              <w:left w:val="single" w:sz="12" w:space="0" w:color="auto"/>
              <w:bottom w:val="single" w:sz="12" w:space="0" w:color="auto"/>
              <w:right w:val="single" w:sz="12" w:space="0" w:color="auto"/>
            </w:tcBorders>
            <w:vAlign w:val="center"/>
          </w:tcPr>
          <w:p w14:paraId="6D86F608" w14:textId="360AC4C2" w:rsidR="009378AB" w:rsidRPr="006A62F1" w:rsidRDefault="00F90385" w:rsidP="00AA4541">
            <w:pPr>
              <w:pStyle w:val="Tretabelipodk"/>
            </w:pPr>
            <w:r w:rsidRPr="006A62F1">
              <w:t xml:space="preserve">Gęstość zaludnienia </w:t>
            </w:r>
            <w:r w:rsidR="009378AB" w:rsidRPr="006A62F1">
              <w:t>[os/km</w:t>
            </w:r>
            <w:r w:rsidR="006A62F1" w:rsidRPr="006A62F1">
              <w:rPr>
                <w:vertAlign w:val="superscript"/>
              </w:rPr>
              <w:t>2</w:t>
            </w:r>
            <w:r w:rsidR="009378AB" w:rsidRPr="006A62F1">
              <w:t>]</w:t>
            </w:r>
          </w:p>
        </w:tc>
        <w:tc>
          <w:tcPr>
            <w:tcW w:w="1559" w:type="dxa"/>
            <w:tcBorders>
              <w:left w:val="single" w:sz="12" w:space="0" w:color="auto"/>
              <w:bottom w:val="single" w:sz="12" w:space="0" w:color="auto"/>
              <w:right w:val="single" w:sz="12" w:space="0" w:color="auto"/>
            </w:tcBorders>
            <w:vAlign w:val="center"/>
          </w:tcPr>
          <w:p w14:paraId="6D997A54" w14:textId="648A65D6" w:rsidR="009378AB" w:rsidRPr="006A62F1" w:rsidRDefault="009378AB" w:rsidP="00AA4541">
            <w:pPr>
              <w:pStyle w:val="Tretabelipodk"/>
            </w:pPr>
            <w:r w:rsidRPr="006A62F1">
              <w:t>Kobiety [os.]</w:t>
            </w:r>
          </w:p>
        </w:tc>
        <w:tc>
          <w:tcPr>
            <w:tcW w:w="1706" w:type="dxa"/>
            <w:tcBorders>
              <w:left w:val="single" w:sz="12" w:space="0" w:color="auto"/>
              <w:bottom w:val="single" w:sz="12" w:space="0" w:color="auto"/>
            </w:tcBorders>
            <w:vAlign w:val="center"/>
          </w:tcPr>
          <w:p w14:paraId="33F6D83C" w14:textId="768E2DCE" w:rsidR="009378AB" w:rsidRPr="006A62F1" w:rsidRDefault="009378AB" w:rsidP="00AA4541">
            <w:pPr>
              <w:pStyle w:val="Tretabelipodk"/>
            </w:pPr>
            <w:r w:rsidRPr="006A62F1">
              <w:t>Mężczyźni [os.]</w:t>
            </w:r>
          </w:p>
        </w:tc>
      </w:tr>
      <w:tr w:rsidR="00F90385" w:rsidRPr="00C630D6" w14:paraId="6CE3A3C2" w14:textId="77777777" w:rsidTr="0093791B">
        <w:trPr>
          <w:trHeight w:val="624"/>
        </w:trPr>
        <w:tc>
          <w:tcPr>
            <w:tcW w:w="988" w:type="dxa"/>
            <w:tcBorders>
              <w:top w:val="single" w:sz="12" w:space="0" w:color="auto"/>
              <w:bottom w:val="single" w:sz="12" w:space="0" w:color="auto"/>
              <w:right w:val="single" w:sz="12" w:space="0" w:color="auto"/>
            </w:tcBorders>
            <w:vAlign w:val="center"/>
          </w:tcPr>
          <w:p w14:paraId="689D8FF0" w14:textId="5BACB813" w:rsidR="009378AB" w:rsidRPr="006A62F1" w:rsidRDefault="009378AB" w:rsidP="00AA4541">
            <w:pPr>
              <w:pStyle w:val="Tretabelipodk"/>
            </w:pPr>
            <w:r w:rsidRPr="006A62F1">
              <w:t>20</w:t>
            </w:r>
            <w:r w:rsidR="006A62F1" w:rsidRPr="006A62F1">
              <w:t>22</w:t>
            </w:r>
          </w:p>
        </w:tc>
        <w:tc>
          <w:tcPr>
            <w:tcW w:w="2409" w:type="dxa"/>
            <w:tcBorders>
              <w:top w:val="single" w:sz="12" w:space="0" w:color="auto"/>
              <w:left w:val="single" w:sz="12" w:space="0" w:color="auto"/>
              <w:bottom w:val="single" w:sz="12" w:space="0" w:color="auto"/>
              <w:right w:val="single" w:sz="12" w:space="0" w:color="auto"/>
            </w:tcBorders>
            <w:vAlign w:val="center"/>
          </w:tcPr>
          <w:p w14:paraId="7FA7DF4C" w14:textId="62697025" w:rsidR="009378AB" w:rsidRPr="006A62F1" w:rsidRDefault="006A62F1" w:rsidP="00AA4541">
            <w:pPr>
              <w:pStyle w:val="Tretabelipodk"/>
            </w:pPr>
            <w:r w:rsidRPr="006A62F1">
              <w:t>2079098</w:t>
            </w:r>
          </w:p>
        </w:tc>
        <w:tc>
          <w:tcPr>
            <w:tcW w:w="2410" w:type="dxa"/>
            <w:tcBorders>
              <w:top w:val="single" w:sz="12" w:space="0" w:color="auto"/>
              <w:left w:val="single" w:sz="12" w:space="0" w:color="auto"/>
              <w:bottom w:val="single" w:sz="12" w:space="0" w:color="auto"/>
              <w:right w:val="single" w:sz="12" w:space="0" w:color="auto"/>
            </w:tcBorders>
            <w:vAlign w:val="center"/>
          </w:tcPr>
          <w:p w14:paraId="662E6323" w14:textId="5CA2E654" w:rsidR="009378AB" w:rsidRPr="006A62F1" w:rsidRDefault="006A62F1" w:rsidP="00AA4541">
            <w:pPr>
              <w:pStyle w:val="Tretabelipodk"/>
            </w:pPr>
            <w:r w:rsidRPr="006A62F1">
              <w:t>2215</w:t>
            </w:r>
          </w:p>
        </w:tc>
        <w:tc>
          <w:tcPr>
            <w:tcW w:w="1559" w:type="dxa"/>
            <w:tcBorders>
              <w:top w:val="single" w:sz="12" w:space="0" w:color="auto"/>
              <w:left w:val="single" w:sz="12" w:space="0" w:color="auto"/>
              <w:bottom w:val="single" w:sz="12" w:space="0" w:color="auto"/>
              <w:right w:val="single" w:sz="12" w:space="0" w:color="auto"/>
            </w:tcBorders>
            <w:vAlign w:val="center"/>
          </w:tcPr>
          <w:p w14:paraId="1C9E31B9" w14:textId="0CD6A056" w:rsidR="009378AB" w:rsidRPr="006A62F1" w:rsidRDefault="006A62F1" w:rsidP="00AA4541">
            <w:pPr>
              <w:pStyle w:val="Tretabelipodk"/>
            </w:pPr>
            <w:r w:rsidRPr="006A62F1">
              <w:t>1061474</w:t>
            </w:r>
          </w:p>
        </w:tc>
        <w:tc>
          <w:tcPr>
            <w:tcW w:w="1706" w:type="dxa"/>
            <w:tcBorders>
              <w:top w:val="single" w:sz="12" w:space="0" w:color="auto"/>
              <w:left w:val="single" w:sz="12" w:space="0" w:color="auto"/>
              <w:bottom w:val="single" w:sz="12" w:space="0" w:color="auto"/>
            </w:tcBorders>
            <w:vAlign w:val="center"/>
          </w:tcPr>
          <w:p w14:paraId="7BE65148" w14:textId="3D42F458" w:rsidR="009378AB" w:rsidRPr="006A62F1" w:rsidRDefault="006A62F1" w:rsidP="00AA4541">
            <w:pPr>
              <w:pStyle w:val="Tretabelipodk"/>
            </w:pPr>
            <w:r w:rsidRPr="006A62F1">
              <w:t>1017624</w:t>
            </w:r>
          </w:p>
        </w:tc>
      </w:tr>
      <w:tr w:rsidR="00F90385" w:rsidRPr="00C630D6" w14:paraId="1DCCA156" w14:textId="77777777" w:rsidTr="0093791B">
        <w:trPr>
          <w:trHeight w:val="624"/>
        </w:trPr>
        <w:tc>
          <w:tcPr>
            <w:tcW w:w="988" w:type="dxa"/>
            <w:tcBorders>
              <w:top w:val="single" w:sz="12" w:space="0" w:color="auto"/>
              <w:bottom w:val="single" w:sz="12" w:space="0" w:color="auto"/>
              <w:right w:val="single" w:sz="12" w:space="0" w:color="auto"/>
            </w:tcBorders>
            <w:vAlign w:val="center"/>
          </w:tcPr>
          <w:p w14:paraId="740E3AB1" w14:textId="0E976057" w:rsidR="009378AB" w:rsidRPr="006A62F1" w:rsidRDefault="009378AB" w:rsidP="00AA4541">
            <w:pPr>
              <w:pStyle w:val="Tretabelipodk"/>
            </w:pPr>
            <w:r w:rsidRPr="006A62F1">
              <w:t>202</w:t>
            </w:r>
            <w:r w:rsidR="006A62F1" w:rsidRPr="006A62F1">
              <w:t>3</w:t>
            </w:r>
          </w:p>
        </w:tc>
        <w:tc>
          <w:tcPr>
            <w:tcW w:w="2409" w:type="dxa"/>
            <w:tcBorders>
              <w:top w:val="single" w:sz="12" w:space="0" w:color="auto"/>
              <w:left w:val="single" w:sz="12" w:space="0" w:color="auto"/>
              <w:bottom w:val="single" w:sz="12" w:space="0" w:color="auto"/>
              <w:right w:val="single" w:sz="12" w:space="0" w:color="auto"/>
            </w:tcBorders>
            <w:vAlign w:val="center"/>
          </w:tcPr>
          <w:p w14:paraId="60EE83D2" w14:textId="5A42A58C" w:rsidR="009378AB" w:rsidRPr="006A62F1" w:rsidRDefault="006A62F1" w:rsidP="00AA4541">
            <w:pPr>
              <w:pStyle w:val="Tretabelipodk"/>
            </w:pPr>
            <w:r w:rsidRPr="006A62F1">
              <w:t>2071676</w:t>
            </w:r>
          </w:p>
        </w:tc>
        <w:tc>
          <w:tcPr>
            <w:tcW w:w="2410" w:type="dxa"/>
            <w:tcBorders>
              <w:top w:val="single" w:sz="12" w:space="0" w:color="auto"/>
              <w:left w:val="single" w:sz="12" w:space="0" w:color="auto"/>
              <w:bottom w:val="single" w:sz="12" w:space="0" w:color="auto"/>
              <w:right w:val="single" w:sz="12" w:space="0" w:color="auto"/>
            </w:tcBorders>
            <w:vAlign w:val="center"/>
          </w:tcPr>
          <w:p w14:paraId="3944024E" w14:textId="5408B697" w:rsidR="009378AB" w:rsidRPr="006A62F1" w:rsidRDefault="006A62F1" w:rsidP="00AA4541">
            <w:pPr>
              <w:pStyle w:val="Tretabelipodk"/>
            </w:pPr>
            <w:r w:rsidRPr="006A62F1">
              <w:t>2182</w:t>
            </w:r>
          </w:p>
        </w:tc>
        <w:tc>
          <w:tcPr>
            <w:tcW w:w="1559" w:type="dxa"/>
            <w:tcBorders>
              <w:top w:val="single" w:sz="12" w:space="0" w:color="auto"/>
              <w:left w:val="single" w:sz="12" w:space="0" w:color="auto"/>
              <w:bottom w:val="single" w:sz="12" w:space="0" w:color="auto"/>
              <w:right w:val="single" w:sz="12" w:space="0" w:color="auto"/>
            </w:tcBorders>
            <w:vAlign w:val="center"/>
          </w:tcPr>
          <w:p w14:paraId="01193D36" w14:textId="33F991D0" w:rsidR="009378AB" w:rsidRPr="006A62F1" w:rsidRDefault="006A62F1" w:rsidP="00AA4541">
            <w:pPr>
              <w:pStyle w:val="Tretabelipodk"/>
            </w:pPr>
            <w:r w:rsidRPr="006A62F1">
              <w:t>1057730</w:t>
            </w:r>
          </w:p>
        </w:tc>
        <w:tc>
          <w:tcPr>
            <w:tcW w:w="1706" w:type="dxa"/>
            <w:tcBorders>
              <w:top w:val="single" w:sz="12" w:space="0" w:color="auto"/>
              <w:left w:val="single" w:sz="12" w:space="0" w:color="auto"/>
              <w:bottom w:val="single" w:sz="12" w:space="0" w:color="auto"/>
            </w:tcBorders>
            <w:vAlign w:val="center"/>
          </w:tcPr>
          <w:p w14:paraId="404DF00C" w14:textId="4CA4B79F" w:rsidR="009378AB" w:rsidRPr="006A62F1" w:rsidRDefault="006A62F1" w:rsidP="00AA4541">
            <w:pPr>
              <w:pStyle w:val="Tretabelipodk"/>
            </w:pPr>
            <w:r w:rsidRPr="006A62F1">
              <w:t>1013946</w:t>
            </w:r>
          </w:p>
        </w:tc>
      </w:tr>
      <w:tr w:rsidR="00F90385" w:rsidRPr="00C630D6" w14:paraId="585E68B8" w14:textId="77777777" w:rsidTr="0093791B">
        <w:trPr>
          <w:trHeight w:val="624"/>
        </w:trPr>
        <w:tc>
          <w:tcPr>
            <w:tcW w:w="988" w:type="dxa"/>
            <w:tcBorders>
              <w:top w:val="single" w:sz="12" w:space="0" w:color="auto"/>
              <w:right w:val="single" w:sz="12" w:space="0" w:color="auto"/>
            </w:tcBorders>
            <w:vAlign w:val="center"/>
          </w:tcPr>
          <w:p w14:paraId="4E5619A3" w14:textId="1D03D6DD" w:rsidR="009378AB" w:rsidRPr="006A62F1" w:rsidRDefault="009378AB" w:rsidP="00AA4541">
            <w:pPr>
              <w:pStyle w:val="Tretabelipodk"/>
            </w:pPr>
            <w:r w:rsidRPr="006A62F1">
              <w:t>202</w:t>
            </w:r>
            <w:r w:rsidR="006A62F1" w:rsidRPr="006A62F1">
              <w:t>4</w:t>
            </w:r>
          </w:p>
        </w:tc>
        <w:tc>
          <w:tcPr>
            <w:tcW w:w="2409" w:type="dxa"/>
            <w:tcBorders>
              <w:top w:val="single" w:sz="12" w:space="0" w:color="auto"/>
              <w:left w:val="single" w:sz="12" w:space="0" w:color="auto"/>
              <w:right w:val="single" w:sz="12" w:space="0" w:color="auto"/>
            </w:tcBorders>
            <w:vAlign w:val="center"/>
          </w:tcPr>
          <w:p w14:paraId="5822614C" w14:textId="2CCE6182" w:rsidR="009378AB" w:rsidRPr="006A62F1" w:rsidRDefault="006A62F1" w:rsidP="00AA4541">
            <w:pPr>
              <w:pStyle w:val="Tretabelipodk"/>
            </w:pPr>
            <w:r w:rsidRPr="006A62F1">
              <w:t>2062997</w:t>
            </w:r>
          </w:p>
        </w:tc>
        <w:tc>
          <w:tcPr>
            <w:tcW w:w="2410" w:type="dxa"/>
            <w:tcBorders>
              <w:top w:val="single" w:sz="12" w:space="0" w:color="auto"/>
              <w:left w:val="single" w:sz="12" w:space="0" w:color="auto"/>
              <w:right w:val="single" w:sz="12" w:space="0" w:color="auto"/>
            </w:tcBorders>
            <w:vAlign w:val="center"/>
          </w:tcPr>
          <w:p w14:paraId="39FB8DB5" w14:textId="718651DD" w:rsidR="009378AB" w:rsidRPr="006A62F1" w:rsidRDefault="006A62F1" w:rsidP="00AA4541">
            <w:pPr>
              <w:pStyle w:val="Tretabelipodk"/>
            </w:pPr>
            <w:r w:rsidRPr="006A62F1">
              <w:t>2149</w:t>
            </w:r>
          </w:p>
        </w:tc>
        <w:tc>
          <w:tcPr>
            <w:tcW w:w="1559" w:type="dxa"/>
            <w:tcBorders>
              <w:top w:val="single" w:sz="12" w:space="0" w:color="auto"/>
              <w:left w:val="single" w:sz="12" w:space="0" w:color="auto"/>
              <w:right w:val="single" w:sz="12" w:space="0" w:color="auto"/>
            </w:tcBorders>
            <w:vAlign w:val="center"/>
          </w:tcPr>
          <w:p w14:paraId="02781E37" w14:textId="085B9A81" w:rsidR="009378AB" w:rsidRPr="006A62F1" w:rsidRDefault="006A62F1" w:rsidP="00AA4541">
            <w:pPr>
              <w:pStyle w:val="Tretabelipodk"/>
            </w:pPr>
            <w:r w:rsidRPr="006A62F1">
              <w:t>1053566</w:t>
            </w:r>
          </w:p>
        </w:tc>
        <w:tc>
          <w:tcPr>
            <w:tcW w:w="1706" w:type="dxa"/>
            <w:tcBorders>
              <w:top w:val="single" w:sz="12" w:space="0" w:color="auto"/>
              <w:left w:val="single" w:sz="12" w:space="0" w:color="auto"/>
            </w:tcBorders>
            <w:vAlign w:val="center"/>
          </w:tcPr>
          <w:p w14:paraId="552BE611" w14:textId="66253EED" w:rsidR="009378AB" w:rsidRPr="006A62F1" w:rsidRDefault="006A62F1" w:rsidP="00AA4541">
            <w:pPr>
              <w:pStyle w:val="Tretabelipodk"/>
            </w:pPr>
            <w:r w:rsidRPr="006A62F1">
              <w:t>1009431</w:t>
            </w:r>
          </w:p>
        </w:tc>
      </w:tr>
    </w:tbl>
    <w:p w14:paraId="7F3598F2" w14:textId="77A5DF32" w:rsidR="00CC43BB" w:rsidRDefault="002F2F39" w:rsidP="00847A45">
      <w:pPr>
        <w:pStyle w:val="rdo"/>
      </w:pPr>
      <w:r w:rsidRPr="00847A45">
        <w:t xml:space="preserve">Źródło: </w:t>
      </w:r>
      <w:hyperlink r:id="rId15" w:history="1">
        <w:r w:rsidR="00847A45" w:rsidRPr="00847A45">
          <w:rPr>
            <w:rStyle w:val="Hipercze"/>
            <w:color w:val="auto"/>
          </w:rPr>
          <w:t>Bank Danych Lokalnych GUS</w:t>
        </w:r>
      </w:hyperlink>
      <w:r w:rsidR="00847A45" w:rsidRPr="00847A45">
        <w:t xml:space="preserve">, stan na 31.12.2024 rok </w:t>
      </w:r>
      <w:r w:rsidR="008C280F">
        <w:br/>
      </w:r>
      <w:r w:rsidR="00847A45" w:rsidRPr="00847A45">
        <w:t>[data dostępu: 07.08.2025 rok]</w:t>
      </w:r>
    </w:p>
    <w:p w14:paraId="166D569F" w14:textId="498D0CAE" w:rsidR="009A4955" w:rsidRDefault="0060057B" w:rsidP="007266C6">
      <w:pPr>
        <w:pStyle w:val="podkarpackienormalne"/>
      </w:pPr>
      <w:r w:rsidRPr="0060057B">
        <w:t>Na poniższym wykresie graficznie przedstawiono zmianę liczby kobiet i mężczyzn w</w:t>
      </w:r>
      <w:r w:rsidR="007266C6">
        <w:t> </w:t>
      </w:r>
      <w:r w:rsidRPr="0060057B">
        <w:t>województwie podkarpackim w latach 2022-2024.</w:t>
      </w:r>
    </w:p>
    <w:p w14:paraId="143E25A2" w14:textId="65DC188B" w:rsidR="0060057B" w:rsidRPr="0060057B" w:rsidRDefault="0060057B" w:rsidP="0060057B">
      <w:pPr>
        <w:pStyle w:val="podkarpackienormalne"/>
        <w:jc w:val="center"/>
      </w:pPr>
      <w:r>
        <w:rPr>
          <w:noProof/>
        </w:rPr>
        <w:lastRenderedPageBreak/>
        <w:drawing>
          <wp:inline distT="0" distB="0" distL="0" distR="0" wp14:anchorId="47A676BF" wp14:editId="28FAD5C9">
            <wp:extent cx="5760000" cy="2880000"/>
            <wp:effectExtent l="0" t="0" r="12700" b="15875"/>
            <wp:docPr id="371719241" name="Wykres 1" descr="Wykres kolumnowy przedstawiający liczbę kobiet mężczyzn w roku 2022, 2023 i 2024. Oś pionowa przedstawia liczbę osób, a oś pozioma rok. Na dole widnieje legenda według której kobiety oznaczone są kolorem zielonym, a mężczyźni kolorem niebieskim.">
              <a:extLst xmlns:a="http://schemas.openxmlformats.org/drawingml/2006/main">
                <a:ext uri="{FF2B5EF4-FFF2-40B4-BE49-F238E27FC236}">
                  <a16:creationId xmlns:a16="http://schemas.microsoft.com/office/drawing/2014/main" id="{D8FA06E4-16F0-8E0B-2701-BAA98AAF4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E80910" w14:textId="6E0F84A0" w:rsidR="0060057B" w:rsidRDefault="00793662" w:rsidP="00793662">
      <w:pPr>
        <w:pStyle w:val="Rysunek"/>
        <w:rPr>
          <w:highlight w:val="yellow"/>
        </w:rPr>
      </w:pPr>
      <w:bookmarkStart w:id="10" w:name="_Toc210124250"/>
      <w:r>
        <w:t xml:space="preserve">Rysunek </w:t>
      </w:r>
      <w:fldSimple w:instr=" SEQ Rysunek \* ARABIC ">
        <w:r w:rsidR="00015905">
          <w:rPr>
            <w:noProof/>
          </w:rPr>
          <w:t>1</w:t>
        </w:r>
      </w:fldSimple>
      <w:r>
        <w:t xml:space="preserve">. </w:t>
      </w:r>
      <w:r w:rsidR="0060057B">
        <w:t>Zmiana liczy kobiet i mężczyzn w województwie podkarpackim w latach 2022-2024</w:t>
      </w:r>
      <w:bookmarkEnd w:id="10"/>
    </w:p>
    <w:p w14:paraId="6F8BEA1F" w14:textId="4CB1A612" w:rsidR="00277340" w:rsidRDefault="007E51AE" w:rsidP="007E51AE">
      <w:pPr>
        <w:pStyle w:val="rdo"/>
      </w:pPr>
      <w:r w:rsidRPr="007E51AE">
        <w:t xml:space="preserve">Źródło: </w:t>
      </w:r>
      <w:hyperlink r:id="rId17" w:history="1">
        <w:r w:rsidR="007266C6" w:rsidRPr="00847A45">
          <w:rPr>
            <w:rStyle w:val="Hipercze"/>
            <w:color w:val="auto"/>
          </w:rPr>
          <w:t>Bank Danych Lokalnych GUS</w:t>
        </w:r>
      </w:hyperlink>
      <w:r w:rsidR="007266C6" w:rsidRPr="00847A45">
        <w:t>, stan na 31.12.2024 rok [data dostępu: 07.08.2025 rok]</w:t>
      </w:r>
    </w:p>
    <w:p w14:paraId="21FA1C87" w14:textId="77777777" w:rsidR="0093791B" w:rsidRDefault="0093791B" w:rsidP="007E51AE">
      <w:pPr>
        <w:pStyle w:val="rdo"/>
      </w:pPr>
    </w:p>
    <w:p w14:paraId="519D7EEA" w14:textId="2C32E9F0" w:rsidR="00EC23BA" w:rsidRPr="003B0B85" w:rsidRDefault="005E7561">
      <w:pPr>
        <w:pStyle w:val="Nagwek3"/>
        <w:numPr>
          <w:ilvl w:val="1"/>
          <w:numId w:val="3"/>
        </w:numPr>
      </w:pPr>
      <w:bookmarkStart w:id="11" w:name="_Toc210124282"/>
      <w:r w:rsidRPr="003B0B85">
        <w:t>Klimat</w:t>
      </w:r>
      <w:bookmarkEnd w:id="11"/>
    </w:p>
    <w:p w14:paraId="273DDCEA" w14:textId="6611AC34" w:rsidR="00D07EB8" w:rsidRDefault="00D07EB8" w:rsidP="00746B85">
      <w:pPr>
        <w:pStyle w:val="podkarpackienormalne"/>
      </w:pPr>
      <w:r>
        <w:t>Województwo podkarpackie położone jest w strefie klimatu umiarkowanego o</w:t>
      </w:r>
      <w:r w:rsidR="00301FF6">
        <w:t> </w:t>
      </w:r>
      <w:r>
        <w:t xml:space="preserve">cechach przejściowych, na styku klimatu morskiego Europy północno-zachodniej oraz kontynentalnego klimatu wschodnioeuropejskiego. Klimat regionu kształtowany jest przede wszystkim przez napływające z zachodu ciepłe i wilgotne masy powietrza polarnomorskiego, a rzadziej przez suche i chłodne masy </w:t>
      </w:r>
      <w:proofErr w:type="spellStart"/>
      <w:r>
        <w:t>polarnokontynentalne</w:t>
      </w:r>
      <w:proofErr w:type="spellEnd"/>
      <w:r>
        <w:t xml:space="preserve">, napływające ze wschodu, z obszarów Europy Wschodniej i Azji. Wpływ mas powietrza arktycznego, zwrotnikowego oraz innych jest w tym rejonie zdecydowanie mniejszy. </w:t>
      </w:r>
    </w:p>
    <w:p w14:paraId="3A2D6E51" w14:textId="4F083735" w:rsidR="00D07EB8" w:rsidRDefault="00D07EB8" w:rsidP="00746B85">
      <w:pPr>
        <w:pStyle w:val="podkarpackienormalne"/>
      </w:pPr>
      <w:r>
        <w:t xml:space="preserve">Województwo podkarpackie można podzielić na </w:t>
      </w:r>
      <w:r w:rsidR="00746B85" w:rsidRPr="00746B85">
        <w:t xml:space="preserve">trzy główne regiony klimatyczne: </w:t>
      </w:r>
    </w:p>
    <w:p w14:paraId="13CEB41F" w14:textId="41E14454" w:rsidR="00D07EB8" w:rsidRDefault="00D07EB8">
      <w:pPr>
        <w:pStyle w:val="podkarpackienormalne"/>
        <w:numPr>
          <w:ilvl w:val="0"/>
          <w:numId w:val="4"/>
        </w:numPr>
        <w:spacing w:before="0" w:after="0"/>
        <w:ind w:left="567"/>
      </w:pPr>
      <w:r>
        <w:t xml:space="preserve">region górski, obejmujący Bieszczady, Beskid Niski i Góry Sanocko – </w:t>
      </w:r>
      <w:proofErr w:type="spellStart"/>
      <w:r>
        <w:t>Turczańskie</w:t>
      </w:r>
      <w:proofErr w:type="spellEnd"/>
      <w:r>
        <w:t>,</w:t>
      </w:r>
    </w:p>
    <w:p w14:paraId="32F5DCF4" w14:textId="771075BD" w:rsidR="00D07EB8" w:rsidRDefault="00D07EB8">
      <w:pPr>
        <w:pStyle w:val="podkarpackienormalne"/>
        <w:numPr>
          <w:ilvl w:val="0"/>
          <w:numId w:val="4"/>
        </w:numPr>
        <w:spacing w:before="0" w:after="0"/>
        <w:ind w:left="567"/>
      </w:pPr>
      <w:r>
        <w:t>region podgórski, czyli Pogórze Karpackie,</w:t>
      </w:r>
    </w:p>
    <w:p w14:paraId="17B9352C" w14:textId="2B8BA9D0" w:rsidR="00D07EB8" w:rsidRDefault="00D07EB8">
      <w:pPr>
        <w:pStyle w:val="podkarpackienormalne"/>
        <w:numPr>
          <w:ilvl w:val="0"/>
          <w:numId w:val="4"/>
        </w:numPr>
        <w:spacing w:before="0" w:after="0"/>
        <w:ind w:left="567"/>
      </w:pPr>
      <w:r>
        <w:t xml:space="preserve">region </w:t>
      </w:r>
      <w:r w:rsidR="00746B85" w:rsidRPr="00746B85">
        <w:t>kotlin podg</w:t>
      </w:r>
      <w:r>
        <w:t>órskich, w tym Kotlinę Sandomierską.</w:t>
      </w:r>
    </w:p>
    <w:p w14:paraId="152B89C5" w14:textId="6C428862" w:rsidR="00746B85" w:rsidRPr="00746B85" w:rsidRDefault="00746B85" w:rsidP="00D07EB8">
      <w:pPr>
        <w:pStyle w:val="podkarpackienormalne"/>
      </w:pPr>
      <w:r w:rsidRPr="00746B85">
        <w:t>W niektórych częściach Beskidu Niskiego wy</w:t>
      </w:r>
      <w:r w:rsidR="00D07EB8">
        <w:t>stępuje klimat zaciszy górskich.</w:t>
      </w:r>
    </w:p>
    <w:p w14:paraId="65E8BE88" w14:textId="2C7EA711" w:rsidR="00D07EB8" w:rsidRPr="00D07EB8" w:rsidRDefault="00D07EB8" w:rsidP="00D07EB8">
      <w:pPr>
        <w:pStyle w:val="podkarpackienormalne"/>
      </w:pPr>
      <w:r w:rsidRPr="00D07EB8">
        <w:rPr>
          <w:rStyle w:val="Pogrubienie"/>
          <w:b w:val="0"/>
          <w:bCs w:val="0"/>
        </w:rPr>
        <w:t>Charakterystyczną cechą południowej części województwa jest obecność wiatrów fenowych – silnych, długotrwałych wiatrów najczęściej wiejących z kierunku południowego, a rzadziej południowo-wschodniego lub południowo-zachodniego. Ich</w:t>
      </w:r>
      <w:r w:rsidR="00301FF6">
        <w:rPr>
          <w:rStyle w:val="Pogrubienie"/>
          <w:b w:val="0"/>
          <w:bCs w:val="0"/>
        </w:rPr>
        <w:t> </w:t>
      </w:r>
      <w:r w:rsidRPr="00D07EB8">
        <w:rPr>
          <w:rStyle w:val="Pogrubienie"/>
          <w:b w:val="0"/>
          <w:bCs w:val="0"/>
        </w:rPr>
        <w:t>siła i kierunek są silnie uzależnione od ukształtowania terenu. Wiatry fenowe występują głównie w okresie późnej jesieni, zimą (szczególnie w lutym) oraz wczesną wiosną, rzadziej latem. Charakteryzują się prędkością przekraczającą 10</w:t>
      </w:r>
      <w:r w:rsidR="00301FF6">
        <w:rPr>
          <w:rStyle w:val="Pogrubienie"/>
          <w:b w:val="0"/>
          <w:bCs w:val="0"/>
        </w:rPr>
        <w:t> </w:t>
      </w:r>
      <w:r w:rsidRPr="00D07EB8">
        <w:rPr>
          <w:rStyle w:val="Pogrubienie"/>
          <w:b w:val="0"/>
          <w:bCs w:val="0"/>
        </w:rPr>
        <w:t>m/s. W czasie ich trwania obserwuje się spadek ciśnienia i wilgotności powietrza. Nagłe napływy ciepłych mas powietrza z południa powodują zimą odwilże, natomiast jesienią – nadmierne przesuszenie gleby. W okresach śnieżnych zim mogą powodować powstawanie wielometrowych zaspy, a także wywoływać erozję wietrzną gleb.</w:t>
      </w:r>
    </w:p>
    <w:p w14:paraId="2CE24DC3" w14:textId="384564B8" w:rsidR="00D07EB8" w:rsidRPr="00D07EB8" w:rsidRDefault="00D07EB8" w:rsidP="00D07EB8">
      <w:pPr>
        <w:pStyle w:val="podkarpackienormalne"/>
      </w:pPr>
      <w:r w:rsidRPr="00D07EB8">
        <w:rPr>
          <w:rStyle w:val="Pogrubienie"/>
          <w:b w:val="0"/>
          <w:bCs w:val="0"/>
        </w:rPr>
        <w:lastRenderedPageBreak/>
        <w:t>Okolice Dukli wyróżniają się ponadto silnymi wiatrami, które wieją znad Niziny Węgierskiej i wykorzystują znaczne obniżenie terenu Karpat w rejonie Przełęczy Dukielskie</w:t>
      </w:r>
      <w:r w:rsidR="008E0A75">
        <w:rPr>
          <w:rStyle w:val="Pogrubienie"/>
          <w:b w:val="0"/>
          <w:bCs w:val="0"/>
        </w:rPr>
        <w:t>j. Są to tzw. wiatry dukielskie.</w:t>
      </w:r>
      <w:r w:rsidR="008E0A75">
        <w:rPr>
          <w:rStyle w:val="Odwoanieprzypisudolnego"/>
        </w:rPr>
        <w:footnoteReference w:id="1"/>
      </w:r>
    </w:p>
    <w:p w14:paraId="2078B439" w14:textId="4E4BB7A9" w:rsidR="00FC31D7" w:rsidRPr="0061029F" w:rsidRDefault="00D71CE6" w:rsidP="00DF1278">
      <w:pPr>
        <w:pStyle w:val="podkarpackienormalne"/>
        <w:rPr>
          <w:sz w:val="23"/>
          <w:szCs w:val="23"/>
        </w:rPr>
      </w:pPr>
      <w:r>
        <w:t>Obszar województwa podkarpackiego w swej środkowej i północnej części w roku 2024 należał do jednego z najcieplejszych rejonów w kraju. Średnia temperatura roczna w Rzeszowie wyniosła 11,3°C i była wyższa o 0,8°C w porównaniu z rokiem 2023. Najcieplejszymi miesiącami roku 2024 był lipiec i sierpień. Najchłodniejszym miesiącem był styczeń ze średnią temperaturą miesięczną -0,4°C. Był to jedyny miesiąc roku 2024, w którym średnia temperatura miesięczna spadła poniżej zera.</w:t>
      </w:r>
      <w:r w:rsidR="0061029F">
        <w:rPr>
          <w:sz w:val="23"/>
          <w:szCs w:val="23"/>
        </w:rPr>
        <w:t xml:space="preserve"> </w:t>
      </w:r>
      <w:r>
        <w:t>Absolutna temperatura minimalna odnotowana została w styczniu (-21,2°C), natomiast absolutna temperatura maksymalna wystąpiła w lipcu (35,2°C).</w:t>
      </w:r>
    </w:p>
    <w:p w14:paraId="2FAA109B" w14:textId="26CD7F5F" w:rsidR="00D71CE6" w:rsidRDefault="00D71CE6" w:rsidP="00DF1278">
      <w:pPr>
        <w:pStyle w:val="podkarpackienormalne"/>
      </w:pPr>
      <w:r>
        <w:t>Średnia roczna prędkość wiatru w województwie podkarpackim wyniosła 3,6 m/s. Najwyższe miesięczne prędkości wiatru na poziomie &gt;4 m/s odnotowano w styczniu, lutym i grudniu. Maksymalne prędkości wiatru w porywie wyniosły od 16 m/s do</w:t>
      </w:r>
      <w:r w:rsidR="0006725D">
        <w:t> </w:t>
      </w:r>
      <w:r>
        <w:t>23</w:t>
      </w:r>
      <w:r w:rsidR="0061029F">
        <w:t> </w:t>
      </w:r>
      <w:r>
        <w:t xml:space="preserve">m/s. Największe porywy wiatru (&gt; 20 m/s) odnotowano w grudniu. </w:t>
      </w:r>
    </w:p>
    <w:p w14:paraId="0520C347" w14:textId="5DEE6BEF" w:rsidR="00277340" w:rsidRDefault="00D71CE6" w:rsidP="00DF1278">
      <w:pPr>
        <w:pStyle w:val="podkarpackienormalne"/>
      </w:pPr>
      <w:r>
        <w:t>W 2024 roku roczny opad w Rzeszowie wyniósł 521,8 mm. W rozkładzie miesięcznym najwyższe sumy opadów w Rzeszowie wystąpiły w styczniu i wrześniu (odpowiednio: 75,7 mm i 61,9 mm), zaś najniższe, poniżej 20 mm - w listopadzie i</w:t>
      </w:r>
      <w:r w:rsidR="0061029F">
        <w:t> </w:t>
      </w:r>
      <w:r>
        <w:t>grudniu. W 2024 roku liczba dni z opadem w Rzeszowie wyniosła 194. Najwięcej</w:t>
      </w:r>
      <w:r w:rsidR="0061029F">
        <w:t> </w:t>
      </w:r>
      <w:r>
        <w:t>dni z opadem odnotowano w styczniu</w:t>
      </w:r>
      <w:r w:rsidR="008E0A75">
        <w:t>, zaś najmniej w sierpniu.</w:t>
      </w:r>
      <w:r w:rsidR="008E0A75">
        <w:rPr>
          <w:rStyle w:val="Odwoanieprzypisudolnego"/>
        </w:rPr>
        <w:footnoteReference w:id="2"/>
      </w:r>
    </w:p>
    <w:p w14:paraId="1EAFAADC" w14:textId="77777777" w:rsidR="00277340" w:rsidRDefault="00277340">
      <w:pPr>
        <w:spacing w:after="160" w:line="259" w:lineRule="auto"/>
        <w:rPr>
          <w:rFonts w:ascii="Arial" w:hAnsi="Arial" w:cs="Arial"/>
        </w:rPr>
      </w:pPr>
      <w:r>
        <w:br w:type="page"/>
      </w:r>
    </w:p>
    <w:p w14:paraId="27DADE1B" w14:textId="59418B4E" w:rsidR="005E7561" w:rsidRPr="003F4520" w:rsidRDefault="005E7561" w:rsidP="00793662">
      <w:pPr>
        <w:pStyle w:val="Nagwek2"/>
        <w:numPr>
          <w:ilvl w:val="0"/>
          <w:numId w:val="3"/>
        </w:numPr>
      </w:pPr>
      <w:bookmarkStart w:id="12" w:name="_Toc210124283"/>
      <w:r w:rsidRPr="003F4520">
        <w:lastRenderedPageBreak/>
        <w:t xml:space="preserve">Ocena realizacji </w:t>
      </w:r>
      <w:r w:rsidR="009A4955">
        <w:t>Programów Ochrony Środowiska w latach 2023-2024</w:t>
      </w:r>
      <w:bookmarkEnd w:id="12"/>
      <w:r w:rsidR="00296A9F" w:rsidRPr="003F4520">
        <w:t xml:space="preserve"> </w:t>
      </w:r>
    </w:p>
    <w:p w14:paraId="3F58BE8F" w14:textId="04DFF9DB" w:rsidR="009D60EE" w:rsidRPr="003F4520" w:rsidRDefault="009D60EE" w:rsidP="003F4520">
      <w:pPr>
        <w:pStyle w:val="podkarpackienormalne"/>
      </w:pPr>
      <w:r w:rsidRPr="003F4520">
        <w:t>Program ochrony środowiska określa strategiczne kierunki działań zmierzających do</w:t>
      </w:r>
      <w:r w:rsidR="009A4955">
        <w:t> </w:t>
      </w:r>
      <w:r w:rsidRPr="003F4520">
        <w:t>poprawy jakości środowiska oraz minimalizacji negatywnego wpływu działalności człowieka na jego stan.</w:t>
      </w:r>
    </w:p>
    <w:p w14:paraId="5E4B7433" w14:textId="17E1230E" w:rsidR="009D60EE" w:rsidRPr="009D60EE" w:rsidRDefault="009D60EE" w:rsidP="009D60EE">
      <w:pPr>
        <w:pStyle w:val="podkarpackienormalne"/>
      </w:pPr>
      <w:r w:rsidRPr="009D60EE">
        <w:t xml:space="preserve">W Programach wyznaczonych zostało 10 obszarów interwencji, które zostały </w:t>
      </w:r>
      <w:r w:rsidR="003F4520">
        <w:t>zestawione</w:t>
      </w:r>
      <w:r w:rsidRPr="009D60EE">
        <w:t xml:space="preserve"> w </w:t>
      </w:r>
      <w:r w:rsidR="003F4520">
        <w:t xml:space="preserve">poniższej </w:t>
      </w:r>
      <w:r w:rsidRPr="009D60EE">
        <w:t xml:space="preserve">tabeli </w:t>
      </w:r>
      <w:r w:rsidR="003F4520">
        <w:t>wraz z przypisanymi im celami.</w:t>
      </w:r>
    </w:p>
    <w:p w14:paraId="0FB5B40D" w14:textId="5382E47F" w:rsidR="009D60EE" w:rsidRDefault="009D60EE" w:rsidP="00C9196E">
      <w:pPr>
        <w:pStyle w:val="Tabela"/>
        <w:rPr>
          <w:highlight w:val="yellow"/>
        </w:rPr>
      </w:pPr>
      <w:bookmarkStart w:id="13" w:name="_Toc211927465"/>
      <w:r>
        <w:t xml:space="preserve">Tabela </w:t>
      </w:r>
      <w:fldSimple w:instr=" SEQ Tabela \* ARABIC ">
        <w:r w:rsidR="00015905">
          <w:rPr>
            <w:noProof/>
          </w:rPr>
          <w:t>3</w:t>
        </w:r>
      </w:fldSimple>
      <w:r>
        <w:t>. Wykaz celów głównych i</w:t>
      </w:r>
      <w:r w:rsidRPr="00BD3545">
        <w:t xml:space="preserve"> obszarów działań stanowiących podstawę analiz w Raporcie</w:t>
      </w:r>
      <w:r>
        <w:t xml:space="preserve"> za lata 2023 i 2024</w:t>
      </w:r>
      <w:bookmarkEnd w:id="13"/>
    </w:p>
    <w:tbl>
      <w:tblPr>
        <w:tblStyle w:val="Tabela-Siatka"/>
        <w:tblW w:w="9072" w:type="dxa"/>
        <w:tblLook w:val="04A0" w:firstRow="1" w:lastRow="0" w:firstColumn="1" w:lastColumn="0" w:noHBand="0" w:noVBand="1"/>
      </w:tblPr>
      <w:tblGrid>
        <w:gridCol w:w="2411"/>
        <w:gridCol w:w="3402"/>
        <w:gridCol w:w="3259"/>
      </w:tblGrid>
      <w:tr w:rsidR="00F02CBA" w:rsidRPr="003F4520" w14:paraId="1A0217FB" w14:textId="47DCF6EC" w:rsidTr="0093791B">
        <w:trPr>
          <w:trHeight w:val="454"/>
          <w:tblHeader/>
        </w:trPr>
        <w:tc>
          <w:tcPr>
            <w:tcW w:w="2411" w:type="dxa"/>
            <w:tcBorders>
              <w:bottom w:val="single" w:sz="12" w:space="0" w:color="auto"/>
              <w:right w:val="single" w:sz="12" w:space="0" w:color="auto"/>
            </w:tcBorders>
            <w:vAlign w:val="center"/>
          </w:tcPr>
          <w:p w14:paraId="7020088A" w14:textId="25DA6EB2" w:rsidR="00F02CBA" w:rsidRPr="003F4520" w:rsidRDefault="00F02CBA" w:rsidP="00AA4541">
            <w:pPr>
              <w:pStyle w:val="Tretabelipodk"/>
            </w:pPr>
            <w:r w:rsidRPr="003F4520">
              <w:t>Obszar interwencji</w:t>
            </w:r>
          </w:p>
        </w:tc>
        <w:tc>
          <w:tcPr>
            <w:tcW w:w="3402" w:type="dxa"/>
            <w:tcBorders>
              <w:left w:val="single" w:sz="12" w:space="0" w:color="auto"/>
              <w:bottom w:val="single" w:sz="12" w:space="0" w:color="auto"/>
              <w:right w:val="single" w:sz="12" w:space="0" w:color="auto"/>
            </w:tcBorders>
            <w:vAlign w:val="center"/>
          </w:tcPr>
          <w:p w14:paraId="17F480E9" w14:textId="0CD1B4CF" w:rsidR="00F02CBA" w:rsidRPr="003F4520" w:rsidRDefault="00F02CBA" w:rsidP="00AA4541">
            <w:pPr>
              <w:pStyle w:val="Tretabelipodk"/>
            </w:pPr>
            <w:r w:rsidRPr="003F4520">
              <w:t>Cel interwencji</w:t>
            </w:r>
            <w:r w:rsidR="003F4520">
              <w:rPr>
                <w:vertAlign w:val="superscript"/>
              </w:rPr>
              <w:t>1</w:t>
            </w:r>
            <w:r w:rsidR="003F4520">
              <w:t xml:space="preserve"> </w:t>
            </w:r>
          </w:p>
        </w:tc>
        <w:tc>
          <w:tcPr>
            <w:tcW w:w="3259" w:type="dxa"/>
            <w:tcBorders>
              <w:left w:val="single" w:sz="12" w:space="0" w:color="auto"/>
              <w:bottom w:val="single" w:sz="12" w:space="0" w:color="auto"/>
            </w:tcBorders>
            <w:vAlign w:val="center"/>
          </w:tcPr>
          <w:p w14:paraId="02F98C49" w14:textId="16471392" w:rsidR="00F02CBA" w:rsidRPr="003F4520" w:rsidRDefault="00F02CBA" w:rsidP="00AA4541">
            <w:pPr>
              <w:pStyle w:val="Tretabelipodk"/>
              <w:rPr>
                <w:vertAlign w:val="superscript"/>
              </w:rPr>
            </w:pPr>
            <w:r w:rsidRPr="003F4520">
              <w:t>C</w:t>
            </w:r>
            <w:r w:rsidR="003F4520">
              <w:t>el interwencji</w:t>
            </w:r>
            <w:r w:rsidR="003F4520">
              <w:rPr>
                <w:vertAlign w:val="superscript"/>
              </w:rPr>
              <w:t>2</w:t>
            </w:r>
          </w:p>
        </w:tc>
      </w:tr>
      <w:tr w:rsidR="00F02CBA" w:rsidRPr="003F4520" w14:paraId="38DB5994" w14:textId="3A878A1C" w:rsidTr="0061029F">
        <w:trPr>
          <w:trHeight w:val="593"/>
        </w:trPr>
        <w:tc>
          <w:tcPr>
            <w:tcW w:w="2411" w:type="dxa"/>
            <w:tcBorders>
              <w:top w:val="single" w:sz="12" w:space="0" w:color="auto"/>
              <w:right w:val="single" w:sz="12" w:space="0" w:color="auto"/>
            </w:tcBorders>
            <w:vAlign w:val="center"/>
          </w:tcPr>
          <w:p w14:paraId="5D5EA789" w14:textId="55352308" w:rsidR="00F02CBA" w:rsidRPr="003F4520" w:rsidRDefault="00F02CBA" w:rsidP="00AA4541">
            <w:pPr>
              <w:pStyle w:val="Tretabelipodk"/>
            </w:pPr>
            <w:r w:rsidRPr="003F4520">
              <w:t>Ochrona klimatu i jakości powietrza</w:t>
            </w:r>
          </w:p>
        </w:tc>
        <w:tc>
          <w:tcPr>
            <w:tcW w:w="3402" w:type="dxa"/>
            <w:tcBorders>
              <w:top w:val="single" w:sz="12" w:space="0" w:color="auto"/>
              <w:left w:val="single" w:sz="12" w:space="0" w:color="auto"/>
              <w:right w:val="single" w:sz="12" w:space="0" w:color="auto"/>
            </w:tcBorders>
            <w:vAlign w:val="center"/>
          </w:tcPr>
          <w:p w14:paraId="134E2B2F" w14:textId="0E43B491" w:rsidR="00F02CBA" w:rsidRPr="003F4520" w:rsidRDefault="00F02CBA" w:rsidP="00AA4541">
            <w:pPr>
              <w:pStyle w:val="Tretabelipodk"/>
            </w:pPr>
            <w:r w:rsidRPr="003F4520">
              <w:t>Zapewnienie dobrego stanu środowiska w zakresie powietrza oraz adaptacja do zmian klimatu</w:t>
            </w:r>
          </w:p>
        </w:tc>
        <w:tc>
          <w:tcPr>
            <w:tcW w:w="3259" w:type="dxa"/>
            <w:tcBorders>
              <w:top w:val="single" w:sz="12" w:space="0" w:color="auto"/>
              <w:left w:val="single" w:sz="12" w:space="0" w:color="auto"/>
            </w:tcBorders>
            <w:vAlign w:val="center"/>
          </w:tcPr>
          <w:p w14:paraId="7CCA39D9" w14:textId="67D95F6C" w:rsidR="00F02CBA" w:rsidRPr="003F4520" w:rsidRDefault="00F02CBA" w:rsidP="00AA4541">
            <w:pPr>
              <w:pStyle w:val="Tretabelipodk"/>
            </w:pPr>
            <w:r w:rsidRPr="003F4520">
              <w:t>Planowanie strategiczne uwzględniające zmiany klimatu</w:t>
            </w:r>
          </w:p>
        </w:tc>
      </w:tr>
      <w:tr w:rsidR="00F02CBA" w:rsidRPr="003F4520" w14:paraId="02B47785" w14:textId="77777777" w:rsidTr="0061029F">
        <w:trPr>
          <w:trHeight w:val="592"/>
        </w:trPr>
        <w:tc>
          <w:tcPr>
            <w:tcW w:w="2411" w:type="dxa"/>
            <w:tcBorders>
              <w:right w:val="single" w:sz="12" w:space="0" w:color="auto"/>
            </w:tcBorders>
            <w:vAlign w:val="center"/>
          </w:tcPr>
          <w:p w14:paraId="76FC813E" w14:textId="16933E0C" w:rsidR="00F02CBA" w:rsidRPr="003F4520" w:rsidRDefault="00485E0C" w:rsidP="00AA4541">
            <w:pPr>
              <w:pStyle w:val="Tretabelipodk"/>
            </w:pPr>
            <w:r w:rsidRPr="003F4520">
              <w:t>Ochrona klimatu i jakości powietrza</w:t>
            </w:r>
          </w:p>
        </w:tc>
        <w:tc>
          <w:tcPr>
            <w:tcW w:w="3402" w:type="dxa"/>
            <w:tcBorders>
              <w:left w:val="single" w:sz="12" w:space="0" w:color="auto"/>
              <w:right w:val="single" w:sz="12" w:space="0" w:color="auto"/>
            </w:tcBorders>
            <w:vAlign w:val="center"/>
          </w:tcPr>
          <w:p w14:paraId="4FF71BA9" w14:textId="35847AAD" w:rsidR="00F02CBA" w:rsidRPr="003F4520" w:rsidRDefault="00485E0C" w:rsidP="00AA4541">
            <w:pPr>
              <w:pStyle w:val="Tretabelipodk"/>
            </w:pPr>
            <w:r w:rsidRPr="003F4520">
              <w:t>Zapewnienie dobrego stanu środowiska w zakresie powietrza oraz adaptacja do zmian klimatu</w:t>
            </w:r>
          </w:p>
        </w:tc>
        <w:tc>
          <w:tcPr>
            <w:tcW w:w="3259" w:type="dxa"/>
            <w:tcBorders>
              <w:left w:val="single" w:sz="12" w:space="0" w:color="auto"/>
            </w:tcBorders>
            <w:vAlign w:val="center"/>
          </w:tcPr>
          <w:p w14:paraId="55ED1110" w14:textId="18496E1F" w:rsidR="00F02CBA" w:rsidRPr="003F4520" w:rsidRDefault="00F02CBA" w:rsidP="00AA4541">
            <w:pPr>
              <w:pStyle w:val="Tretabelipodk"/>
            </w:pPr>
            <w:r w:rsidRPr="003F4520">
              <w:t>Poprawa jakości powietrza</w:t>
            </w:r>
          </w:p>
        </w:tc>
      </w:tr>
      <w:tr w:rsidR="00F02CBA" w:rsidRPr="003F4520" w14:paraId="5BF69C9B" w14:textId="751A3D54" w:rsidTr="0061029F">
        <w:tc>
          <w:tcPr>
            <w:tcW w:w="2411" w:type="dxa"/>
            <w:tcBorders>
              <w:right w:val="single" w:sz="12" w:space="0" w:color="auto"/>
            </w:tcBorders>
            <w:vAlign w:val="center"/>
          </w:tcPr>
          <w:p w14:paraId="520862BF" w14:textId="78C76D54" w:rsidR="00F02CBA" w:rsidRPr="003F4520" w:rsidRDefault="00F02CBA" w:rsidP="00AA4541">
            <w:pPr>
              <w:pStyle w:val="Tretabelipodk"/>
            </w:pPr>
            <w:r w:rsidRPr="003F4520">
              <w:t>Zagrożenie hałasem</w:t>
            </w:r>
          </w:p>
        </w:tc>
        <w:tc>
          <w:tcPr>
            <w:tcW w:w="3402" w:type="dxa"/>
            <w:tcBorders>
              <w:left w:val="single" w:sz="12" w:space="0" w:color="auto"/>
              <w:right w:val="single" w:sz="12" w:space="0" w:color="auto"/>
            </w:tcBorders>
            <w:vAlign w:val="center"/>
          </w:tcPr>
          <w:p w14:paraId="26C12D61" w14:textId="08A81B5A" w:rsidR="00F02CBA" w:rsidRPr="003F4520" w:rsidRDefault="00F02CBA" w:rsidP="00AA4541">
            <w:pPr>
              <w:pStyle w:val="Tretabelipodk"/>
            </w:pPr>
            <w:r w:rsidRPr="003F4520">
              <w:t>Poprawa klimatu akustycznego w województwie podkarpackim</w:t>
            </w:r>
          </w:p>
        </w:tc>
        <w:tc>
          <w:tcPr>
            <w:tcW w:w="3259" w:type="dxa"/>
            <w:tcBorders>
              <w:left w:val="single" w:sz="12" w:space="0" w:color="auto"/>
            </w:tcBorders>
            <w:vAlign w:val="center"/>
          </w:tcPr>
          <w:p w14:paraId="0AAFB754" w14:textId="18D4CFCB" w:rsidR="00F02CBA" w:rsidRPr="003F4520" w:rsidRDefault="00F02CBA" w:rsidP="00AA4541">
            <w:pPr>
              <w:pStyle w:val="Tretabelipodk"/>
            </w:pPr>
            <w:r w:rsidRPr="003F4520">
              <w:t>Poprawa klimatu akustycznego</w:t>
            </w:r>
          </w:p>
        </w:tc>
      </w:tr>
      <w:tr w:rsidR="00F02CBA" w:rsidRPr="003F4520" w14:paraId="7036F2D4" w14:textId="1218D614" w:rsidTr="0061029F">
        <w:tc>
          <w:tcPr>
            <w:tcW w:w="2411" w:type="dxa"/>
            <w:tcBorders>
              <w:right w:val="single" w:sz="12" w:space="0" w:color="auto"/>
            </w:tcBorders>
            <w:vAlign w:val="center"/>
          </w:tcPr>
          <w:p w14:paraId="1EE2D342" w14:textId="14CBC411" w:rsidR="00F02CBA" w:rsidRPr="003F4520" w:rsidRDefault="00F02CBA" w:rsidP="00AA4541">
            <w:pPr>
              <w:pStyle w:val="Tretabelipodk"/>
            </w:pPr>
            <w:r w:rsidRPr="003F4520">
              <w:t>P</w:t>
            </w:r>
            <w:r w:rsidR="00A77418">
              <w:t xml:space="preserve">ola </w:t>
            </w:r>
            <w:r w:rsidRPr="003F4520">
              <w:t>elektromagnetyczne</w:t>
            </w:r>
          </w:p>
        </w:tc>
        <w:tc>
          <w:tcPr>
            <w:tcW w:w="3402" w:type="dxa"/>
            <w:tcBorders>
              <w:left w:val="single" w:sz="12" w:space="0" w:color="auto"/>
              <w:right w:val="single" w:sz="12" w:space="0" w:color="auto"/>
            </w:tcBorders>
            <w:vAlign w:val="center"/>
          </w:tcPr>
          <w:p w14:paraId="7ECF427F" w14:textId="008EA63F" w:rsidR="00F02CBA" w:rsidRPr="003F4520" w:rsidRDefault="00F02CBA" w:rsidP="00AA4541">
            <w:pPr>
              <w:pStyle w:val="Tretabelipodk"/>
            </w:pPr>
            <w:r w:rsidRPr="003F4520">
              <w:t>Ochrona ludności i środowiska przed ponadnormatywnym promieniowaniem elektromagnetycznym</w:t>
            </w:r>
          </w:p>
        </w:tc>
        <w:tc>
          <w:tcPr>
            <w:tcW w:w="3259" w:type="dxa"/>
            <w:tcBorders>
              <w:left w:val="single" w:sz="12" w:space="0" w:color="auto"/>
            </w:tcBorders>
            <w:vAlign w:val="center"/>
          </w:tcPr>
          <w:p w14:paraId="5DD97875" w14:textId="7119D12A" w:rsidR="00F02CBA" w:rsidRPr="003F4520" w:rsidRDefault="00F02CBA" w:rsidP="00AA4541">
            <w:pPr>
              <w:pStyle w:val="Tretabelipodk"/>
            </w:pPr>
            <w:r w:rsidRPr="003F4520">
              <w:t>Ochrona przed polami elektromagnetycznymi</w:t>
            </w:r>
          </w:p>
        </w:tc>
      </w:tr>
      <w:tr w:rsidR="00F02CBA" w:rsidRPr="003F4520" w14:paraId="58174532" w14:textId="7AEF0D5F" w:rsidTr="0061029F">
        <w:tc>
          <w:tcPr>
            <w:tcW w:w="2411" w:type="dxa"/>
            <w:tcBorders>
              <w:right w:val="single" w:sz="12" w:space="0" w:color="auto"/>
            </w:tcBorders>
            <w:vAlign w:val="center"/>
          </w:tcPr>
          <w:p w14:paraId="070E900D" w14:textId="0BD172EA" w:rsidR="00F02CBA" w:rsidRPr="003F4520" w:rsidRDefault="00F02CBA" w:rsidP="00AA4541">
            <w:pPr>
              <w:pStyle w:val="Tretabelipodk"/>
            </w:pPr>
            <w:r w:rsidRPr="003F4520">
              <w:t>Gospodarka wodna</w:t>
            </w:r>
          </w:p>
        </w:tc>
        <w:tc>
          <w:tcPr>
            <w:tcW w:w="3402" w:type="dxa"/>
            <w:tcBorders>
              <w:left w:val="single" w:sz="12" w:space="0" w:color="auto"/>
              <w:right w:val="single" w:sz="12" w:space="0" w:color="auto"/>
            </w:tcBorders>
            <w:vAlign w:val="center"/>
          </w:tcPr>
          <w:p w14:paraId="54B8FEE4" w14:textId="5AA16412" w:rsidR="00F02CBA" w:rsidRPr="003F4520" w:rsidRDefault="00F02CBA" w:rsidP="00AA4541">
            <w:pPr>
              <w:pStyle w:val="Tretabelipodk"/>
            </w:pPr>
            <w:r w:rsidRPr="003F4520">
              <w:t>Przeciwdziałanie, minimalizowanie i usuwanie skutków ekstremalnych zjawisk naturalnych oraz zwiększenie zasobów dyspozycyjnych wody dla społeczeństwa i gospodarki</w:t>
            </w:r>
          </w:p>
        </w:tc>
        <w:tc>
          <w:tcPr>
            <w:tcW w:w="3259" w:type="dxa"/>
            <w:tcBorders>
              <w:left w:val="single" w:sz="12" w:space="0" w:color="auto"/>
            </w:tcBorders>
            <w:vAlign w:val="center"/>
          </w:tcPr>
          <w:p w14:paraId="3FE0F2CB" w14:textId="064FBEE3" w:rsidR="00F02CBA" w:rsidRPr="003F4520" w:rsidRDefault="00F02CBA" w:rsidP="00AA4541">
            <w:pPr>
              <w:pStyle w:val="Tretabelipodk"/>
            </w:pPr>
            <w:r w:rsidRPr="003F4520">
              <w:t>Zrównoważona gospodarka wodna</w:t>
            </w:r>
          </w:p>
        </w:tc>
      </w:tr>
      <w:tr w:rsidR="00F02CBA" w:rsidRPr="003F4520" w14:paraId="5F256A23" w14:textId="33CF2432" w:rsidTr="0061029F">
        <w:tc>
          <w:tcPr>
            <w:tcW w:w="2411" w:type="dxa"/>
            <w:tcBorders>
              <w:right w:val="single" w:sz="12" w:space="0" w:color="auto"/>
            </w:tcBorders>
            <w:vAlign w:val="center"/>
          </w:tcPr>
          <w:p w14:paraId="0FC67D3D" w14:textId="7F3FEA5C" w:rsidR="00F02CBA" w:rsidRPr="003F4520" w:rsidRDefault="00F02CBA" w:rsidP="00AA4541">
            <w:pPr>
              <w:pStyle w:val="Tretabelipodk"/>
            </w:pPr>
            <w:r w:rsidRPr="003F4520">
              <w:t>Gospodarka wodno-ściekowa</w:t>
            </w:r>
          </w:p>
        </w:tc>
        <w:tc>
          <w:tcPr>
            <w:tcW w:w="3402" w:type="dxa"/>
            <w:tcBorders>
              <w:left w:val="single" w:sz="12" w:space="0" w:color="auto"/>
              <w:right w:val="single" w:sz="12" w:space="0" w:color="auto"/>
            </w:tcBorders>
            <w:vAlign w:val="center"/>
          </w:tcPr>
          <w:p w14:paraId="4CBF3A1E" w14:textId="2B517450" w:rsidR="00F02CBA" w:rsidRPr="003F4520" w:rsidRDefault="00F02CBA" w:rsidP="00AA4541">
            <w:pPr>
              <w:pStyle w:val="Tretabelipodk"/>
            </w:pPr>
            <w:r w:rsidRPr="003F4520">
              <w:t>Zrównoważone gospodarowanie wodami dla zapewnienia zapotrzebowania na wodę dla społeczeństwa i gospodarki oraz osiągnięcie dobrego stanu wód</w:t>
            </w:r>
          </w:p>
        </w:tc>
        <w:tc>
          <w:tcPr>
            <w:tcW w:w="3259" w:type="dxa"/>
            <w:tcBorders>
              <w:left w:val="single" w:sz="12" w:space="0" w:color="auto"/>
            </w:tcBorders>
            <w:vAlign w:val="center"/>
          </w:tcPr>
          <w:p w14:paraId="2CAC72D3" w14:textId="07C27491" w:rsidR="00F02CBA" w:rsidRPr="003F4520" w:rsidRDefault="00F02CBA" w:rsidP="00AA4541">
            <w:pPr>
              <w:pStyle w:val="Tretabelipodk"/>
            </w:pPr>
            <w:r w:rsidRPr="003F4520">
              <w:t>Racjonalna gospodarka wodno-ściekowa</w:t>
            </w:r>
          </w:p>
        </w:tc>
      </w:tr>
      <w:tr w:rsidR="00F02CBA" w:rsidRPr="003F4520" w14:paraId="28B077AC" w14:textId="6EBDC844" w:rsidTr="0061029F">
        <w:tc>
          <w:tcPr>
            <w:tcW w:w="2411" w:type="dxa"/>
            <w:tcBorders>
              <w:right w:val="single" w:sz="12" w:space="0" w:color="auto"/>
            </w:tcBorders>
            <w:vAlign w:val="center"/>
          </w:tcPr>
          <w:p w14:paraId="3965A75E" w14:textId="53D669FF" w:rsidR="00F02CBA" w:rsidRPr="003F4520" w:rsidRDefault="00F02CBA" w:rsidP="00AA4541">
            <w:pPr>
              <w:pStyle w:val="Tretabelipodk"/>
            </w:pPr>
            <w:r w:rsidRPr="003F4520">
              <w:t>Zasoby geologiczne</w:t>
            </w:r>
          </w:p>
        </w:tc>
        <w:tc>
          <w:tcPr>
            <w:tcW w:w="3402" w:type="dxa"/>
            <w:tcBorders>
              <w:left w:val="single" w:sz="12" w:space="0" w:color="auto"/>
              <w:right w:val="single" w:sz="12" w:space="0" w:color="auto"/>
            </w:tcBorders>
            <w:vAlign w:val="center"/>
          </w:tcPr>
          <w:p w14:paraId="0BD29526" w14:textId="7272520F" w:rsidR="00F02CBA" w:rsidRPr="003F4520" w:rsidRDefault="00F02CBA" w:rsidP="00AA4541">
            <w:pPr>
              <w:pStyle w:val="Tretabelipodk"/>
            </w:pPr>
            <w:r w:rsidRPr="003F4520">
              <w:t>Ochrona i racjonalne wykorzystanie zasobów geologicznych oraz ograniczenie presji na środowisko związanej z eksploatacją i prowadzeniem prac poszukiwawczych</w:t>
            </w:r>
          </w:p>
        </w:tc>
        <w:tc>
          <w:tcPr>
            <w:tcW w:w="3259" w:type="dxa"/>
            <w:tcBorders>
              <w:left w:val="single" w:sz="12" w:space="0" w:color="auto"/>
            </w:tcBorders>
            <w:vAlign w:val="center"/>
          </w:tcPr>
          <w:p w14:paraId="01B8BAB7" w14:textId="5C6567AC" w:rsidR="00F02CBA" w:rsidRPr="003F4520" w:rsidRDefault="00F02CBA" w:rsidP="00AA4541">
            <w:pPr>
              <w:pStyle w:val="Tretabelipodk"/>
            </w:pPr>
            <w:r w:rsidRPr="003F4520">
              <w:t>Ochrona i racjonalna gospodarka zasobami geologicznymi wraz z minimalizacją negatywnego wpływu na środowisko</w:t>
            </w:r>
          </w:p>
        </w:tc>
      </w:tr>
      <w:tr w:rsidR="00F02CBA" w:rsidRPr="003F4520" w14:paraId="14BF0378" w14:textId="26DFA213" w:rsidTr="0061029F">
        <w:tc>
          <w:tcPr>
            <w:tcW w:w="2411" w:type="dxa"/>
            <w:tcBorders>
              <w:right w:val="single" w:sz="12" w:space="0" w:color="auto"/>
            </w:tcBorders>
            <w:vAlign w:val="center"/>
          </w:tcPr>
          <w:p w14:paraId="14EBC30D" w14:textId="25DA098B" w:rsidR="00F02CBA" w:rsidRPr="003F4520" w:rsidRDefault="00F02CBA" w:rsidP="00AA4541">
            <w:pPr>
              <w:pStyle w:val="Tretabelipodk"/>
            </w:pPr>
            <w:r w:rsidRPr="003F4520">
              <w:lastRenderedPageBreak/>
              <w:t>Gleby</w:t>
            </w:r>
          </w:p>
        </w:tc>
        <w:tc>
          <w:tcPr>
            <w:tcW w:w="3402" w:type="dxa"/>
            <w:tcBorders>
              <w:left w:val="single" w:sz="12" w:space="0" w:color="auto"/>
              <w:right w:val="single" w:sz="12" w:space="0" w:color="auto"/>
            </w:tcBorders>
            <w:vAlign w:val="center"/>
          </w:tcPr>
          <w:p w14:paraId="33A67ABA" w14:textId="6C4CB717" w:rsidR="00F02CBA" w:rsidRPr="003F4520" w:rsidRDefault="00F02CBA" w:rsidP="00AA4541">
            <w:pPr>
              <w:pStyle w:val="Tretabelipodk"/>
            </w:pPr>
            <w:r w:rsidRPr="003F4520">
              <w:t>Ochrona powierzchni ziemi, w tym gleb oraz minimalizowanie i usuwanie skutków zmian klimatu, w tym os</w:t>
            </w:r>
            <w:r w:rsidR="002053B2">
              <w:t>u</w:t>
            </w:r>
            <w:r w:rsidRPr="003F4520">
              <w:t>wisk</w:t>
            </w:r>
          </w:p>
        </w:tc>
        <w:tc>
          <w:tcPr>
            <w:tcW w:w="3259" w:type="dxa"/>
            <w:tcBorders>
              <w:left w:val="single" w:sz="12" w:space="0" w:color="auto"/>
            </w:tcBorders>
            <w:vAlign w:val="center"/>
          </w:tcPr>
          <w:p w14:paraId="6C597118" w14:textId="1A307EF3" w:rsidR="00F02CBA" w:rsidRPr="003F4520" w:rsidRDefault="00F02CBA" w:rsidP="00AA4541">
            <w:pPr>
              <w:pStyle w:val="Tretabelipodk"/>
            </w:pPr>
            <w:r w:rsidRPr="003F4520">
              <w:t>Ochrona powierzchni ziemi, gleb oraz minimalizowanie i usuwanie skutków zmian klimatu, w tym osuwisk</w:t>
            </w:r>
          </w:p>
        </w:tc>
      </w:tr>
      <w:tr w:rsidR="00F02CBA" w:rsidRPr="003F4520" w14:paraId="74C4473B" w14:textId="3E548D6C" w:rsidTr="0061029F">
        <w:tc>
          <w:tcPr>
            <w:tcW w:w="2411" w:type="dxa"/>
            <w:tcBorders>
              <w:right w:val="single" w:sz="12" w:space="0" w:color="auto"/>
            </w:tcBorders>
            <w:vAlign w:val="center"/>
          </w:tcPr>
          <w:p w14:paraId="7EF4DA85" w14:textId="504C3FEB" w:rsidR="00F02CBA" w:rsidRPr="003F4520" w:rsidRDefault="00F02CBA" w:rsidP="00AA4541">
            <w:pPr>
              <w:pStyle w:val="Tretabelipodk"/>
            </w:pPr>
            <w:r w:rsidRPr="003F4520">
              <w:t>Gospodarka odpadami i zapobieganie powstawaniu odpadów</w:t>
            </w:r>
          </w:p>
        </w:tc>
        <w:tc>
          <w:tcPr>
            <w:tcW w:w="3402" w:type="dxa"/>
            <w:tcBorders>
              <w:left w:val="single" w:sz="12" w:space="0" w:color="auto"/>
              <w:right w:val="single" w:sz="12" w:space="0" w:color="auto"/>
            </w:tcBorders>
            <w:vAlign w:val="center"/>
          </w:tcPr>
          <w:p w14:paraId="12702EE8" w14:textId="55946A33" w:rsidR="00F02CBA" w:rsidRPr="003F4520" w:rsidRDefault="00F02CBA" w:rsidP="00AA4541">
            <w:pPr>
              <w:pStyle w:val="Tretabelipodk"/>
            </w:pPr>
            <w:r w:rsidRPr="003F4520">
              <w:t>Zagospodarowanie odpadów zgodnie z hierarchią sposobów postępowania z odpadami, ukierunkowane na gospodarkę o obiegu zamkniętym</w:t>
            </w:r>
          </w:p>
        </w:tc>
        <w:tc>
          <w:tcPr>
            <w:tcW w:w="3259" w:type="dxa"/>
            <w:tcBorders>
              <w:left w:val="single" w:sz="12" w:space="0" w:color="auto"/>
            </w:tcBorders>
            <w:vAlign w:val="center"/>
          </w:tcPr>
          <w:p w14:paraId="4CC22AB2" w14:textId="1E1649D0" w:rsidR="00F02CBA" w:rsidRPr="003F4520" w:rsidRDefault="00F02CBA" w:rsidP="00AA4541">
            <w:pPr>
              <w:pStyle w:val="Tretabelipodk"/>
            </w:pPr>
            <w:r w:rsidRPr="003F4520">
              <w:t>Racjonalna gospodarka odpadami</w:t>
            </w:r>
          </w:p>
        </w:tc>
      </w:tr>
      <w:tr w:rsidR="00F02CBA" w:rsidRPr="003F4520" w14:paraId="12023555" w14:textId="4FECCCEC" w:rsidTr="0061029F">
        <w:tc>
          <w:tcPr>
            <w:tcW w:w="2411" w:type="dxa"/>
            <w:tcBorders>
              <w:right w:val="single" w:sz="12" w:space="0" w:color="auto"/>
            </w:tcBorders>
            <w:vAlign w:val="center"/>
          </w:tcPr>
          <w:p w14:paraId="28ED912E" w14:textId="2020B491" w:rsidR="00F02CBA" w:rsidRPr="003F4520" w:rsidRDefault="00F02CBA" w:rsidP="00AA4541">
            <w:pPr>
              <w:pStyle w:val="Tretabelipodk"/>
            </w:pPr>
            <w:r w:rsidRPr="003F4520">
              <w:t>Zasoby przyrodnicze</w:t>
            </w:r>
          </w:p>
        </w:tc>
        <w:tc>
          <w:tcPr>
            <w:tcW w:w="3402" w:type="dxa"/>
            <w:tcBorders>
              <w:left w:val="single" w:sz="12" w:space="0" w:color="auto"/>
              <w:right w:val="single" w:sz="12" w:space="0" w:color="auto"/>
            </w:tcBorders>
            <w:vAlign w:val="center"/>
          </w:tcPr>
          <w:p w14:paraId="3CE75705" w14:textId="0E8EE4C4" w:rsidR="00F02CBA" w:rsidRPr="003F4520" w:rsidRDefault="00F02CBA" w:rsidP="00AA4541">
            <w:pPr>
              <w:pStyle w:val="Tretabelipodk"/>
            </w:pPr>
            <w:r w:rsidRPr="003F4520">
              <w:t>Zarządzanie zasobami dziedzictwa przyrodniczego, w tym ochrona i poprawienie stanu różnorodności biologicznej i krajobrazu, zasobów leśnych oraz rozwój trwałej, zrównoważonej i wielofunkcyjnej gospodarki leśnej</w:t>
            </w:r>
          </w:p>
        </w:tc>
        <w:tc>
          <w:tcPr>
            <w:tcW w:w="3259" w:type="dxa"/>
            <w:tcBorders>
              <w:left w:val="single" w:sz="12" w:space="0" w:color="auto"/>
            </w:tcBorders>
            <w:vAlign w:val="center"/>
          </w:tcPr>
          <w:p w14:paraId="4A7E66E8" w14:textId="560F4287" w:rsidR="00F02CBA" w:rsidRPr="003F4520" w:rsidRDefault="003F4520" w:rsidP="00AA4541">
            <w:pPr>
              <w:pStyle w:val="Tretabelipodk"/>
            </w:pPr>
            <w:r w:rsidRPr="003F4520">
              <w:t>Ochrona i zrównoważone użytkowanie zasobów przyrodniczych i walorów krajobrazowych</w:t>
            </w:r>
            <w:r w:rsidR="006360D6">
              <w:t>;</w:t>
            </w:r>
            <w:r w:rsidR="006360D6">
              <w:br/>
            </w:r>
            <w:r w:rsidRPr="003F4520">
              <w:t>Ochrona oraz tworzenie zieleni na terenach zabudowanych</w:t>
            </w:r>
            <w:r w:rsidR="006360D6">
              <w:t>;</w:t>
            </w:r>
            <w:r w:rsidR="006360D6">
              <w:br/>
            </w:r>
            <w:r w:rsidRPr="003F4520">
              <w:t>Prowadzenie trwale zróżnicowanej gospodarki leśnej</w:t>
            </w:r>
          </w:p>
        </w:tc>
      </w:tr>
      <w:tr w:rsidR="00F02CBA" w:rsidRPr="003F4520" w14:paraId="4D8254B5" w14:textId="6E3E9EB5" w:rsidTr="0061029F">
        <w:tc>
          <w:tcPr>
            <w:tcW w:w="2411" w:type="dxa"/>
            <w:tcBorders>
              <w:right w:val="single" w:sz="12" w:space="0" w:color="auto"/>
            </w:tcBorders>
            <w:vAlign w:val="center"/>
          </w:tcPr>
          <w:p w14:paraId="79C4C189" w14:textId="04C922D2" w:rsidR="00F02CBA" w:rsidRPr="003F4520" w:rsidRDefault="00F02CBA" w:rsidP="00AA4541">
            <w:pPr>
              <w:pStyle w:val="Tretabelipodk"/>
            </w:pPr>
            <w:r w:rsidRPr="003F4520">
              <w:t>Zagrożenie poważnymi awariami</w:t>
            </w:r>
          </w:p>
        </w:tc>
        <w:tc>
          <w:tcPr>
            <w:tcW w:w="3402" w:type="dxa"/>
            <w:tcBorders>
              <w:left w:val="single" w:sz="12" w:space="0" w:color="auto"/>
              <w:right w:val="single" w:sz="12" w:space="0" w:color="auto"/>
            </w:tcBorders>
            <w:vAlign w:val="center"/>
          </w:tcPr>
          <w:p w14:paraId="0C41A5CD" w14:textId="60D764F2" w:rsidR="00F02CBA" w:rsidRPr="003F4520" w:rsidRDefault="00F02CBA" w:rsidP="00AA4541">
            <w:pPr>
              <w:pStyle w:val="Tretabelipodk"/>
            </w:pPr>
            <w:r w:rsidRPr="003F4520">
              <w:t>Zapewnienie bezpieczeństwa chemicznego i ekologicznego mieszkańcom województwa podkarpackiego</w:t>
            </w:r>
          </w:p>
        </w:tc>
        <w:tc>
          <w:tcPr>
            <w:tcW w:w="3259" w:type="dxa"/>
            <w:tcBorders>
              <w:left w:val="single" w:sz="12" w:space="0" w:color="auto"/>
            </w:tcBorders>
            <w:vAlign w:val="center"/>
          </w:tcPr>
          <w:p w14:paraId="735B6A15" w14:textId="77FF9692" w:rsidR="00F02CBA" w:rsidRPr="003F4520" w:rsidRDefault="003F4520" w:rsidP="00AA4541">
            <w:pPr>
              <w:pStyle w:val="Tretabelipodk"/>
            </w:pPr>
            <w:r w:rsidRPr="003F4520">
              <w:t>Ograniczenie ryzyka wystąpienia poważnych awarii oraz minimalizacja ich skutków</w:t>
            </w:r>
          </w:p>
        </w:tc>
      </w:tr>
    </w:tbl>
    <w:p w14:paraId="6532A49F" w14:textId="3BA1A234" w:rsidR="003F4520" w:rsidRDefault="003F4520" w:rsidP="003F4520">
      <w:pPr>
        <w:pStyle w:val="rdo"/>
      </w:pPr>
      <w:r>
        <w:t>Źródło:</w:t>
      </w:r>
    </w:p>
    <w:p w14:paraId="48C9234D" w14:textId="6C1F6753" w:rsidR="009D60EE" w:rsidRPr="003F4520" w:rsidRDefault="003F4520">
      <w:pPr>
        <w:pStyle w:val="rdo"/>
        <w:numPr>
          <w:ilvl w:val="0"/>
          <w:numId w:val="21"/>
        </w:numPr>
        <w:rPr>
          <w:rFonts w:cs="Arial"/>
        </w:rPr>
      </w:pPr>
      <w:r>
        <w:t>Program ochrony środowiska dla Województwa Podkarpackiego na lata 2020-2023 z perspektywą do 2027 r.</w:t>
      </w:r>
    </w:p>
    <w:p w14:paraId="5F87BE06" w14:textId="3FA943EF" w:rsidR="00133B57" w:rsidRDefault="003F4520">
      <w:pPr>
        <w:pStyle w:val="rdo"/>
        <w:numPr>
          <w:ilvl w:val="0"/>
          <w:numId w:val="21"/>
        </w:numPr>
      </w:pPr>
      <w:r>
        <w:t>Program ochrony środowiska dla Województwa Podkarpackiego na lata 2024-2027 z perspektywą do 2031 r.</w:t>
      </w:r>
    </w:p>
    <w:p w14:paraId="33C288E6" w14:textId="2C45DC74" w:rsidR="00793662" w:rsidRDefault="00793662">
      <w:pPr>
        <w:spacing w:after="160" w:line="259" w:lineRule="auto"/>
        <w:rPr>
          <w:rFonts w:ascii="Arial" w:hAnsi="Arial"/>
        </w:rPr>
      </w:pPr>
      <w:r>
        <w:br w:type="page"/>
      </w:r>
    </w:p>
    <w:p w14:paraId="193715D9" w14:textId="562A6529" w:rsidR="00296A9F" w:rsidRDefault="00E319C9" w:rsidP="00277340">
      <w:pPr>
        <w:pStyle w:val="Nagwek3"/>
        <w:numPr>
          <w:ilvl w:val="1"/>
          <w:numId w:val="3"/>
        </w:numPr>
      </w:pPr>
      <w:bookmarkStart w:id="14" w:name="_Toc210124284"/>
      <w:r w:rsidRPr="00F71234">
        <w:lastRenderedPageBreak/>
        <w:t>Ochrona klimatu i jakości powietrza</w:t>
      </w:r>
      <w:bookmarkEnd w:id="14"/>
    </w:p>
    <w:p w14:paraId="7F9A1BD3" w14:textId="77777777" w:rsidR="00277340" w:rsidRPr="00277340" w:rsidRDefault="00277340" w:rsidP="00277340"/>
    <w:p w14:paraId="4F0659B9" w14:textId="37A8B535" w:rsidR="001370A0" w:rsidRPr="001370A0" w:rsidRDefault="00A47E8F" w:rsidP="001370A0">
      <w:pPr>
        <w:pStyle w:val="Nagwek4"/>
      </w:pPr>
      <w:bookmarkStart w:id="15" w:name="_Toc210124285"/>
      <w:r>
        <w:t>4.</w:t>
      </w:r>
      <w:r w:rsidR="009A4955">
        <w:t>1</w:t>
      </w:r>
      <w:r w:rsidR="001370A0" w:rsidRPr="001370A0">
        <w:t>.1. Monitoring jakości powietrza</w:t>
      </w:r>
      <w:r w:rsidR="00EE0587">
        <w:rPr>
          <w:rStyle w:val="Odwoanieprzypisudolnego"/>
        </w:rPr>
        <w:footnoteReference w:id="3"/>
      </w:r>
      <w:bookmarkEnd w:id="15"/>
    </w:p>
    <w:p w14:paraId="39FD94CD" w14:textId="3BDA8C5A" w:rsidR="0061657A" w:rsidRPr="0061657A" w:rsidRDefault="0061657A" w:rsidP="003E555F">
      <w:pPr>
        <w:tabs>
          <w:tab w:val="left" w:pos="9072"/>
        </w:tabs>
        <w:ind w:right="54"/>
        <w:rPr>
          <w:rFonts w:ascii="Arial" w:hAnsi="Arial" w:cs="Arial"/>
        </w:rPr>
      </w:pPr>
      <w:r w:rsidRPr="0061657A">
        <w:rPr>
          <w:rFonts w:ascii="Arial" w:hAnsi="Arial" w:cs="Arial"/>
        </w:rPr>
        <w:t xml:space="preserve">Jakość powietrza </w:t>
      </w:r>
      <w:r w:rsidR="001E50CB" w:rsidRPr="0061657A">
        <w:rPr>
          <w:rFonts w:ascii="Arial" w:hAnsi="Arial" w:cs="Arial"/>
        </w:rPr>
        <w:t xml:space="preserve">w województwie podkarpackim </w:t>
      </w:r>
      <w:r w:rsidRPr="0061657A">
        <w:rPr>
          <w:rFonts w:ascii="Arial" w:hAnsi="Arial" w:cs="Arial"/>
        </w:rPr>
        <w:t>zależna</w:t>
      </w:r>
      <w:r w:rsidR="001E50CB" w:rsidRPr="0061657A">
        <w:rPr>
          <w:rFonts w:ascii="Arial" w:hAnsi="Arial" w:cs="Arial"/>
        </w:rPr>
        <w:t xml:space="preserve"> jest od wielu </w:t>
      </w:r>
      <w:r w:rsidRPr="0061657A">
        <w:rPr>
          <w:rFonts w:ascii="Arial" w:hAnsi="Arial" w:cs="Arial"/>
        </w:rPr>
        <w:t xml:space="preserve">zróżnicowanych czynników, takich jak: </w:t>
      </w:r>
      <w:r w:rsidR="001E50CB" w:rsidRPr="0061657A">
        <w:rPr>
          <w:rFonts w:ascii="Arial" w:hAnsi="Arial" w:cs="Arial"/>
        </w:rPr>
        <w:t>warunk</w:t>
      </w:r>
      <w:r w:rsidRPr="0061657A">
        <w:rPr>
          <w:rFonts w:ascii="Arial" w:hAnsi="Arial" w:cs="Arial"/>
        </w:rPr>
        <w:t>i</w:t>
      </w:r>
      <w:r w:rsidR="001E50CB" w:rsidRPr="0061657A">
        <w:rPr>
          <w:rFonts w:ascii="Arial" w:hAnsi="Arial" w:cs="Arial"/>
        </w:rPr>
        <w:t xml:space="preserve"> klimatyczn</w:t>
      </w:r>
      <w:r w:rsidRPr="0061657A">
        <w:rPr>
          <w:rFonts w:ascii="Arial" w:hAnsi="Arial" w:cs="Arial"/>
        </w:rPr>
        <w:t>e</w:t>
      </w:r>
      <w:r w:rsidR="001E50CB" w:rsidRPr="0061657A">
        <w:rPr>
          <w:rFonts w:ascii="Arial" w:hAnsi="Arial" w:cs="Arial"/>
        </w:rPr>
        <w:t xml:space="preserve">, </w:t>
      </w:r>
      <w:r w:rsidRPr="0061657A">
        <w:rPr>
          <w:rFonts w:ascii="Arial" w:hAnsi="Arial" w:cs="Arial"/>
        </w:rPr>
        <w:t xml:space="preserve">emisje </w:t>
      </w:r>
      <w:r w:rsidR="001E50CB" w:rsidRPr="0061657A">
        <w:rPr>
          <w:rFonts w:ascii="Arial" w:hAnsi="Arial" w:cs="Arial"/>
        </w:rPr>
        <w:t>zanieczyszczeń przemysłowych, en</w:t>
      </w:r>
      <w:r w:rsidR="003401B4" w:rsidRPr="0061657A">
        <w:rPr>
          <w:rFonts w:ascii="Arial" w:hAnsi="Arial" w:cs="Arial"/>
        </w:rPr>
        <w:t>ergetycznych, komunikacyjnych</w:t>
      </w:r>
      <w:r>
        <w:rPr>
          <w:rFonts w:ascii="Arial" w:hAnsi="Arial" w:cs="Arial"/>
        </w:rPr>
        <w:t>,</w:t>
      </w:r>
      <w:r w:rsidRPr="0061657A">
        <w:rPr>
          <w:rFonts w:ascii="Arial" w:hAnsi="Arial" w:cs="Arial"/>
        </w:rPr>
        <w:t xml:space="preserve"> „niska emisja” z budynków mieszkalnych, a także napływ mas powietrza z innych, odległych rejonów.</w:t>
      </w:r>
    </w:p>
    <w:p w14:paraId="7A573DBD" w14:textId="518B43CC" w:rsidR="002E6280" w:rsidRPr="002E6280" w:rsidRDefault="00B555C5" w:rsidP="003E555F">
      <w:pPr>
        <w:pStyle w:val="podkarpackienormalne"/>
        <w:tabs>
          <w:tab w:val="left" w:pos="9072"/>
        </w:tabs>
        <w:ind w:right="54"/>
      </w:pPr>
      <w:r w:rsidRPr="00B555C5">
        <w:t>W latach 2023 i 2024 na terenie województwa podkarpackiego prowadzony był monitoring jakości powietrza w ramach Państwowego Monitoringu Środowiska (PMŚ), realizowanego przez Główny Inspe</w:t>
      </w:r>
      <w:r w:rsidR="0081376D">
        <w:t>ktorat Ochrony Środowiska</w:t>
      </w:r>
      <w:r w:rsidRPr="00B555C5">
        <w:t>.</w:t>
      </w:r>
    </w:p>
    <w:p w14:paraId="7FE864EE" w14:textId="7479DA20" w:rsidR="002E6280" w:rsidRPr="002E6280" w:rsidRDefault="002E6280" w:rsidP="003E555F">
      <w:pPr>
        <w:pStyle w:val="podkarpackienormalne"/>
        <w:tabs>
          <w:tab w:val="left" w:pos="9072"/>
        </w:tabs>
        <w:ind w:right="54"/>
      </w:pPr>
      <w:r w:rsidRPr="002E6280">
        <w:t>Zgodnie z przepisami ustawy z dnia 27 kwietnia 2001 r. – Prawo ochrony środowiska (Dz.U. z 202</w:t>
      </w:r>
      <w:r>
        <w:t>5</w:t>
      </w:r>
      <w:r w:rsidRPr="002E6280">
        <w:t xml:space="preserve"> r., poz. </w:t>
      </w:r>
      <w:r>
        <w:t>647</w:t>
      </w:r>
      <w:r w:rsidRPr="002E6280">
        <w:t xml:space="preserve">), w szczególności art. 89 i art. 91, organy administracji publicznej zobowiązane są do systematycznej oceny jakości środowiska, w tym do corocznej oceny stanu powietrza atmosferycznego. </w:t>
      </w:r>
    </w:p>
    <w:p w14:paraId="2AFE3266" w14:textId="66FA1317" w:rsidR="0081376D" w:rsidRPr="002E6280" w:rsidRDefault="0081376D" w:rsidP="003E555F">
      <w:pPr>
        <w:pStyle w:val="podkarpackienormalne"/>
        <w:tabs>
          <w:tab w:val="left" w:pos="9072"/>
        </w:tabs>
        <w:ind w:right="54"/>
        <w:rPr>
          <w:szCs w:val="21"/>
          <w:shd w:val="clear" w:color="auto" w:fill="FFFFFF"/>
        </w:rPr>
      </w:pPr>
      <w:r>
        <w:t xml:space="preserve">Roczna ocena jakości powietrza </w:t>
      </w:r>
      <w:r w:rsidRPr="00BD3545">
        <w:t xml:space="preserve">jest prowadzona w odniesieniu do wszystkich substancji, dla których obowiązek taki </w:t>
      </w:r>
      <w:r w:rsidRPr="002E6280">
        <w:t>wynika z rozporządzenia Ministra Środowiska z dnia 11 grudnia 2020 r. w sprawie dokonywania oceny poziomów substancji w</w:t>
      </w:r>
      <w:r w:rsidR="0061029F">
        <w:t> </w:t>
      </w:r>
      <w:r w:rsidRPr="002E6280">
        <w:t xml:space="preserve">powietrzu </w:t>
      </w:r>
      <w:r w:rsidRPr="00BD3545">
        <w:rPr>
          <w:szCs w:val="21"/>
          <w:shd w:val="clear" w:color="auto" w:fill="FFFFFF"/>
        </w:rPr>
        <w:t xml:space="preserve">(Dz.U. z 2024 r., poz. 870). </w:t>
      </w:r>
      <w:r w:rsidRPr="002E6280">
        <w:t>Są to równocześnie substancje, dla których w prawie krajowym (rozporządzenie Ministra Środowiska w sprawie poziomów niektórych substancji w powietrzu) i w dyrektywach UE (2008/50/WE i 2004/107/WE) określono normatywne stężenia w postaci poziomów dopuszczalnych / docelowych / celu długoterminowego w powietrzu, ze względu na ochronę zdrowia ludzi i ochronę roślin.</w:t>
      </w:r>
    </w:p>
    <w:p w14:paraId="201F30E9" w14:textId="23D4F5C1" w:rsidR="002E6280" w:rsidRPr="002E6280" w:rsidRDefault="002E6280" w:rsidP="003E555F">
      <w:pPr>
        <w:pStyle w:val="podkarpackienormalne"/>
        <w:tabs>
          <w:tab w:val="left" w:pos="9072"/>
        </w:tabs>
        <w:ind w:right="54"/>
        <w:rPr>
          <w:highlight w:val="yellow"/>
        </w:rPr>
      </w:pPr>
      <w:r>
        <w:t xml:space="preserve">Załącznik ustawy POŚ zawiera następujące grupy stref, w których dokonuje się oceny jakości powietrza w Polsce: </w:t>
      </w:r>
    </w:p>
    <w:p w14:paraId="77277FBD" w14:textId="0C4E3DCC" w:rsidR="001E50CB" w:rsidRPr="002E6280" w:rsidRDefault="002E6280">
      <w:pPr>
        <w:pStyle w:val="Akapitzlist"/>
        <w:numPr>
          <w:ilvl w:val="0"/>
          <w:numId w:val="5"/>
        </w:numPr>
        <w:tabs>
          <w:tab w:val="left" w:pos="9072"/>
        </w:tabs>
        <w:ind w:left="567" w:right="54"/>
        <w:rPr>
          <w:rFonts w:ascii="Arial" w:hAnsi="Arial" w:cs="Arial"/>
        </w:rPr>
      </w:pPr>
      <w:r w:rsidRPr="002E6280">
        <w:rPr>
          <w:rFonts w:ascii="Arial" w:hAnsi="Arial" w:cs="Arial"/>
        </w:rPr>
        <w:t>aglomeracje</w:t>
      </w:r>
      <w:r w:rsidR="001E50CB" w:rsidRPr="002E6280">
        <w:rPr>
          <w:rFonts w:ascii="Arial" w:hAnsi="Arial" w:cs="Arial"/>
        </w:rPr>
        <w:t xml:space="preserve"> o liczbie </w:t>
      </w:r>
      <w:r w:rsidRPr="002E6280">
        <w:rPr>
          <w:rFonts w:ascii="Arial" w:hAnsi="Arial" w:cs="Arial"/>
        </w:rPr>
        <w:t>mieszkańców powyżej 250 tysięcy,</w:t>
      </w:r>
    </w:p>
    <w:p w14:paraId="415C7689" w14:textId="56289B4F" w:rsidR="001E50CB" w:rsidRPr="002E6280" w:rsidRDefault="001E50CB">
      <w:pPr>
        <w:pStyle w:val="Akapitzlist"/>
        <w:numPr>
          <w:ilvl w:val="0"/>
          <w:numId w:val="5"/>
        </w:numPr>
        <w:tabs>
          <w:tab w:val="left" w:pos="9072"/>
        </w:tabs>
        <w:ind w:left="567" w:right="54"/>
        <w:rPr>
          <w:rFonts w:ascii="Arial" w:hAnsi="Arial" w:cs="Arial"/>
        </w:rPr>
      </w:pPr>
      <w:r w:rsidRPr="002E6280">
        <w:rPr>
          <w:rFonts w:ascii="Arial" w:hAnsi="Arial" w:cs="Arial"/>
        </w:rPr>
        <w:t>miast</w:t>
      </w:r>
      <w:r w:rsidR="002E6280" w:rsidRPr="002E6280">
        <w:rPr>
          <w:rFonts w:ascii="Arial" w:hAnsi="Arial" w:cs="Arial"/>
        </w:rPr>
        <w:t>a</w:t>
      </w:r>
      <w:r w:rsidRPr="002E6280">
        <w:rPr>
          <w:rFonts w:ascii="Arial" w:hAnsi="Arial" w:cs="Arial"/>
        </w:rPr>
        <w:t xml:space="preserve"> o liczbie mieszkańców powyżej 100 tysięcy</w:t>
      </w:r>
      <w:r w:rsidR="002E6280" w:rsidRPr="002E6280">
        <w:rPr>
          <w:rFonts w:ascii="Arial" w:hAnsi="Arial" w:cs="Arial"/>
        </w:rPr>
        <w:t>,</w:t>
      </w:r>
    </w:p>
    <w:p w14:paraId="133C4FCC" w14:textId="55BA3A5F" w:rsidR="001E50CB" w:rsidRPr="002E6280" w:rsidRDefault="001E50CB">
      <w:pPr>
        <w:pStyle w:val="Akapitzlist"/>
        <w:numPr>
          <w:ilvl w:val="0"/>
          <w:numId w:val="5"/>
        </w:numPr>
        <w:tabs>
          <w:tab w:val="left" w:pos="9072"/>
        </w:tabs>
        <w:ind w:left="567" w:right="54"/>
        <w:rPr>
          <w:rFonts w:ascii="Arial" w:hAnsi="Arial" w:cs="Arial"/>
        </w:rPr>
      </w:pPr>
      <w:r w:rsidRPr="002E6280">
        <w:rPr>
          <w:rFonts w:ascii="Arial" w:hAnsi="Arial" w:cs="Arial"/>
        </w:rPr>
        <w:t>pozostał</w:t>
      </w:r>
      <w:r w:rsidR="002E6280" w:rsidRPr="002E6280">
        <w:rPr>
          <w:rFonts w:ascii="Arial" w:hAnsi="Arial" w:cs="Arial"/>
        </w:rPr>
        <w:t>y</w:t>
      </w:r>
      <w:r w:rsidRPr="002E6280">
        <w:rPr>
          <w:rFonts w:ascii="Arial" w:hAnsi="Arial" w:cs="Arial"/>
        </w:rPr>
        <w:t xml:space="preserve"> obszar województwa.</w:t>
      </w:r>
    </w:p>
    <w:p w14:paraId="6AF9699A" w14:textId="4BFDB19F" w:rsidR="001E6614" w:rsidRPr="009C49F8" w:rsidRDefault="001E50CB" w:rsidP="003E555F">
      <w:pPr>
        <w:tabs>
          <w:tab w:val="left" w:pos="9072"/>
        </w:tabs>
        <w:ind w:right="54"/>
        <w:rPr>
          <w:rFonts w:ascii="Arial" w:hAnsi="Arial" w:cs="Arial"/>
        </w:rPr>
      </w:pPr>
      <w:r w:rsidRPr="009C49F8">
        <w:rPr>
          <w:rFonts w:ascii="Arial" w:hAnsi="Arial" w:cs="Arial"/>
        </w:rPr>
        <w:t>Wynikiem oceny, zarówno pod kątem kryteriów dla ochrony zdrowia, jak i kryteriów dla ochrony roślin, dla wszystkich substancji podlegających oc</w:t>
      </w:r>
      <w:r w:rsidR="00606544" w:rsidRPr="009C49F8">
        <w:rPr>
          <w:rFonts w:ascii="Arial" w:hAnsi="Arial" w:cs="Arial"/>
        </w:rPr>
        <w:t>enie, j</w:t>
      </w:r>
      <w:r w:rsidR="00761968" w:rsidRPr="009C49F8">
        <w:rPr>
          <w:rFonts w:ascii="Arial" w:hAnsi="Arial" w:cs="Arial"/>
        </w:rPr>
        <w:t>est zaliczenie strefy do </w:t>
      </w:r>
      <w:r w:rsidR="001E6614" w:rsidRPr="009C49F8">
        <w:rPr>
          <w:rFonts w:ascii="Arial" w:hAnsi="Arial" w:cs="Arial"/>
        </w:rPr>
        <w:t>jednej z klas:</w:t>
      </w:r>
    </w:p>
    <w:p w14:paraId="37D76245" w14:textId="42208DB6" w:rsidR="001E6614" w:rsidRPr="009C49F8" w:rsidRDefault="001A2D7C">
      <w:pPr>
        <w:pStyle w:val="Akapitzlist"/>
        <w:numPr>
          <w:ilvl w:val="0"/>
          <w:numId w:val="6"/>
        </w:numPr>
        <w:tabs>
          <w:tab w:val="left" w:pos="9072"/>
        </w:tabs>
        <w:ind w:left="567" w:right="54"/>
        <w:rPr>
          <w:rFonts w:ascii="Arial" w:hAnsi="Arial" w:cs="Arial"/>
        </w:rPr>
      </w:pPr>
      <w:r w:rsidRPr="009C49F8">
        <w:rPr>
          <w:rFonts w:ascii="Arial" w:hAnsi="Arial" w:cs="Arial"/>
        </w:rPr>
        <w:t>w klasyfikacji podstawowej:</w:t>
      </w:r>
    </w:p>
    <w:p w14:paraId="35F21FD8" w14:textId="4FF44BA9" w:rsidR="001E50CB" w:rsidRPr="009C49F8" w:rsidRDefault="001E50CB">
      <w:pPr>
        <w:pStyle w:val="podkarpackienormalne"/>
        <w:numPr>
          <w:ilvl w:val="0"/>
          <w:numId w:val="6"/>
        </w:numPr>
        <w:tabs>
          <w:tab w:val="left" w:pos="9072"/>
        </w:tabs>
        <w:spacing w:before="0" w:after="0"/>
        <w:ind w:left="993" w:right="54"/>
      </w:pPr>
      <w:r w:rsidRPr="009C49F8">
        <w:t xml:space="preserve">klasa A – </w:t>
      </w:r>
      <w:r w:rsidR="009C49F8" w:rsidRPr="009C49F8">
        <w:t>poziom stężeń zanieczyszczenia nie przekraczający poziomu dopuszczalnego/docelowego,</w:t>
      </w:r>
    </w:p>
    <w:p w14:paraId="2F489237" w14:textId="5ACCB64E" w:rsidR="001A2D7C" w:rsidRPr="009C49F8" w:rsidRDefault="001E50CB">
      <w:pPr>
        <w:pStyle w:val="Akapitzlist"/>
        <w:numPr>
          <w:ilvl w:val="0"/>
          <w:numId w:val="6"/>
        </w:numPr>
        <w:tabs>
          <w:tab w:val="left" w:pos="9072"/>
        </w:tabs>
        <w:ind w:left="993" w:right="54"/>
        <w:rPr>
          <w:rFonts w:ascii="Arial" w:hAnsi="Arial" w:cs="Arial"/>
        </w:rPr>
      </w:pPr>
      <w:r w:rsidRPr="009C49F8">
        <w:rPr>
          <w:rFonts w:ascii="Arial" w:hAnsi="Arial" w:cs="Arial"/>
        </w:rPr>
        <w:t xml:space="preserve">klasa C – </w:t>
      </w:r>
      <w:r w:rsidR="009C49F8" w:rsidRPr="009C49F8">
        <w:rPr>
          <w:rFonts w:ascii="Arial" w:hAnsi="Arial" w:cs="Arial"/>
          <w:szCs w:val="18"/>
        </w:rPr>
        <w:t>poziom stężeń zanieczyszczenia powyżej poziomu dopuszczalnego/docelowego,</w:t>
      </w:r>
    </w:p>
    <w:p w14:paraId="6C3849DD" w14:textId="0E1E0FEA" w:rsidR="001E50CB" w:rsidRPr="009C49F8" w:rsidRDefault="001E50CB">
      <w:pPr>
        <w:pStyle w:val="Akapitzlist"/>
        <w:numPr>
          <w:ilvl w:val="0"/>
          <w:numId w:val="6"/>
        </w:numPr>
        <w:tabs>
          <w:tab w:val="left" w:pos="9072"/>
        </w:tabs>
        <w:ind w:left="567" w:right="54"/>
        <w:rPr>
          <w:rFonts w:ascii="Arial" w:hAnsi="Arial" w:cs="Arial"/>
        </w:rPr>
      </w:pPr>
      <w:r w:rsidRPr="009C49F8">
        <w:rPr>
          <w:rFonts w:ascii="Arial" w:hAnsi="Arial" w:cs="Arial"/>
        </w:rPr>
        <w:t>w klasyfikacji dodatkowej:</w:t>
      </w:r>
    </w:p>
    <w:p w14:paraId="46768A89" w14:textId="197A3EE6" w:rsidR="001E50CB" w:rsidRPr="009C49F8" w:rsidRDefault="001E50CB">
      <w:pPr>
        <w:pStyle w:val="Akapitzlist"/>
        <w:numPr>
          <w:ilvl w:val="0"/>
          <w:numId w:val="6"/>
        </w:numPr>
        <w:tabs>
          <w:tab w:val="left" w:pos="9072"/>
        </w:tabs>
        <w:ind w:left="993" w:right="54"/>
        <w:rPr>
          <w:rFonts w:ascii="Arial" w:hAnsi="Arial" w:cs="Arial"/>
        </w:rPr>
      </w:pPr>
      <w:r w:rsidRPr="009C49F8">
        <w:rPr>
          <w:rFonts w:ascii="Arial" w:hAnsi="Arial" w:cs="Arial"/>
        </w:rPr>
        <w:t>klasa A1 – brak przekroczenia poziomu dopuszczalnego dla pyłu PM</w:t>
      </w:r>
      <w:r w:rsidRPr="009C49F8">
        <w:rPr>
          <w:rFonts w:ascii="Arial" w:hAnsi="Arial" w:cs="Arial"/>
          <w:vertAlign w:val="subscript"/>
        </w:rPr>
        <w:t>2,5</w:t>
      </w:r>
      <w:r w:rsidRPr="009C49F8">
        <w:rPr>
          <w:rFonts w:ascii="Arial" w:hAnsi="Arial" w:cs="Arial"/>
        </w:rPr>
        <w:t>, dla</w:t>
      </w:r>
      <w:r w:rsidR="0093791B">
        <w:rPr>
          <w:rFonts w:ascii="Arial" w:hAnsi="Arial" w:cs="Arial"/>
        </w:rPr>
        <w:t> </w:t>
      </w:r>
      <w:r w:rsidRPr="009C49F8">
        <w:rPr>
          <w:rFonts w:ascii="Arial" w:hAnsi="Arial" w:cs="Arial"/>
        </w:rPr>
        <w:t xml:space="preserve">fazy II, tj. ≤20 </w:t>
      </w:r>
      <w:proofErr w:type="spellStart"/>
      <w:r w:rsidRPr="009C49F8">
        <w:rPr>
          <w:rFonts w:ascii="Arial" w:hAnsi="Arial" w:cs="Arial"/>
        </w:rPr>
        <w:t>μg</w:t>
      </w:r>
      <w:proofErr w:type="spellEnd"/>
      <w:r w:rsidRPr="009C49F8">
        <w:rPr>
          <w:rFonts w:ascii="Arial" w:hAnsi="Arial" w:cs="Arial"/>
        </w:rPr>
        <w:t>/m</w:t>
      </w:r>
      <w:r w:rsidRPr="009C49F8">
        <w:rPr>
          <w:rFonts w:ascii="Arial" w:hAnsi="Arial" w:cs="Arial"/>
          <w:vertAlign w:val="superscript"/>
        </w:rPr>
        <w:t>3</w:t>
      </w:r>
      <w:r w:rsidRPr="009C49F8">
        <w:rPr>
          <w:rFonts w:ascii="Arial" w:hAnsi="Arial" w:cs="Arial"/>
        </w:rPr>
        <w:t>;</w:t>
      </w:r>
    </w:p>
    <w:p w14:paraId="4CAD8F4C" w14:textId="38738FBD" w:rsidR="001E50CB" w:rsidRPr="009C49F8" w:rsidRDefault="001E50CB">
      <w:pPr>
        <w:pStyle w:val="Akapitzlist"/>
        <w:numPr>
          <w:ilvl w:val="0"/>
          <w:numId w:val="6"/>
        </w:numPr>
        <w:tabs>
          <w:tab w:val="left" w:pos="9072"/>
        </w:tabs>
        <w:ind w:left="993" w:right="54"/>
        <w:rPr>
          <w:rFonts w:ascii="Arial" w:hAnsi="Arial" w:cs="Arial"/>
        </w:rPr>
      </w:pPr>
      <w:r w:rsidRPr="009C49F8">
        <w:rPr>
          <w:rFonts w:ascii="Arial" w:hAnsi="Arial" w:cs="Arial"/>
        </w:rPr>
        <w:t>klasa C1 – odnotowano przekroczenie poziomu dopuszczalnego dla pyłu PM</w:t>
      </w:r>
      <w:r w:rsidRPr="009C49F8">
        <w:rPr>
          <w:rFonts w:ascii="Arial" w:hAnsi="Arial" w:cs="Arial"/>
          <w:vertAlign w:val="subscript"/>
        </w:rPr>
        <w:t>2,5</w:t>
      </w:r>
      <w:r w:rsidRPr="009C49F8">
        <w:rPr>
          <w:rFonts w:ascii="Arial" w:hAnsi="Arial" w:cs="Arial"/>
        </w:rPr>
        <w:t xml:space="preserve">, dla fazy II, tj. &gt;20 </w:t>
      </w:r>
      <w:proofErr w:type="spellStart"/>
      <w:r w:rsidRPr="009C49F8">
        <w:rPr>
          <w:rFonts w:ascii="Arial" w:hAnsi="Arial" w:cs="Arial"/>
        </w:rPr>
        <w:t>μg</w:t>
      </w:r>
      <w:proofErr w:type="spellEnd"/>
      <w:r w:rsidRPr="009C49F8">
        <w:rPr>
          <w:rFonts w:ascii="Arial" w:hAnsi="Arial" w:cs="Arial"/>
        </w:rPr>
        <w:t>/m</w:t>
      </w:r>
      <w:r w:rsidRPr="009C49F8">
        <w:rPr>
          <w:rFonts w:ascii="Arial" w:hAnsi="Arial" w:cs="Arial"/>
          <w:vertAlign w:val="superscript"/>
        </w:rPr>
        <w:t>3</w:t>
      </w:r>
      <w:r w:rsidRPr="009C49F8">
        <w:rPr>
          <w:rFonts w:ascii="Arial" w:hAnsi="Arial" w:cs="Arial"/>
        </w:rPr>
        <w:t>;</w:t>
      </w:r>
    </w:p>
    <w:p w14:paraId="395F352B" w14:textId="11F137E9" w:rsidR="001E50CB" w:rsidRPr="009C49F8" w:rsidRDefault="001E50CB">
      <w:pPr>
        <w:pStyle w:val="Akapitzlist"/>
        <w:numPr>
          <w:ilvl w:val="0"/>
          <w:numId w:val="6"/>
        </w:numPr>
        <w:tabs>
          <w:tab w:val="left" w:pos="9072"/>
        </w:tabs>
        <w:ind w:left="993" w:right="54"/>
        <w:rPr>
          <w:rFonts w:ascii="Arial" w:hAnsi="Arial" w:cs="Arial"/>
          <w:sz w:val="28"/>
        </w:rPr>
      </w:pPr>
      <w:r w:rsidRPr="009C49F8">
        <w:rPr>
          <w:rFonts w:ascii="Arial" w:hAnsi="Arial" w:cs="Arial"/>
        </w:rPr>
        <w:lastRenderedPageBreak/>
        <w:t xml:space="preserve">klasa D1 – </w:t>
      </w:r>
      <w:r w:rsidR="009C49F8" w:rsidRPr="009C49F8">
        <w:rPr>
          <w:rFonts w:ascii="Arial" w:hAnsi="Arial" w:cs="Arial"/>
          <w:szCs w:val="18"/>
        </w:rPr>
        <w:t>poziom stężeń ozonu nie przekraczający poziomu celu długoterminowego,</w:t>
      </w:r>
    </w:p>
    <w:p w14:paraId="1487954E" w14:textId="1E2D237E" w:rsidR="001E50CB" w:rsidRPr="009C49F8" w:rsidRDefault="001E50CB">
      <w:pPr>
        <w:pStyle w:val="Akapitzlist"/>
        <w:numPr>
          <w:ilvl w:val="0"/>
          <w:numId w:val="6"/>
        </w:numPr>
        <w:tabs>
          <w:tab w:val="left" w:pos="9072"/>
        </w:tabs>
        <w:ind w:left="993" w:right="54"/>
        <w:rPr>
          <w:rFonts w:ascii="Arial" w:hAnsi="Arial" w:cs="Arial"/>
        </w:rPr>
      </w:pPr>
      <w:r w:rsidRPr="009C49F8">
        <w:rPr>
          <w:rFonts w:ascii="Arial" w:hAnsi="Arial" w:cs="Arial"/>
        </w:rPr>
        <w:t xml:space="preserve">klasa D2 – </w:t>
      </w:r>
      <w:r w:rsidR="009C49F8" w:rsidRPr="009C49F8">
        <w:rPr>
          <w:rFonts w:ascii="Arial" w:hAnsi="Arial" w:cs="Arial"/>
          <w:szCs w:val="18"/>
        </w:rPr>
        <w:t>poziom stężeń ozonu powyżej poziomu celu długoterminowego.</w:t>
      </w:r>
    </w:p>
    <w:p w14:paraId="48EC5004" w14:textId="7C816749" w:rsidR="00A14DC3" w:rsidRPr="002E72DF" w:rsidRDefault="001E50CB" w:rsidP="002E72DF">
      <w:pPr>
        <w:pStyle w:val="podkarpackienormalne"/>
      </w:pPr>
      <w:r w:rsidRPr="009C49F8">
        <w:t xml:space="preserve">W województwie podkarpackim klasyfikacji jakości powietrza dokonuje się w dwóch strefach: </w:t>
      </w:r>
      <w:r w:rsidR="00181E6A" w:rsidRPr="002E72DF">
        <w:t>m</w:t>
      </w:r>
      <w:r w:rsidR="002E72DF">
        <w:t>ieście</w:t>
      </w:r>
      <w:r w:rsidR="009C49F8" w:rsidRPr="002E72DF">
        <w:t xml:space="preserve"> Rzeszów</w:t>
      </w:r>
      <w:r w:rsidR="002E72DF">
        <w:t xml:space="preserve"> i </w:t>
      </w:r>
      <w:r w:rsidR="00A14DC3" w:rsidRPr="002E72DF">
        <w:t>stref</w:t>
      </w:r>
      <w:r w:rsidR="002E72DF">
        <w:t>ie</w:t>
      </w:r>
      <w:r w:rsidR="00A14DC3" w:rsidRPr="002E72DF">
        <w:t xml:space="preserve"> podkarpack</w:t>
      </w:r>
      <w:r w:rsidR="002E72DF">
        <w:t>iej, które zostały przedstawione na poniższym zdjęciu.</w:t>
      </w:r>
    </w:p>
    <w:p w14:paraId="13CEB83F" w14:textId="75F32D85" w:rsidR="002E72DF" w:rsidRDefault="002E72DF" w:rsidP="002E72DF">
      <w:pPr>
        <w:tabs>
          <w:tab w:val="left" w:pos="9072"/>
        </w:tabs>
        <w:ind w:right="54"/>
        <w:jc w:val="center"/>
        <w:rPr>
          <w:rFonts w:ascii="Arial" w:hAnsi="Arial" w:cs="Arial"/>
        </w:rPr>
      </w:pPr>
      <w:r>
        <w:rPr>
          <w:rFonts w:ascii="Arial" w:hAnsi="Arial" w:cs="Arial"/>
          <w:noProof/>
        </w:rPr>
        <w:drawing>
          <wp:inline distT="0" distB="0" distL="0" distR="0" wp14:anchorId="0D264486" wp14:editId="2546E987">
            <wp:extent cx="5378641" cy="6524625"/>
            <wp:effectExtent l="0" t="0" r="0" b="0"/>
            <wp:docPr id="626502490" name="Obraz 1" descr="Mapa województwa podkarpackiego z podziałem na dwie strefy jakości powietrza: PL1801 – miasto Rzeszów (wyróżnione ciemniejszym konturem) oraz PL1802 – strefa podkarpacka, obejmująca pozostałą część województwa. Zaznaczone są granice stref oraz powiatów. W lewym dolnym rogu znajduje się skala w kilomet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02490" name="Obraz 1" descr="Mapa województwa podkarpackiego z podziałem na dwie strefy jakości powietrza: PL1801 – miasto Rzeszów (wyróżnione ciemniejszym konturem) oraz PL1802 – strefa podkarpacka, obejmująca pozostałą część województwa. Zaznaczone są granice stref oraz powiatów. W lewym dolnym rogu znajduje się skala w kilometrach."/>
                    <pic:cNvPicPr/>
                  </pic:nvPicPr>
                  <pic:blipFill rotWithShape="1">
                    <a:blip r:embed="rId18">
                      <a:extLst>
                        <a:ext uri="{28A0092B-C50C-407E-A947-70E740481C1C}">
                          <a14:useLocalDpi xmlns:a14="http://schemas.microsoft.com/office/drawing/2010/main" val="0"/>
                        </a:ext>
                      </a:extLst>
                    </a:blip>
                    <a:srcRect l="2030" r="1321"/>
                    <a:stretch>
                      <a:fillRect/>
                    </a:stretch>
                  </pic:blipFill>
                  <pic:spPr bwMode="auto">
                    <a:xfrm>
                      <a:off x="0" y="0"/>
                      <a:ext cx="5455867" cy="6618305"/>
                    </a:xfrm>
                    <a:prstGeom prst="rect">
                      <a:avLst/>
                    </a:prstGeom>
                    <a:ln>
                      <a:noFill/>
                    </a:ln>
                    <a:extLst>
                      <a:ext uri="{53640926-AAD7-44D8-BBD7-CCE9431645EC}">
                        <a14:shadowObscured xmlns:a14="http://schemas.microsoft.com/office/drawing/2010/main"/>
                      </a:ext>
                    </a:extLst>
                  </pic:spPr>
                </pic:pic>
              </a:graphicData>
            </a:graphic>
          </wp:inline>
        </w:drawing>
      </w:r>
    </w:p>
    <w:p w14:paraId="533E4AC3" w14:textId="2AD6A79E" w:rsidR="002E72DF" w:rsidRDefault="00E81AD1" w:rsidP="00AA4541">
      <w:pPr>
        <w:pStyle w:val="Tretabelipodk"/>
      </w:pPr>
      <w:bookmarkStart w:id="16" w:name="_Toc210124251"/>
      <w:r>
        <w:t xml:space="preserve">Rysunek </w:t>
      </w:r>
      <w:fldSimple w:instr=" SEQ Rysunek \* ARABIC ">
        <w:r w:rsidR="00015905">
          <w:rPr>
            <w:noProof/>
          </w:rPr>
          <w:t>2</w:t>
        </w:r>
      </w:fldSimple>
      <w:r>
        <w:t xml:space="preserve">. </w:t>
      </w:r>
      <w:r w:rsidR="002E72DF">
        <w:t>Podział województwa podkarpackiego na strefy dla celów oceny jakości powietrza</w:t>
      </w:r>
      <w:bookmarkEnd w:id="16"/>
    </w:p>
    <w:p w14:paraId="15E84868" w14:textId="09D80EC3" w:rsidR="002E72DF" w:rsidRDefault="0088749A" w:rsidP="002E72DF">
      <w:pPr>
        <w:pStyle w:val="rdo"/>
        <w:rPr>
          <w:rFonts w:cs="Arial"/>
        </w:rPr>
      </w:pPr>
      <w:r>
        <w:t>Ź</w:t>
      </w:r>
      <w:r w:rsidR="002E72DF">
        <w:t xml:space="preserve">ródło: </w:t>
      </w:r>
      <w:r w:rsidR="002E72DF" w:rsidRPr="00BD3545">
        <w:t xml:space="preserve">Roczna ocena jakości powietrza w województwie </w:t>
      </w:r>
      <w:r w:rsidR="002E72DF">
        <w:t>podkarpackim</w:t>
      </w:r>
      <w:r w:rsidR="002E72DF" w:rsidRPr="00BD3545">
        <w:t xml:space="preserve"> raport wojewódzki za rok 2024</w:t>
      </w:r>
    </w:p>
    <w:p w14:paraId="029B6EB0" w14:textId="0EB6DEA2" w:rsidR="009C49F8" w:rsidRPr="002E72DF" w:rsidRDefault="009C49F8" w:rsidP="002E72DF">
      <w:pPr>
        <w:pStyle w:val="podkarpackienormalne"/>
      </w:pPr>
      <w:r w:rsidRPr="002E72DF">
        <w:lastRenderedPageBreak/>
        <w:t>W roku 2023 i 2024 na terenie województwa podkarpackiego, na potrzeby rocznej oceny jakości powietrza stosowano pomiary intensywne – wykonywane na stałych stanowiskach, obejmujące: pomiary automatyczne i pomiary manualne prowadzone codziennie, oraz pomiary wskaźnikowe - w przypadku stacji pomiarowych, na których z powodu awarii serie roczne nie uzyskały pokrycia wymaganego dla pomiarów intensywnych: stacja pomiarowa w Krempnej (serie roczne SO2, NOX i O3), stacja pomiarowa w Jaśle (seria roczna O3).</w:t>
      </w:r>
    </w:p>
    <w:p w14:paraId="1FF213D5" w14:textId="5C1DE4B9" w:rsidR="009C49F8" w:rsidRPr="008668F7" w:rsidRDefault="009C49F8" w:rsidP="003E555F">
      <w:pPr>
        <w:tabs>
          <w:tab w:val="left" w:pos="9072"/>
        </w:tabs>
        <w:ind w:right="54"/>
        <w:rPr>
          <w:rFonts w:ascii="Arial" w:hAnsi="Arial" w:cs="Arial"/>
        </w:rPr>
      </w:pPr>
      <w:r w:rsidRPr="008668F7">
        <w:rPr>
          <w:rFonts w:ascii="Arial" w:hAnsi="Arial" w:cs="Arial"/>
        </w:rPr>
        <w:t>W roku 2023 i 2024 na terenie województwa funkcjonowało 19 stacji pomiarowych</w:t>
      </w:r>
      <w:r w:rsidR="008668F7" w:rsidRPr="008668F7">
        <w:rPr>
          <w:rFonts w:ascii="Arial" w:hAnsi="Arial" w:cs="Arial"/>
        </w:rPr>
        <w:t xml:space="preserve"> obsługiwanych przez GIOŚ – Centralne Laboratorium Badawcze w Rzeszowie.</w:t>
      </w:r>
    </w:p>
    <w:p w14:paraId="60A4F913" w14:textId="2C79A906" w:rsidR="005113EC" w:rsidRPr="005113EC" w:rsidRDefault="005113EC" w:rsidP="003E555F">
      <w:pPr>
        <w:pStyle w:val="podkarpackienormalne"/>
        <w:tabs>
          <w:tab w:val="left" w:pos="9072"/>
        </w:tabs>
        <w:ind w:right="54"/>
        <w:rPr>
          <w:b/>
        </w:rPr>
      </w:pPr>
      <w:r w:rsidRPr="005113EC">
        <w:rPr>
          <w:rStyle w:val="Pogrubienie"/>
          <w:b w:val="0"/>
        </w:rPr>
        <w:t xml:space="preserve">W ramach rocznej oceny jakości powietrza za rok 2023 wykorzystano dane pochodzące z 71 stanowisk pomiarowych, z czego na 39 z nich prowadzono pomiary automatyczne, natomiast na pozostałych – pomiary manualne. </w:t>
      </w:r>
      <w:r w:rsidR="0093791B">
        <w:rPr>
          <w:rStyle w:val="Pogrubienie"/>
          <w:b w:val="0"/>
        </w:rPr>
        <w:br/>
      </w:r>
      <w:r w:rsidRPr="005113EC">
        <w:rPr>
          <w:rStyle w:val="Pogrubienie"/>
          <w:b w:val="0"/>
        </w:rPr>
        <w:t>W roku 2024 zakres oceny rozszerzono, obejmując łącznie 80 stanowisk pomiarowych, przy czym liczba punktów z pomiarem automatycznym pozostała bez zmian i wyniosła 39, a</w:t>
      </w:r>
      <w:r w:rsidR="002E72DF">
        <w:rPr>
          <w:rStyle w:val="Pogrubienie"/>
          <w:b w:val="0"/>
        </w:rPr>
        <w:t> </w:t>
      </w:r>
      <w:r w:rsidRPr="005113EC">
        <w:rPr>
          <w:rStyle w:val="Pogrubienie"/>
          <w:b w:val="0"/>
        </w:rPr>
        <w:t>pozostałe stanowiska opierały się na metodach manualnych.</w:t>
      </w:r>
    </w:p>
    <w:p w14:paraId="33F43587" w14:textId="77777777" w:rsidR="005113EC" w:rsidRDefault="008668F7" w:rsidP="003E555F">
      <w:pPr>
        <w:tabs>
          <w:tab w:val="left" w:pos="9072"/>
        </w:tabs>
        <w:ind w:right="54"/>
        <w:rPr>
          <w:rFonts w:ascii="Arial" w:hAnsi="Arial" w:cs="Arial"/>
        </w:rPr>
      </w:pPr>
      <w:r w:rsidRPr="005113EC">
        <w:rPr>
          <w:rFonts w:ascii="Arial" w:hAnsi="Arial" w:cs="Arial"/>
        </w:rPr>
        <w:t xml:space="preserve">Przy analizowaniu poniższych danych należy mieć na uwadze, że nadanie klasy C dla danej strefy nie oznacza, że poziom dopuszczalny lub docelowy został przekroczony w całej strefie, a jedynie w co najmniej jednym punkcie pomiarowym tej strefy. </w:t>
      </w:r>
    </w:p>
    <w:p w14:paraId="4C2E57A2" w14:textId="39AA9A24" w:rsidR="008668F7" w:rsidRDefault="008668F7" w:rsidP="003E555F">
      <w:pPr>
        <w:tabs>
          <w:tab w:val="left" w:pos="9072"/>
        </w:tabs>
        <w:ind w:right="54"/>
        <w:rPr>
          <w:rFonts w:ascii="Arial" w:hAnsi="Arial" w:cs="Arial"/>
        </w:rPr>
      </w:pPr>
      <w:r w:rsidRPr="005113EC">
        <w:rPr>
          <w:rFonts w:ascii="Arial" w:hAnsi="Arial" w:cs="Arial"/>
        </w:rPr>
        <w:t xml:space="preserve">Stan jakości powietrza w strefach województwa podkarpackiego w latach </w:t>
      </w:r>
      <w:r w:rsidR="005113EC" w:rsidRPr="005113EC">
        <w:rPr>
          <w:rFonts w:ascii="Arial" w:hAnsi="Arial" w:cs="Arial"/>
        </w:rPr>
        <w:t>2023-2024</w:t>
      </w:r>
      <w:r w:rsidRPr="005113EC">
        <w:rPr>
          <w:rFonts w:ascii="Arial" w:hAnsi="Arial" w:cs="Arial"/>
        </w:rPr>
        <w:t xml:space="preserve"> </w:t>
      </w:r>
      <w:r w:rsidR="005113EC" w:rsidRPr="005113EC">
        <w:rPr>
          <w:rFonts w:ascii="Arial" w:hAnsi="Arial" w:cs="Arial"/>
        </w:rPr>
        <w:t>został przedstawiony w poniższej</w:t>
      </w:r>
      <w:r w:rsidRPr="005113EC">
        <w:rPr>
          <w:rFonts w:ascii="Arial" w:hAnsi="Arial" w:cs="Arial"/>
        </w:rPr>
        <w:t xml:space="preserve"> tabel</w:t>
      </w:r>
      <w:r w:rsidR="005113EC" w:rsidRPr="005113EC">
        <w:rPr>
          <w:rFonts w:ascii="Arial" w:hAnsi="Arial" w:cs="Arial"/>
        </w:rPr>
        <w:t>i</w:t>
      </w:r>
      <w:r w:rsidRPr="005113EC">
        <w:rPr>
          <w:rFonts w:ascii="Arial" w:hAnsi="Arial" w:cs="Arial"/>
        </w:rPr>
        <w:t>.</w:t>
      </w:r>
    </w:p>
    <w:p w14:paraId="78A7DA19" w14:textId="77777777" w:rsidR="00E75AD1" w:rsidRDefault="00E75AD1" w:rsidP="008668F7">
      <w:pPr>
        <w:ind w:right="532"/>
        <w:rPr>
          <w:rFonts w:ascii="Arial" w:hAnsi="Arial" w:cs="Arial"/>
        </w:rPr>
      </w:pPr>
    </w:p>
    <w:p w14:paraId="6B046EF0" w14:textId="77777777" w:rsidR="00E75AD1" w:rsidRDefault="00E75AD1" w:rsidP="008668F7">
      <w:pPr>
        <w:ind w:right="532"/>
        <w:rPr>
          <w:rFonts w:ascii="Arial" w:hAnsi="Arial" w:cs="Arial"/>
        </w:rPr>
        <w:sectPr w:rsidR="00E75AD1" w:rsidSect="00E91D85">
          <w:footerReference w:type="first" r:id="rId19"/>
          <w:type w:val="nextColumn"/>
          <w:pgSz w:w="11906" w:h="16838"/>
          <w:pgMar w:top="1418" w:right="1418" w:bottom="1418" w:left="1418" w:header="708" w:footer="708" w:gutter="0"/>
          <w:cols w:space="708"/>
          <w:docGrid w:linePitch="360"/>
        </w:sectPr>
      </w:pPr>
    </w:p>
    <w:p w14:paraId="6C82F783" w14:textId="17181A37" w:rsidR="00E75AD1" w:rsidRDefault="00CC6113" w:rsidP="00C9196E">
      <w:pPr>
        <w:pStyle w:val="Tabela"/>
      </w:pPr>
      <w:bookmarkStart w:id="17" w:name="_Toc211927466"/>
      <w:r w:rsidRPr="00CC6113">
        <w:lastRenderedPageBreak/>
        <w:t xml:space="preserve">Tabela </w:t>
      </w:r>
      <w:fldSimple w:instr=" SEQ Tabela \* ARABIC ">
        <w:r w:rsidR="00015905">
          <w:rPr>
            <w:noProof/>
          </w:rPr>
          <w:t>4</w:t>
        </w:r>
      </w:fldSimple>
      <w:r w:rsidRPr="00CC6113">
        <w:t>. Wyniki klasyfikacji stref województwa podkarpackiego w latach 2023-2024 z uwzględnieniem kryteriów określonych w</w:t>
      </w:r>
      <w:r w:rsidR="002E72DF">
        <w:t> </w:t>
      </w:r>
      <w:r w:rsidRPr="00CC6113">
        <w:t>celu ochrony zdrowia ludzi.</w:t>
      </w:r>
      <w:bookmarkEnd w:id="17"/>
    </w:p>
    <w:tbl>
      <w:tblPr>
        <w:tblStyle w:val="Tabela-Siatka"/>
        <w:tblW w:w="15876" w:type="dxa"/>
        <w:jc w:val="center"/>
        <w:tblLook w:val="04A0" w:firstRow="1" w:lastRow="0" w:firstColumn="1" w:lastColumn="0" w:noHBand="0" w:noVBand="1"/>
      </w:tblPr>
      <w:tblGrid>
        <w:gridCol w:w="1078"/>
        <w:gridCol w:w="2127"/>
        <w:gridCol w:w="1099"/>
        <w:gridCol w:w="1055"/>
        <w:gridCol w:w="1042"/>
        <w:gridCol w:w="1066"/>
        <w:gridCol w:w="1031"/>
        <w:gridCol w:w="1081"/>
        <w:gridCol w:w="1091"/>
        <w:gridCol w:w="1033"/>
        <w:gridCol w:w="1032"/>
        <w:gridCol w:w="1035"/>
        <w:gridCol w:w="1025"/>
        <w:gridCol w:w="1081"/>
      </w:tblGrid>
      <w:tr w:rsidR="002E72DF" w14:paraId="41BFA6A0" w14:textId="77777777" w:rsidTr="0006725D">
        <w:trPr>
          <w:trHeight w:val="737"/>
          <w:jc w:val="center"/>
        </w:trPr>
        <w:tc>
          <w:tcPr>
            <w:tcW w:w="1078" w:type="dxa"/>
            <w:tcBorders>
              <w:bottom w:val="single" w:sz="12" w:space="0" w:color="auto"/>
              <w:right w:val="single" w:sz="12" w:space="0" w:color="auto"/>
            </w:tcBorders>
            <w:vAlign w:val="center"/>
          </w:tcPr>
          <w:p w14:paraId="2535AF46" w14:textId="69FC589F" w:rsidR="00DD04ED" w:rsidRDefault="00DD04ED" w:rsidP="00AA4541">
            <w:pPr>
              <w:pStyle w:val="Tretabelipodk"/>
            </w:pPr>
            <w:r>
              <w:t>Rok</w:t>
            </w:r>
          </w:p>
        </w:tc>
        <w:tc>
          <w:tcPr>
            <w:tcW w:w="2127" w:type="dxa"/>
            <w:tcBorders>
              <w:left w:val="single" w:sz="12" w:space="0" w:color="auto"/>
              <w:bottom w:val="single" w:sz="12" w:space="0" w:color="auto"/>
              <w:right w:val="single" w:sz="12" w:space="0" w:color="auto"/>
            </w:tcBorders>
            <w:vAlign w:val="center"/>
          </w:tcPr>
          <w:p w14:paraId="1791C867" w14:textId="604151B2" w:rsidR="00DD04ED" w:rsidRDefault="00DD04ED" w:rsidP="00AA4541">
            <w:pPr>
              <w:pStyle w:val="Tretabelipodk"/>
            </w:pPr>
            <w:r>
              <w:t>Nazwa strefy</w:t>
            </w:r>
          </w:p>
        </w:tc>
        <w:tc>
          <w:tcPr>
            <w:tcW w:w="1099" w:type="dxa"/>
            <w:tcBorders>
              <w:left w:val="single" w:sz="12" w:space="0" w:color="auto"/>
              <w:bottom w:val="single" w:sz="12" w:space="0" w:color="auto"/>
              <w:right w:val="single" w:sz="12" w:space="0" w:color="auto"/>
            </w:tcBorders>
            <w:vAlign w:val="center"/>
          </w:tcPr>
          <w:p w14:paraId="4EC1E531" w14:textId="5A1FF9DB" w:rsidR="00DD04ED" w:rsidRDefault="00DD04ED" w:rsidP="00AA4541">
            <w:pPr>
              <w:pStyle w:val="Tretabelipodk"/>
            </w:pPr>
            <w:r w:rsidRPr="00CC6113">
              <w:t>SO</w:t>
            </w:r>
            <w:r w:rsidRPr="00CC6113">
              <w:rPr>
                <w:vertAlign w:val="subscript"/>
              </w:rPr>
              <w:t>2</w:t>
            </w:r>
          </w:p>
        </w:tc>
        <w:tc>
          <w:tcPr>
            <w:tcW w:w="1055" w:type="dxa"/>
            <w:tcBorders>
              <w:left w:val="single" w:sz="12" w:space="0" w:color="auto"/>
              <w:bottom w:val="single" w:sz="12" w:space="0" w:color="auto"/>
              <w:right w:val="single" w:sz="12" w:space="0" w:color="auto"/>
            </w:tcBorders>
            <w:vAlign w:val="center"/>
          </w:tcPr>
          <w:p w14:paraId="7F827777" w14:textId="17C1354E" w:rsidR="00DD04ED" w:rsidRDefault="00DD04ED" w:rsidP="00AA4541">
            <w:pPr>
              <w:pStyle w:val="Tretabelipodk"/>
            </w:pPr>
            <w:r w:rsidRPr="00CC6113">
              <w:t>NO</w:t>
            </w:r>
            <w:r w:rsidRPr="00CC6113">
              <w:rPr>
                <w:vertAlign w:val="subscript"/>
              </w:rPr>
              <w:t>2</w:t>
            </w:r>
          </w:p>
        </w:tc>
        <w:tc>
          <w:tcPr>
            <w:tcW w:w="1042" w:type="dxa"/>
            <w:tcBorders>
              <w:left w:val="single" w:sz="12" w:space="0" w:color="auto"/>
              <w:bottom w:val="single" w:sz="12" w:space="0" w:color="auto"/>
              <w:right w:val="single" w:sz="12" w:space="0" w:color="auto"/>
            </w:tcBorders>
            <w:vAlign w:val="center"/>
          </w:tcPr>
          <w:p w14:paraId="4B2E1B4C" w14:textId="6A26B6A4" w:rsidR="00DD04ED" w:rsidRDefault="00DD04ED" w:rsidP="00AA4541">
            <w:pPr>
              <w:pStyle w:val="Tretabelipodk"/>
            </w:pPr>
            <w:r w:rsidRPr="00CC6113">
              <w:t>CO</w:t>
            </w:r>
          </w:p>
        </w:tc>
        <w:tc>
          <w:tcPr>
            <w:tcW w:w="1066" w:type="dxa"/>
            <w:tcBorders>
              <w:left w:val="single" w:sz="12" w:space="0" w:color="auto"/>
              <w:bottom w:val="single" w:sz="12" w:space="0" w:color="auto"/>
              <w:right w:val="single" w:sz="12" w:space="0" w:color="auto"/>
            </w:tcBorders>
            <w:vAlign w:val="center"/>
          </w:tcPr>
          <w:p w14:paraId="42DA113E" w14:textId="6A39B274" w:rsidR="00DD04ED" w:rsidRDefault="00DD04ED" w:rsidP="00AA4541">
            <w:pPr>
              <w:pStyle w:val="Tretabelipodk"/>
            </w:pPr>
            <w:r w:rsidRPr="00CC6113">
              <w:t>C</w:t>
            </w:r>
            <w:r w:rsidRPr="00CC6113">
              <w:rPr>
                <w:vertAlign w:val="subscript"/>
              </w:rPr>
              <w:t>6</w:t>
            </w:r>
            <w:r w:rsidRPr="00CC6113">
              <w:t>H</w:t>
            </w:r>
            <w:r w:rsidRPr="00CC6113">
              <w:rPr>
                <w:vertAlign w:val="subscript"/>
              </w:rPr>
              <w:t>6</w:t>
            </w:r>
          </w:p>
        </w:tc>
        <w:tc>
          <w:tcPr>
            <w:tcW w:w="1031" w:type="dxa"/>
            <w:tcBorders>
              <w:left w:val="single" w:sz="12" w:space="0" w:color="auto"/>
              <w:bottom w:val="single" w:sz="12" w:space="0" w:color="auto"/>
              <w:right w:val="single" w:sz="12" w:space="0" w:color="auto"/>
            </w:tcBorders>
            <w:vAlign w:val="center"/>
          </w:tcPr>
          <w:p w14:paraId="42D4612C" w14:textId="427FF62A" w:rsidR="00DD04ED" w:rsidRDefault="00DD04ED" w:rsidP="00AA4541">
            <w:pPr>
              <w:pStyle w:val="Tretabelipodk"/>
            </w:pPr>
            <w:r w:rsidRPr="00CC6113">
              <w:t>O</w:t>
            </w:r>
            <w:r w:rsidRPr="00CC6113">
              <w:rPr>
                <w:vertAlign w:val="subscript"/>
              </w:rPr>
              <w:t>3</w:t>
            </w:r>
          </w:p>
        </w:tc>
        <w:tc>
          <w:tcPr>
            <w:tcW w:w="1081" w:type="dxa"/>
            <w:tcBorders>
              <w:left w:val="single" w:sz="12" w:space="0" w:color="auto"/>
              <w:bottom w:val="single" w:sz="12" w:space="0" w:color="auto"/>
              <w:right w:val="single" w:sz="12" w:space="0" w:color="auto"/>
            </w:tcBorders>
            <w:vAlign w:val="center"/>
          </w:tcPr>
          <w:p w14:paraId="68A0B32B" w14:textId="421383EC" w:rsidR="00DD04ED" w:rsidRDefault="00DD04ED" w:rsidP="00AA4541">
            <w:pPr>
              <w:pStyle w:val="Tretabelipodk"/>
            </w:pPr>
            <w:r w:rsidRPr="00CC6113">
              <w:t>PM10</w:t>
            </w:r>
          </w:p>
        </w:tc>
        <w:tc>
          <w:tcPr>
            <w:tcW w:w="1091" w:type="dxa"/>
            <w:tcBorders>
              <w:left w:val="single" w:sz="12" w:space="0" w:color="auto"/>
              <w:bottom w:val="single" w:sz="12" w:space="0" w:color="auto"/>
              <w:right w:val="single" w:sz="12" w:space="0" w:color="auto"/>
            </w:tcBorders>
            <w:vAlign w:val="center"/>
          </w:tcPr>
          <w:p w14:paraId="78065ED2" w14:textId="01B8C656" w:rsidR="00DD04ED" w:rsidRDefault="00DD04ED" w:rsidP="00AA4541">
            <w:pPr>
              <w:pStyle w:val="Tretabelipodk"/>
            </w:pPr>
            <w:r w:rsidRPr="00CC6113">
              <w:t>PM2,5</w:t>
            </w:r>
          </w:p>
        </w:tc>
        <w:tc>
          <w:tcPr>
            <w:tcW w:w="1033" w:type="dxa"/>
            <w:tcBorders>
              <w:left w:val="single" w:sz="12" w:space="0" w:color="auto"/>
              <w:bottom w:val="single" w:sz="12" w:space="0" w:color="auto"/>
              <w:right w:val="single" w:sz="12" w:space="0" w:color="auto"/>
            </w:tcBorders>
            <w:vAlign w:val="center"/>
          </w:tcPr>
          <w:p w14:paraId="27709534" w14:textId="289D7D4D" w:rsidR="00DD04ED" w:rsidRDefault="00DD04ED" w:rsidP="00AA4541">
            <w:pPr>
              <w:pStyle w:val="Tretabelipodk"/>
            </w:pPr>
            <w:r w:rsidRPr="00CC6113">
              <w:t>Pb</w:t>
            </w:r>
          </w:p>
        </w:tc>
        <w:tc>
          <w:tcPr>
            <w:tcW w:w="1032" w:type="dxa"/>
            <w:tcBorders>
              <w:left w:val="single" w:sz="12" w:space="0" w:color="auto"/>
              <w:bottom w:val="single" w:sz="12" w:space="0" w:color="auto"/>
              <w:right w:val="single" w:sz="12" w:space="0" w:color="auto"/>
            </w:tcBorders>
            <w:vAlign w:val="center"/>
          </w:tcPr>
          <w:p w14:paraId="2518A98F" w14:textId="3CDCC552" w:rsidR="00DD04ED" w:rsidRDefault="00DD04ED" w:rsidP="00AA4541">
            <w:pPr>
              <w:pStyle w:val="Tretabelipodk"/>
            </w:pPr>
            <w:r w:rsidRPr="00CC6113">
              <w:t>As</w:t>
            </w:r>
          </w:p>
        </w:tc>
        <w:tc>
          <w:tcPr>
            <w:tcW w:w="1035" w:type="dxa"/>
            <w:tcBorders>
              <w:left w:val="single" w:sz="12" w:space="0" w:color="auto"/>
              <w:bottom w:val="single" w:sz="12" w:space="0" w:color="auto"/>
              <w:right w:val="single" w:sz="12" w:space="0" w:color="auto"/>
            </w:tcBorders>
            <w:vAlign w:val="center"/>
          </w:tcPr>
          <w:p w14:paraId="3E2D993B" w14:textId="7C8ABD2B" w:rsidR="00DD04ED" w:rsidRDefault="00DD04ED" w:rsidP="00AA4541">
            <w:pPr>
              <w:pStyle w:val="Tretabelipodk"/>
            </w:pPr>
            <w:r w:rsidRPr="00CC6113">
              <w:t>Cd</w:t>
            </w:r>
          </w:p>
        </w:tc>
        <w:tc>
          <w:tcPr>
            <w:tcW w:w="1025" w:type="dxa"/>
            <w:tcBorders>
              <w:left w:val="single" w:sz="12" w:space="0" w:color="auto"/>
              <w:bottom w:val="single" w:sz="12" w:space="0" w:color="auto"/>
              <w:right w:val="single" w:sz="12" w:space="0" w:color="auto"/>
            </w:tcBorders>
            <w:vAlign w:val="center"/>
          </w:tcPr>
          <w:p w14:paraId="765C54CE" w14:textId="7188076A" w:rsidR="00DD04ED" w:rsidRDefault="00DD04ED" w:rsidP="00AA4541">
            <w:pPr>
              <w:pStyle w:val="Tretabelipodk"/>
            </w:pPr>
            <w:r w:rsidRPr="00CC6113">
              <w:t>Ni</w:t>
            </w:r>
          </w:p>
        </w:tc>
        <w:tc>
          <w:tcPr>
            <w:tcW w:w="1081" w:type="dxa"/>
            <w:tcBorders>
              <w:left w:val="single" w:sz="12" w:space="0" w:color="auto"/>
              <w:bottom w:val="single" w:sz="12" w:space="0" w:color="auto"/>
            </w:tcBorders>
            <w:vAlign w:val="center"/>
          </w:tcPr>
          <w:p w14:paraId="4F2E6403" w14:textId="0A9163D3" w:rsidR="00DD04ED" w:rsidRDefault="00DD04ED" w:rsidP="00AA4541">
            <w:pPr>
              <w:pStyle w:val="Tretabelipodk"/>
            </w:pPr>
            <w:r w:rsidRPr="00CC6113">
              <w:t>B(a)P</w:t>
            </w:r>
          </w:p>
        </w:tc>
      </w:tr>
      <w:tr w:rsidR="002E72DF" w14:paraId="212DB114" w14:textId="77777777" w:rsidTr="0006725D">
        <w:trPr>
          <w:trHeight w:val="737"/>
          <w:jc w:val="center"/>
        </w:trPr>
        <w:tc>
          <w:tcPr>
            <w:tcW w:w="1078" w:type="dxa"/>
            <w:tcBorders>
              <w:top w:val="single" w:sz="12" w:space="0" w:color="auto"/>
              <w:right w:val="single" w:sz="12" w:space="0" w:color="auto"/>
            </w:tcBorders>
            <w:vAlign w:val="center"/>
          </w:tcPr>
          <w:p w14:paraId="7068124D" w14:textId="3774A41C" w:rsidR="00DD04ED" w:rsidRDefault="00DD04ED" w:rsidP="00AA4541">
            <w:pPr>
              <w:pStyle w:val="Tretabelipodk"/>
            </w:pPr>
            <w:r>
              <w:t>2023</w:t>
            </w:r>
          </w:p>
        </w:tc>
        <w:tc>
          <w:tcPr>
            <w:tcW w:w="2127" w:type="dxa"/>
            <w:tcBorders>
              <w:top w:val="single" w:sz="12" w:space="0" w:color="auto"/>
              <w:left w:val="single" w:sz="12" w:space="0" w:color="auto"/>
              <w:right w:val="single" w:sz="12" w:space="0" w:color="auto"/>
            </w:tcBorders>
            <w:vAlign w:val="center"/>
          </w:tcPr>
          <w:p w14:paraId="63930D6E" w14:textId="789A78F1" w:rsidR="00DD04ED" w:rsidRDefault="00DD04ED" w:rsidP="00AA4541">
            <w:pPr>
              <w:pStyle w:val="Tretabelipodk"/>
            </w:pPr>
            <w:r w:rsidRPr="00CC6113">
              <w:t>miasto Rzeszów</w:t>
            </w:r>
          </w:p>
        </w:tc>
        <w:tc>
          <w:tcPr>
            <w:tcW w:w="1099" w:type="dxa"/>
            <w:tcBorders>
              <w:top w:val="single" w:sz="12" w:space="0" w:color="auto"/>
              <w:left w:val="single" w:sz="12" w:space="0" w:color="auto"/>
              <w:right w:val="single" w:sz="12" w:space="0" w:color="auto"/>
            </w:tcBorders>
            <w:vAlign w:val="center"/>
          </w:tcPr>
          <w:p w14:paraId="1B771FBC" w14:textId="06AF41F0" w:rsidR="00DD04ED" w:rsidRDefault="00DD04ED" w:rsidP="00AA4541">
            <w:pPr>
              <w:pStyle w:val="Tretabelipodk"/>
            </w:pPr>
            <w:r w:rsidRPr="00CC6113">
              <w:t>A</w:t>
            </w:r>
          </w:p>
        </w:tc>
        <w:tc>
          <w:tcPr>
            <w:tcW w:w="1055" w:type="dxa"/>
            <w:tcBorders>
              <w:top w:val="single" w:sz="12" w:space="0" w:color="auto"/>
              <w:left w:val="single" w:sz="12" w:space="0" w:color="auto"/>
              <w:right w:val="single" w:sz="12" w:space="0" w:color="auto"/>
            </w:tcBorders>
            <w:vAlign w:val="center"/>
          </w:tcPr>
          <w:p w14:paraId="440942EB" w14:textId="0C815514" w:rsidR="00DD04ED" w:rsidRDefault="00DD04ED" w:rsidP="00AA4541">
            <w:pPr>
              <w:pStyle w:val="Tretabelipodk"/>
            </w:pPr>
            <w:r w:rsidRPr="00CC6113">
              <w:t>A</w:t>
            </w:r>
          </w:p>
        </w:tc>
        <w:tc>
          <w:tcPr>
            <w:tcW w:w="1042" w:type="dxa"/>
            <w:tcBorders>
              <w:top w:val="single" w:sz="12" w:space="0" w:color="auto"/>
              <w:left w:val="single" w:sz="12" w:space="0" w:color="auto"/>
              <w:right w:val="single" w:sz="12" w:space="0" w:color="auto"/>
            </w:tcBorders>
            <w:vAlign w:val="center"/>
          </w:tcPr>
          <w:p w14:paraId="3259001F" w14:textId="58A99F47" w:rsidR="00DD04ED" w:rsidRDefault="00DD04ED" w:rsidP="00AA4541">
            <w:pPr>
              <w:pStyle w:val="Tretabelipodk"/>
            </w:pPr>
            <w:r w:rsidRPr="00CC6113">
              <w:t>A</w:t>
            </w:r>
          </w:p>
        </w:tc>
        <w:tc>
          <w:tcPr>
            <w:tcW w:w="1066" w:type="dxa"/>
            <w:tcBorders>
              <w:top w:val="single" w:sz="12" w:space="0" w:color="auto"/>
              <w:left w:val="single" w:sz="12" w:space="0" w:color="auto"/>
              <w:right w:val="single" w:sz="12" w:space="0" w:color="auto"/>
            </w:tcBorders>
            <w:vAlign w:val="center"/>
          </w:tcPr>
          <w:p w14:paraId="1B667B6F" w14:textId="7E505DC7" w:rsidR="00DD04ED" w:rsidRDefault="00DD04ED" w:rsidP="00AA4541">
            <w:pPr>
              <w:pStyle w:val="Tretabelipodk"/>
            </w:pPr>
            <w:r w:rsidRPr="00CC6113">
              <w:t>A</w:t>
            </w:r>
          </w:p>
        </w:tc>
        <w:tc>
          <w:tcPr>
            <w:tcW w:w="1031" w:type="dxa"/>
            <w:tcBorders>
              <w:top w:val="single" w:sz="12" w:space="0" w:color="auto"/>
              <w:left w:val="single" w:sz="12" w:space="0" w:color="auto"/>
              <w:right w:val="single" w:sz="12" w:space="0" w:color="auto"/>
            </w:tcBorders>
            <w:vAlign w:val="center"/>
          </w:tcPr>
          <w:p w14:paraId="459A0074" w14:textId="6C2A8637" w:rsidR="00DD04ED" w:rsidRDefault="00DD04ED" w:rsidP="00AA4541">
            <w:pPr>
              <w:pStyle w:val="Tretabelipodk"/>
            </w:pPr>
            <w:r w:rsidRPr="00CC6113">
              <w:t>A</w:t>
            </w:r>
            <w:r w:rsidRPr="00CC6113">
              <w:rPr>
                <w:vertAlign w:val="superscript"/>
              </w:rPr>
              <w:t>1</w:t>
            </w:r>
          </w:p>
        </w:tc>
        <w:tc>
          <w:tcPr>
            <w:tcW w:w="1081" w:type="dxa"/>
            <w:tcBorders>
              <w:top w:val="single" w:sz="12" w:space="0" w:color="auto"/>
              <w:left w:val="single" w:sz="12" w:space="0" w:color="auto"/>
              <w:right w:val="single" w:sz="12" w:space="0" w:color="auto"/>
            </w:tcBorders>
            <w:vAlign w:val="center"/>
          </w:tcPr>
          <w:p w14:paraId="401045A5" w14:textId="366BCD9D" w:rsidR="00DD04ED" w:rsidRDefault="00DD04ED" w:rsidP="00AA4541">
            <w:pPr>
              <w:pStyle w:val="Tretabelipodk"/>
            </w:pPr>
            <w:r w:rsidRPr="00CC6113">
              <w:t>A</w:t>
            </w:r>
          </w:p>
        </w:tc>
        <w:tc>
          <w:tcPr>
            <w:tcW w:w="1091" w:type="dxa"/>
            <w:tcBorders>
              <w:top w:val="single" w:sz="12" w:space="0" w:color="auto"/>
              <w:left w:val="single" w:sz="12" w:space="0" w:color="auto"/>
              <w:right w:val="single" w:sz="12" w:space="0" w:color="auto"/>
            </w:tcBorders>
            <w:vAlign w:val="center"/>
          </w:tcPr>
          <w:p w14:paraId="4B4CAD2C" w14:textId="60BBCD96" w:rsidR="00DD04ED" w:rsidRDefault="00DD04ED" w:rsidP="00AA4541">
            <w:pPr>
              <w:pStyle w:val="Tretabelipodk"/>
            </w:pPr>
            <w:r w:rsidRPr="00CC6113">
              <w:t>A1</w:t>
            </w:r>
            <w:r w:rsidRPr="00CC6113">
              <w:rPr>
                <w:vertAlign w:val="superscript"/>
              </w:rPr>
              <w:t>2</w:t>
            </w:r>
          </w:p>
        </w:tc>
        <w:tc>
          <w:tcPr>
            <w:tcW w:w="1033" w:type="dxa"/>
            <w:tcBorders>
              <w:top w:val="single" w:sz="12" w:space="0" w:color="auto"/>
              <w:left w:val="single" w:sz="12" w:space="0" w:color="auto"/>
              <w:right w:val="single" w:sz="12" w:space="0" w:color="auto"/>
            </w:tcBorders>
            <w:vAlign w:val="center"/>
          </w:tcPr>
          <w:p w14:paraId="579C4FD8" w14:textId="1FCACD42" w:rsidR="00DD04ED" w:rsidRDefault="00DD04ED" w:rsidP="00AA4541">
            <w:pPr>
              <w:pStyle w:val="Tretabelipodk"/>
            </w:pPr>
            <w:r w:rsidRPr="00CC6113">
              <w:t>A</w:t>
            </w:r>
          </w:p>
        </w:tc>
        <w:tc>
          <w:tcPr>
            <w:tcW w:w="1032" w:type="dxa"/>
            <w:tcBorders>
              <w:top w:val="single" w:sz="12" w:space="0" w:color="auto"/>
              <w:left w:val="single" w:sz="12" w:space="0" w:color="auto"/>
              <w:right w:val="single" w:sz="12" w:space="0" w:color="auto"/>
            </w:tcBorders>
            <w:vAlign w:val="center"/>
          </w:tcPr>
          <w:p w14:paraId="22AFE9A9" w14:textId="423127AE" w:rsidR="00DD04ED" w:rsidRDefault="00DD04ED" w:rsidP="00AA4541">
            <w:pPr>
              <w:pStyle w:val="Tretabelipodk"/>
            </w:pPr>
            <w:r w:rsidRPr="00CC6113">
              <w:t>A</w:t>
            </w:r>
          </w:p>
        </w:tc>
        <w:tc>
          <w:tcPr>
            <w:tcW w:w="1035" w:type="dxa"/>
            <w:tcBorders>
              <w:top w:val="single" w:sz="12" w:space="0" w:color="auto"/>
              <w:left w:val="single" w:sz="12" w:space="0" w:color="auto"/>
              <w:right w:val="single" w:sz="12" w:space="0" w:color="auto"/>
            </w:tcBorders>
            <w:vAlign w:val="center"/>
          </w:tcPr>
          <w:p w14:paraId="51A3CA37" w14:textId="72CC1BB8" w:rsidR="00DD04ED" w:rsidRDefault="00DD04ED" w:rsidP="00AA4541">
            <w:pPr>
              <w:pStyle w:val="Tretabelipodk"/>
            </w:pPr>
            <w:r w:rsidRPr="00CC6113">
              <w:t>A</w:t>
            </w:r>
          </w:p>
        </w:tc>
        <w:tc>
          <w:tcPr>
            <w:tcW w:w="1025" w:type="dxa"/>
            <w:tcBorders>
              <w:top w:val="single" w:sz="12" w:space="0" w:color="auto"/>
              <w:left w:val="single" w:sz="12" w:space="0" w:color="auto"/>
              <w:right w:val="single" w:sz="12" w:space="0" w:color="auto"/>
            </w:tcBorders>
            <w:vAlign w:val="center"/>
          </w:tcPr>
          <w:p w14:paraId="1391874F" w14:textId="1B50560F" w:rsidR="00DD04ED" w:rsidRDefault="00DD04ED" w:rsidP="00AA4541">
            <w:pPr>
              <w:pStyle w:val="Tretabelipodk"/>
            </w:pPr>
            <w:r w:rsidRPr="00CC6113">
              <w:t>A</w:t>
            </w:r>
          </w:p>
        </w:tc>
        <w:tc>
          <w:tcPr>
            <w:tcW w:w="1081" w:type="dxa"/>
            <w:tcBorders>
              <w:top w:val="single" w:sz="12" w:space="0" w:color="auto"/>
              <w:left w:val="single" w:sz="12" w:space="0" w:color="auto"/>
            </w:tcBorders>
            <w:vAlign w:val="center"/>
          </w:tcPr>
          <w:p w14:paraId="5100A7AE" w14:textId="74024CCC" w:rsidR="00DD04ED" w:rsidRDefault="00DD04ED" w:rsidP="00AA4541">
            <w:pPr>
              <w:pStyle w:val="Tretabelipodk"/>
            </w:pPr>
            <w:r w:rsidRPr="00CC6113">
              <w:t>A</w:t>
            </w:r>
          </w:p>
        </w:tc>
      </w:tr>
      <w:tr w:rsidR="002E72DF" w14:paraId="0A05FFAF" w14:textId="77777777" w:rsidTr="0006725D">
        <w:trPr>
          <w:trHeight w:val="737"/>
          <w:jc w:val="center"/>
        </w:trPr>
        <w:tc>
          <w:tcPr>
            <w:tcW w:w="1078" w:type="dxa"/>
            <w:tcBorders>
              <w:bottom w:val="single" w:sz="12" w:space="0" w:color="auto"/>
              <w:right w:val="single" w:sz="12" w:space="0" w:color="auto"/>
            </w:tcBorders>
            <w:vAlign w:val="center"/>
          </w:tcPr>
          <w:p w14:paraId="70EF1132" w14:textId="0C392ECC" w:rsidR="00DD04ED" w:rsidRDefault="00DD04ED" w:rsidP="00AA4541">
            <w:pPr>
              <w:pStyle w:val="Tretabelipodk"/>
            </w:pPr>
            <w:r>
              <w:t>2023</w:t>
            </w:r>
          </w:p>
        </w:tc>
        <w:tc>
          <w:tcPr>
            <w:tcW w:w="2127" w:type="dxa"/>
            <w:tcBorders>
              <w:left w:val="single" w:sz="12" w:space="0" w:color="auto"/>
              <w:bottom w:val="single" w:sz="12" w:space="0" w:color="auto"/>
              <w:right w:val="single" w:sz="12" w:space="0" w:color="auto"/>
            </w:tcBorders>
            <w:vAlign w:val="center"/>
          </w:tcPr>
          <w:p w14:paraId="1E73AF91" w14:textId="477F443C" w:rsidR="00DD04ED" w:rsidRDefault="00DD04ED" w:rsidP="00AA4541">
            <w:pPr>
              <w:pStyle w:val="Tretabelipodk"/>
            </w:pPr>
            <w:r w:rsidRPr="00CC6113">
              <w:t>strefa podkarpacka</w:t>
            </w:r>
          </w:p>
        </w:tc>
        <w:tc>
          <w:tcPr>
            <w:tcW w:w="1099" w:type="dxa"/>
            <w:tcBorders>
              <w:left w:val="single" w:sz="12" w:space="0" w:color="auto"/>
              <w:bottom w:val="single" w:sz="12" w:space="0" w:color="auto"/>
              <w:right w:val="single" w:sz="12" w:space="0" w:color="auto"/>
            </w:tcBorders>
            <w:vAlign w:val="center"/>
          </w:tcPr>
          <w:p w14:paraId="5722FFA7" w14:textId="174915AA" w:rsidR="00DD04ED" w:rsidRDefault="00DD04ED" w:rsidP="00AA4541">
            <w:pPr>
              <w:pStyle w:val="Tretabelipodk"/>
            </w:pPr>
            <w:r w:rsidRPr="00CC6113">
              <w:t>A</w:t>
            </w:r>
          </w:p>
        </w:tc>
        <w:tc>
          <w:tcPr>
            <w:tcW w:w="1055" w:type="dxa"/>
            <w:tcBorders>
              <w:left w:val="single" w:sz="12" w:space="0" w:color="auto"/>
              <w:bottom w:val="single" w:sz="12" w:space="0" w:color="auto"/>
              <w:right w:val="single" w:sz="12" w:space="0" w:color="auto"/>
            </w:tcBorders>
            <w:vAlign w:val="center"/>
          </w:tcPr>
          <w:p w14:paraId="74B6896C" w14:textId="69D0CF6E" w:rsidR="00DD04ED" w:rsidRDefault="00DD04ED" w:rsidP="00AA4541">
            <w:pPr>
              <w:pStyle w:val="Tretabelipodk"/>
            </w:pPr>
            <w:r w:rsidRPr="00CC6113">
              <w:t>A</w:t>
            </w:r>
          </w:p>
        </w:tc>
        <w:tc>
          <w:tcPr>
            <w:tcW w:w="1042" w:type="dxa"/>
            <w:tcBorders>
              <w:left w:val="single" w:sz="12" w:space="0" w:color="auto"/>
              <w:bottom w:val="single" w:sz="12" w:space="0" w:color="auto"/>
              <w:right w:val="single" w:sz="12" w:space="0" w:color="auto"/>
            </w:tcBorders>
            <w:vAlign w:val="center"/>
          </w:tcPr>
          <w:p w14:paraId="19C2F9AF" w14:textId="0AB2A367" w:rsidR="00DD04ED" w:rsidRDefault="00DD04ED" w:rsidP="00AA4541">
            <w:pPr>
              <w:pStyle w:val="Tretabelipodk"/>
            </w:pPr>
            <w:r w:rsidRPr="00CC6113">
              <w:t>A</w:t>
            </w:r>
          </w:p>
        </w:tc>
        <w:tc>
          <w:tcPr>
            <w:tcW w:w="1066" w:type="dxa"/>
            <w:tcBorders>
              <w:left w:val="single" w:sz="12" w:space="0" w:color="auto"/>
              <w:bottom w:val="single" w:sz="12" w:space="0" w:color="auto"/>
              <w:right w:val="single" w:sz="12" w:space="0" w:color="auto"/>
            </w:tcBorders>
            <w:vAlign w:val="center"/>
          </w:tcPr>
          <w:p w14:paraId="67F17561" w14:textId="0233643D" w:rsidR="00DD04ED" w:rsidRDefault="00DD04ED" w:rsidP="00AA4541">
            <w:pPr>
              <w:pStyle w:val="Tretabelipodk"/>
            </w:pPr>
            <w:r w:rsidRPr="00CC6113">
              <w:t>A</w:t>
            </w:r>
          </w:p>
        </w:tc>
        <w:tc>
          <w:tcPr>
            <w:tcW w:w="1031" w:type="dxa"/>
            <w:tcBorders>
              <w:left w:val="single" w:sz="12" w:space="0" w:color="auto"/>
              <w:bottom w:val="single" w:sz="12" w:space="0" w:color="auto"/>
              <w:right w:val="single" w:sz="12" w:space="0" w:color="auto"/>
            </w:tcBorders>
            <w:vAlign w:val="center"/>
          </w:tcPr>
          <w:p w14:paraId="3530FD08" w14:textId="08992605" w:rsidR="00DD04ED" w:rsidRDefault="00DD04ED" w:rsidP="00AA4541">
            <w:pPr>
              <w:pStyle w:val="Tretabelipodk"/>
            </w:pPr>
            <w:r w:rsidRPr="00CC6113">
              <w:t>A</w:t>
            </w:r>
            <w:r w:rsidRPr="00CC6113">
              <w:rPr>
                <w:vertAlign w:val="superscript"/>
              </w:rPr>
              <w:t>1</w:t>
            </w:r>
          </w:p>
        </w:tc>
        <w:tc>
          <w:tcPr>
            <w:tcW w:w="1081" w:type="dxa"/>
            <w:tcBorders>
              <w:left w:val="single" w:sz="12" w:space="0" w:color="auto"/>
              <w:bottom w:val="single" w:sz="12" w:space="0" w:color="auto"/>
              <w:right w:val="single" w:sz="12" w:space="0" w:color="auto"/>
            </w:tcBorders>
            <w:vAlign w:val="center"/>
          </w:tcPr>
          <w:p w14:paraId="3367D9DF" w14:textId="76544796" w:rsidR="00DD04ED" w:rsidRDefault="00DD04ED" w:rsidP="00AA4541">
            <w:pPr>
              <w:pStyle w:val="Tretabelipodk"/>
            </w:pPr>
            <w:r w:rsidRPr="00CC6113">
              <w:t>A</w:t>
            </w:r>
          </w:p>
        </w:tc>
        <w:tc>
          <w:tcPr>
            <w:tcW w:w="1091" w:type="dxa"/>
            <w:tcBorders>
              <w:left w:val="single" w:sz="12" w:space="0" w:color="auto"/>
              <w:bottom w:val="single" w:sz="12" w:space="0" w:color="auto"/>
              <w:right w:val="single" w:sz="12" w:space="0" w:color="auto"/>
            </w:tcBorders>
            <w:vAlign w:val="center"/>
          </w:tcPr>
          <w:p w14:paraId="321E222B" w14:textId="1A4B380D" w:rsidR="00DD04ED" w:rsidRDefault="00DD04ED" w:rsidP="00AA4541">
            <w:pPr>
              <w:pStyle w:val="Tretabelipodk"/>
            </w:pPr>
            <w:r w:rsidRPr="00CC6113">
              <w:t>A1</w:t>
            </w:r>
            <w:r w:rsidRPr="00CC6113">
              <w:rPr>
                <w:vertAlign w:val="superscript"/>
              </w:rPr>
              <w:t>2</w:t>
            </w:r>
          </w:p>
        </w:tc>
        <w:tc>
          <w:tcPr>
            <w:tcW w:w="1033" w:type="dxa"/>
            <w:tcBorders>
              <w:left w:val="single" w:sz="12" w:space="0" w:color="auto"/>
              <w:bottom w:val="single" w:sz="12" w:space="0" w:color="auto"/>
              <w:right w:val="single" w:sz="12" w:space="0" w:color="auto"/>
            </w:tcBorders>
            <w:vAlign w:val="center"/>
          </w:tcPr>
          <w:p w14:paraId="4911A383" w14:textId="52B20AEF" w:rsidR="00DD04ED" w:rsidRDefault="00DD04ED" w:rsidP="00AA4541">
            <w:pPr>
              <w:pStyle w:val="Tretabelipodk"/>
            </w:pPr>
            <w:r w:rsidRPr="00CC6113">
              <w:t>A</w:t>
            </w:r>
          </w:p>
        </w:tc>
        <w:tc>
          <w:tcPr>
            <w:tcW w:w="1032" w:type="dxa"/>
            <w:tcBorders>
              <w:left w:val="single" w:sz="12" w:space="0" w:color="auto"/>
              <w:bottom w:val="single" w:sz="12" w:space="0" w:color="auto"/>
              <w:right w:val="single" w:sz="12" w:space="0" w:color="auto"/>
            </w:tcBorders>
            <w:vAlign w:val="center"/>
          </w:tcPr>
          <w:p w14:paraId="44BAB4E7" w14:textId="135A6638" w:rsidR="00DD04ED" w:rsidRDefault="00DD04ED" w:rsidP="00AA4541">
            <w:pPr>
              <w:pStyle w:val="Tretabelipodk"/>
            </w:pPr>
            <w:r w:rsidRPr="00CC6113">
              <w:t>A</w:t>
            </w:r>
          </w:p>
        </w:tc>
        <w:tc>
          <w:tcPr>
            <w:tcW w:w="1035" w:type="dxa"/>
            <w:tcBorders>
              <w:left w:val="single" w:sz="12" w:space="0" w:color="auto"/>
              <w:bottom w:val="single" w:sz="12" w:space="0" w:color="auto"/>
              <w:right w:val="single" w:sz="12" w:space="0" w:color="auto"/>
            </w:tcBorders>
            <w:vAlign w:val="center"/>
          </w:tcPr>
          <w:p w14:paraId="49BAD35D" w14:textId="0E101B55" w:rsidR="00DD04ED" w:rsidRDefault="00DD04ED" w:rsidP="00AA4541">
            <w:pPr>
              <w:pStyle w:val="Tretabelipodk"/>
            </w:pPr>
            <w:r w:rsidRPr="00CC6113">
              <w:t>A</w:t>
            </w:r>
          </w:p>
        </w:tc>
        <w:tc>
          <w:tcPr>
            <w:tcW w:w="1025" w:type="dxa"/>
            <w:tcBorders>
              <w:left w:val="single" w:sz="12" w:space="0" w:color="auto"/>
              <w:bottom w:val="single" w:sz="12" w:space="0" w:color="auto"/>
              <w:right w:val="single" w:sz="12" w:space="0" w:color="auto"/>
            </w:tcBorders>
            <w:vAlign w:val="center"/>
          </w:tcPr>
          <w:p w14:paraId="1F4B81A3" w14:textId="1AF54D12" w:rsidR="00DD04ED" w:rsidRDefault="00DD04ED" w:rsidP="00AA4541">
            <w:pPr>
              <w:pStyle w:val="Tretabelipodk"/>
            </w:pPr>
            <w:r w:rsidRPr="00CC6113">
              <w:t>A</w:t>
            </w:r>
          </w:p>
        </w:tc>
        <w:tc>
          <w:tcPr>
            <w:tcW w:w="1081" w:type="dxa"/>
            <w:tcBorders>
              <w:left w:val="single" w:sz="12" w:space="0" w:color="auto"/>
              <w:bottom w:val="single" w:sz="12" w:space="0" w:color="auto"/>
            </w:tcBorders>
            <w:vAlign w:val="center"/>
          </w:tcPr>
          <w:p w14:paraId="2EB8FE71" w14:textId="4F9A6010" w:rsidR="00DD04ED" w:rsidRDefault="00DD04ED" w:rsidP="00AA4541">
            <w:pPr>
              <w:pStyle w:val="Tretabelipodk"/>
            </w:pPr>
            <w:r w:rsidRPr="00591DD8">
              <w:t>C</w:t>
            </w:r>
          </w:p>
        </w:tc>
      </w:tr>
      <w:tr w:rsidR="002E72DF" w14:paraId="1EACF8BD" w14:textId="77777777" w:rsidTr="0006725D">
        <w:trPr>
          <w:trHeight w:val="737"/>
          <w:jc w:val="center"/>
        </w:trPr>
        <w:tc>
          <w:tcPr>
            <w:tcW w:w="1078" w:type="dxa"/>
            <w:tcBorders>
              <w:top w:val="single" w:sz="12" w:space="0" w:color="auto"/>
              <w:right w:val="single" w:sz="12" w:space="0" w:color="auto"/>
            </w:tcBorders>
            <w:vAlign w:val="center"/>
          </w:tcPr>
          <w:p w14:paraId="232E8CC1" w14:textId="7615682A" w:rsidR="00DD04ED" w:rsidRDefault="00DD04ED" w:rsidP="00AA4541">
            <w:pPr>
              <w:pStyle w:val="Tretabelipodk"/>
            </w:pPr>
            <w:r>
              <w:t>2024</w:t>
            </w:r>
          </w:p>
        </w:tc>
        <w:tc>
          <w:tcPr>
            <w:tcW w:w="2127" w:type="dxa"/>
            <w:tcBorders>
              <w:top w:val="single" w:sz="12" w:space="0" w:color="auto"/>
              <w:left w:val="single" w:sz="12" w:space="0" w:color="auto"/>
              <w:right w:val="single" w:sz="12" w:space="0" w:color="auto"/>
            </w:tcBorders>
            <w:vAlign w:val="center"/>
          </w:tcPr>
          <w:p w14:paraId="4BDA9A16" w14:textId="1076CEF5" w:rsidR="00DD04ED" w:rsidRDefault="00DD04ED" w:rsidP="00AA4541">
            <w:pPr>
              <w:pStyle w:val="Tretabelipodk"/>
            </w:pPr>
            <w:r w:rsidRPr="00CC6113">
              <w:t>miasto Rzeszów</w:t>
            </w:r>
          </w:p>
        </w:tc>
        <w:tc>
          <w:tcPr>
            <w:tcW w:w="1099" w:type="dxa"/>
            <w:tcBorders>
              <w:top w:val="single" w:sz="12" w:space="0" w:color="auto"/>
              <w:left w:val="single" w:sz="12" w:space="0" w:color="auto"/>
              <w:right w:val="single" w:sz="12" w:space="0" w:color="auto"/>
            </w:tcBorders>
            <w:vAlign w:val="center"/>
          </w:tcPr>
          <w:p w14:paraId="1C560CE5" w14:textId="29D730BE" w:rsidR="00DD04ED" w:rsidRDefault="00DD04ED" w:rsidP="00AA4541">
            <w:pPr>
              <w:pStyle w:val="Tretabelipodk"/>
            </w:pPr>
            <w:r w:rsidRPr="00CC6113">
              <w:t>A</w:t>
            </w:r>
          </w:p>
        </w:tc>
        <w:tc>
          <w:tcPr>
            <w:tcW w:w="1055" w:type="dxa"/>
            <w:tcBorders>
              <w:top w:val="single" w:sz="12" w:space="0" w:color="auto"/>
              <w:left w:val="single" w:sz="12" w:space="0" w:color="auto"/>
              <w:right w:val="single" w:sz="12" w:space="0" w:color="auto"/>
            </w:tcBorders>
            <w:vAlign w:val="center"/>
          </w:tcPr>
          <w:p w14:paraId="2C396AEF" w14:textId="3F75B2C1" w:rsidR="00DD04ED" w:rsidRDefault="00DD04ED" w:rsidP="00AA4541">
            <w:pPr>
              <w:pStyle w:val="Tretabelipodk"/>
            </w:pPr>
            <w:r w:rsidRPr="00CC6113">
              <w:t>A</w:t>
            </w:r>
          </w:p>
        </w:tc>
        <w:tc>
          <w:tcPr>
            <w:tcW w:w="1042" w:type="dxa"/>
            <w:tcBorders>
              <w:top w:val="single" w:sz="12" w:space="0" w:color="auto"/>
              <w:left w:val="single" w:sz="12" w:space="0" w:color="auto"/>
              <w:right w:val="single" w:sz="12" w:space="0" w:color="auto"/>
            </w:tcBorders>
            <w:vAlign w:val="center"/>
          </w:tcPr>
          <w:p w14:paraId="31C82014" w14:textId="215765C4" w:rsidR="00DD04ED" w:rsidRDefault="00DD04ED" w:rsidP="00AA4541">
            <w:pPr>
              <w:pStyle w:val="Tretabelipodk"/>
            </w:pPr>
            <w:r w:rsidRPr="00CC6113">
              <w:t>A</w:t>
            </w:r>
          </w:p>
        </w:tc>
        <w:tc>
          <w:tcPr>
            <w:tcW w:w="1066" w:type="dxa"/>
            <w:tcBorders>
              <w:top w:val="single" w:sz="12" w:space="0" w:color="auto"/>
              <w:left w:val="single" w:sz="12" w:space="0" w:color="auto"/>
              <w:right w:val="single" w:sz="12" w:space="0" w:color="auto"/>
            </w:tcBorders>
            <w:vAlign w:val="center"/>
          </w:tcPr>
          <w:p w14:paraId="65835D28" w14:textId="30E7C6E7" w:rsidR="00DD04ED" w:rsidRDefault="00DD04ED" w:rsidP="00AA4541">
            <w:pPr>
              <w:pStyle w:val="Tretabelipodk"/>
            </w:pPr>
            <w:r w:rsidRPr="00CC6113">
              <w:t>A</w:t>
            </w:r>
          </w:p>
        </w:tc>
        <w:tc>
          <w:tcPr>
            <w:tcW w:w="1031" w:type="dxa"/>
            <w:tcBorders>
              <w:top w:val="single" w:sz="12" w:space="0" w:color="auto"/>
              <w:left w:val="single" w:sz="12" w:space="0" w:color="auto"/>
              <w:right w:val="single" w:sz="12" w:space="0" w:color="auto"/>
            </w:tcBorders>
            <w:vAlign w:val="center"/>
          </w:tcPr>
          <w:p w14:paraId="7B99A2B7" w14:textId="46C65652" w:rsidR="00DD04ED" w:rsidRDefault="00DD04ED" w:rsidP="00AA4541">
            <w:pPr>
              <w:pStyle w:val="Tretabelipodk"/>
            </w:pPr>
            <w:r w:rsidRPr="00CC6113">
              <w:t>A</w:t>
            </w:r>
            <w:r w:rsidRPr="00CC6113">
              <w:rPr>
                <w:vertAlign w:val="superscript"/>
              </w:rPr>
              <w:t>1</w:t>
            </w:r>
          </w:p>
        </w:tc>
        <w:tc>
          <w:tcPr>
            <w:tcW w:w="1081" w:type="dxa"/>
            <w:tcBorders>
              <w:top w:val="single" w:sz="12" w:space="0" w:color="auto"/>
              <w:left w:val="single" w:sz="12" w:space="0" w:color="auto"/>
              <w:right w:val="single" w:sz="12" w:space="0" w:color="auto"/>
            </w:tcBorders>
            <w:vAlign w:val="center"/>
          </w:tcPr>
          <w:p w14:paraId="500448DB" w14:textId="41EA6FCA" w:rsidR="00DD04ED" w:rsidRDefault="00DD04ED" w:rsidP="00AA4541">
            <w:pPr>
              <w:pStyle w:val="Tretabelipodk"/>
            </w:pPr>
            <w:r w:rsidRPr="00CC6113">
              <w:t>A</w:t>
            </w:r>
          </w:p>
        </w:tc>
        <w:tc>
          <w:tcPr>
            <w:tcW w:w="1091" w:type="dxa"/>
            <w:tcBorders>
              <w:top w:val="single" w:sz="12" w:space="0" w:color="auto"/>
              <w:left w:val="single" w:sz="12" w:space="0" w:color="auto"/>
              <w:right w:val="single" w:sz="12" w:space="0" w:color="auto"/>
            </w:tcBorders>
            <w:vAlign w:val="center"/>
          </w:tcPr>
          <w:p w14:paraId="4F6BD57F" w14:textId="59CF76B7" w:rsidR="00DD04ED" w:rsidRDefault="00DD04ED" w:rsidP="00AA4541">
            <w:pPr>
              <w:pStyle w:val="Tretabelipodk"/>
            </w:pPr>
            <w:r w:rsidRPr="00CC6113">
              <w:t>A1</w:t>
            </w:r>
            <w:r w:rsidRPr="00CC6113">
              <w:rPr>
                <w:vertAlign w:val="superscript"/>
              </w:rPr>
              <w:t>2</w:t>
            </w:r>
          </w:p>
        </w:tc>
        <w:tc>
          <w:tcPr>
            <w:tcW w:w="1033" w:type="dxa"/>
            <w:tcBorders>
              <w:top w:val="single" w:sz="12" w:space="0" w:color="auto"/>
              <w:left w:val="single" w:sz="12" w:space="0" w:color="auto"/>
              <w:right w:val="single" w:sz="12" w:space="0" w:color="auto"/>
            </w:tcBorders>
            <w:vAlign w:val="center"/>
          </w:tcPr>
          <w:p w14:paraId="76EA3E1A" w14:textId="070A3EA0" w:rsidR="00DD04ED" w:rsidRDefault="00DD04ED" w:rsidP="00AA4541">
            <w:pPr>
              <w:pStyle w:val="Tretabelipodk"/>
            </w:pPr>
            <w:r w:rsidRPr="00CC6113">
              <w:t>A</w:t>
            </w:r>
          </w:p>
        </w:tc>
        <w:tc>
          <w:tcPr>
            <w:tcW w:w="1032" w:type="dxa"/>
            <w:tcBorders>
              <w:top w:val="single" w:sz="12" w:space="0" w:color="auto"/>
              <w:left w:val="single" w:sz="12" w:space="0" w:color="auto"/>
              <w:right w:val="single" w:sz="12" w:space="0" w:color="auto"/>
            </w:tcBorders>
            <w:vAlign w:val="center"/>
          </w:tcPr>
          <w:p w14:paraId="135D6AE7" w14:textId="2F112212" w:rsidR="00DD04ED" w:rsidRDefault="00DD04ED" w:rsidP="00AA4541">
            <w:pPr>
              <w:pStyle w:val="Tretabelipodk"/>
            </w:pPr>
            <w:r w:rsidRPr="00CC6113">
              <w:t>A</w:t>
            </w:r>
          </w:p>
        </w:tc>
        <w:tc>
          <w:tcPr>
            <w:tcW w:w="1035" w:type="dxa"/>
            <w:tcBorders>
              <w:top w:val="single" w:sz="12" w:space="0" w:color="auto"/>
              <w:left w:val="single" w:sz="12" w:space="0" w:color="auto"/>
              <w:right w:val="single" w:sz="12" w:space="0" w:color="auto"/>
            </w:tcBorders>
            <w:vAlign w:val="center"/>
          </w:tcPr>
          <w:p w14:paraId="01DAD259" w14:textId="3F54CAE1" w:rsidR="00DD04ED" w:rsidRDefault="00DD04ED" w:rsidP="00AA4541">
            <w:pPr>
              <w:pStyle w:val="Tretabelipodk"/>
            </w:pPr>
            <w:r w:rsidRPr="00CC6113">
              <w:t>A</w:t>
            </w:r>
          </w:p>
        </w:tc>
        <w:tc>
          <w:tcPr>
            <w:tcW w:w="1025" w:type="dxa"/>
            <w:tcBorders>
              <w:top w:val="single" w:sz="12" w:space="0" w:color="auto"/>
              <w:left w:val="single" w:sz="12" w:space="0" w:color="auto"/>
              <w:right w:val="single" w:sz="12" w:space="0" w:color="auto"/>
            </w:tcBorders>
            <w:vAlign w:val="center"/>
          </w:tcPr>
          <w:p w14:paraId="42C45D2D" w14:textId="32F7F860" w:rsidR="00DD04ED" w:rsidRDefault="00DD04ED" w:rsidP="00AA4541">
            <w:pPr>
              <w:pStyle w:val="Tretabelipodk"/>
            </w:pPr>
            <w:r w:rsidRPr="00CC6113">
              <w:t>A</w:t>
            </w:r>
          </w:p>
        </w:tc>
        <w:tc>
          <w:tcPr>
            <w:tcW w:w="1081" w:type="dxa"/>
            <w:tcBorders>
              <w:top w:val="single" w:sz="12" w:space="0" w:color="auto"/>
              <w:left w:val="single" w:sz="12" w:space="0" w:color="auto"/>
            </w:tcBorders>
            <w:vAlign w:val="center"/>
          </w:tcPr>
          <w:p w14:paraId="02374DB6" w14:textId="6E003E28" w:rsidR="00DD04ED" w:rsidRDefault="00DD04ED" w:rsidP="00AA4541">
            <w:pPr>
              <w:pStyle w:val="Tretabelipodk"/>
            </w:pPr>
            <w:r w:rsidRPr="00CC6113">
              <w:t>A</w:t>
            </w:r>
          </w:p>
        </w:tc>
      </w:tr>
      <w:tr w:rsidR="002E72DF" w14:paraId="50F9C6C3" w14:textId="77777777" w:rsidTr="0006725D">
        <w:trPr>
          <w:trHeight w:val="737"/>
          <w:jc w:val="center"/>
        </w:trPr>
        <w:tc>
          <w:tcPr>
            <w:tcW w:w="1078" w:type="dxa"/>
            <w:tcBorders>
              <w:right w:val="single" w:sz="12" w:space="0" w:color="auto"/>
            </w:tcBorders>
            <w:vAlign w:val="center"/>
          </w:tcPr>
          <w:p w14:paraId="6CCF3849" w14:textId="7C87E2B5" w:rsidR="00DD04ED" w:rsidRDefault="00DD04ED" w:rsidP="00AA4541">
            <w:pPr>
              <w:pStyle w:val="Tretabelipodk"/>
            </w:pPr>
            <w:r>
              <w:t>2024</w:t>
            </w:r>
          </w:p>
        </w:tc>
        <w:tc>
          <w:tcPr>
            <w:tcW w:w="2127" w:type="dxa"/>
            <w:tcBorders>
              <w:left w:val="single" w:sz="12" w:space="0" w:color="auto"/>
              <w:right w:val="single" w:sz="12" w:space="0" w:color="auto"/>
            </w:tcBorders>
            <w:vAlign w:val="center"/>
          </w:tcPr>
          <w:p w14:paraId="64AF4041" w14:textId="1E1B7FE2" w:rsidR="00DD04ED" w:rsidRDefault="00DD04ED" w:rsidP="00AA4541">
            <w:pPr>
              <w:pStyle w:val="Tretabelipodk"/>
            </w:pPr>
            <w:r w:rsidRPr="00CC6113">
              <w:t>strefa podkarpacka</w:t>
            </w:r>
          </w:p>
        </w:tc>
        <w:tc>
          <w:tcPr>
            <w:tcW w:w="1099" w:type="dxa"/>
            <w:tcBorders>
              <w:left w:val="single" w:sz="12" w:space="0" w:color="auto"/>
              <w:right w:val="single" w:sz="12" w:space="0" w:color="auto"/>
            </w:tcBorders>
            <w:vAlign w:val="center"/>
          </w:tcPr>
          <w:p w14:paraId="3240E1A5" w14:textId="1A5D8915" w:rsidR="00DD04ED" w:rsidRDefault="00DD04ED" w:rsidP="00AA4541">
            <w:pPr>
              <w:pStyle w:val="Tretabelipodk"/>
            </w:pPr>
            <w:r w:rsidRPr="00CC6113">
              <w:t>A</w:t>
            </w:r>
          </w:p>
        </w:tc>
        <w:tc>
          <w:tcPr>
            <w:tcW w:w="1055" w:type="dxa"/>
            <w:tcBorders>
              <w:left w:val="single" w:sz="12" w:space="0" w:color="auto"/>
              <w:right w:val="single" w:sz="12" w:space="0" w:color="auto"/>
            </w:tcBorders>
            <w:vAlign w:val="center"/>
          </w:tcPr>
          <w:p w14:paraId="7E1D3D38" w14:textId="1160AA8C" w:rsidR="00DD04ED" w:rsidRDefault="00DD04ED" w:rsidP="00AA4541">
            <w:pPr>
              <w:pStyle w:val="Tretabelipodk"/>
            </w:pPr>
            <w:r w:rsidRPr="00CC6113">
              <w:t>A</w:t>
            </w:r>
          </w:p>
        </w:tc>
        <w:tc>
          <w:tcPr>
            <w:tcW w:w="1042" w:type="dxa"/>
            <w:tcBorders>
              <w:left w:val="single" w:sz="12" w:space="0" w:color="auto"/>
              <w:right w:val="single" w:sz="12" w:space="0" w:color="auto"/>
            </w:tcBorders>
            <w:vAlign w:val="center"/>
          </w:tcPr>
          <w:p w14:paraId="42C29C15" w14:textId="447B6E03" w:rsidR="00DD04ED" w:rsidRDefault="00DD04ED" w:rsidP="00AA4541">
            <w:pPr>
              <w:pStyle w:val="Tretabelipodk"/>
            </w:pPr>
            <w:r w:rsidRPr="00CC6113">
              <w:t>A</w:t>
            </w:r>
          </w:p>
        </w:tc>
        <w:tc>
          <w:tcPr>
            <w:tcW w:w="1066" w:type="dxa"/>
            <w:tcBorders>
              <w:left w:val="single" w:sz="12" w:space="0" w:color="auto"/>
              <w:right w:val="single" w:sz="12" w:space="0" w:color="auto"/>
            </w:tcBorders>
            <w:vAlign w:val="center"/>
          </w:tcPr>
          <w:p w14:paraId="3EEAAC84" w14:textId="4E3848EC" w:rsidR="00DD04ED" w:rsidRDefault="00DD04ED" w:rsidP="00AA4541">
            <w:pPr>
              <w:pStyle w:val="Tretabelipodk"/>
            </w:pPr>
            <w:r w:rsidRPr="00CC6113">
              <w:t>A</w:t>
            </w:r>
          </w:p>
        </w:tc>
        <w:tc>
          <w:tcPr>
            <w:tcW w:w="1031" w:type="dxa"/>
            <w:tcBorders>
              <w:left w:val="single" w:sz="12" w:space="0" w:color="auto"/>
              <w:right w:val="single" w:sz="12" w:space="0" w:color="auto"/>
            </w:tcBorders>
            <w:vAlign w:val="center"/>
          </w:tcPr>
          <w:p w14:paraId="4BE92A74" w14:textId="60526BC9" w:rsidR="00DD04ED" w:rsidRDefault="00DD04ED" w:rsidP="00AA4541">
            <w:pPr>
              <w:pStyle w:val="Tretabelipodk"/>
            </w:pPr>
            <w:r w:rsidRPr="00CC6113">
              <w:t>A</w:t>
            </w:r>
            <w:r w:rsidRPr="00CC6113">
              <w:rPr>
                <w:vertAlign w:val="superscript"/>
              </w:rPr>
              <w:t>1</w:t>
            </w:r>
          </w:p>
        </w:tc>
        <w:tc>
          <w:tcPr>
            <w:tcW w:w="1081" w:type="dxa"/>
            <w:tcBorders>
              <w:left w:val="single" w:sz="12" w:space="0" w:color="auto"/>
              <w:right w:val="single" w:sz="12" w:space="0" w:color="auto"/>
            </w:tcBorders>
            <w:vAlign w:val="center"/>
          </w:tcPr>
          <w:p w14:paraId="4B0E9090" w14:textId="54FDE6FE" w:rsidR="00DD04ED" w:rsidRDefault="00DD04ED" w:rsidP="00AA4541">
            <w:pPr>
              <w:pStyle w:val="Tretabelipodk"/>
            </w:pPr>
            <w:r w:rsidRPr="00CC6113">
              <w:t>A</w:t>
            </w:r>
          </w:p>
        </w:tc>
        <w:tc>
          <w:tcPr>
            <w:tcW w:w="1091" w:type="dxa"/>
            <w:tcBorders>
              <w:left w:val="single" w:sz="12" w:space="0" w:color="auto"/>
              <w:right w:val="single" w:sz="12" w:space="0" w:color="auto"/>
            </w:tcBorders>
            <w:vAlign w:val="center"/>
          </w:tcPr>
          <w:p w14:paraId="08CCB7C9" w14:textId="2B938A79" w:rsidR="00DD04ED" w:rsidRDefault="00DD04ED" w:rsidP="00AA4541">
            <w:pPr>
              <w:pStyle w:val="Tretabelipodk"/>
            </w:pPr>
            <w:r w:rsidRPr="00CC6113">
              <w:t>A1</w:t>
            </w:r>
            <w:r w:rsidRPr="00CC6113">
              <w:rPr>
                <w:vertAlign w:val="superscript"/>
              </w:rPr>
              <w:t>2</w:t>
            </w:r>
          </w:p>
        </w:tc>
        <w:tc>
          <w:tcPr>
            <w:tcW w:w="1033" w:type="dxa"/>
            <w:tcBorders>
              <w:left w:val="single" w:sz="12" w:space="0" w:color="auto"/>
              <w:right w:val="single" w:sz="12" w:space="0" w:color="auto"/>
            </w:tcBorders>
            <w:vAlign w:val="center"/>
          </w:tcPr>
          <w:p w14:paraId="30B35AD5" w14:textId="56340285" w:rsidR="00DD04ED" w:rsidRDefault="00DD04ED" w:rsidP="00AA4541">
            <w:pPr>
              <w:pStyle w:val="Tretabelipodk"/>
            </w:pPr>
            <w:r w:rsidRPr="00CC6113">
              <w:t>A</w:t>
            </w:r>
          </w:p>
        </w:tc>
        <w:tc>
          <w:tcPr>
            <w:tcW w:w="1032" w:type="dxa"/>
            <w:tcBorders>
              <w:left w:val="single" w:sz="12" w:space="0" w:color="auto"/>
              <w:right w:val="single" w:sz="12" w:space="0" w:color="auto"/>
            </w:tcBorders>
            <w:vAlign w:val="center"/>
          </w:tcPr>
          <w:p w14:paraId="6BB07BC9" w14:textId="24519BDC" w:rsidR="00DD04ED" w:rsidRDefault="00DD04ED" w:rsidP="00AA4541">
            <w:pPr>
              <w:pStyle w:val="Tretabelipodk"/>
            </w:pPr>
            <w:r w:rsidRPr="00CC6113">
              <w:t>A</w:t>
            </w:r>
          </w:p>
        </w:tc>
        <w:tc>
          <w:tcPr>
            <w:tcW w:w="1035" w:type="dxa"/>
            <w:tcBorders>
              <w:left w:val="single" w:sz="12" w:space="0" w:color="auto"/>
              <w:right w:val="single" w:sz="12" w:space="0" w:color="auto"/>
            </w:tcBorders>
            <w:vAlign w:val="center"/>
          </w:tcPr>
          <w:p w14:paraId="6C89C920" w14:textId="69D4FDD8" w:rsidR="00DD04ED" w:rsidRDefault="00DD04ED" w:rsidP="00AA4541">
            <w:pPr>
              <w:pStyle w:val="Tretabelipodk"/>
            </w:pPr>
            <w:r w:rsidRPr="00CC6113">
              <w:t>A</w:t>
            </w:r>
          </w:p>
        </w:tc>
        <w:tc>
          <w:tcPr>
            <w:tcW w:w="1025" w:type="dxa"/>
            <w:tcBorders>
              <w:left w:val="single" w:sz="12" w:space="0" w:color="auto"/>
              <w:right w:val="single" w:sz="12" w:space="0" w:color="auto"/>
            </w:tcBorders>
            <w:vAlign w:val="center"/>
          </w:tcPr>
          <w:p w14:paraId="7CF5BB3F" w14:textId="2B1B26C7" w:rsidR="00DD04ED" w:rsidRDefault="00DD04ED" w:rsidP="00AA4541">
            <w:pPr>
              <w:pStyle w:val="Tretabelipodk"/>
            </w:pPr>
            <w:r w:rsidRPr="00CC6113">
              <w:t>A</w:t>
            </w:r>
          </w:p>
        </w:tc>
        <w:tc>
          <w:tcPr>
            <w:tcW w:w="1081" w:type="dxa"/>
            <w:tcBorders>
              <w:left w:val="single" w:sz="12" w:space="0" w:color="auto"/>
            </w:tcBorders>
            <w:vAlign w:val="center"/>
          </w:tcPr>
          <w:p w14:paraId="7A1D4C01" w14:textId="4BAB7BEE" w:rsidR="00DD04ED" w:rsidRDefault="00DD04ED" w:rsidP="00AA4541">
            <w:pPr>
              <w:pStyle w:val="Tretabelipodk"/>
            </w:pPr>
            <w:r w:rsidRPr="00591DD8">
              <w:t>C</w:t>
            </w:r>
          </w:p>
        </w:tc>
      </w:tr>
    </w:tbl>
    <w:p w14:paraId="2420E872" w14:textId="087DD18A" w:rsidR="00E75AD1" w:rsidRDefault="00A2606A" w:rsidP="008668F7">
      <w:pPr>
        <w:ind w:right="532"/>
        <w:rPr>
          <w:rFonts w:ascii="Arial" w:hAnsi="Arial" w:cs="Arial"/>
        </w:rPr>
      </w:pPr>
      <w:r>
        <w:rPr>
          <w:rFonts w:ascii="Arial" w:hAnsi="Arial" w:cs="Arial"/>
          <w:vertAlign w:val="superscript"/>
        </w:rPr>
        <w:t>1</w:t>
      </w:r>
      <w:r>
        <w:rPr>
          <w:rFonts w:ascii="Arial" w:hAnsi="Arial" w:cs="Arial"/>
        </w:rPr>
        <w:t xml:space="preserve"> Dla ozonu – poziom celu długoterminowego, strefy uzyskały klasę D</w:t>
      </w:r>
      <w:r w:rsidR="00CC6113">
        <w:rPr>
          <w:rFonts w:ascii="Arial" w:hAnsi="Arial" w:cs="Arial"/>
        </w:rPr>
        <w:t>2,</w:t>
      </w:r>
    </w:p>
    <w:p w14:paraId="5DDC3D86" w14:textId="11B968CB" w:rsidR="00CC6113" w:rsidRDefault="00CC6113" w:rsidP="008668F7">
      <w:pPr>
        <w:ind w:right="532"/>
        <w:rPr>
          <w:rFonts w:ascii="Arial" w:hAnsi="Arial" w:cs="Arial"/>
        </w:rPr>
      </w:pPr>
      <w:r>
        <w:rPr>
          <w:rFonts w:ascii="Arial" w:hAnsi="Arial" w:cs="Arial"/>
          <w:vertAlign w:val="superscript"/>
        </w:rPr>
        <w:t>2</w:t>
      </w:r>
      <w:r>
        <w:rPr>
          <w:rFonts w:ascii="Arial" w:hAnsi="Arial" w:cs="Arial"/>
        </w:rPr>
        <w:t xml:space="preserve"> Dla PM2,5 – poziom dopuszczalny I faza, strefy uzyskały klasę A</w:t>
      </w:r>
    </w:p>
    <w:p w14:paraId="10F5F05E" w14:textId="35A211FD" w:rsidR="00CC6113" w:rsidRDefault="00CC6113" w:rsidP="00CC6113">
      <w:pPr>
        <w:pStyle w:val="rdo"/>
      </w:pPr>
      <w:r>
        <w:t>Źródło: Roczna ocena jakości powietrza w województwie podkarpackim – Raport wojewódzki za rok 2023 i 2024</w:t>
      </w:r>
    </w:p>
    <w:p w14:paraId="606BE513" w14:textId="77777777" w:rsidR="0088749A" w:rsidRPr="00CC6113" w:rsidRDefault="0088749A" w:rsidP="00CC6113">
      <w:pPr>
        <w:pStyle w:val="rdo"/>
      </w:pPr>
    </w:p>
    <w:p w14:paraId="086030DA" w14:textId="77777777" w:rsidR="00A2606A" w:rsidRDefault="00A2606A" w:rsidP="00E75AD1">
      <w:pPr>
        <w:ind w:right="89"/>
        <w:rPr>
          <w:rFonts w:ascii="Arial" w:hAnsi="Arial" w:cs="Arial"/>
        </w:rPr>
        <w:sectPr w:rsidR="00A2606A" w:rsidSect="00E91D85">
          <w:type w:val="nextColumn"/>
          <w:pgSz w:w="16838" w:h="11906" w:orient="landscape" w:code="9"/>
          <w:pgMar w:top="1418" w:right="1418" w:bottom="1418" w:left="1418" w:header="709" w:footer="709" w:gutter="0"/>
          <w:cols w:space="708"/>
          <w:docGrid w:linePitch="360"/>
        </w:sectPr>
      </w:pPr>
    </w:p>
    <w:p w14:paraId="71690144" w14:textId="699AA9C3" w:rsidR="00A2606A" w:rsidRPr="0088749A" w:rsidRDefault="00CC6113" w:rsidP="0088749A">
      <w:pPr>
        <w:pStyle w:val="podkarpackienormalne"/>
      </w:pPr>
      <w:r w:rsidRPr="0088749A">
        <w:rPr>
          <w:rStyle w:val="Pogrubienie"/>
          <w:b w:val="0"/>
          <w:bCs w:val="0"/>
        </w:rPr>
        <w:lastRenderedPageBreak/>
        <w:t>W latach 2023-2024</w:t>
      </w:r>
      <w:r w:rsidR="0022508A" w:rsidRPr="0088749A">
        <w:rPr>
          <w:rStyle w:val="Pogrubienie"/>
          <w:b w:val="0"/>
          <w:bCs w:val="0"/>
        </w:rPr>
        <w:t xml:space="preserve"> </w:t>
      </w:r>
      <w:r w:rsidR="00A2606A" w:rsidRPr="0088749A">
        <w:rPr>
          <w:rStyle w:val="Pogrubienie"/>
          <w:b w:val="0"/>
          <w:bCs w:val="0"/>
        </w:rPr>
        <w:t xml:space="preserve">poziomy zanieczyszczeń gazowych (dwutlenek siarki, dwutlenek azotu, tlenek węgla, benzen) na terenie województwa podkarpackiego nie przekroczyły obowiązujących norm, co pozwoliło zaklasyfikować strefy: miasto Rzeszów i </w:t>
      </w:r>
      <w:r w:rsidR="0088749A" w:rsidRPr="0088749A">
        <w:rPr>
          <w:rStyle w:val="Pogrubienie"/>
          <w:b w:val="0"/>
          <w:bCs w:val="0"/>
        </w:rPr>
        <w:t xml:space="preserve">strefę </w:t>
      </w:r>
      <w:r w:rsidR="00A2606A" w:rsidRPr="0088749A">
        <w:rPr>
          <w:rStyle w:val="Pogrubienie"/>
          <w:b w:val="0"/>
          <w:bCs w:val="0"/>
        </w:rPr>
        <w:t>podkarpacką do klasy A.</w:t>
      </w:r>
      <w:r w:rsidR="00A2606A" w:rsidRPr="0088749A">
        <w:t xml:space="preserve"> </w:t>
      </w:r>
    </w:p>
    <w:p w14:paraId="30F9C7D7" w14:textId="77777777" w:rsidR="00A2606A" w:rsidRPr="0088749A" w:rsidRDefault="00A2606A" w:rsidP="0088749A">
      <w:pPr>
        <w:pStyle w:val="podkarpackienormalne"/>
      </w:pPr>
      <w:r w:rsidRPr="0088749A">
        <w:rPr>
          <w:rStyle w:val="Pogrubienie"/>
          <w:b w:val="0"/>
          <w:bCs w:val="0"/>
        </w:rPr>
        <w:t>Dla pyłu PM10 dotrzymano dopuszczalnych poziomów średniorocznych i dobowych – obie strefy również uzyskały klasę A.</w:t>
      </w:r>
      <w:r w:rsidRPr="0088749A">
        <w:t xml:space="preserve"> </w:t>
      </w:r>
    </w:p>
    <w:p w14:paraId="7F862870" w14:textId="7207527D" w:rsidR="00A2606A" w:rsidRPr="0088749A" w:rsidRDefault="00A2606A" w:rsidP="0088749A">
      <w:pPr>
        <w:pStyle w:val="podkarpackienormalne"/>
      </w:pPr>
      <w:r w:rsidRPr="0088749A">
        <w:rPr>
          <w:rStyle w:val="Pogrubienie"/>
          <w:b w:val="0"/>
          <w:bCs w:val="0"/>
        </w:rPr>
        <w:t xml:space="preserve">W zakresie pyłu PM2,5 (faza II) także nie odnotowano przekroczeń – strefy miasto Rzeszów i </w:t>
      </w:r>
      <w:r w:rsidR="0088749A" w:rsidRPr="0088749A">
        <w:rPr>
          <w:rStyle w:val="Pogrubienie"/>
          <w:b w:val="0"/>
          <w:bCs w:val="0"/>
        </w:rPr>
        <w:t xml:space="preserve">strefa </w:t>
      </w:r>
      <w:r w:rsidRPr="0088749A">
        <w:rPr>
          <w:rStyle w:val="Pogrubienie"/>
          <w:b w:val="0"/>
          <w:bCs w:val="0"/>
        </w:rPr>
        <w:t>podkarpacka otrzymały klasę A1. W dodatkowej klasyfikacji dla fazy I (zakończonej w 2019 r.) obie strefy uzyskały klasę A.</w:t>
      </w:r>
      <w:r w:rsidRPr="0088749A">
        <w:t xml:space="preserve"> </w:t>
      </w:r>
    </w:p>
    <w:p w14:paraId="62BC6186" w14:textId="77777777" w:rsidR="00A2606A" w:rsidRPr="0088749A" w:rsidRDefault="00A2606A" w:rsidP="0088749A">
      <w:pPr>
        <w:pStyle w:val="podkarpackienormalne"/>
      </w:pPr>
      <w:r w:rsidRPr="0088749A">
        <w:rPr>
          <w:rStyle w:val="Pogrubienie"/>
          <w:b w:val="0"/>
          <w:bCs w:val="0"/>
        </w:rPr>
        <w:t>Poziomy dopuszczalne i docelowe dla metali ciężkich w pyle PM10 (arsen, kadm, nikiel, ołów) zostały zachowane – strefy zakwalifikowano do klasy A.</w:t>
      </w:r>
      <w:r w:rsidRPr="0088749A">
        <w:t xml:space="preserve"> </w:t>
      </w:r>
    </w:p>
    <w:p w14:paraId="7613669A" w14:textId="0B9672E0" w:rsidR="00A2606A" w:rsidRPr="00A2606A" w:rsidRDefault="00CC6113" w:rsidP="003E555F">
      <w:pPr>
        <w:pStyle w:val="podkarpackienormalne"/>
        <w:rPr>
          <w:b/>
        </w:rPr>
      </w:pPr>
      <w:r>
        <w:rPr>
          <w:rStyle w:val="Pogrubienie"/>
          <w:b w:val="0"/>
        </w:rPr>
        <w:t>W 2023 roku w</w:t>
      </w:r>
      <w:r w:rsidR="00A2606A" w:rsidRPr="00A2606A">
        <w:rPr>
          <w:rStyle w:val="Pogrubienie"/>
          <w:b w:val="0"/>
        </w:rPr>
        <w:t xml:space="preserve"> przypadku </w:t>
      </w:r>
      <w:proofErr w:type="spellStart"/>
      <w:r w:rsidR="00A2606A" w:rsidRPr="00A2606A">
        <w:rPr>
          <w:rStyle w:val="Pogrubienie"/>
          <w:b w:val="0"/>
        </w:rPr>
        <w:t>benzo</w:t>
      </w:r>
      <w:proofErr w:type="spellEnd"/>
      <w:r w:rsidR="00A2606A" w:rsidRPr="00A2606A">
        <w:rPr>
          <w:rStyle w:val="Pogrubienie"/>
          <w:b w:val="0"/>
        </w:rPr>
        <w:t>(a)</w:t>
      </w:r>
      <w:proofErr w:type="spellStart"/>
      <w:r w:rsidR="00A2606A" w:rsidRPr="00A2606A">
        <w:rPr>
          <w:rStyle w:val="Pogrubienie"/>
          <w:b w:val="0"/>
        </w:rPr>
        <w:t>pirenu</w:t>
      </w:r>
      <w:proofErr w:type="spellEnd"/>
      <w:r w:rsidR="00A2606A" w:rsidRPr="00A2606A">
        <w:rPr>
          <w:rStyle w:val="Pogrubienie"/>
          <w:b w:val="0"/>
        </w:rPr>
        <w:t>, w strefie miasto Rzeszów dotrzymano poziomu docelowego (klasa A), natomiast w strefie podkarpackiej stwierdzono przekroczenia w dwóch punktach miejskich. W obszarach ochrony uzdrowiskowej (Iwonicz-Zdrój, Rymanów-Zdrój) normy zostały zachowane. Strefa podkarpacka otrzymała klasę C.</w:t>
      </w:r>
      <w:r>
        <w:rPr>
          <w:rStyle w:val="Pogrubienie"/>
          <w:b w:val="0"/>
        </w:rPr>
        <w:t xml:space="preserve"> </w:t>
      </w:r>
      <w:r w:rsidR="0088749A">
        <w:rPr>
          <w:rStyle w:val="Pogrubienie"/>
          <w:b w:val="0"/>
        </w:rPr>
        <w:br/>
      </w:r>
      <w:r>
        <w:rPr>
          <w:rStyle w:val="Pogrubienie"/>
          <w:b w:val="0"/>
        </w:rPr>
        <w:t xml:space="preserve">W 2024 roku </w:t>
      </w:r>
      <w:r>
        <w:t>n</w:t>
      </w:r>
      <w:r w:rsidRPr="00CC6113">
        <w:t xml:space="preserve">a terenie strefy miasto Rzeszów dotrzymany został średnioroczny poziom docelowy </w:t>
      </w:r>
      <w:proofErr w:type="spellStart"/>
      <w:r w:rsidRPr="00CC6113">
        <w:t>benzo</w:t>
      </w:r>
      <w:proofErr w:type="spellEnd"/>
      <w:r w:rsidRPr="00CC6113">
        <w:t>(a)</w:t>
      </w:r>
      <w:proofErr w:type="spellStart"/>
      <w:r w:rsidRPr="00CC6113">
        <w:t>pirenu</w:t>
      </w:r>
      <w:proofErr w:type="spellEnd"/>
      <w:r w:rsidRPr="00CC6113">
        <w:t>. Strefa otrzymała klasę A. Natomiast na terenie strefy podkarpackiej wyniki pomiarów wykazały przekroczenie wartości docelowej B(a)P w sześciu punktach pomiarowych zlokalizowanych na terenach miejskich. Na</w:t>
      </w:r>
      <w:r w:rsidR="0088749A">
        <w:t> </w:t>
      </w:r>
      <w:r w:rsidRPr="00CC6113">
        <w:t xml:space="preserve">objętych pomiarami obszarach ochrony uzdrowiskowej poziom docelowy </w:t>
      </w:r>
      <w:proofErr w:type="spellStart"/>
      <w:r w:rsidR="0088749A">
        <w:t>benzo</w:t>
      </w:r>
      <w:proofErr w:type="spellEnd"/>
      <w:r w:rsidR="0088749A">
        <w:t>(a)</w:t>
      </w:r>
      <w:proofErr w:type="spellStart"/>
      <w:r w:rsidR="0088749A">
        <w:t>pirenu</w:t>
      </w:r>
      <w:proofErr w:type="spellEnd"/>
      <w:r w:rsidRPr="00CC6113">
        <w:t xml:space="preserve"> został dotrzymany (Iwonicz-Zdrój, Rymanów-Zdrój). Strefa podkarpacka zaliczona została do klasy C.</w:t>
      </w:r>
    </w:p>
    <w:p w14:paraId="3A1566F8" w14:textId="1021AC9B" w:rsidR="00A2606A" w:rsidRDefault="00CC6113" w:rsidP="003E555F">
      <w:pPr>
        <w:pStyle w:val="podkarpackienormalne"/>
      </w:pPr>
      <w:r w:rsidRPr="00CC6113">
        <w:t>Dla ozonu dotrzymany został poziom docelowy w zakresie stężenia 8-godzinnego w</w:t>
      </w:r>
      <w:r w:rsidR="0088749A">
        <w:t> </w:t>
      </w:r>
      <w:r w:rsidRPr="00CC6113">
        <w:t>obu strefach zaliczonych do klasy A. Nie został natomiast dotrzymany poziom celu długoterminowego ozonu pod kątem kryterium ochrony zdrowia ludzi w obu strefach, którym</w:t>
      </w:r>
      <w:r w:rsidR="004B3DA0">
        <w:t xml:space="preserve"> przypisano klasę D2</w:t>
      </w:r>
    </w:p>
    <w:p w14:paraId="1FFED36F" w14:textId="28EB9D82" w:rsidR="004B3DA0" w:rsidRDefault="004B3DA0" w:rsidP="0065789C">
      <w:pPr>
        <w:pStyle w:val="podkarpackienormalne"/>
        <w:ind w:right="396"/>
        <w:rPr>
          <w:bCs/>
          <w:highlight w:val="yellow"/>
        </w:rPr>
      </w:pPr>
      <w:r>
        <w:t>W ramach Rocznej Oceny Jakości Powietrza opracowywanej przez GIOŚ, oprócz przypisania klas poszczególnym zanieczyszczeniom, określono również obszary, na których doszło do przekroczenia poziomów dopuszczalnych, wraz z</w:t>
      </w:r>
      <w:r w:rsidR="0088749A">
        <w:t> </w:t>
      </w:r>
      <w:r>
        <w:t>procentowym udziałem tych terenów w powierzchni całej strefy.</w:t>
      </w:r>
      <w:r w:rsidRPr="00C630D6">
        <w:rPr>
          <w:bCs/>
          <w:highlight w:val="yellow"/>
        </w:rPr>
        <w:t xml:space="preserve"> </w:t>
      </w:r>
    </w:p>
    <w:p w14:paraId="3DE6F056" w14:textId="3B6AA5AE" w:rsidR="001E50CB" w:rsidRPr="00A47C43" w:rsidRDefault="00A47C43" w:rsidP="00C9196E">
      <w:pPr>
        <w:pStyle w:val="Tabela"/>
      </w:pPr>
      <w:bookmarkStart w:id="18" w:name="_Toc211927467"/>
      <w:r w:rsidRPr="00A47C43">
        <w:t xml:space="preserve">Tabela </w:t>
      </w:r>
      <w:fldSimple w:instr=" SEQ Tabela \* ARABIC ">
        <w:r w:rsidR="00015905">
          <w:rPr>
            <w:noProof/>
          </w:rPr>
          <w:t>5</w:t>
        </w:r>
      </w:fldSimple>
      <w:r w:rsidRPr="00A47C43">
        <w:t xml:space="preserve">. </w:t>
      </w:r>
      <w:r w:rsidR="001E50CB" w:rsidRPr="00A47C43">
        <w:rPr>
          <w:bCs/>
        </w:rPr>
        <w:t>Udział</w:t>
      </w:r>
      <w:r w:rsidR="001E50CB" w:rsidRPr="00A47C43">
        <w:t xml:space="preserve"> powierzchni obszarów objętych przekroczeniami w odniesieniu do</w:t>
      </w:r>
      <w:r w:rsidR="0088749A">
        <w:t> </w:t>
      </w:r>
      <w:r w:rsidR="001E50CB" w:rsidRPr="00A47C43">
        <w:t>całej strefy</w:t>
      </w:r>
      <w:bookmarkEnd w:id="18"/>
    </w:p>
    <w:tbl>
      <w:tblPr>
        <w:tblStyle w:val="Tabela-Siatka"/>
        <w:tblW w:w="9072" w:type="dxa"/>
        <w:tblLook w:val="04A0" w:firstRow="1" w:lastRow="0" w:firstColumn="1" w:lastColumn="0" w:noHBand="0" w:noVBand="1"/>
        <w:tblCaption w:val="Udział powierzchni obszarów objętych przekroczeniami w odniesieniu do całej strefy. "/>
        <w:tblDescription w:val="Największy udział obszarów objętych przekroczeniami odnotowano w roku 2019 oraz 2021 dla zanieczyszczenia benzo(a)pirenem. W roku bazowym oraz w latach 2021, 2022 wysoki udział obszarów objętych przekroczeniami stwierdzono także dla ozonu. Tabela zawiera scalone komórki."/>
      </w:tblPr>
      <w:tblGrid>
        <w:gridCol w:w="3089"/>
        <w:gridCol w:w="3008"/>
        <w:gridCol w:w="2975"/>
      </w:tblGrid>
      <w:tr w:rsidR="002E2EFF" w:rsidRPr="003E555F" w14:paraId="33D56318" w14:textId="77777777" w:rsidTr="001D3E13">
        <w:trPr>
          <w:trHeight w:val="1134"/>
        </w:trPr>
        <w:tc>
          <w:tcPr>
            <w:tcW w:w="3089" w:type="dxa"/>
            <w:tcBorders>
              <w:right w:val="single" w:sz="12" w:space="0" w:color="auto"/>
            </w:tcBorders>
            <w:shd w:val="clear" w:color="auto" w:fill="FFFFFF" w:themeFill="background1"/>
            <w:vAlign w:val="center"/>
          </w:tcPr>
          <w:p w14:paraId="5F9EE669" w14:textId="4EA50A7C" w:rsidR="002E2EFF" w:rsidRPr="0088749A" w:rsidRDefault="002E2EFF" w:rsidP="00AA4541">
            <w:pPr>
              <w:pStyle w:val="Tretabelipodk"/>
            </w:pPr>
            <w:r w:rsidRPr="0088749A">
              <w:t>ROK 2023</w:t>
            </w:r>
          </w:p>
        </w:tc>
        <w:tc>
          <w:tcPr>
            <w:tcW w:w="3008" w:type="dxa"/>
            <w:tcBorders>
              <w:left w:val="single" w:sz="12" w:space="0" w:color="auto"/>
              <w:right w:val="single" w:sz="12" w:space="0" w:color="auto"/>
            </w:tcBorders>
            <w:shd w:val="clear" w:color="auto" w:fill="FFFFFF" w:themeFill="background1"/>
            <w:vAlign w:val="center"/>
          </w:tcPr>
          <w:p w14:paraId="37545B0C" w14:textId="77777777" w:rsidR="002E2EFF" w:rsidRPr="003E555F" w:rsidRDefault="002E2EFF" w:rsidP="00AA4541">
            <w:pPr>
              <w:pStyle w:val="Tretabelipodk"/>
            </w:pPr>
            <w:r w:rsidRPr="003E555F">
              <w:t>Udział obszaru przekroczenia w powierzchni strefy [%]</w:t>
            </w:r>
          </w:p>
        </w:tc>
        <w:tc>
          <w:tcPr>
            <w:tcW w:w="2975" w:type="dxa"/>
            <w:tcBorders>
              <w:left w:val="single" w:sz="12" w:space="0" w:color="auto"/>
            </w:tcBorders>
            <w:shd w:val="clear" w:color="auto" w:fill="FFFFFF" w:themeFill="background1"/>
            <w:vAlign w:val="center"/>
          </w:tcPr>
          <w:p w14:paraId="6DFA3BCF" w14:textId="11C67549" w:rsidR="002E2EFF" w:rsidRPr="003E555F" w:rsidRDefault="002E2EFF" w:rsidP="00AA4541">
            <w:pPr>
              <w:pStyle w:val="Tretabelipodk"/>
              <w:rPr>
                <w:bCs/>
              </w:rPr>
            </w:pPr>
            <w:r w:rsidRPr="003E555F">
              <w:rPr>
                <w:bCs/>
              </w:rPr>
              <w:t>Udział obszaru przekroczenia w powierzchni strefy [%]</w:t>
            </w:r>
          </w:p>
        </w:tc>
      </w:tr>
      <w:tr w:rsidR="003E555F" w:rsidRPr="003E555F" w14:paraId="164F1C85" w14:textId="77777777" w:rsidTr="001D3E13">
        <w:trPr>
          <w:trHeight w:val="680"/>
        </w:trPr>
        <w:tc>
          <w:tcPr>
            <w:tcW w:w="3089" w:type="dxa"/>
            <w:tcBorders>
              <w:bottom w:val="single" w:sz="12" w:space="0" w:color="auto"/>
              <w:right w:val="single" w:sz="12" w:space="0" w:color="auto"/>
            </w:tcBorders>
            <w:vAlign w:val="center"/>
          </w:tcPr>
          <w:p w14:paraId="1C4762F7" w14:textId="77777777" w:rsidR="003E555F" w:rsidRPr="0088749A" w:rsidRDefault="003E555F" w:rsidP="00AA4541">
            <w:pPr>
              <w:pStyle w:val="Tretabelipodk"/>
            </w:pPr>
            <w:r w:rsidRPr="0088749A">
              <w:t>Nazwa strefy</w:t>
            </w:r>
          </w:p>
        </w:tc>
        <w:tc>
          <w:tcPr>
            <w:tcW w:w="3008" w:type="dxa"/>
            <w:tcBorders>
              <w:left w:val="single" w:sz="12" w:space="0" w:color="auto"/>
              <w:bottom w:val="single" w:sz="12" w:space="0" w:color="auto"/>
              <w:right w:val="single" w:sz="12" w:space="0" w:color="auto"/>
            </w:tcBorders>
            <w:vAlign w:val="center"/>
          </w:tcPr>
          <w:p w14:paraId="79AC7000" w14:textId="7912A828" w:rsidR="003E555F" w:rsidRPr="003E555F" w:rsidRDefault="003E555F" w:rsidP="00AA4541">
            <w:pPr>
              <w:pStyle w:val="Tretabelipodk"/>
              <w:rPr>
                <w:bCs/>
                <w:vertAlign w:val="superscript"/>
              </w:rPr>
            </w:pPr>
            <w:r w:rsidRPr="003E555F">
              <w:rPr>
                <w:bCs/>
              </w:rPr>
              <w:t>B(a)P</w:t>
            </w:r>
            <w:r w:rsidRPr="003E555F">
              <w:rPr>
                <w:bCs/>
                <w:vertAlign w:val="superscript"/>
              </w:rPr>
              <w:t>1</w:t>
            </w:r>
          </w:p>
        </w:tc>
        <w:tc>
          <w:tcPr>
            <w:tcW w:w="2975" w:type="dxa"/>
            <w:tcBorders>
              <w:left w:val="single" w:sz="12" w:space="0" w:color="auto"/>
              <w:bottom w:val="single" w:sz="12" w:space="0" w:color="auto"/>
            </w:tcBorders>
            <w:vAlign w:val="center"/>
          </w:tcPr>
          <w:p w14:paraId="0C32DCD9" w14:textId="5BC9FB45" w:rsidR="003E555F" w:rsidRPr="003E555F" w:rsidRDefault="003E555F" w:rsidP="00AA4541">
            <w:pPr>
              <w:pStyle w:val="Tretabelipodk"/>
              <w:rPr>
                <w:bCs/>
                <w:vertAlign w:val="superscript"/>
              </w:rPr>
            </w:pPr>
            <w:r w:rsidRPr="003E555F">
              <w:rPr>
                <w:bCs/>
              </w:rPr>
              <w:t>O</w:t>
            </w:r>
            <w:r w:rsidRPr="003E555F">
              <w:rPr>
                <w:bCs/>
                <w:vertAlign w:val="subscript"/>
              </w:rPr>
              <w:t>3</w:t>
            </w:r>
            <w:r w:rsidRPr="003E555F">
              <w:rPr>
                <w:bCs/>
                <w:vertAlign w:val="superscript"/>
              </w:rPr>
              <w:t>2</w:t>
            </w:r>
          </w:p>
        </w:tc>
      </w:tr>
      <w:tr w:rsidR="003E555F" w:rsidRPr="003E555F" w14:paraId="71652040" w14:textId="77777777" w:rsidTr="001D3E13">
        <w:trPr>
          <w:trHeight w:val="624"/>
        </w:trPr>
        <w:tc>
          <w:tcPr>
            <w:tcW w:w="3089" w:type="dxa"/>
            <w:tcBorders>
              <w:top w:val="single" w:sz="12" w:space="0" w:color="auto"/>
              <w:right w:val="single" w:sz="12" w:space="0" w:color="auto"/>
            </w:tcBorders>
            <w:vAlign w:val="center"/>
          </w:tcPr>
          <w:p w14:paraId="7405C9D1" w14:textId="1FE02B0C" w:rsidR="003E555F" w:rsidRPr="0088749A" w:rsidRDefault="003E555F" w:rsidP="00AA4541">
            <w:pPr>
              <w:pStyle w:val="Tretabelipodk"/>
            </w:pPr>
            <w:r w:rsidRPr="0088749A">
              <w:t>Miasto Rzeszów</w:t>
            </w:r>
          </w:p>
        </w:tc>
        <w:tc>
          <w:tcPr>
            <w:tcW w:w="3008" w:type="dxa"/>
            <w:tcBorders>
              <w:top w:val="single" w:sz="12" w:space="0" w:color="auto"/>
              <w:left w:val="single" w:sz="12" w:space="0" w:color="auto"/>
              <w:right w:val="single" w:sz="12" w:space="0" w:color="auto"/>
            </w:tcBorders>
            <w:vAlign w:val="center"/>
          </w:tcPr>
          <w:p w14:paraId="64331421" w14:textId="5EB0B363" w:rsidR="003E555F" w:rsidRPr="003E555F" w:rsidRDefault="003E555F" w:rsidP="00AA4541">
            <w:pPr>
              <w:pStyle w:val="Tretabelipodk"/>
            </w:pPr>
            <w:r w:rsidRPr="003E555F">
              <w:t>-</w:t>
            </w:r>
          </w:p>
        </w:tc>
        <w:tc>
          <w:tcPr>
            <w:tcW w:w="2975" w:type="dxa"/>
            <w:tcBorders>
              <w:top w:val="single" w:sz="12" w:space="0" w:color="auto"/>
              <w:left w:val="single" w:sz="12" w:space="0" w:color="auto"/>
            </w:tcBorders>
            <w:vAlign w:val="center"/>
          </w:tcPr>
          <w:p w14:paraId="7AF70419" w14:textId="7D95423C" w:rsidR="003E555F" w:rsidRPr="003E555F" w:rsidRDefault="003E555F" w:rsidP="00AA4541">
            <w:pPr>
              <w:pStyle w:val="Tretabelipodk"/>
              <w:rPr>
                <w:vertAlign w:val="superscript"/>
              </w:rPr>
            </w:pPr>
            <w:r w:rsidRPr="003E555F">
              <w:t>87,7</w:t>
            </w:r>
          </w:p>
        </w:tc>
      </w:tr>
      <w:tr w:rsidR="003E555F" w:rsidRPr="003E555F" w14:paraId="6FC4C3E0" w14:textId="77777777" w:rsidTr="001D3E13">
        <w:trPr>
          <w:trHeight w:val="567"/>
        </w:trPr>
        <w:tc>
          <w:tcPr>
            <w:tcW w:w="3089" w:type="dxa"/>
            <w:tcBorders>
              <w:bottom w:val="single" w:sz="12" w:space="0" w:color="auto"/>
              <w:right w:val="single" w:sz="12" w:space="0" w:color="auto"/>
            </w:tcBorders>
            <w:vAlign w:val="center"/>
          </w:tcPr>
          <w:p w14:paraId="4F932A1D" w14:textId="22716B9F" w:rsidR="003E555F" w:rsidRPr="0088749A" w:rsidRDefault="003E555F" w:rsidP="00AA4541">
            <w:pPr>
              <w:pStyle w:val="Tretabelipodk"/>
            </w:pPr>
            <w:r w:rsidRPr="0088749A">
              <w:t>Strefa podkarpacka</w:t>
            </w:r>
          </w:p>
        </w:tc>
        <w:tc>
          <w:tcPr>
            <w:tcW w:w="3008" w:type="dxa"/>
            <w:tcBorders>
              <w:left w:val="single" w:sz="12" w:space="0" w:color="auto"/>
              <w:bottom w:val="single" w:sz="12" w:space="0" w:color="auto"/>
              <w:right w:val="single" w:sz="12" w:space="0" w:color="auto"/>
            </w:tcBorders>
            <w:vAlign w:val="center"/>
          </w:tcPr>
          <w:p w14:paraId="76F4FA48" w14:textId="5F87D567" w:rsidR="003E555F" w:rsidRPr="003E555F" w:rsidRDefault="003E555F" w:rsidP="00AA4541">
            <w:pPr>
              <w:pStyle w:val="Tretabelipodk"/>
              <w:rPr>
                <w:vertAlign w:val="superscript"/>
              </w:rPr>
            </w:pPr>
            <w:r w:rsidRPr="003E555F">
              <w:t>0,2</w:t>
            </w:r>
          </w:p>
        </w:tc>
        <w:tc>
          <w:tcPr>
            <w:tcW w:w="2975" w:type="dxa"/>
            <w:tcBorders>
              <w:left w:val="single" w:sz="12" w:space="0" w:color="auto"/>
              <w:bottom w:val="single" w:sz="12" w:space="0" w:color="auto"/>
            </w:tcBorders>
            <w:vAlign w:val="center"/>
          </w:tcPr>
          <w:p w14:paraId="79C0AD49" w14:textId="4FB467FD" w:rsidR="003E555F" w:rsidRPr="003E555F" w:rsidRDefault="003E555F" w:rsidP="00AA4541">
            <w:pPr>
              <w:pStyle w:val="Tretabelipodk"/>
            </w:pPr>
            <w:r w:rsidRPr="003E555F">
              <w:t>75</w:t>
            </w:r>
          </w:p>
        </w:tc>
      </w:tr>
      <w:tr w:rsidR="002E2EFF" w:rsidRPr="003E555F" w14:paraId="1F218E29" w14:textId="77777777" w:rsidTr="009A4955">
        <w:trPr>
          <w:trHeight w:val="340"/>
        </w:trPr>
        <w:tc>
          <w:tcPr>
            <w:tcW w:w="3089" w:type="dxa"/>
            <w:tcBorders>
              <w:top w:val="single" w:sz="12" w:space="0" w:color="auto"/>
              <w:right w:val="single" w:sz="12" w:space="0" w:color="auto"/>
            </w:tcBorders>
            <w:shd w:val="clear" w:color="auto" w:fill="FFFFFF" w:themeFill="background1"/>
            <w:vAlign w:val="center"/>
          </w:tcPr>
          <w:p w14:paraId="6A9B5A0A" w14:textId="30260AF0" w:rsidR="002E2EFF" w:rsidRPr="0088749A" w:rsidRDefault="002E2EFF" w:rsidP="00AA4541">
            <w:pPr>
              <w:pStyle w:val="Tretabelipodk"/>
            </w:pPr>
            <w:r w:rsidRPr="0088749A">
              <w:lastRenderedPageBreak/>
              <w:t>ROK 2024</w:t>
            </w:r>
          </w:p>
        </w:tc>
        <w:tc>
          <w:tcPr>
            <w:tcW w:w="3008" w:type="dxa"/>
            <w:tcBorders>
              <w:top w:val="single" w:sz="12" w:space="0" w:color="auto"/>
              <w:left w:val="single" w:sz="12" w:space="0" w:color="auto"/>
              <w:right w:val="single" w:sz="12" w:space="0" w:color="auto"/>
            </w:tcBorders>
            <w:shd w:val="clear" w:color="auto" w:fill="FFFFFF" w:themeFill="background1"/>
            <w:vAlign w:val="center"/>
          </w:tcPr>
          <w:p w14:paraId="38AA1B5C" w14:textId="77777777" w:rsidR="002E2EFF" w:rsidRPr="003E555F" w:rsidRDefault="002E2EFF" w:rsidP="00AA4541">
            <w:pPr>
              <w:pStyle w:val="Tretabelipodk"/>
              <w:rPr>
                <w:bCs/>
              </w:rPr>
            </w:pPr>
            <w:r w:rsidRPr="003E555F">
              <w:rPr>
                <w:bCs/>
              </w:rPr>
              <w:t>Udział obszaru przekroczenia w powierzchni strefy [%]</w:t>
            </w:r>
          </w:p>
        </w:tc>
        <w:tc>
          <w:tcPr>
            <w:tcW w:w="2975" w:type="dxa"/>
            <w:tcBorders>
              <w:top w:val="single" w:sz="12" w:space="0" w:color="auto"/>
              <w:left w:val="single" w:sz="12" w:space="0" w:color="auto"/>
            </w:tcBorders>
            <w:shd w:val="clear" w:color="auto" w:fill="FFFFFF" w:themeFill="background1"/>
            <w:vAlign w:val="center"/>
          </w:tcPr>
          <w:p w14:paraId="64DA209A" w14:textId="7F6DA395" w:rsidR="002E2EFF" w:rsidRPr="002E2EFF" w:rsidRDefault="002E2EFF" w:rsidP="00AA4541">
            <w:pPr>
              <w:pStyle w:val="Tretabelipodk"/>
              <w:rPr>
                <w:b/>
              </w:rPr>
            </w:pPr>
            <w:r w:rsidRPr="003E555F">
              <w:rPr>
                <w:bCs/>
              </w:rPr>
              <w:t>Udział obszaru przekroczenia w powierzchni strefy [%]</w:t>
            </w:r>
          </w:p>
        </w:tc>
      </w:tr>
      <w:tr w:rsidR="003E555F" w:rsidRPr="003E555F" w14:paraId="362208A7" w14:textId="77777777" w:rsidTr="001D3E13">
        <w:trPr>
          <w:trHeight w:val="624"/>
        </w:trPr>
        <w:tc>
          <w:tcPr>
            <w:tcW w:w="3089" w:type="dxa"/>
            <w:tcBorders>
              <w:bottom w:val="single" w:sz="12" w:space="0" w:color="auto"/>
              <w:right w:val="single" w:sz="12" w:space="0" w:color="auto"/>
            </w:tcBorders>
            <w:vAlign w:val="center"/>
          </w:tcPr>
          <w:p w14:paraId="6557890B" w14:textId="77777777" w:rsidR="003E555F" w:rsidRPr="003E555F" w:rsidRDefault="003E555F" w:rsidP="00AA4541">
            <w:pPr>
              <w:pStyle w:val="Tretabelipodk"/>
              <w:rPr>
                <w:bCs/>
              </w:rPr>
            </w:pPr>
            <w:r w:rsidRPr="003E555F">
              <w:rPr>
                <w:bCs/>
              </w:rPr>
              <w:t>Nazwa strefy</w:t>
            </w:r>
          </w:p>
        </w:tc>
        <w:tc>
          <w:tcPr>
            <w:tcW w:w="3008" w:type="dxa"/>
            <w:tcBorders>
              <w:left w:val="single" w:sz="12" w:space="0" w:color="auto"/>
              <w:bottom w:val="single" w:sz="12" w:space="0" w:color="auto"/>
              <w:right w:val="single" w:sz="12" w:space="0" w:color="auto"/>
            </w:tcBorders>
            <w:vAlign w:val="center"/>
          </w:tcPr>
          <w:p w14:paraId="6A315624" w14:textId="3CD45002" w:rsidR="003E555F" w:rsidRPr="003E555F" w:rsidRDefault="003E555F" w:rsidP="00AA4541">
            <w:pPr>
              <w:pStyle w:val="Tretabelipodk"/>
              <w:rPr>
                <w:bCs/>
              </w:rPr>
            </w:pPr>
            <w:r w:rsidRPr="003E555F">
              <w:rPr>
                <w:bCs/>
              </w:rPr>
              <w:t>B(a)P</w:t>
            </w:r>
            <w:r w:rsidRPr="003E555F">
              <w:rPr>
                <w:bCs/>
                <w:vertAlign w:val="superscript"/>
              </w:rPr>
              <w:t>1</w:t>
            </w:r>
          </w:p>
        </w:tc>
        <w:tc>
          <w:tcPr>
            <w:tcW w:w="2975" w:type="dxa"/>
            <w:tcBorders>
              <w:left w:val="single" w:sz="12" w:space="0" w:color="auto"/>
              <w:bottom w:val="single" w:sz="12" w:space="0" w:color="auto"/>
            </w:tcBorders>
            <w:vAlign w:val="center"/>
          </w:tcPr>
          <w:p w14:paraId="252922A0" w14:textId="11FA4540" w:rsidR="003E555F" w:rsidRPr="003E555F" w:rsidRDefault="003E555F" w:rsidP="00AA4541">
            <w:pPr>
              <w:pStyle w:val="Tretabelipodk"/>
              <w:rPr>
                <w:bCs/>
              </w:rPr>
            </w:pPr>
            <w:r w:rsidRPr="003E555F">
              <w:rPr>
                <w:bCs/>
              </w:rPr>
              <w:t>O</w:t>
            </w:r>
            <w:r w:rsidRPr="003E555F">
              <w:rPr>
                <w:bCs/>
                <w:vertAlign w:val="subscript"/>
              </w:rPr>
              <w:t>3</w:t>
            </w:r>
            <w:r w:rsidRPr="003E555F">
              <w:rPr>
                <w:bCs/>
                <w:vertAlign w:val="superscript"/>
              </w:rPr>
              <w:t>2</w:t>
            </w:r>
          </w:p>
        </w:tc>
      </w:tr>
      <w:tr w:rsidR="005A4A8A" w:rsidRPr="003E555F" w14:paraId="5CEEC7F6" w14:textId="77777777" w:rsidTr="001D3E13">
        <w:trPr>
          <w:trHeight w:val="624"/>
        </w:trPr>
        <w:tc>
          <w:tcPr>
            <w:tcW w:w="3089" w:type="dxa"/>
            <w:tcBorders>
              <w:top w:val="single" w:sz="12" w:space="0" w:color="auto"/>
              <w:right w:val="single" w:sz="12" w:space="0" w:color="auto"/>
            </w:tcBorders>
            <w:vAlign w:val="center"/>
          </w:tcPr>
          <w:p w14:paraId="52B2AECE" w14:textId="75E0243A" w:rsidR="005A4A8A" w:rsidRPr="003E555F" w:rsidRDefault="005A4A8A" w:rsidP="00AA4541">
            <w:pPr>
              <w:pStyle w:val="Tretabelipodk"/>
            </w:pPr>
            <w:r w:rsidRPr="003E555F">
              <w:t>Miasto Rzeszów</w:t>
            </w:r>
          </w:p>
        </w:tc>
        <w:tc>
          <w:tcPr>
            <w:tcW w:w="3008" w:type="dxa"/>
            <w:tcBorders>
              <w:top w:val="single" w:sz="12" w:space="0" w:color="auto"/>
              <w:left w:val="single" w:sz="12" w:space="0" w:color="auto"/>
              <w:right w:val="single" w:sz="12" w:space="0" w:color="auto"/>
            </w:tcBorders>
            <w:vAlign w:val="center"/>
          </w:tcPr>
          <w:p w14:paraId="24E21473" w14:textId="5C63116D" w:rsidR="005A4A8A" w:rsidRPr="003E555F" w:rsidRDefault="005A4A8A" w:rsidP="00AA4541">
            <w:pPr>
              <w:pStyle w:val="Tretabelipodk"/>
            </w:pPr>
            <w:r w:rsidRPr="003E555F">
              <w:t>-</w:t>
            </w:r>
          </w:p>
        </w:tc>
        <w:tc>
          <w:tcPr>
            <w:tcW w:w="2975" w:type="dxa"/>
            <w:tcBorders>
              <w:top w:val="single" w:sz="12" w:space="0" w:color="auto"/>
              <w:left w:val="single" w:sz="12" w:space="0" w:color="auto"/>
            </w:tcBorders>
            <w:vAlign w:val="center"/>
          </w:tcPr>
          <w:p w14:paraId="01776873" w14:textId="10E8F200" w:rsidR="005A4A8A" w:rsidRPr="003E555F" w:rsidRDefault="005A4A8A" w:rsidP="00AA4541">
            <w:pPr>
              <w:pStyle w:val="Tretabelipodk"/>
            </w:pPr>
            <w:r w:rsidRPr="003E555F">
              <w:t>100</w:t>
            </w:r>
          </w:p>
        </w:tc>
      </w:tr>
      <w:tr w:rsidR="005A4A8A" w:rsidRPr="003E555F" w14:paraId="5557E346" w14:textId="77777777" w:rsidTr="001D3E13">
        <w:trPr>
          <w:trHeight w:val="624"/>
        </w:trPr>
        <w:tc>
          <w:tcPr>
            <w:tcW w:w="3089" w:type="dxa"/>
            <w:tcBorders>
              <w:bottom w:val="single" w:sz="12" w:space="0" w:color="auto"/>
              <w:right w:val="single" w:sz="12" w:space="0" w:color="auto"/>
            </w:tcBorders>
            <w:vAlign w:val="center"/>
          </w:tcPr>
          <w:p w14:paraId="4F7A0D72" w14:textId="3DEE29B0" w:rsidR="005A4A8A" w:rsidRPr="003E555F" w:rsidRDefault="005A4A8A" w:rsidP="00AA4541">
            <w:pPr>
              <w:pStyle w:val="Tretabelipodk"/>
            </w:pPr>
            <w:r w:rsidRPr="003E555F">
              <w:t>Strefa podkarpacka</w:t>
            </w:r>
          </w:p>
        </w:tc>
        <w:tc>
          <w:tcPr>
            <w:tcW w:w="3008" w:type="dxa"/>
            <w:tcBorders>
              <w:left w:val="single" w:sz="12" w:space="0" w:color="auto"/>
              <w:bottom w:val="single" w:sz="12" w:space="0" w:color="auto"/>
              <w:right w:val="single" w:sz="12" w:space="0" w:color="auto"/>
            </w:tcBorders>
            <w:vAlign w:val="center"/>
          </w:tcPr>
          <w:p w14:paraId="1DC6414D" w14:textId="0FF85425" w:rsidR="005A4A8A" w:rsidRPr="003E555F" w:rsidRDefault="005A4A8A" w:rsidP="00AA4541">
            <w:pPr>
              <w:pStyle w:val="Tretabelipodk"/>
            </w:pPr>
            <w:r w:rsidRPr="003E555F">
              <w:t>0,8</w:t>
            </w:r>
            <w:r w:rsidRPr="003E555F">
              <w:rPr>
                <w:vertAlign w:val="superscript"/>
              </w:rPr>
              <w:t>1</w:t>
            </w:r>
          </w:p>
        </w:tc>
        <w:tc>
          <w:tcPr>
            <w:tcW w:w="2975" w:type="dxa"/>
            <w:tcBorders>
              <w:left w:val="single" w:sz="12" w:space="0" w:color="auto"/>
              <w:bottom w:val="single" w:sz="12" w:space="0" w:color="auto"/>
            </w:tcBorders>
            <w:vAlign w:val="center"/>
          </w:tcPr>
          <w:p w14:paraId="6200D77E" w14:textId="20BB4F87" w:rsidR="005A4A8A" w:rsidRPr="003E555F" w:rsidRDefault="005A4A8A" w:rsidP="00AA4541">
            <w:pPr>
              <w:pStyle w:val="Tretabelipodk"/>
            </w:pPr>
            <w:r w:rsidRPr="003E555F">
              <w:t>99</w:t>
            </w:r>
          </w:p>
        </w:tc>
      </w:tr>
    </w:tbl>
    <w:p w14:paraId="2780B399" w14:textId="16050C48" w:rsidR="004511F0" w:rsidRPr="003E555F" w:rsidRDefault="004511F0" w:rsidP="003E555F">
      <w:pPr>
        <w:pStyle w:val="podkarpackienormalne"/>
      </w:pPr>
      <w:r w:rsidRPr="003E555F">
        <w:rPr>
          <w:vertAlign w:val="superscript"/>
        </w:rPr>
        <w:t>1</w:t>
      </w:r>
      <w:r w:rsidRPr="003E555F">
        <w:t xml:space="preserve"> – poziom docelowy</w:t>
      </w:r>
      <w:r w:rsidR="003E555F" w:rsidRPr="003E555F">
        <w:t>,</w:t>
      </w:r>
    </w:p>
    <w:p w14:paraId="470E98B4" w14:textId="57A7532E" w:rsidR="003E555F" w:rsidRPr="003E555F" w:rsidRDefault="004511F0" w:rsidP="003E555F">
      <w:pPr>
        <w:pStyle w:val="podkarpackienormalne"/>
      </w:pPr>
      <w:r w:rsidRPr="003E555F">
        <w:rPr>
          <w:vertAlign w:val="superscript"/>
        </w:rPr>
        <w:t>2</w:t>
      </w:r>
      <w:r w:rsidRPr="003E555F">
        <w:t xml:space="preserve"> – </w:t>
      </w:r>
      <w:r w:rsidR="003E555F" w:rsidRPr="003E555F">
        <w:t xml:space="preserve">poziom celu </w:t>
      </w:r>
      <w:r w:rsidR="0088749A" w:rsidRPr="003E555F">
        <w:t>długoterminowego,</w:t>
      </w:r>
    </w:p>
    <w:p w14:paraId="622CC32B" w14:textId="77777777" w:rsidR="003E555F" w:rsidRPr="003E555F" w:rsidRDefault="003E555F" w:rsidP="003E555F">
      <w:pPr>
        <w:pStyle w:val="rdo"/>
      </w:pPr>
      <w:r w:rsidRPr="003E555F">
        <w:t>Źródło: Roczna ocena jakości powietrza w województwie podkarpackim – Raport wojewódzki za rok 2023 i 2024</w:t>
      </w:r>
    </w:p>
    <w:p w14:paraId="3483E666" w14:textId="6EB5BABB" w:rsidR="00223EDD" w:rsidRPr="00223EDD" w:rsidRDefault="00223EDD" w:rsidP="00223EDD">
      <w:pPr>
        <w:pStyle w:val="podkarpackienormalne"/>
      </w:pPr>
      <w:r w:rsidRPr="00223EDD">
        <w:t>Corocznie Minister Klimatu i Środowiska publikuje obwieszczenie w sprawie wskaźnika średniego narażenia na pył PM2,5, sporządzone na podstawie danych przekazanych przez Główny Inspektorat Ochrony Środowiska. Obwieszczenie obejmuje obszary dużych miast i aglomeracji.”</w:t>
      </w:r>
    </w:p>
    <w:p w14:paraId="2AAC9D70" w14:textId="24C2B241" w:rsidR="001E50CB" w:rsidRPr="00EA7AB0" w:rsidRDefault="00EA7AB0" w:rsidP="0088749A">
      <w:pPr>
        <w:pStyle w:val="podkarpackienormalne"/>
        <w:rPr>
          <w:bCs/>
        </w:rPr>
      </w:pPr>
      <w:r w:rsidRPr="00EA7AB0">
        <w:t xml:space="preserve">W poniższej tabeli </w:t>
      </w:r>
      <w:r w:rsidR="001E50CB" w:rsidRPr="00EA7AB0">
        <w:t>przedstawion</w:t>
      </w:r>
      <w:r w:rsidRPr="00EA7AB0">
        <w:t xml:space="preserve">o </w:t>
      </w:r>
      <w:r w:rsidR="001E50CB" w:rsidRPr="00EA7AB0">
        <w:t>wartości wskaźnika średniego narażenia na pył PM</w:t>
      </w:r>
      <w:r w:rsidR="001E50CB" w:rsidRPr="00EA7AB0">
        <w:rPr>
          <w:vertAlign w:val="subscript"/>
        </w:rPr>
        <w:t xml:space="preserve">2,5 </w:t>
      </w:r>
      <w:r w:rsidR="001E50CB" w:rsidRPr="00EA7AB0">
        <w:t xml:space="preserve">na terenie miasta Rzeszowa. </w:t>
      </w:r>
    </w:p>
    <w:p w14:paraId="3B20A456" w14:textId="05998B3C" w:rsidR="001E50CB" w:rsidRDefault="00EA7AB0" w:rsidP="00C9196E">
      <w:pPr>
        <w:pStyle w:val="Tabela"/>
      </w:pPr>
      <w:bookmarkStart w:id="19" w:name="_Toc211927468"/>
      <w:r>
        <w:t xml:space="preserve">Tabela </w:t>
      </w:r>
      <w:fldSimple w:instr=" SEQ Tabela \* ARABIC ">
        <w:r w:rsidR="00015905">
          <w:rPr>
            <w:noProof/>
          </w:rPr>
          <w:t>6</w:t>
        </w:r>
      </w:fldSimple>
      <w:r>
        <w:t xml:space="preserve">. </w:t>
      </w:r>
      <w:r w:rsidR="001E50CB" w:rsidRPr="00EA7AB0">
        <w:t>Wartości wskaźnika średniego narażenia na pył PM2,5 na terenie miasta Rzeszowa w latach 20</w:t>
      </w:r>
      <w:r>
        <w:t>22</w:t>
      </w:r>
      <w:r w:rsidR="001E50CB" w:rsidRPr="00EA7AB0">
        <w:t>, 202</w:t>
      </w:r>
      <w:r>
        <w:t>3</w:t>
      </w:r>
      <w:r w:rsidR="001E50CB" w:rsidRPr="00EA7AB0">
        <w:t>,202</w:t>
      </w:r>
      <w:r>
        <w:t>4</w:t>
      </w:r>
      <w:bookmarkEnd w:id="19"/>
    </w:p>
    <w:tbl>
      <w:tblPr>
        <w:tblStyle w:val="Tabela-Siatka"/>
        <w:tblW w:w="9072" w:type="dxa"/>
        <w:tblLook w:val="04A0" w:firstRow="1" w:lastRow="0" w:firstColumn="1" w:lastColumn="0" w:noHBand="0" w:noVBand="1"/>
      </w:tblPr>
      <w:tblGrid>
        <w:gridCol w:w="4821"/>
        <w:gridCol w:w="1417"/>
        <w:gridCol w:w="1418"/>
        <w:gridCol w:w="1416"/>
      </w:tblGrid>
      <w:tr w:rsidR="002E2EFF" w:rsidRPr="002E2EFF" w14:paraId="4DA0D8A6" w14:textId="77777777" w:rsidTr="0006725D">
        <w:trPr>
          <w:trHeight w:val="680"/>
        </w:trPr>
        <w:tc>
          <w:tcPr>
            <w:tcW w:w="4821" w:type="dxa"/>
            <w:tcBorders>
              <w:bottom w:val="single" w:sz="12" w:space="0" w:color="auto"/>
              <w:right w:val="single" w:sz="12" w:space="0" w:color="auto"/>
            </w:tcBorders>
            <w:vAlign w:val="center"/>
          </w:tcPr>
          <w:p w14:paraId="3077B58B" w14:textId="53DDAE4F" w:rsidR="002E2EFF" w:rsidRPr="002E2EFF" w:rsidRDefault="002E2EFF" w:rsidP="00AA4541">
            <w:pPr>
              <w:pStyle w:val="Tretabelipodk"/>
            </w:pPr>
            <w:r w:rsidRPr="002E2EFF">
              <w:t>Parametr</w:t>
            </w:r>
          </w:p>
        </w:tc>
        <w:tc>
          <w:tcPr>
            <w:tcW w:w="1417" w:type="dxa"/>
            <w:tcBorders>
              <w:left w:val="single" w:sz="12" w:space="0" w:color="auto"/>
              <w:bottom w:val="single" w:sz="12" w:space="0" w:color="auto"/>
              <w:right w:val="single" w:sz="12" w:space="0" w:color="auto"/>
            </w:tcBorders>
            <w:vAlign w:val="center"/>
          </w:tcPr>
          <w:p w14:paraId="7B7C7567" w14:textId="0A1DDE37" w:rsidR="002E2EFF" w:rsidRPr="002E2EFF" w:rsidRDefault="002E2EFF" w:rsidP="00AA4541">
            <w:pPr>
              <w:pStyle w:val="Tretabelipodk"/>
            </w:pPr>
            <w:r w:rsidRPr="002E2EFF">
              <w:t>Rok 2022</w:t>
            </w:r>
          </w:p>
        </w:tc>
        <w:tc>
          <w:tcPr>
            <w:tcW w:w="1418" w:type="dxa"/>
            <w:tcBorders>
              <w:left w:val="single" w:sz="12" w:space="0" w:color="auto"/>
              <w:bottom w:val="single" w:sz="12" w:space="0" w:color="auto"/>
              <w:right w:val="single" w:sz="12" w:space="0" w:color="auto"/>
            </w:tcBorders>
            <w:vAlign w:val="center"/>
          </w:tcPr>
          <w:p w14:paraId="70B0DD70" w14:textId="7F949500" w:rsidR="002E2EFF" w:rsidRPr="002E2EFF" w:rsidRDefault="002E2EFF" w:rsidP="00AA4541">
            <w:pPr>
              <w:pStyle w:val="Tretabelipodk"/>
            </w:pPr>
            <w:r w:rsidRPr="002E2EFF">
              <w:t>Rok 2023</w:t>
            </w:r>
          </w:p>
        </w:tc>
        <w:tc>
          <w:tcPr>
            <w:tcW w:w="1416" w:type="dxa"/>
            <w:tcBorders>
              <w:left w:val="single" w:sz="12" w:space="0" w:color="auto"/>
              <w:bottom w:val="single" w:sz="12" w:space="0" w:color="auto"/>
            </w:tcBorders>
            <w:vAlign w:val="center"/>
          </w:tcPr>
          <w:p w14:paraId="4C2BF69E" w14:textId="25BE8F42" w:rsidR="002E2EFF" w:rsidRPr="002E2EFF" w:rsidRDefault="002E2EFF" w:rsidP="00AA4541">
            <w:pPr>
              <w:pStyle w:val="Tretabelipodk"/>
            </w:pPr>
            <w:r w:rsidRPr="002E2EFF">
              <w:t>Rok 2024</w:t>
            </w:r>
          </w:p>
        </w:tc>
      </w:tr>
      <w:tr w:rsidR="002E2EFF" w:rsidRPr="002E2EFF" w14:paraId="2D031232" w14:textId="77777777" w:rsidTr="0006725D">
        <w:trPr>
          <w:trHeight w:val="737"/>
        </w:trPr>
        <w:tc>
          <w:tcPr>
            <w:tcW w:w="4821" w:type="dxa"/>
            <w:tcBorders>
              <w:top w:val="single" w:sz="12" w:space="0" w:color="auto"/>
              <w:right w:val="single" w:sz="12" w:space="0" w:color="auto"/>
            </w:tcBorders>
            <w:vAlign w:val="center"/>
          </w:tcPr>
          <w:p w14:paraId="2EA43C8F" w14:textId="692F2CAB" w:rsidR="002E2EFF" w:rsidRPr="002E2EFF" w:rsidRDefault="002E2EFF" w:rsidP="00AA4541">
            <w:pPr>
              <w:pStyle w:val="Tretabelipodk"/>
            </w:pPr>
            <w:r w:rsidRPr="002E2EFF">
              <w:t>Wartości wskaźnika średniego narażenia na pył PM</w:t>
            </w:r>
            <w:r w:rsidRPr="002E2EFF">
              <w:rPr>
                <w:vertAlign w:val="subscript"/>
              </w:rPr>
              <w:t>2,5</w:t>
            </w:r>
            <w:r w:rsidRPr="002E2EFF">
              <w:t xml:space="preserve"> [µg/m</w:t>
            </w:r>
            <w:r w:rsidRPr="002E2EFF">
              <w:rPr>
                <w:vertAlign w:val="superscript"/>
              </w:rPr>
              <w:t>3</w:t>
            </w:r>
            <w:r w:rsidRPr="002E2EFF">
              <w:t>]</w:t>
            </w:r>
          </w:p>
        </w:tc>
        <w:tc>
          <w:tcPr>
            <w:tcW w:w="1417" w:type="dxa"/>
            <w:tcBorders>
              <w:top w:val="single" w:sz="12" w:space="0" w:color="auto"/>
              <w:left w:val="single" w:sz="12" w:space="0" w:color="auto"/>
              <w:right w:val="single" w:sz="12" w:space="0" w:color="auto"/>
            </w:tcBorders>
            <w:vAlign w:val="center"/>
          </w:tcPr>
          <w:p w14:paraId="6DB41522" w14:textId="607C3CEE" w:rsidR="002E2EFF" w:rsidRPr="002E2EFF" w:rsidRDefault="002E2EFF" w:rsidP="00AA4541">
            <w:pPr>
              <w:pStyle w:val="Tretabelipodk"/>
            </w:pPr>
            <w:r w:rsidRPr="002E2EFF">
              <w:t>16</w:t>
            </w:r>
          </w:p>
        </w:tc>
        <w:tc>
          <w:tcPr>
            <w:tcW w:w="1418" w:type="dxa"/>
            <w:tcBorders>
              <w:top w:val="single" w:sz="12" w:space="0" w:color="auto"/>
              <w:left w:val="single" w:sz="12" w:space="0" w:color="auto"/>
              <w:right w:val="single" w:sz="12" w:space="0" w:color="auto"/>
            </w:tcBorders>
            <w:vAlign w:val="center"/>
          </w:tcPr>
          <w:p w14:paraId="309BBBBA" w14:textId="193A62E3" w:rsidR="002E2EFF" w:rsidRPr="002E2EFF" w:rsidRDefault="002E2EFF" w:rsidP="00AA4541">
            <w:pPr>
              <w:pStyle w:val="Tretabelipodk"/>
            </w:pPr>
            <w:r w:rsidRPr="002E2EFF">
              <w:t>16</w:t>
            </w:r>
          </w:p>
        </w:tc>
        <w:tc>
          <w:tcPr>
            <w:tcW w:w="1416" w:type="dxa"/>
            <w:tcBorders>
              <w:top w:val="single" w:sz="12" w:space="0" w:color="auto"/>
              <w:left w:val="single" w:sz="12" w:space="0" w:color="auto"/>
            </w:tcBorders>
            <w:vAlign w:val="center"/>
          </w:tcPr>
          <w:p w14:paraId="617DAA81" w14:textId="6FF04B92" w:rsidR="002E2EFF" w:rsidRPr="002E2EFF" w:rsidRDefault="002E2EFF" w:rsidP="00AA4541">
            <w:pPr>
              <w:pStyle w:val="Tretabelipodk"/>
            </w:pPr>
            <w:r w:rsidRPr="002E2EFF">
              <w:t>15</w:t>
            </w:r>
          </w:p>
        </w:tc>
      </w:tr>
    </w:tbl>
    <w:p w14:paraId="69EF505D" w14:textId="3A810876" w:rsidR="001E50CB" w:rsidRPr="00EA7AB0" w:rsidRDefault="001E50CB" w:rsidP="00A8253C">
      <w:pPr>
        <w:pStyle w:val="rdo"/>
        <w:ind w:left="284" w:right="396"/>
      </w:pPr>
      <w:r w:rsidRPr="00EA7AB0">
        <w:t>Źródło: Obwieszczenie Ministra Klimatu i Środowiska w sprawie wskaźnika śre</w:t>
      </w:r>
      <w:r w:rsidR="001C087E" w:rsidRPr="00EA7AB0">
        <w:t>dniego narażenia na pył PM2,5 w </w:t>
      </w:r>
      <w:r w:rsidRPr="00EA7AB0">
        <w:t>dużych miastach i aglomera</w:t>
      </w:r>
      <w:r w:rsidR="00E369B0" w:rsidRPr="00EA7AB0">
        <w:t xml:space="preserve">cjach za lata </w:t>
      </w:r>
      <w:r w:rsidR="00EA7AB0" w:rsidRPr="00EA7AB0">
        <w:t>2022,2023,2024</w:t>
      </w:r>
    </w:p>
    <w:p w14:paraId="7DED13A7" w14:textId="65118CDC" w:rsidR="00277340" w:rsidRDefault="00EA7AB0" w:rsidP="0065789C">
      <w:pPr>
        <w:pStyle w:val="podkarpackienormalne"/>
        <w:ind w:right="396"/>
      </w:pPr>
      <w:r w:rsidRPr="00EA7AB0">
        <w:t>W latach 2022 i 2023 wartość wskaźnika średniorocznego narażenia na pył PM2,5 wynosiła 16 µg/m3. W 2024 roku wskaźnik ten zmniejszył się i osiągnął poziom 15 µg/m3.</w:t>
      </w:r>
    </w:p>
    <w:p w14:paraId="68652276" w14:textId="77777777" w:rsidR="0006725D" w:rsidRDefault="0006725D">
      <w:pPr>
        <w:spacing w:after="160" w:line="259" w:lineRule="auto"/>
        <w:rPr>
          <w:rFonts w:ascii="Arial" w:eastAsiaTheme="majorEastAsia" w:hAnsi="Arial" w:cstheme="majorBidi"/>
          <w:iCs/>
          <w:u w:val="single"/>
        </w:rPr>
      </w:pPr>
      <w:bookmarkStart w:id="20" w:name="_Toc210124286"/>
      <w:r>
        <w:br w:type="page"/>
      </w:r>
    </w:p>
    <w:p w14:paraId="425E4A1D" w14:textId="349C39E0" w:rsidR="0065789C" w:rsidRDefault="0098742C" w:rsidP="0065789C">
      <w:pPr>
        <w:pStyle w:val="Nagwek4"/>
      </w:pPr>
      <w:r>
        <w:lastRenderedPageBreak/>
        <w:t>4.</w:t>
      </w:r>
      <w:r w:rsidR="0088749A">
        <w:t>1</w:t>
      </w:r>
      <w:r>
        <w:t>.2. Wykonanie Programu</w:t>
      </w:r>
      <w:r w:rsidR="0065789C">
        <w:t xml:space="preserve"> ochrony powietrza oraz sprawozdań z ich realizacji</w:t>
      </w:r>
      <w:bookmarkEnd w:id="20"/>
    </w:p>
    <w:p w14:paraId="0057861E" w14:textId="794DECF1" w:rsidR="0065789C" w:rsidRPr="0088749A" w:rsidRDefault="0065789C" w:rsidP="0088749A">
      <w:pPr>
        <w:pStyle w:val="podkarpackienormalne"/>
      </w:pPr>
      <w:r w:rsidRPr="0088749A">
        <w:t xml:space="preserve">Z uwagi na stwierdzone przekroczenia poziomów dopuszczalnych pyłu zawieszonego PM10 i PM2,5, a także w związku z realizacją krajowego celu redukcji narażenia oraz uwzględnieniem poziomu docelowego </w:t>
      </w:r>
      <w:proofErr w:type="spellStart"/>
      <w:r w:rsidRPr="0088749A">
        <w:t>benzo</w:t>
      </w:r>
      <w:proofErr w:type="spellEnd"/>
      <w:r w:rsidRPr="0088749A">
        <w:t>(a)</w:t>
      </w:r>
      <w:proofErr w:type="spellStart"/>
      <w:r w:rsidRPr="0088749A">
        <w:t>pirenu</w:t>
      </w:r>
      <w:proofErr w:type="spellEnd"/>
      <w:r w:rsidRPr="0088749A">
        <w:t xml:space="preserve"> i Planu Działań Krótkoterminowych, Sejmik Województwa Podkarpackiego w dniu 21 grudnia 2023</w:t>
      </w:r>
      <w:r w:rsidR="0088749A" w:rsidRPr="0088749A">
        <w:t> </w:t>
      </w:r>
      <w:r w:rsidRPr="0088749A">
        <w:t>roku przyjął uchwały:</w:t>
      </w:r>
    </w:p>
    <w:p w14:paraId="28400690" w14:textId="78515265" w:rsidR="00223EDD" w:rsidRPr="00223EDD" w:rsidRDefault="00223EDD" w:rsidP="00223EDD">
      <w:pPr>
        <w:pStyle w:val="podkarpackienormalne"/>
        <w:numPr>
          <w:ilvl w:val="0"/>
          <w:numId w:val="41"/>
        </w:numPr>
        <w:tabs>
          <w:tab w:val="clear" w:pos="720"/>
        </w:tabs>
        <w:ind w:left="426"/>
      </w:pPr>
      <w:r w:rsidRPr="00223EDD">
        <w:t>Uchwała Nr LXIX/1185/23 Sejmiku Województwa Podkarpackiego z dnia 21</w:t>
      </w:r>
      <w:r>
        <w:t> </w:t>
      </w:r>
      <w:r w:rsidRPr="00223EDD">
        <w:t>grudnia 2023 r. w sprawie zmiany uchwały w sprawie określenia „Programu ochrony powietrza dla strefy miasto Rzeszów – z uwagi na stwierdzone przekroczenia poziomu dopuszczalnego pyłu zawieszonego PM10 i poziomu dopuszczalnego pyłu zawieszonego PM2,5 wraz z rozszerzeniem związanym z</w:t>
      </w:r>
      <w:r>
        <w:t> </w:t>
      </w:r>
      <w:r w:rsidRPr="00223EDD">
        <w:t xml:space="preserve">osiągnięciem krajowego celu redukcji narażenia i z uwzględnieniem poziomu docelowego </w:t>
      </w:r>
      <w:proofErr w:type="spellStart"/>
      <w:r w:rsidRPr="00223EDD">
        <w:t>benzo</w:t>
      </w:r>
      <w:proofErr w:type="spellEnd"/>
      <w:r w:rsidRPr="00223EDD">
        <w:t>(a)</w:t>
      </w:r>
      <w:proofErr w:type="spellStart"/>
      <w:r w:rsidRPr="00223EDD">
        <w:t>pirenu</w:t>
      </w:r>
      <w:proofErr w:type="spellEnd"/>
      <w:r w:rsidRPr="00223EDD">
        <w:t xml:space="preserve"> oraz z Planem Działań Krótkoterminowych”</w:t>
      </w:r>
      <w:r>
        <w:t>,</w:t>
      </w:r>
    </w:p>
    <w:p w14:paraId="3B4893FC" w14:textId="508C224D" w:rsidR="00223EDD" w:rsidRPr="00223EDD" w:rsidRDefault="00223EDD" w:rsidP="00223EDD">
      <w:pPr>
        <w:pStyle w:val="podkarpackienormalne"/>
        <w:numPr>
          <w:ilvl w:val="0"/>
          <w:numId w:val="41"/>
        </w:numPr>
        <w:tabs>
          <w:tab w:val="clear" w:pos="720"/>
          <w:tab w:val="left" w:pos="360"/>
        </w:tabs>
        <w:ind w:left="426"/>
      </w:pPr>
      <w:r w:rsidRPr="00223EDD">
        <w:t>Uchwała Nr LXIX/1184/23 Sejmiku Województwa Podkarpackiego z dnia 21</w:t>
      </w:r>
      <w:r>
        <w:t> </w:t>
      </w:r>
      <w:r w:rsidRPr="00223EDD">
        <w:t xml:space="preserve">grudnia 2023 r. w sprawie zmiany uchwały w sprawie określenia „Programu ochrony powietrza dla strefy podkarpackiej – z uwagi na stwierdzone przekroczenia poziomu dopuszczalnego pyłu zawieszonego PM10, poziomu dopuszczalnego pyłu zawieszonego PM2,5 oraz poziomu docelowego </w:t>
      </w:r>
      <w:proofErr w:type="spellStart"/>
      <w:r w:rsidRPr="00223EDD">
        <w:t>benzo</w:t>
      </w:r>
      <w:proofErr w:type="spellEnd"/>
      <w:r w:rsidRPr="00223EDD">
        <w:t>(a)</w:t>
      </w:r>
      <w:proofErr w:type="spellStart"/>
      <w:r w:rsidRPr="00223EDD">
        <w:t>pirenu</w:t>
      </w:r>
      <w:proofErr w:type="spellEnd"/>
      <w:r w:rsidRPr="00223EDD">
        <w:t xml:space="preserve"> wraz z Planem Działań Krótkoterminowych”.</w:t>
      </w:r>
    </w:p>
    <w:p w14:paraId="07557759" w14:textId="7069A3F8" w:rsidR="00223EDD" w:rsidRPr="00223EDD" w:rsidRDefault="00223EDD" w:rsidP="00223EDD">
      <w:pPr>
        <w:pStyle w:val="podkarpackienormalne"/>
      </w:pPr>
      <w:r w:rsidRPr="00223EDD">
        <w:rPr>
          <w:rStyle w:val="cf01"/>
          <w:rFonts w:ascii="Arial" w:hAnsi="Arial" w:cs="Arial"/>
          <w:sz w:val="24"/>
          <w:szCs w:val="24"/>
        </w:rPr>
        <w:t>Oba dokumenty zostały opublikowane w Dzienniku Urzędowym Województwa Podkarpackiego w dniu 12 stycznia 2024 r. (pod poz. 296 dla uchwały LXIX/1185/23 i</w:t>
      </w:r>
      <w:r>
        <w:rPr>
          <w:rStyle w:val="cf01"/>
          <w:rFonts w:ascii="Arial" w:hAnsi="Arial" w:cs="Arial"/>
          <w:sz w:val="24"/>
          <w:szCs w:val="24"/>
        </w:rPr>
        <w:t> </w:t>
      </w:r>
      <w:r w:rsidRPr="00223EDD">
        <w:rPr>
          <w:rStyle w:val="cf01"/>
          <w:rFonts w:ascii="Arial" w:hAnsi="Arial" w:cs="Arial"/>
          <w:sz w:val="24"/>
          <w:szCs w:val="24"/>
        </w:rPr>
        <w:t>pod poz. 297 dla uchwały LXIX/1184/23).</w:t>
      </w:r>
    </w:p>
    <w:p w14:paraId="3EFB786C" w14:textId="5ED9577E" w:rsidR="0065789C" w:rsidRPr="0088749A" w:rsidRDefault="0065789C" w:rsidP="0088749A">
      <w:pPr>
        <w:pStyle w:val="podkarpackienormalne"/>
      </w:pPr>
      <w:r w:rsidRPr="0088749A">
        <w:t>Sprawozdania z realizacji Programów Ochrony Powietrza (POP) to dokumenty, które</w:t>
      </w:r>
      <w:r w:rsidR="00031F6D">
        <w:t> </w:t>
      </w:r>
      <w:r w:rsidRPr="0088749A">
        <w:t xml:space="preserve">zawierają informacje o postępach w realizacji celów i zadań określonych w wojewódzkich programach ochrony powietrza oraz planach działań krótkoterminowych. Obowiązek ich sporządzania wynika z przepisów ustawy z dnia 27 kwietnia 2001 r. – Prawo ochrony środowiska (Dz.U. z 2025 r., poz. 647). Zgodnie z art. 94 ust. 2a pkt 1 tej ustawy, zarząd województwa zobowiązany jest do corocznego przekazywania właściwemu ministrowi do spraw klimatu oraz wojewódzkiemu inspektorowi ochrony środowiska sprawozdania okresowego z realizacji działań naprawczych wynikających z programu ochrony powietrza lub jego aktualizacji (art. 91), a także z planu działań krótkoterminowych (art. 92). Termin złożenia sprawozdania przypada do dnia 31 marca każdego roku – za poprzedni rok kalendarzowy. Ponadto, zgodnie z art. 94 ust. 2a pkt 2, po zakończeniu realizacji programu ochrony powietrza lub planu działań krótkoterminowych, zarząd województwa zobowiązany jest do przekazania sprawozdania końcowego w terminie </w:t>
      </w:r>
      <w:r w:rsidRPr="0088749A">
        <w:br/>
        <w:t>6 miesięcy od zakończenia realizacji danego programu lub planu.</w:t>
      </w:r>
    </w:p>
    <w:p w14:paraId="5047AB7D" w14:textId="34F9EF65" w:rsidR="0093791B" w:rsidRDefault="0065789C" w:rsidP="0065789C">
      <w:pPr>
        <w:pStyle w:val="podkarpackienormalne"/>
      </w:pPr>
      <w:r w:rsidRPr="00F5673B">
        <w:t>W poniższych tabelach przedstawiono działania zrealizowane w ramach Programu ochrony powietrza w latach 2023 i 2024 w stref</w:t>
      </w:r>
      <w:r w:rsidR="0088749A">
        <w:t>ach:</w:t>
      </w:r>
      <w:r w:rsidRPr="00F5673B">
        <w:t xml:space="preserve"> miasto Rzeszów i strefie podkarpackiej.</w:t>
      </w:r>
    </w:p>
    <w:p w14:paraId="7361B42E" w14:textId="77777777" w:rsidR="0093791B" w:rsidRDefault="0093791B">
      <w:pPr>
        <w:spacing w:after="160" w:line="259" w:lineRule="auto"/>
        <w:rPr>
          <w:rFonts w:ascii="Arial" w:hAnsi="Arial" w:cs="Arial"/>
        </w:rPr>
      </w:pPr>
      <w:r>
        <w:br w:type="page"/>
      </w:r>
    </w:p>
    <w:p w14:paraId="688AB599" w14:textId="41800008" w:rsidR="0065789C" w:rsidRDefault="0065789C" w:rsidP="00C9196E">
      <w:pPr>
        <w:pStyle w:val="Tabela"/>
      </w:pPr>
      <w:bookmarkStart w:id="21" w:name="_Toc211927469"/>
      <w:r w:rsidRPr="00D3795C">
        <w:lastRenderedPageBreak/>
        <w:t xml:space="preserve">Tabela </w:t>
      </w:r>
      <w:fldSimple w:instr=" SEQ Tabela \* ARABIC ">
        <w:r w:rsidR="00015905" w:rsidRPr="00D3795C">
          <w:rPr>
            <w:noProof/>
          </w:rPr>
          <w:t>7</w:t>
        </w:r>
      </w:fldSimple>
      <w:r w:rsidRPr="00D3795C">
        <w:t xml:space="preserve">. </w:t>
      </w:r>
      <w:r w:rsidR="00223EDD" w:rsidRPr="00D3795C">
        <w:t>Działania ujęte w sprawozdaniach z realizacji POP dla strefy miasto Rzeszów w latach 2023–2024</w:t>
      </w:r>
      <w:bookmarkEnd w:id="21"/>
    </w:p>
    <w:tbl>
      <w:tblPr>
        <w:tblStyle w:val="Tabela-Siatka"/>
        <w:tblW w:w="9072" w:type="dxa"/>
        <w:tblLook w:val="04A0" w:firstRow="1" w:lastRow="0" w:firstColumn="1" w:lastColumn="0" w:noHBand="0" w:noVBand="1"/>
      </w:tblPr>
      <w:tblGrid>
        <w:gridCol w:w="2797"/>
        <w:gridCol w:w="3134"/>
        <w:gridCol w:w="1633"/>
        <w:gridCol w:w="1508"/>
      </w:tblGrid>
      <w:tr w:rsidR="00D3795C" w:rsidRPr="0088749A" w14:paraId="37DE8810" w14:textId="77777777" w:rsidTr="00C576D1">
        <w:trPr>
          <w:tblHeader/>
        </w:trPr>
        <w:tc>
          <w:tcPr>
            <w:tcW w:w="2797" w:type="dxa"/>
            <w:tcBorders>
              <w:bottom w:val="single" w:sz="12" w:space="0" w:color="auto"/>
              <w:right w:val="single" w:sz="12" w:space="0" w:color="auto"/>
            </w:tcBorders>
            <w:vAlign w:val="center"/>
          </w:tcPr>
          <w:p w14:paraId="5531AD2B" w14:textId="77777777" w:rsidR="00D3795C" w:rsidRPr="0088749A" w:rsidRDefault="00D3795C" w:rsidP="00C576D1">
            <w:pPr>
              <w:pStyle w:val="Tretabelipodk"/>
            </w:pPr>
            <w:r w:rsidRPr="0088749A">
              <w:t>Działanie naprawcze</w:t>
            </w:r>
          </w:p>
        </w:tc>
        <w:tc>
          <w:tcPr>
            <w:tcW w:w="3134" w:type="dxa"/>
            <w:tcBorders>
              <w:left w:val="single" w:sz="12" w:space="0" w:color="auto"/>
              <w:bottom w:val="single" w:sz="12" w:space="0" w:color="auto"/>
              <w:right w:val="single" w:sz="12" w:space="0" w:color="auto"/>
            </w:tcBorders>
            <w:vAlign w:val="center"/>
          </w:tcPr>
          <w:p w14:paraId="6DCD26B5" w14:textId="77777777" w:rsidR="00D3795C" w:rsidRPr="0088749A" w:rsidRDefault="00D3795C" w:rsidP="00C576D1">
            <w:pPr>
              <w:pStyle w:val="Tretabelipodk"/>
            </w:pPr>
            <w:r w:rsidRPr="0088749A">
              <w:t>Efekt rzeczowy działania naprawczego</w:t>
            </w:r>
          </w:p>
        </w:tc>
        <w:tc>
          <w:tcPr>
            <w:tcW w:w="1633" w:type="dxa"/>
            <w:tcBorders>
              <w:left w:val="single" w:sz="12" w:space="0" w:color="auto"/>
              <w:bottom w:val="single" w:sz="12" w:space="0" w:color="auto"/>
              <w:right w:val="single" w:sz="12" w:space="0" w:color="auto"/>
            </w:tcBorders>
            <w:vAlign w:val="center"/>
          </w:tcPr>
          <w:p w14:paraId="7252D0A8" w14:textId="77777777" w:rsidR="00D3795C" w:rsidRPr="0088749A" w:rsidRDefault="00D3795C" w:rsidP="00C576D1">
            <w:pPr>
              <w:pStyle w:val="Tretabelipodk"/>
            </w:pPr>
            <w:r w:rsidRPr="0088749A">
              <w:t>Rok 2023</w:t>
            </w:r>
          </w:p>
        </w:tc>
        <w:tc>
          <w:tcPr>
            <w:tcW w:w="1508" w:type="dxa"/>
            <w:tcBorders>
              <w:left w:val="single" w:sz="12" w:space="0" w:color="auto"/>
              <w:bottom w:val="single" w:sz="12" w:space="0" w:color="auto"/>
            </w:tcBorders>
            <w:vAlign w:val="center"/>
          </w:tcPr>
          <w:p w14:paraId="6E1BB43D" w14:textId="77777777" w:rsidR="00D3795C" w:rsidRPr="0088749A" w:rsidRDefault="00D3795C" w:rsidP="00C576D1">
            <w:pPr>
              <w:pStyle w:val="Tretabelipodk"/>
            </w:pPr>
            <w:r w:rsidRPr="0088749A">
              <w:t>Rok 2024</w:t>
            </w:r>
          </w:p>
        </w:tc>
      </w:tr>
      <w:tr w:rsidR="00D3795C" w:rsidRPr="0088749A" w14:paraId="104F1EA1" w14:textId="77777777" w:rsidTr="00C576D1">
        <w:tc>
          <w:tcPr>
            <w:tcW w:w="2797" w:type="dxa"/>
            <w:tcBorders>
              <w:top w:val="single" w:sz="12" w:space="0" w:color="auto"/>
              <w:right w:val="single" w:sz="12" w:space="0" w:color="auto"/>
            </w:tcBorders>
            <w:vAlign w:val="center"/>
          </w:tcPr>
          <w:p w14:paraId="6F16AA0C" w14:textId="77777777" w:rsidR="00D3795C" w:rsidRPr="0088749A" w:rsidRDefault="00D3795C" w:rsidP="00C576D1">
            <w:pPr>
              <w:pStyle w:val="Tretabelipodk"/>
            </w:pPr>
            <w:r w:rsidRPr="0088749A">
              <w:t>Ograniczanie emisji zanieczyszczeń do powietrza z ogrzewania indywidualnego</w:t>
            </w:r>
          </w:p>
        </w:tc>
        <w:tc>
          <w:tcPr>
            <w:tcW w:w="3134" w:type="dxa"/>
            <w:tcBorders>
              <w:top w:val="single" w:sz="12" w:space="0" w:color="auto"/>
              <w:left w:val="single" w:sz="12" w:space="0" w:color="auto"/>
              <w:right w:val="single" w:sz="12" w:space="0" w:color="auto"/>
            </w:tcBorders>
            <w:vAlign w:val="center"/>
          </w:tcPr>
          <w:p w14:paraId="53867F33" w14:textId="77777777" w:rsidR="00D3795C" w:rsidRPr="0088749A" w:rsidRDefault="00D3795C" w:rsidP="00C576D1">
            <w:pPr>
              <w:pStyle w:val="Tretabelipodk"/>
            </w:pPr>
            <w:r w:rsidRPr="0088749A">
              <w:t>Liczba wymienionych nieefektywnych źródeł ciepła</w:t>
            </w:r>
          </w:p>
        </w:tc>
        <w:tc>
          <w:tcPr>
            <w:tcW w:w="1633" w:type="dxa"/>
            <w:tcBorders>
              <w:top w:val="single" w:sz="12" w:space="0" w:color="auto"/>
              <w:left w:val="single" w:sz="12" w:space="0" w:color="auto"/>
              <w:right w:val="single" w:sz="12" w:space="0" w:color="auto"/>
            </w:tcBorders>
            <w:vAlign w:val="center"/>
          </w:tcPr>
          <w:p w14:paraId="69CAB6A5" w14:textId="77777777" w:rsidR="00D3795C" w:rsidRPr="0088749A" w:rsidRDefault="00D3795C" w:rsidP="00C576D1">
            <w:pPr>
              <w:pStyle w:val="Tretabelipodk"/>
            </w:pPr>
            <w:r w:rsidRPr="0088749A">
              <w:t>346 szt.</w:t>
            </w:r>
          </w:p>
        </w:tc>
        <w:tc>
          <w:tcPr>
            <w:tcW w:w="1508" w:type="dxa"/>
            <w:tcBorders>
              <w:top w:val="single" w:sz="12" w:space="0" w:color="auto"/>
              <w:left w:val="single" w:sz="12" w:space="0" w:color="auto"/>
            </w:tcBorders>
            <w:vAlign w:val="center"/>
          </w:tcPr>
          <w:p w14:paraId="20CDC018" w14:textId="77777777" w:rsidR="00D3795C" w:rsidRPr="00252D83" w:rsidRDefault="00D3795C" w:rsidP="00C576D1">
            <w:pPr>
              <w:pStyle w:val="Tretabelipodk"/>
              <w:rPr>
                <w:highlight w:val="yellow"/>
              </w:rPr>
            </w:pPr>
            <w:r w:rsidRPr="003F63D2">
              <w:t xml:space="preserve">109 szt. </w:t>
            </w:r>
          </w:p>
        </w:tc>
      </w:tr>
      <w:tr w:rsidR="00D3795C" w:rsidRPr="0088749A" w14:paraId="11BF425B" w14:textId="77777777" w:rsidTr="00C576D1">
        <w:trPr>
          <w:trHeight w:val="315"/>
        </w:trPr>
        <w:tc>
          <w:tcPr>
            <w:tcW w:w="2797" w:type="dxa"/>
            <w:tcBorders>
              <w:right w:val="single" w:sz="12" w:space="0" w:color="auto"/>
            </w:tcBorders>
            <w:vAlign w:val="center"/>
          </w:tcPr>
          <w:p w14:paraId="4656CC06" w14:textId="77777777" w:rsidR="00D3795C" w:rsidRPr="0088749A" w:rsidRDefault="00D3795C" w:rsidP="00C576D1">
            <w:pPr>
              <w:pStyle w:val="Tretabelipodk"/>
            </w:pPr>
            <w:r w:rsidRPr="0088749A">
              <w:t>Prowadzenie działań kontrolnych</w:t>
            </w:r>
          </w:p>
        </w:tc>
        <w:tc>
          <w:tcPr>
            <w:tcW w:w="3134" w:type="dxa"/>
            <w:tcBorders>
              <w:left w:val="single" w:sz="12" w:space="0" w:color="auto"/>
              <w:right w:val="single" w:sz="12" w:space="0" w:color="auto"/>
            </w:tcBorders>
            <w:vAlign w:val="center"/>
          </w:tcPr>
          <w:p w14:paraId="0ADDCB3D" w14:textId="77777777" w:rsidR="00D3795C" w:rsidRPr="0088749A" w:rsidRDefault="00D3795C" w:rsidP="00C576D1">
            <w:pPr>
              <w:pStyle w:val="Tretabelipodk"/>
            </w:pPr>
            <w:r w:rsidRPr="0088749A">
              <w:t>Liczba przeprowadzonych kontroli:</w:t>
            </w:r>
          </w:p>
        </w:tc>
        <w:tc>
          <w:tcPr>
            <w:tcW w:w="1633" w:type="dxa"/>
            <w:tcBorders>
              <w:left w:val="single" w:sz="12" w:space="0" w:color="auto"/>
              <w:right w:val="single" w:sz="12" w:space="0" w:color="auto"/>
            </w:tcBorders>
            <w:vAlign w:val="center"/>
          </w:tcPr>
          <w:p w14:paraId="79CA9A74" w14:textId="77777777" w:rsidR="00D3795C" w:rsidRPr="0088749A" w:rsidRDefault="00D3795C" w:rsidP="00C576D1">
            <w:pPr>
              <w:pStyle w:val="Tretabelipodk"/>
            </w:pPr>
            <w:r w:rsidRPr="0088749A">
              <w:t>120 szt.</w:t>
            </w:r>
          </w:p>
        </w:tc>
        <w:tc>
          <w:tcPr>
            <w:tcW w:w="1508" w:type="dxa"/>
            <w:tcBorders>
              <w:left w:val="single" w:sz="12" w:space="0" w:color="auto"/>
            </w:tcBorders>
            <w:vAlign w:val="center"/>
          </w:tcPr>
          <w:p w14:paraId="6C94564A" w14:textId="77777777" w:rsidR="00D3795C" w:rsidRPr="0088749A" w:rsidRDefault="00D3795C" w:rsidP="00C576D1">
            <w:pPr>
              <w:pStyle w:val="Tretabelipodk"/>
            </w:pPr>
            <w:r w:rsidRPr="0088749A">
              <w:t>560 szt.</w:t>
            </w:r>
          </w:p>
        </w:tc>
      </w:tr>
      <w:tr w:rsidR="00D3795C" w:rsidRPr="0088749A" w14:paraId="0BB16322" w14:textId="77777777" w:rsidTr="00C576D1">
        <w:trPr>
          <w:trHeight w:val="315"/>
        </w:trPr>
        <w:tc>
          <w:tcPr>
            <w:tcW w:w="2797" w:type="dxa"/>
            <w:tcBorders>
              <w:right w:val="single" w:sz="12" w:space="0" w:color="auto"/>
            </w:tcBorders>
            <w:vAlign w:val="center"/>
          </w:tcPr>
          <w:p w14:paraId="71615F11" w14:textId="77777777" w:rsidR="00D3795C" w:rsidRPr="0088749A" w:rsidRDefault="00D3795C" w:rsidP="00C576D1">
            <w:pPr>
              <w:pStyle w:val="Tretabelipodk"/>
            </w:pPr>
            <w:r w:rsidRPr="0088749A">
              <w:t>Prowadzenie działań kontrolnych</w:t>
            </w:r>
          </w:p>
        </w:tc>
        <w:tc>
          <w:tcPr>
            <w:tcW w:w="3134" w:type="dxa"/>
            <w:tcBorders>
              <w:left w:val="single" w:sz="12" w:space="0" w:color="auto"/>
              <w:right w:val="single" w:sz="12" w:space="0" w:color="auto"/>
            </w:tcBorders>
            <w:vAlign w:val="center"/>
          </w:tcPr>
          <w:p w14:paraId="3F89105A" w14:textId="77777777" w:rsidR="00D3795C" w:rsidRPr="0088749A" w:rsidRDefault="00D3795C" w:rsidP="00C576D1">
            <w:pPr>
              <w:pStyle w:val="Tretabelipodk"/>
            </w:pPr>
            <w:r w:rsidRPr="0088749A">
              <w:t>Liczba wykroczeń:</w:t>
            </w:r>
          </w:p>
        </w:tc>
        <w:tc>
          <w:tcPr>
            <w:tcW w:w="1633" w:type="dxa"/>
            <w:tcBorders>
              <w:left w:val="single" w:sz="12" w:space="0" w:color="auto"/>
              <w:right w:val="single" w:sz="12" w:space="0" w:color="auto"/>
            </w:tcBorders>
            <w:vAlign w:val="center"/>
          </w:tcPr>
          <w:p w14:paraId="08452C3C" w14:textId="77777777" w:rsidR="00D3795C" w:rsidRPr="0088749A" w:rsidRDefault="00D3795C" w:rsidP="00C576D1">
            <w:pPr>
              <w:pStyle w:val="Tretabelipodk"/>
            </w:pPr>
            <w:r w:rsidRPr="0088749A">
              <w:t>-</w:t>
            </w:r>
          </w:p>
        </w:tc>
        <w:tc>
          <w:tcPr>
            <w:tcW w:w="1508" w:type="dxa"/>
            <w:tcBorders>
              <w:left w:val="single" w:sz="12" w:space="0" w:color="auto"/>
            </w:tcBorders>
            <w:vAlign w:val="center"/>
          </w:tcPr>
          <w:p w14:paraId="60BE9D9C" w14:textId="77777777" w:rsidR="00D3795C" w:rsidRPr="0088749A" w:rsidRDefault="00D3795C" w:rsidP="00C576D1">
            <w:pPr>
              <w:pStyle w:val="Tretabelipodk"/>
            </w:pPr>
            <w:r w:rsidRPr="0088749A">
              <w:t>36 szt.</w:t>
            </w:r>
          </w:p>
        </w:tc>
      </w:tr>
      <w:tr w:rsidR="00D3795C" w:rsidRPr="0088749A" w14:paraId="5CA7F3CC" w14:textId="77777777" w:rsidTr="00C576D1">
        <w:trPr>
          <w:trHeight w:val="315"/>
        </w:trPr>
        <w:tc>
          <w:tcPr>
            <w:tcW w:w="2797" w:type="dxa"/>
            <w:tcBorders>
              <w:right w:val="single" w:sz="12" w:space="0" w:color="auto"/>
            </w:tcBorders>
            <w:vAlign w:val="center"/>
          </w:tcPr>
          <w:p w14:paraId="2F34D3B0" w14:textId="77777777" w:rsidR="00D3795C" w:rsidRPr="0088749A" w:rsidRDefault="00D3795C" w:rsidP="00C576D1">
            <w:pPr>
              <w:pStyle w:val="Tretabelipodk"/>
            </w:pPr>
            <w:r w:rsidRPr="0088749A">
              <w:t>Prowadzenie działań kontrolnych</w:t>
            </w:r>
          </w:p>
        </w:tc>
        <w:tc>
          <w:tcPr>
            <w:tcW w:w="3134" w:type="dxa"/>
            <w:tcBorders>
              <w:left w:val="single" w:sz="12" w:space="0" w:color="auto"/>
              <w:right w:val="single" w:sz="12" w:space="0" w:color="auto"/>
            </w:tcBorders>
            <w:vAlign w:val="center"/>
          </w:tcPr>
          <w:p w14:paraId="18A9D398" w14:textId="77777777" w:rsidR="00D3795C" w:rsidRPr="0088749A" w:rsidRDefault="00D3795C" w:rsidP="00C576D1">
            <w:pPr>
              <w:pStyle w:val="Tretabelipodk"/>
            </w:pPr>
            <w:r w:rsidRPr="0088749A">
              <w:t>Liczba wystawionych mandatów:</w:t>
            </w:r>
          </w:p>
        </w:tc>
        <w:tc>
          <w:tcPr>
            <w:tcW w:w="1633" w:type="dxa"/>
            <w:tcBorders>
              <w:left w:val="single" w:sz="12" w:space="0" w:color="auto"/>
              <w:right w:val="single" w:sz="12" w:space="0" w:color="auto"/>
            </w:tcBorders>
            <w:vAlign w:val="center"/>
          </w:tcPr>
          <w:p w14:paraId="46271ABA" w14:textId="77777777" w:rsidR="00D3795C" w:rsidRPr="0088749A" w:rsidRDefault="00D3795C" w:rsidP="00C576D1">
            <w:pPr>
              <w:pStyle w:val="Tretabelipodk"/>
            </w:pPr>
            <w:r w:rsidRPr="0088749A">
              <w:t>7 szt.</w:t>
            </w:r>
          </w:p>
        </w:tc>
        <w:tc>
          <w:tcPr>
            <w:tcW w:w="1508" w:type="dxa"/>
            <w:tcBorders>
              <w:left w:val="single" w:sz="12" w:space="0" w:color="auto"/>
            </w:tcBorders>
            <w:vAlign w:val="center"/>
          </w:tcPr>
          <w:p w14:paraId="6539275C" w14:textId="77777777" w:rsidR="00D3795C" w:rsidRPr="0088749A" w:rsidRDefault="00D3795C" w:rsidP="00C576D1">
            <w:pPr>
              <w:pStyle w:val="Tretabelipodk"/>
            </w:pPr>
            <w:r w:rsidRPr="0088749A">
              <w:t>36 szt.</w:t>
            </w:r>
          </w:p>
        </w:tc>
      </w:tr>
      <w:tr w:rsidR="00D3795C" w:rsidRPr="0088749A" w14:paraId="44DCED08" w14:textId="77777777" w:rsidTr="00C576D1">
        <w:trPr>
          <w:trHeight w:val="315"/>
        </w:trPr>
        <w:tc>
          <w:tcPr>
            <w:tcW w:w="2797" w:type="dxa"/>
            <w:tcBorders>
              <w:right w:val="single" w:sz="12" w:space="0" w:color="auto"/>
            </w:tcBorders>
            <w:vAlign w:val="center"/>
          </w:tcPr>
          <w:p w14:paraId="3240D138" w14:textId="77777777" w:rsidR="00D3795C" w:rsidRPr="0088749A" w:rsidRDefault="00D3795C" w:rsidP="00C576D1">
            <w:pPr>
              <w:pStyle w:val="Tretabelipodk"/>
            </w:pPr>
            <w:r w:rsidRPr="0088749A">
              <w:t>Prowadzenie działań kontrolnych</w:t>
            </w:r>
          </w:p>
        </w:tc>
        <w:tc>
          <w:tcPr>
            <w:tcW w:w="3134" w:type="dxa"/>
            <w:tcBorders>
              <w:left w:val="single" w:sz="12" w:space="0" w:color="auto"/>
              <w:right w:val="single" w:sz="12" w:space="0" w:color="auto"/>
            </w:tcBorders>
            <w:vAlign w:val="center"/>
          </w:tcPr>
          <w:p w14:paraId="7BA731B3" w14:textId="77777777" w:rsidR="00D3795C" w:rsidRPr="0088749A" w:rsidRDefault="00D3795C" w:rsidP="00C576D1">
            <w:pPr>
              <w:pStyle w:val="Tretabelipodk"/>
            </w:pPr>
            <w:r w:rsidRPr="0088749A">
              <w:t>Liczba spraw skierowanych do sądu:</w:t>
            </w:r>
          </w:p>
        </w:tc>
        <w:tc>
          <w:tcPr>
            <w:tcW w:w="1633" w:type="dxa"/>
            <w:tcBorders>
              <w:left w:val="single" w:sz="12" w:space="0" w:color="auto"/>
              <w:right w:val="single" w:sz="12" w:space="0" w:color="auto"/>
            </w:tcBorders>
            <w:vAlign w:val="center"/>
          </w:tcPr>
          <w:p w14:paraId="582A907E" w14:textId="77777777" w:rsidR="00D3795C" w:rsidRPr="0088749A" w:rsidRDefault="00D3795C" w:rsidP="00C576D1">
            <w:pPr>
              <w:pStyle w:val="Tretabelipodk"/>
            </w:pPr>
            <w:r w:rsidRPr="0088749A">
              <w:t>2 szt.</w:t>
            </w:r>
          </w:p>
        </w:tc>
        <w:tc>
          <w:tcPr>
            <w:tcW w:w="1508" w:type="dxa"/>
            <w:tcBorders>
              <w:left w:val="single" w:sz="12" w:space="0" w:color="auto"/>
            </w:tcBorders>
            <w:vAlign w:val="center"/>
          </w:tcPr>
          <w:p w14:paraId="73F62456" w14:textId="77777777" w:rsidR="00D3795C" w:rsidRPr="0088749A" w:rsidRDefault="00D3795C" w:rsidP="00C576D1">
            <w:pPr>
              <w:pStyle w:val="Tretabelipodk"/>
            </w:pPr>
            <w:r w:rsidRPr="0088749A">
              <w:t>-</w:t>
            </w:r>
          </w:p>
        </w:tc>
      </w:tr>
      <w:tr w:rsidR="00D3795C" w:rsidRPr="0088749A" w14:paraId="359A848D" w14:textId="77777777" w:rsidTr="00C576D1">
        <w:tc>
          <w:tcPr>
            <w:tcW w:w="2797" w:type="dxa"/>
            <w:tcBorders>
              <w:right w:val="single" w:sz="12" w:space="0" w:color="auto"/>
            </w:tcBorders>
            <w:vAlign w:val="center"/>
          </w:tcPr>
          <w:p w14:paraId="6A7E140F" w14:textId="77777777" w:rsidR="00D3795C" w:rsidRPr="0088749A" w:rsidRDefault="00D3795C" w:rsidP="00C576D1">
            <w:pPr>
              <w:pStyle w:val="Tretabelipodk"/>
            </w:pPr>
            <w:r w:rsidRPr="0088749A">
              <w:t>Wspomaganie samorządów gminnych i mieszkańców gmin we wdrażaniu uchwały antysmogowej</w:t>
            </w:r>
          </w:p>
        </w:tc>
        <w:tc>
          <w:tcPr>
            <w:tcW w:w="3134" w:type="dxa"/>
            <w:tcBorders>
              <w:left w:val="single" w:sz="12" w:space="0" w:color="auto"/>
              <w:right w:val="single" w:sz="12" w:space="0" w:color="auto"/>
            </w:tcBorders>
            <w:vAlign w:val="center"/>
          </w:tcPr>
          <w:p w14:paraId="01D48095" w14:textId="77777777" w:rsidR="00D3795C" w:rsidRPr="0088749A" w:rsidRDefault="00D3795C" w:rsidP="00C576D1">
            <w:pPr>
              <w:pStyle w:val="Tretabelipodk"/>
            </w:pPr>
            <w:r w:rsidRPr="0088749A">
              <w:t xml:space="preserve">Istnienie ogólnodostępnej platformy internetowej zawierającej bazę wiedzy na temat uchwały antysmogowej i jakości powietrza </w:t>
            </w:r>
          </w:p>
        </w:tc>
        <w:tc>
          <w:tcPr>
            <w:tcW w:w="1633" w:type="dxa"/>
            <w:tcBorders>
              <w:left w:val="single" w:sz="12" w:space="0" w:color="auto"/>
              <w:right w:val="single" w:sz="12" w:space="0" w:color="auto"/>
            </w:tcBorders>
            <w:vAlign w:val="center"/>
          </w:tcPr>
          <w:p w14:paraId="505594A4" w14:textId="77777777" w:rsidR="00D3795C" w:rsidRPr="0088749A" w:rsidRDefault="00D3795C" w:rsidP="00C576D1">
            <w:pPr>
              <w:pStyle w:val="Tretabelipodk"/>
            </w:pPr>
            <w:r w:rsidRPr="0088749A">
              <w:t>tak</w:t>
            </w:r>
          </w:p>
        </w:tc>
        <w:tc>
          <w:tcPr>
            <w:tcW w:w="1508" w:type="dxa"/>
            <w:tcBorders>
              <w:left w:val="single" w:sz="12" w:space="0" w:color="auto"/>
            </w:tcBorders>
            <w:vAlign w:val="center"/>
          </w:tcPr>
          <w:p w14:paraId="7E34407A" w14:textId="77777777" w:rsidR="00D3795C" w:rsidRPr="0088749A" w:rsidRDefault="00D3795C" w:rsidP="00C576D1">
            <w:pPr>
              <w:pStyle w:val="Tretabelipodk"/>
            </w:pPr>
            <w:r w:rsidRPr="0088749A">
              <w:t>-</w:t>
            </w:r>
          </w:p>
        </w:tc>
      </w:tr>
      <w:tr w:rsidR="00D3795C" w:rsidRPr="0088749A" w14:paraId="5AD895C1" w14:textId="77777777" w:rsidTr="00C576D1">
        <w:trPr>
          <w:trHeight w:val="953"/>
        </w:trPr>
        <w:tc>
          <w:tcPr>
            <w:tcW w:w="2797" w:type="dxa"/>
            <w:tcBorders>
              <w:right w:val="single" w:sz="12" w:space="0" w:color="auto"/>
            </w:tcBorders>
            <w:vAlign w:val="center"/>
          </w:tcPr>
          <w:p w14:paraId="03DBF55C" w14:textId="77777777" w:rsidR="00D3795C" w:rsidRPr="0088749A" w:rsidRDefault="00D3795C" w:rsidP="00C576D1">
            <w:pPr>
              <w:pStyle w:val="Tretabelipodk"/>
            </w:pPr>
            <w:r w:rsidRPr="0088749A">
              <w:t>Stworzenie przez samorząd gminny systemu wsparcia wymiany źródeł ciepła na ekologiczne dla osób fizycznych</w:t>
            </w:r>
          </w:p>
        </w:tc>
        <w:tc>
          <w:tcPr>
            <w:tcW w:w="3134" w:type="dxa"/>
            <w:tcBorders>
              <w:left w:val="single" w:sz="12" w:space="0" w:color="auto"/>
              <w:right w:val="single" w:sz="12" w:space="0" w:color="auto"/>
            </w:tcBorders>
            <w:vAlign w:val="center"/>
          </w:tcPr>
          <w:p w14:paraId="28607F9F" w14:textId="77777777" w:rsidR="00D3795C" w:rsidRPr="0088749A" w:rsidRDefault="00D3795C" w:rsidP="00C576D1">
            <w:pPr>
              <w:pStyle w:val="Tretabelipodk"/>
            </w:pPr>
            <w:r w:rsidRPr="0088749A">
              <w:t>Liczba programów w jakich gmina pozyskała wsparcie:</w:t>
            </w:r>
          </w:p>
        </w:tc>
        <w:tc>
          <w:tcPr>
            <w:tcW w:w="1633" w:type="dxa"/>
            <w:tcBorders>
              <w:left w:val="single" w:sz="12" w:space="0" w:color="auto"/>
              <w:right w:val="single" w:sz="12" w:space="0" w:color="auto"/>
            </w:tcBorders>
            <w:vAlign w:val="center"/>
          </w:tcPr>
          <w:p w14:paraId="190CCF41" w14:textId="77777777" w:rsidR="00D3795C" w:rsidRPr="0088749A" w:rsidRDefault="00D3795C" w:rsidP="00C576D1">
            <w:pPr>
              <w:pStyle w:val="Tretabelipodk"/>
            </w:pPr>
            <w:r w:rsidRPr="0088749A">
              <w:t>1 szt.</w:t>
            </w:r>
          </w:p>
        </w:tc>
        <w:tc>
          <w:tcPr>
            <w:tcW w:w="1508" w:type="dxa"/>
            <w:tcBorders>
              <w:left w:val="single" w:sz="12" w:space="0" w:color="auto"/>
            </w:tcBorders>
            <w:vAlign w:val="center"/>
          </w:tcPr>
          <w:p w14:paraId="1B77B7F3" w14:textId="77777777" w:rsidR="00D3795C" w:rsidRPr="0088749A" w:rsidRDefault="00D3795C" w:rsidP="00C576D1">
            <w:pPr>
              <w:pStyle w:val="Tretabelipodk"/>
            </w:pPr>
            <w:r w:rsidRPr="0088749A">
              <w:t>-</w:t>
            </w:r>
          </w:p>
        </w:tc>
      </w:tr>
      <w:tr w:rsidR="00D3795C" w:rsidRPr="0088749A" w14:paraId="0C42A76D" w14:textId="77777777" w:rsidTr="00C576D1">
        <w:trPr>
          <w:trHeight w:val="952"/>
        </w:trPr>
        <w:tc>
          <w:tcPr>
            <w:tcW w:w="2797" w:type="dxa"/>
            <w:tcBorders>
              <w:right w:val="single" w:sz="12" w:space="0" w:color="auto"/>
            </w:tcBorders>
            <w:vAlign w:val="center"/>
          </w:tcPr>
          <w:p w14:paraId="41F5FAF5" w14:textId="77777777" w:rsidR="00D3795C" w:rsidRPr="0088749A" w:rsidRDefault="00D3795C" w:rsidP="00C576D1">
            <w:pPr>
              <w:pStyle w:val="Tretabelipodk"/>
            </w:pPr>
            <w:r w:rsidRPr="0088749A">
              <w:t>Stworzenie przez samorząd gminny systemu wsparcia wymiany źródeł ciepła na ekologiczne dla osób fizycznych</w:t>
            </w:r>
          </w:p>
        </w:tc>
        <w:tc>
          <w:tcPr>
            <w:tcW w:w="3134" w:type="dxa"/>
            <w:tcBorders>
              <w:left w:val="single" w:sz="12" w:space="0" w:color="auto"/>
              <w:right w:val="single" w:sz="12" w:space="0" w:color="auto"/>
            </w:tcBorders>
            <w:vAlign w:val="center"/>
          </w:tcPr>
          <w:p w14:paraId="14A96DC9" w14:textId="77777777" w:rsidR="00D3795C" w:rsidRPr="0088749A" w:rsidRDefault="00D3795C" w:rsidP="00C576D1">
            <w:pPr>
              <w:pStyle w:val="Tretabelipodk"/>
            </w:pPr>
            <w:r w:rsidRPr="0088749A">
              <w:t>Liczba udzielonych porad i konsultacji mieszkańcom:</w:t>
            </w:r>
          </w:p>
        </w:tc>
        <w:tc>
          <w:tcPr>
            <w:tcW w:w="1633" w:type="dxa"/>
            <w:tcBorders>
              <w:left w:val="single" w:sz="12" w:space="0" w:color="auto"/>
              <w:right w:val="single" w:sz="12" w:space="0" w:color="auto"/>
            </w:tcBorders>
            <w:vAlign w:val="center"/>
          </w:tcPr>
          <w:p w14:paraId="42E57742" w14:textId="77777777" w:rsidR="00D3795C" w:rsidRPr="0088749A" w:rsidRDefault="00D3795C" w:rsidP="00C576D1">
            <w:pPr>
              <w:pStyle w:val="Tretabelipodk"/>
            </w:pPr>
            <w:r w:rsidRPr="0088749A">
              <w:t>2325 szt.</w:t>
            </w:r>
          </w:p>
        </w:tc>
        <w:tc>
          <w:tcPr>
            <w:tcW w:w="1508" w:type="dxa"/>
            <w:tcBorders>
              <w:left w:val="single" w:sz="12" w:space="0" w:color="auto"/>
            </w:tcBorders>
            <w:vAlign w:val="center"/>
          </w:tcPr>
          <w:p w14:paraId="781D0480" w14:textId="77777777" w:rsidR="00D3795C" w:rsidRPr="0088749A" w:rsidRDefault="00D3795C" w:rsidP="00C576D1">
            <w:pPr>
              <w:pStyle w:val="Tretabelipodk"/>
            </w:pPr>
            <w:r w:rsidRPr="0088749A">
              <w:t>-</w:t>
            </w:r>
          </w:p>
        </w:tc>
      </w:tr>
      <w:tr w:rsidR="00D3795C" w:rsidRPr="0088749A" w14:paraId="2BD9BF46" w14:textId="77777777" w:rsidTr="00C576D1">
        <w:tc>
          <w:tcPr>
            <w:tcW w:w="2797" w:type="dxa"/>
            <w:tcBorders>
              <w:right w:val="single" w:sz="12" w:space="0" w:color="auto"/>
            </w:tcBorders>
            <w:vAlign w:val="center"/>
          </w:tcPr>
          <w:p w14:paraId="741DBD10" w14:textId="77777777" w:rsidR="00D3795C" w:rsidRPr="0088749A" w:rsidRDefault="00D3795C" w:rsidP="00C576D1">
            <w:pPr>
              <w:pStyle w:val="Tretabelipodk"/>
            </w:pPr>
            <w:r w:rsidRPr="0088749A">
              <w:t xml:space="preserve">Zwiększanie udziału zieleni </w:t>
            </w:r>
          </w:p>
        </w:tc>
        <w:tc>
          <w:tcPr>
            <w:tcW w:w="3134" w:type="dxa"/>
            <w:tcBorders>
              <w:left w:val="single" w:sz="12" w:space="0" w:color="auto"/>
              <w:right w:val="single" w:sz="12" w:space="0" w:color="auto"/>
            </w:tcBorders>
            <w:vAlign w:val="center"/>
          </w:tcPr>
          <w:p w14:paraId="33EAFF0E" w14:textId="77777777" w:rsidR="00D3795C" w:rsidRPr="0088749A" w:rsidRDefault="00D3795C" w:rsidP="00C576D1">
            <w:pPr>
              <w:pStyle w:val="Tretabelipodk"/>
            </w:pPr>
            <w:r w:rsidRPr="0088749A">
              <w:t>Powierzchnia nowo nasadzonej zieleni:</w:t>
            </w:r>
          </w:p>
        </w:tc>
        <w:tc>
          <w:tcPr>
            <w:tcW w:w="1633" w:type="dxa"/>
            <w:tcBorders>
              <w:left w:val="single" w:sz="12" w:space="0" w:color="auto"/>
              <w:right w:val="single" w:sz="12" w:space="0" w:color="auto"/>
            </w:tcBorders>
            <w:vAlign w:val="center"/>
          </w:tcPr>
          <w:p w14:paraId="594799D2" w14:textId="77777777" w:rsidR="00D3795C" w:rsidRPr="0088749A" w:rsidRDefault="00D3795C" w:rsidP="00C576D1">
            <w:pPr>
              <w:pStyle w:val="Tretabelipodk"/>
            </w:pPr>
            <w:r w:rsidRPr="0088749A">
              <w:t>1,4759 ha</w:t>
            </w:r>
          </w:p>
        </w:tc>
        <w:tc>
          <w:tcPr>
            <w:tcW w:w="1508" w:type="dxa"/>
            <w:tcBorders>
              <w:left w:val="single" w:sz="12" w:space="0" w:color="auto"/>
            </w:tcBorders>
            <w:vAlign w:val="center"/>
          </w:tcPr>
          <w:p w14:paraId="2AE4F00C" w14:textId="77777777" w:rsidR="00D3795C" w:rsidRPr="0088749A" w:rsidRDefault="00D3795C" w:rsidP="00C576D1">
            <w:pPr>
              <w:pStyle w:val="Tretabelipodk"/>
            </w:pPr>
            <w:r w:rsidRPr="0088749A">
              <w:t>1,1914 ha</w:t>
            </w:r>
          </w:p>
        </w:tc>
      </w:tr>
      <w:tr w:rsidR="00D3795C" w:rsidRPr="0088749A" w14:paraId="6EC2BCD9" w14:textId="77777777" w:rsidTr="00C576D1">
        <w:trPr>
          <w:trHeight w:val="105"/>
        </w:trPr>
        <w:tc>
          <w:tcPr>
            <w:tcW w:w="2797" w:type="dxa"/>
            <w:tcBorders>
              <w:right w:val="single" w:sz="12" w:space="0" w:color="auto"/>
            </w:tcBorders>
            <w:vAlign w:val="center"/>
          </w:tcPr>
          <w:p w14:paraId="5B8B9BC6" w14:textId="77777777" w:rsidR="00D3795C" w:rsidRPr="0088749A" w:rsidRDefault="00D3795C" w:rsidP="00C576D1">
            <w:pPr>
              <w:pStyle w:val="Tretabelipodk"/>
            </w:pPr>
            <w:r w:rsidRPr="0088749A">
              <w:t>Edukacja ekologiczna</w:t>
            </w:r>
          </w:p>
        </w:tc>
        <w:tc>
          <w:tcPr>
            <w:tcW w:w="3134" w:type="dxa"/>
            <w:tcBorders>
              <w:left w:val="single" w:sz="12" w:space="0" w:color="auto"/>
              <w:right w:val="single" w:sz="12" w:space="0" w:color="auto"/>
            </w:tcBorders>
            <w:vAlign w:val="center"/>
          </w:tcPr>
          <w:p w14:paraId="15E3CF60" w14:textId="77777777" w:rsidR="00D3795C" w:rsidRPr="0088749A" w:rsidRDefault="00D3795C" w:rsidP="00C576D1">
            <w:pPr>
              <w:pStyle w:val="Tretabelipodk"/>
            </w:pPr>
            <w:r w:rsidRPr="0088749A">
              <w:t>Udział w ogólnopolskich akcjach edukacyjnych:</w:t>
            </w:r>
          </w:p>
        </w:tc>
        <w:tc>
          <w:tcPr>
            <w:tcW w:w="1633" w:type="dxa"/>
            <w:tcBorders>
              <w:left w:val="single" w:sz="12" w:space="0" w:color="auto"/>
              <w:right w:val="single" w:sz="12" w:space="0" w:color="auto"/>
            </w:tcBorders>
            <w:vAlign w:val="center"/>
          </w:tcPr>
          <w:p w14:paraId="5F97648C" w14:textId="77777777" w:rsidR="00D3795C" w:rsidRPr="0088749A" w:rsidRDefault="00D3795C" w:rsidP="00C576D1">
            <w:pPr>
              <w:pStyle w:val="Tretabelipodk"/>
            </w:pPr>
            <w:r w:rsidRPr="0088749A">
              <w:t>2 szt.</w:t>
            </w:r>
          </w:p>
        </w:tc>
        <w:tc>
          <w:tcPr>
            <w:tcW w:w="1508" w:type="dxa"/>
            <w:tcBorders>
              <w:left w:val="single" w:sz="12" w:space="0" w:color="auto"/>
            </w:tcBorders>
            <w:vAlign w:val="center"/>
          </w:tcPr>
          <w:p w14:paraId="4DF9446C" w14:textId="77777777" w:rsidR="00D3795C" w:rsidRPr="0088749A" w:rsidRDefault="00D3795C" w:rsidP="00C576D1">
            <w:pPr>
              <w:pStyle w:val="Tretabelipodk"/>
            </w:pPr>
            <w:r w:rsidRPr="0088749A">
              <w:t>-</w:t>
            </w:r>
          </w:p>
        </w:tc>
      </w:tr>
      <w:tr w:rsidR="00D3795C" w:rsidRPr="0088749A" w14:paraId="6A827B13" w14:textId="77777777" w:rsidTr="00C576D1">
        <w:trPr>
          <w:trHeight w:val="105"/>
        </w:trPr>
        <w:tc>
          <w:tcPr>
            <w:tcW w:w="2797" w:type="dxa"/>
            <w:tcBorders>
              <w:right w:val="single" w:sz="12" w:space="0" w:color="auto"/>
            </w:tcBorders>
            <w:vAlign w:val="center"/>
          </w:tcPr>
          <w:p w14:paraId="3FD3B3F6" w14:textId="77777777" w:rsidR="00D3795C" w:rsidRPr="0088749A" w:rsidRDefault="00D3795C" w:rsidP="00C576D1">
            <w:pPr>
              <w:pStyle w:val="Tretabelipodk"/>
            </w:pPr>
            <w:r w:rsidRPr="0088749A">
              <w:t>Edukacja ekologiczna</w:t>
            </w:r>
          </w:p>
        </w:tc>
        <w:tc>
          <w:tcPr>
            <w:tcW w:w="3134" w:type="dxa"/>
            <w:tcBorders>
              <w:left w:val="single" w:sz="12" w:space="0" w:color="auto"/>
              <w:right w:val="single" w:sz="12" w:space="0" w:color="auto"/>
            </w:tcBorders>
            <w:vAlign w:val="center"/>
          </w:tcPr>
          <w:p w14:paraId="37ABCA32" w14:textId="77777777" w:rsidR="00D3795C" w:rsidRPr="0088749A" w:rsidRDefault="00D3795C" w:rsidP="00C576D1">
            <w:pPr>
              <w:pStyle w:val="Tretabelipodk"/>
            </w:pPr>
            <w:r w:rsidRPr="0088749A">
              <w:t>Liczba przeprowadzonych akcji edukacyjnych dotyczących czystości powietrza:</w:t>
            </w:r>
          </w:p>
        </w:tc>
        <w:tc>
          <w:tcPr>
            <w:tcW w:w="1633" w:type="dxa"/>
            <w:tcBorders>
              <w:left w:val="single" w:sz="12" w:space="0" w:color="auto"/>
              <w:right w:val="single" w:sz="12" w:space="0" w:color="auto"/>
            </w:tcBorders>
            <w:vAlign w:val="center"/>
          </w:tcPr>
          <w:p w14:paraId="5478B43C" w14:textId="77777777" w:rsidR="00D3795C" w:rsidRPr="0088749A" w:rsidRDefault="00D3795C" w:rsidP="00C576D1">
            <w:pPr>
              <w:pStyle w:val="Tretabelipodk"/>
            </w:pPr>
            <w:r w:rsidRPr="0088749A">
              <w:t>11 szt.</w:t>
            </w:r>
          </w:p>
        </w:tc>
        <w:tc>
          <w:tcPr>
            <w:tcW w:w="1508" w:type="dxa"/>
            <w:tcBorders>
              <w:left w:val="single" w:sz="12" w:space="0" w:color="auto"/>
            </w:tcBorders>
            <w:vAlign w:val="center"/>
          </w:tcPr>
          <w:p w14:paraId="35A733FF" w14:textId="77777777" w:rsidR="00D3795C" w:rsidRPr="0088749A" w:rsidRDefault="00D3795C" w:rsidP="00C576D1">
            <w:pPr>
              <w:pStyle w:val="Tretabelipodk"/>
            </w:pPr>
            <w:r w:rsidRPr="0088749A">
              <w:t>59 szt.</w:t>
            </w:r>
          </w:p>
        </w:tc>
      </w:tr>
      <w:tr w:rsidR="00D3795C" w:rsidRPr="0088749A" w14:paraId="1F06BB69" w14:textId="77777777" w:rsidTr="00C576D1">
        <w:trPr>
          <w:trHeight w:val="105"/>
        </w:trPr>
        <w:tc>
          <w:tcPr>
            <w:tcW w:w="2797" w:type="dxa"/>
            <w:tcBorders>
              <w:bottom w:val="single" w:sz="12" w:space="0" w:color="auto"/>
              <w:right w:val="single" w:sz="12" w:space="0" w:color="auto"/>
            </w:tcBorders>
            <w:vAlign w:val="center"/>
          </w:tcPr>
          <w:p w14:paraId="2AB88602" w14:textId="77777777" w:rsidR="00D3795C" w:rsidRPr="0088749A" w:rsidRDefault="00D3795C" w:rsidP="00C576D1">
            <w:pPr>
              <w:pStyle w:val="Tretabelipodk"/>
            </w:pPr>
            <w:r w:rsidRPr="0088749A">
              <w:t>Edukacja ekologiczna</w:t>
            </w:r>
          </w:p>
        </w:tc>
        <w:tc>
          <w:tcPr>
            <w:tcW w:w="3134" w:type="dxa"/>
            <w:tcBorders>
              <w:left w:val="single" w:sz="12" w:space="0" w:color="auto"/>
              <w:bottom w:val="single" w:sz="12" w:space="0" w:color="auto"/>
              <w:right w:val="single" w:sz="12" w:space="0" w:color="auto"/>
            </w:tcBorders>
            <w:vAlign w:val="center"/>
          </w:tcPr>
          <w:p w14:paraId="03F9C91B" w14:textId="77777777" w:rsidR="00D3795C" w:rsidRPr="0088749A" w:rsidRDefault="00D3795C" w:rsidP="00C576D1">
            <w:pPr>
              <w:pStyle w:val="Tretabelipodk"/>
            </w:pPr>
            <w:r w:rsidRPr="0088749A">
              <w:t>Szacunkowa liczba osób objętych działaniami edukacyjnymi:</w:t>
            </w:r>
          </w:p>
        </w:tc>
        <w:tc>
          <w:tcPr>
            <w:tcW w:w="1633" w:type="dxa"/>
            <w:tcBorders>
              <w:left w:val="single" w:sz="12" w:space="0" w:color="auto"/>
              <w:bottom w:val="single" w:sz="12" w:space="0" w:color="auto"/>
              <w:right w:val="single" w:sz="12" w:space="0" w:color="auto"/>
            </w:tcBorders>
            <w:vAlign w:val="center"/>
          </w:tcPr>
          <w:p w14:paraId="20A4C423" w14:textId="77777777" w:rsidR="00D3795C" w:rsidRPr="0088749A" w:rsidRDefault="00D3795C" w:rsidP="00C576D1">
            <w:pPr>
              <w:pStyle w:val="Tretabelipodk"/>
            </w:pPr>
            <w:r w:rsidRPr="0088749A">
              <w:t>6775 os.</w:t>
            </w:r>
          </w:p>
        </w:tc>
        <w:tc>
          <w:tcPr>
            <w:tcW w:w="1508" w:type="dxa"/>
            <w:tcBorders>
              <w:left w:val="single" w:sz="12" w:space="0" w:color="auto"/>
              <w:bottom w:val="single" w:sz="12" w:space="0" w:color="auto"/>
            </w:tcBorders>
            <w:vAlign w:val="center"/>
          </w:tcPr>
          <w:p w14:paraId="6C053673" w14:textId="77777777" w:rsidR="00D3795C" w:rsidRPr="0088749A" w:rsidRDefault="00D3795C" w:rsidP="00C576D1">
            <w:pPr>
              <w:pStyle w:val="Tretabelipodk"/>
            </w:pPr>
            <w:r w:rsidRPr="0088749A">
              <w:t>9446</w:t>
            </w:r>
          </w:p>
        </w:tc>
      </w:tr>
    </w:tbl>
    <w:p w14:paraId="210DCCCD" w14:textId="35932872" w:rsidR="00277340" w:rsidRDefault="002E2EFF" w:rsidP="002E2EFF">
      <w:pPr>
        <w:pStyle w:val="rdo"/>
      </w:pPr>
      <w:r>
        <w:t>Źródło: opracowanie własne na podstawie Sprawozdania z realizacji Programu ochrony powietrza dla strefy miasto Rzeszów i strefy podkarpackiej za rok 2023 i</w:t>
      </w:r>
      <w:r w:rsidR="0088749A">
        <w:t> </w:t>
      </w:r>
      <w:r>
        <w:t>2024</w:t>
      </w:r>
    </w:p>
    <w:p w14:paraId="69837514" w14:textId="77777777" w:rsidR="00277340" w:rsidRDefault="00277340">
      <w:pPr>
        <w:spacing w:after="160" w:line="259" w:lineRule="auto"/>
        <w:rPr>
          <w:rFonts w:ascii="Arial" w:hAnsi="Arial"/>
        </w:rPr>
      </w:pPr>
      <w:r>
        <w:br w:type="page"/>
      </w:r>
    </w:p>
    <w:p w14:paraId="2CDB7A2D" w14:textId="3D85126B" w:rsidR="002E2EFF" w:rsidRDefault="002E2EFF" w:rsidP="00C9196E">
      <w:pPr>
        <w:pStyle w:val="Tabela"/>
      </w:pPr>
      <w:bookmarkStart w:id="22" w:name="_Toc211927470"/>
      <w:r w:rsidRPr="00D3795C">
        <w:lastRenderedPageBreak/>
        <w:t xml:space="preserve">Tabela </w:t>
      </w:r>
      <w:fldSimple w:instr=" SEQ Tabela \* ARABIC ">
        <w:r w:rsidR="00015905" w:rsidRPr="00D3795C">
          <w:rPr>
            <w:noProof/>
          </w:rPr>
          <w:t>8</w:t>
        </w:r>
      </w:fldSimple>
      <w:r w:rsidRPr="00D3795C">
        <w:t xml:space="preserve">. </w:t>
      </w:r>
      <w:r w:rsidR="00223EDD" w:rsidRPr="00D3795C">
        <w:t>Działania ujęte w sprawozdaniach z realizacji POP dla strefy podkarpackiej w latach 2023–2024.</w:t>
      </w:r>
      <w:bookmarkEnd w:id="22"/>
    </w:p>
    <w:tbl>
      <w:tblPr>
        <w:tblStyle w:val="Tabela-Siatka"/>
        <w:tblW w:w="9072" w:type="dxa"/>
        <w:tblLook w:val="04A0" w:firstRow="1" w:lastRow="0" w:firstColumn="1" w:lastColumn="0" w:noHBand="0" w:noVBand="1"/>
      </w:tblPr>
      <w:tblGrid>
        <w:gridCol w:w="2797"/>
        <w:gridCol w:w="2868"/>
        <w:gridCol w:w="1560"/>
        <w:gridCol w:w="1847"/>
      </w:tblGrid>
      <w:tr w:rsidR="00D3795C" w:rsidRPr="0088749A" w14:paraId="2994093A" w14:textId="77777777" w:rsidTr="00D3795C">
        <w:trPr>
          <w:trHeight w:val="701"/>
          <w:tblHeader/>
        </w:trPr>
        <w:tc>
          <w:tcPr>
            <w:tcW w:w="2797" w:type="dxa"/>
            <w:tcBorders>
              <w:top w:val="single" w:sz="4" w:space="0" w:color="auto"/>
              <w:right w:val="single" w:sz="12" w:space="0" w:color="auto"/>
            </w:tcBorders>
            <w:vAlign w:val="center"/>
          </w:tcPr>
          <w:p w14:paraId="2E1559AD" w14:textId="77777777" w:rsidR="00D3795C" w:rsidRPr="0088749A" w:rsidRDefault="00D3795C" w:rsidP="00C576D1">
            <w:pPr>
              <w:pStyle w:val="Tretabelipodk"/>
            </w:pPr>
            <w:r w:rsidRPr="0088749A">
              <w:t>Działanie naprawcze</w:t>
            </w:r>
          </w:p>
        </w:tc>
        <w:tc>
          <w:tcPr>
            <w:tcW w:w="2868" w:type="dxa"/>
            <w:tcBorders>
              <w:top w:val="single" w:sz="4" w:space="0" w:color="auto"/>
              <w:left w:val="single" w:sz="12" w:space="0" w:color="auto"/>
              <w:right w:val="single" w:sz="12" w:space="0" w:color="auto"/>
            </w:tcBorders>
            <w:vAlign w:val="center"/>
          </w:tcPr>
          <w:p w14:paraId="041E0B22" w14:textId="77777777" w:rsidR="00D3795C" w:rsidRPr="0088749A" w:rsidRDefault="00D3795C" w:rsidP="00C576D1">
            <w:pPr>
              <w:pStyle w:val="Tretabelipodk"/>
            </w:pPr>
            <w:r w:rsidRPr="0088749A">
              <w:t>Efekt rzeczowy działania naprawczego</w:t>
            </w:r>
          </w:p>
        </w:tc>
        <w:tc>
          <w:tcPr>
            <w:tcW w:w="1560" w:type="dxa"/>
            <w:tcBorders>
              <w:top w:val="single" w:sz="4" w:space="0" w:color="auto"/>
              <w:left w:val="single" w:sz="12" w:space="0" w:color="auto"/>
              <w:right w:val="single" w:sz="12" w:space="0" w:color="auto"/>
            </w:tcBorders>
            <w:vAlign w:val="center"/>
          </w:tcPr>
          <w:p w14:paraId="0F9DBD32" w14:textId="77777777" w:rsidR="00D3795C" w:rsidRPr="003F63D2" w:rsidRDefault="00D3795C" w:rsidP="00C576D1">
            <w:pPr>
              <w:pStyle w:val="Tretabelipodk"/>
            </w:pPr>
            <w:r w:rsidRPr="003F63D2">
              <w:t>Rok 2023</w:t>
            </w:r>
          </w:p>
        </w:tc>
        <w:tc>
          <w:tcPr>
            <w:tcW w:w="1847" w:type="dxa"/>
            <w:tcBorders>
              <w:top w:val="single" w:sz="4" w:space="0" w:color="auto"/>
              <w:left w:val="single" w:sz="12" w:space="0" w:color="auto"/>
            </w:tcBorders>
            <w:vAlign w:val="center"/>
          </w:tcPr>
          <w:p w14:paraId="316FD03A" w14:textId="77777777" w:rsidR="00D3795C" w:rsidRPr="003F63D2" w:rsidRDefault="00D3795C" w:rsidP="00C576D1">
            <w:pPr>
              <w:pStyle w:val="Tretabelipodk"/>
            </w:pPr>
            <w:r w:rsidRPr="003F63D2">
              <w:t>Rok 2024</w:t>
            </w:r>
          </w:p>
        </w:tc>
      </w:tr>
      <w:tr w:rsidR="00D3795C" w:rsidRPr="0088749A" w14:paraId="54544CDE" w14:textId="77777777" w:rsidTr="00D3795C">
        <w:trPr>
          <w:trHeight w:val="1400"/>
        </w:trPr>
        <w:tc>
          <w:tcPr>
            <w:tcW w:w="2797" w:type="dxa"/>
            <w:tcBorders>
              <w:top w:val="single" w:sz="12" w:space="0" w:color="auto"/>
              <w:right w:val="single" w:sz="12" w:space="0" w:color="auto"/>
            </w:tcBorders>
            <w:vAlign w:val="center"/>
          </w:tcPr>
          <w:p w14:paraId="2F32CCD7" w14:textId="77777777" w:rsidR="00D3795C" w:rsidRPr="0088749A" w:rsidRDefault="00D3795C" w:rsidP="00C576D1">
            <w:pPr>
              <w:pStyle w:val="Tretabelipodk"/>
            </w:pPr>
            <w:r w:rsidRPr="0088749A">
              <w:t>Ograniczanie emisji zanieczyszczeń do powietrza z ogrzewania indywidualnego</w:t>
            </w:r>
          </w:p>
        </w:tc>
        <w:tc>
          <w:tcPr>
            <w:tcW w:w="2868" w:type="dxa"/>
            <w:tcBorders>
              <w:top w:val="single" w:sz="12" w:space="0" w:color="auto"/>
              <w:left w:val="single" w:sz="12" w:space="0" w:color="auto"/>
              <w:right w:val="single" w:sz="12" w:space="0" w:color="auto"/>
            </w:tcBorders>
            <w:vAlign w:val="center"/>
          </w:tcPr>
          <w:p w14:paraId="4AE9149E" w14:textId="77777777" w:rsidR="00D3795C" w:rsidRPr="0088749A" w:rsidRDefault="00D3795C" w:rsidP="00C576D1">
            <w:pPr>
              <w:pStyle w:val="Tretabelipodk"/>
            </w:pPr>
            <w:r w:rsidRPr="0088749A">
              <w:t>Wymiana nieefektywnych źródeł ciepła</w:t>
            </w:r>
          </w:p>
        </w:tc>
        <w:tc>
          <w:tcPr>
            <w:tcW w:w="1560" w:type="dxa"/>
            <w:tcBorders>
              <w:top w:val="single" w:sz="12" w:space="0" w:color="auto"/>
              <w:left w:val="single" w:sz="12" w:space="0" w:color="auto"/>
              <w:right w:val="single" w:sz="12" w:space="0" w:color="auto"/>
            </w:tcBorders>
            <w:vAlign w:val="center"/>
          </w:tcPr>
          <w:p w14:paraId="6AC8DA4C" w14:textId="77777777" w:rsidR="00D3795C" w:rsidRPr="003F63D2" w:rsidRDefault="00D3795C" w:rsidP="00C576D1">
            <w:pPr>
              <w:pStyle w:val="Tretabelipodk"/>
            </w:pPr>
            <w:r w:rsidRPr="003F63D2">
              <w:t>8863 szt.</w:t>
            </w:r>
          </w:p>
        </w:tc>
        <w:tc>
          <w:tcPr>
            <w:tcW w:w="1847" w:type="dxa"/>
            <w:tcBorders>
              <w:top w:val="single" w:sz="12" w:space="0" w:color="auto"/>
              <w:left w:val="single" w:sz="12" w:space="0" w:color="auto"/>
            </w:tcBorders>
            <w:vAlign w:val="center"/>
          </w:tcPr>
          <w:p w14:paraId="366B7AD7" w14:textId="77777777" w:rsidR="00D3795C" w:rsidRPr="003F63D2" w:rsidRDefault="00D3795C" w:rsidP="00C576D1">
            <w:pPr>
              <w:pStyle w:val="Tretabelipodk"/>
            </w:pPr>
            <w:r w:rsidRPr="003F63D2">
              <w:t xml:space="preserve">8 617 szt. </w:t>
            </w:r>
          </w:p>
        </w:tc>
      </w:tr>
      <w:tr w:rsidR="00D3795C" w:rsidRPr="0088749A" w14:paraId="2E55B4DD" w14:textId="77777777" w:rsidTr="00D3795C">
        <w:trPr>
          <w:trHeight w:val="1256"/>
        </w:trPr>
        <w:tc>
          <w:tcPr>
            <w:tcW w:w="2797" w:type="dxa"/>
            <w:tcBorders>
              <w:right w:val="single" w:sz="12" w:space="0" w:color="auto"/>
            </w:tcBorders>
            <w:vAlign w:val="center"/>
          </w:tcPr>
          <w:p w14:paraId="4115B46B" w14:textId="77777777" w:rsidR="00D3795C" w:rsidRPr="0088749A" w:rsidRDefault="00D3795C" w:rsidP="00C576D1">
            <w:pPr>
              <w:pStyle w:val="Tretabelipodk"/>
            </w:pPr>
            <w:r w:rsidRPr="0088749A">
              <w:t>Ograniczanie emisji zanieczyszczeń do powietrza z ogrzewania indywidualnego</w:t>
            </w:r>
          </w:p>
        </w:tc>
        <w:tc>
          <w:tcPr>
            <w:tcW w:w="2868" w:type="dxa"/>
            <w:tcBorders>
              <w:left w:val="single" w:sz="12" w:space="0" w:color="auto"/>
              <w:right w:val="single" w:sz="12" w:space="0" w:color="auto"/>
            </w:tcBorders>
            <w:vAlign w:val="center"/>
          </w:tcPr>
          <w:p w14:paraId="78B7498E" w14:textId="77777777" w:rsidR="00D3795C" w:rsidRPr="0088749A" w:rsidRDefault="00D3795C" w:rsidP="00C576D1">
            <w:pPr>
              <w:pStyle w:val="Tretabelipodk"/>
            </w:pPr>
            <w:r w:rsidRPr="0088749A">
              <w:t>Liczba budynków poddanych termomodernizacji</w:t>
            </w:r>
          </w:p>
        </w:tc>
        <w:tc>
          <w:tcPr>
            <w:tcW w:w="1560" w:type="dxa"/>
            <w:tcBorders>
              <w:left w:val="single" w:sz="12" w:space="0" w:color="auto"/>
              <w:right w:val="single" w:sz="12" w:space="0" w:color="auto"/>
            </w:tcBorders>
            <w:vAlign w:val="center"/>
          </w:tcPr>
          <w:p w14:paraId="2A8DC0E0" w14:textId="77777777" w:rsidR="00D3795C" w:rsidRPr="003F63D2" w:rsidRDefault="00D3795C" w:rsidP="00C576D1">
            <w:pPr>
              <w:pStyle w:val="Tretabelipodk"/>
            </w:pPr>
            <w:r w:rsidRPr="003F63D2">
              <w:t>-</w:t>
            </w:r>
          </w:p>
        </w:tc>
        <w:tc>
          <w:tcPr>
            <w:tcW w:w="1847" w:type="dxa"/>
            <w:tcBorders>
              <w:left w:val="single" w:sz="12" w:space="0" w:color="auto"/>
            </w:tcBorders>
            <w:vAlign w:val="center"/>
          </w:tcPr>
          <w:p w14:paraId="1B2D279F" w14:textId="77777777" w:rsidR="00D3795C" w:rsidRPr="003F63D2" w:rsidRDefault="00D3795C" w:rsidP="00C576D1">
            <w:pPr>
              <w:pStyle w:val="Tretabelipodk"/>
            </w:pPr>
            <w:r w:rsidRPr="003F63D2">
              <w:t xml:space="preserve">2619 szt. </w:t>
            </w:r>
          </w:p>
        </w:tc>
      </w:tr>
      <w:tr w:rsidR="00D3795C" w:rsidRPr="0088749A" w14:paraId="3A07E934" w14:textId="77777777" w:rsidTr="00C576D1">
        <w:trPr>
          <w:trHeight w:val="159"/>
        </w:trPr>
        <w:tc>
          <w:tcPr>
            <w:tcW w:w="2797" w:type="dxa"/>
            <w:tcBorders>
              <w:right w:val="single" w:sz="12" w:space="0" w:color="auto"/>
            </w:tcBorders>
            <w:vAlign w:val="center"/>
          </w:tcPr>
          <w:p w14:paraId="29083B4F" w14:textId="77777777" w:rsidR="00D3795C" w:rsidRPr="0088749A" w:rsidRDefault="00D3795C" w:rsidP="00C576D1">
            <w:pPr>
              <w:pStyle w:val="Tretabelipodk"/>
            </w:pPr>
            <w:r w:rsidRPr="0088749A">
              <w:t>Prowadzenie działań kontrolnych</w:t>
            </w:r>
          </w:p>
        </w:tc>
        <w:tc>
          <w:tcPr>
            <w:tcW w:w="2868" w:type="dxa"/>
            <w:tcBorders>
              <w:left w:val="single" w:sz="12" w:space="0" w:color="auto"/>
              <w:right w:val="single" w:sz="12" w:space="0" w:color="auto"/>
            </w:tcBorders>
            <w:vAlign w:val="center"/>
          </w:tcPr>
          <w:p w14:paraId="3BD801F1" w14:textId="77777777" w:rsidR="00D3795C" w:rsidRPr="0088749A" w:rsidRDefault="00D3795C" w:rsidP="00C576D1">
            <w:pPr>
              <w:pStyle w:val="Tretabelipodk"/>
            </w:pPr>
            <w:r w:rsidRPr="0088749A">
              <w:t>Liczba przeprowadzonych kontroli:</w:t>
            </w:r>
          </w:p>
        </w:tc>
        <w:tc>
          <w:tcPr>
            <w:tcW w:w="1560" w:type="dxa"/>
            <w:tcBorders>
              <w:left w:val="single" w:sz="12" w:space="0" w:color="auto"/>
              <w:right w:val="single" w:sz="12" w:space="0" w:color="auto"/>
            </w:tcBorders>
            <w:vAlign w:val="center"/>
          </w:tcPr>
          <w:p w14:paraId="68CF55E3" w14:textId="77777777" w:rsidR="00D3795C" w:rsidRPr="003F63D2" w:rsidRDefault="00D3795C" w:rsidP="00C576D1">
            <w:pPr>
              <w:pStyle w:val="Tretabelipodk"/>
            </w:pPr>
            <w:r w:rsidRPr="003F63D2">
              <w:t>7322 szt.</w:t>
            </w:r>
          </w:p>
        </w:tc>
        <w:tc>
          <w:tcPr>
            <w:tcW w:w="1847" w:type="dxa"/>
            <w:tcBorders>
              <w:left w:val="single" w:sz="12" w:space="0" w:color="auto"/>
            </w:tcBorders>
            <w:vAlign w:val="center"/>
          </w:tcPr>
          <w:p w14:paraId="751ECF69" w14:textId="77777777" w:rsidR="00D3795C" w:rsidRPr="003F63D2" w:rsidRDefault="00D3795C" w:rsidP="00C576D1">
            <w:pPr>
              <w:pStyle w:val="Tretabelipodk"/>
            </w:pPr>
            <w:r w:rsidRPr="003F63D2">
              <w:t>8388 szt.</w:t>
            </w:r>
          </w:p>
        </w:tc>
      </w:tr>
      <w:tr w:rsidR="00D3795C" w:rsidRPr="0088749A" w14:paraId="07D74F98" w14:textId="77777777" w:rsidTr="00D3795C">
        <w:trPr>
          <w:trHeight w:val="850"/>
        </w:trPr>
        <w:tc>
          <w:tcPr>
            <w:tcW w:w="2797" w:type="dxa"/>
            <w:tcBorders>
              <w:right w:val="single" w:sz="12" w:space="0" w:color="auto"/>
            </w:tcBorders>
            <w:vAlign w:val="center"/>
          </w:tcPr>
          <w:p w14:paraId="5C8A45AF" w14:textId="77777777" w:rsidR="00D3795C" w:rsidRPr="0088749A" w:rsidRDefault="00D3795C" w:rsidP="00C576D1">
            <w:pPr>
              <w:pStyle w:val="Tretabelipodk"/>
            </w:pPr>
            <w:r w:rsidRPr="0088749A">
              <w:t>Prowadzenie działań kontrolnych</w:t>
            </w:r>
          </w:p>
        </w:tc>
        <w:tc>
          <w:tcPr>
            <w:tcW w:w="2868" w:type="dxa"/>
            <w:tcBorders>
              <w:left w:val="single" w:sz="12" w:space="0" w:color="auto"/>
              <w:right w:val="single" w:sz="12" w:space="0" w:color="auto"/>
            </w:tcBorders>
            <w:vAlign w:val="center"/>
          </w:tcPr>
          <w:p w14:paraId="3FA02397" w14:textId="77777777" w:rsidR="00D3795C" w:rsidRPr="0088749A" w:rsidRDefault="00D3795C" w:rsidP="00C576D1">
            <w:pPr>
              <w:pStyle w:val="Tretabelipodk"/>
            </w:pPr>
            <w:r w:rsidRPr="0088749A">
              <w:t>Liczba wykroczeń/pouczeń:</w:t>
            </w:r>
          </w:p>
        </w:tc>
        <w:tc>
          <w:tcPr>
            <w:tcW w:w="1560" w:type="dxa"/>
            <w:tcBorders>
              <w:left w:val="single" w:sz="12" w:space="0" w:color="auto"/>
              <w:right w:val="single" w:sz="12" w:space="0" w:color="auto"/>
            </w:tcBorders>
            <w:vAlign w:val="center"/>
          </w:tcPr>
          <w:p w14:paraId="7D822999" w14:textId="77777777" w:rsidR="00D3795C" w:rsidRPr="003F63D2" w:rsidRDefault="00D3795C" w:rsidP="00C576D1">
            <w:pPr>
              <w:pStyle w:val="Tretabelipodk"/>
            </w:pPr>
            <w:r w:rsidRPr="003F63D2">
              <w:t>1194 szt.</w:t>
            </w:r>
          </w:p>
        </w:tc>
        <w:tc>
          <w:tcPr>
            <w:tcW w:w="1847" w:type="dxa"/>
            <w:tcBorders>
              <w:left w:val="single" w:sz="12" w:space="0" w:color="auto"/>
            </w:tcBorders>
            <w:vAlign w:val="center"/>
          </w:tcPr>
          <w:p w14:paraId="0582D94F" w14:textId="77777777" w:rsidR="00D3795C" w:rsidRPr="003F63D2" w:rsidRDefault="00D3795C" w:rsidP="00C576D1">
            <w:pPr>
              <w:pStyle w:val="Tretabelipodk"/>
            </w:pPr>
            <w:r w:rsidRPr="003F63D2">
              <w:t>1414/1220 szt.</w:t>
            </w:r>
          </w:p>
        </w:tc>
      </w:tr>
      <w:tr w:rsidR="00D3795C" w:rsidRPr="0088749A" w14:paraId="1423C121" w14:textId="77777777" w:rsidTr="00D3795C">
        <w:trPr>
          <w:trHeight w:val="850"/>
        </w:trPr>
        <w:tc>
          <w:tcPr>
            <w:tcW w:w="2797" w:type="dxa"/>
            <w:tcBorders>
              <w:right w:val="single" w:sz="12" w:space="0" w:color="auto"/>
            </w:tcBorders>
            <w:vAlign w:val="center"/>
          </w:tcPr>
          <w:p w14:paraId="6A152DEB" w14:textId="77777777" w:rsidR="00D3795C" w:rsidRPr="0088749A" w:rsidRDefault="00D3795C" w:rsidP="00C576D1">
            <w:pPr>
              <w:pStyle w:val="Tretabelipodk"/>
            </w:pPr>
            <w:r w:rsidRPr="0088749A">
              <w:t>Prowadzenie działań kontrolnych</w:t>
            </w:r>
          </w:p>
        </w:tc>
        <w:tc>
          <w:tcPr>
            <w:tcW w:w="2868" w:type="dxa"/>
            <w:tcBorders>
              <w:left w:val="single" w:sz="12" w:space="0" w:color="auto"/>
              <w:right w:val="single" w:sz="12" w:space="0" w:color="auto"/>
            </w:tcBorders>
            <w:vAlign w:val="center"/>
          </w:tcPr>
          <w:p w14:paraId="498F76F3" w14:textId="77777777" w:rsidR="00D3795C" w:rsidRPr="0088749A" w:rsidRDefault="00D3795C" w:rsidP="00C576D1">
            <w:pPr>
              <w:pStyle w:val="Tretabelipodk"/>
            </w:pPr>
            <w:r w:rsidRPr="0088749A">
              <w:t>Liczba wystawionych mandatów:</w:t>
            </w:r>
          </w:p>
        </w:tc>
        <w:tc>
          <w:tcPr>
            <w:tcW w:w="1560" w:type="dxa"/>
            <w:tcBorders>
              <w:left w:val="single" w:sz="12" w:space="0" w:color="auto"/>
              <w:right w:val="single" w:sz="12" w:space="0" w:color="auto"/>
            </w:tcBorders>
            <w:vAlign w:val="center"/>
          </w:tcPr>
          <w:p w14:paraId="1FD3154E" w14:textId="77777777" w:rsidR="00D3795C" w:rsidRPr="003F63D2" w:rsidRDefault="00D3795C" w:rsidP="00C576D1">
            <w:pPr>
              <w:pStyle w:val="Tretabelipodk"/>
            </w:pPr>
            <w:r w:rsidRPr="003F63D2">
              <w:t>50 szt.</w:t>
            </w:r>
          </w:p>
        </w:tc>
        <w:tc>
          <w:tcPr>
            <w:tcW w:w="1847" w:type="dxa"/>
            <w:tcBorders>
              <w:left w:val="single" w:sz="12" w:space="0" w:color="auto"/>
            </w:tcBorders>
            <w:vAlign w:val="center"/>
          </w:tcPr>
          <w:p w14:paraId="7FE520AE" w14:textId="77777777" w:rsidR="00D3795C" w:rsidRPr="003F63D2" w:rsidRDefault="00D3795C" w:rsidP="00C576D1">
            <w:pPr>
              <w:pStyle w:val="Tretabelipodk"/>
            </w:pPr>
            <w:r w:rsidRPr="003F63D2">
              <w:t>89 szt.</w:t>
            </w:r>
          </w:p>
        </w:tc>
      </w:tr>
      <w:tr w:rsidR="00D3795C" w:rsidRPr="0088749A" w14:paraId="649268C1" w14:textId="77777777" w:rsidTr="00D3795C">
        <w:trPr>
          <w:trHeight w:val="850"/>
        </w:trPr>
        <w:tc>
          <w:tcPr>
            <w:tcW w:w="2797" w:type="dxa"/>
            <w:tcBorders>
              <w:right w:val="single" w:sz="12" w:space="0" w:color="auto"/>
            </w:tcBorders>
            <w:vAlign w:val="center"/>
          </w:tcPr>
          <w:p w14:paraId="3AB4C3AA" w14:textId="77777777" w:rsidR="00D3795C" w:rsidRPr="0088749A" w:rsidRDefault="00D3795C" w:rsidP="00C576D1">
            <w:pPr>
              <w:pStyle w:val="Tretabelipodk"/>
            </w:pPr>
            <w:r w:rsidRPr="0088749A">
              <w:t>Prowadzenie działań kontrolnych</w:t>
            </w:r>
          </w:p>
        </w:tc>
        <w:tc>
          <w:tcPr>
            <w:tcW w:w="2868" w:type="dxa"/>
            <w:tcBorders>
              <w:left w:val="single" w:sz="12" w:space="0" w:color="auto"/>
              <w:right w:val="single" w:sz="12" w:space="0" w:color="auto"/>
            </w:tcBorders>
            <w:vAlign w:val="center"/>
          </w:tcPr>
          <w:p w14:paraId="43C31ED5" w14:textId="77777777" w:rsidR="00D3795C" w:rsidRPr="0088749A" w:rsidRDefault="00D3795C" w:rsidP="00C576D1">
            <w:pPr>
              <w:pStyle w:val="Tretabelipodk"/>
            </w:pPr>
            <w:r w:rsidRPr="0088749A">
              <w:t>Liczba spraw skierowanych do sądu:</w:t>
            </w:r>
          </w:p>
        </w:tc>
        <w:tc>
          <w:tcPr>
            <w:tcW w:w="1560" w:type="dxa"/>
            <w:tcBorders>
              <w:left w:val="single" w:sz="12" w:space="0" w:color="auto"/>
              <w:right w:val="single" w:sz="12" w:space="0" w:color="auto"/>
            </w:tcBorders>
            <w:vAlign w:val="center"/>
          </w:tcPr>
          <w:p w14:paraId="2F82B58F" w14:textId="77777777" w:rsidR="00D3795C" w:rsidRPr="003F63D2" w:rsidRDefault="00D3795C" w:rsidP="00C576D1">
            <w:pPr>
              <w:pStyle w:val="Tretabelipodk"/>
            </w:pPr>
            <w:r w:rsidRPr="003F63D2">
              <w:t>1700 szt.</w:t>
            </w:r>
          </w:p>
        </w:tc>
        <w:tc>
          <w:tcPr>
            <w:tcW w:w="1847" w:type="dxa"/>
            <w:tcBorders>
              <w:left w:val="single" w:sz="12" w:space="0" w:color="auto"/>
            </w:tcBorders>
            <w:vAlign w:val="center"/>
          </w:tcPr>
          <w:p w14:paraId="447C032B" w14:textId="77777777" w:rsidR="00D3795C" w:rsidRPr="003F63D2" w:rsidRDefault="00D3795C" w:rsidP="00C576D1">
            <w:pPr>
              <w:pStyle w:val="Tretabelipodk"/>
            </w:pPr>
            <w:r w:rsidRPr="003F63D2">
              <w:t>105 szt.</w:t>
            </w:r>
          </w:p>
        </w:tc>
      </w:tr>
      <w:tr w:rsidR="00D3795C" w:rsidRPr="0088749A" w14:paraId="1CF1B877" w14:textId="77777777" w:rsidTr="00D3795C">
        <w:trPr>
          <w:trHeight w:val="2102"/>
        </w:trPr>
        <w:tc>
          <w:tcPr>
            <w:tcW w:w="2797" w:type="dxa"/>
            <w:tcBorders>
              <w:right w:val="single" w:sz="12" w:space="0" w:color="auto"/>
            </w:tcBorders>
            <w:vAlign w:val="center"/>
          </w:tcPr>
          <w:p w14:paraId="5FC98FAD" w14:textId="77777777" w:rsidR="00D3795C" w:rsidRPr="0088749A" w:rsidRDefault="00D3795C" w:rsidP="00C576D1">
            <w:pPr>
              <w:pStyle w:val="Tretabelipodk"/>
            </w:pPr>
            <w:r w:rsidRPr="0088749A">
              <w:t>Wspomaganie samorządów gminnych i mieszkańców gmin we wdrażaniu uchwały antysmogowej</w:t>
            </w:r>
          </w:p>
        </w:tc>
        <w:tc>
          <w:tcPr>
            <w:tcW w:w="2868" w:type="dxa"/>
            <w:tcBorders>
              <w:left w:val="single" w:sz="12" w:space="0" w:color="auto"/>
              <w:right w:val="single" w:sz="12" w:space="0" w:color="auto"/>
            </w:tcBorders>
            <w:vAlign w:val="center"/>
          </w:tcPr>
          <w:p w14:paraId="5299B856" w14:textId="77777777" w:rsidR="00D3795C" w:rsidRPr="0088749A" w:rsidRDefault="00D3795C" w:rsidP="00C576D1">
            <w:pPr>
              <w:pStyle w:val="Tretabelipodk"/>
            </w:pPr>
            <w:r w:rsidRPr="0088749A">
              <w:t xml:space="preserve">Istnienie ogólnodostępnej platformy internetowej zawierającej bazę wiedzy na temat uchwały antysmogowej i jakości powietrza </w:t>
            </w:r>
          </w:p>
        </w:tc>
        <w:tc>
          <w:tcPr>
            <w:tcW w:w="1560" w:type="dxa"/>
            <w:tcBorders>
              <w:left w:val="single" w:sz="12" w:space="0" w:color="auto"/>
              <w:right w:val="single" w:sz="12" w:space="0" w:color="auto"/>
            </w:tcBorders>
            <w:vAlign w:val="center"/>
          </w:tcPr>
          <w:p w14:paraId="6E41A8EF" w14:textId="77777777" w:rsidR="00D3795C" w:rsidRPr="003F63D2" w:rsidRDefault="00D3795C" w:rsidP="00C576D1">
            <w:pPr>
              <w:pStyle w:val="Tretabelipodk"/>
            </w:pPr>
            <w:r w:rsidRPr="003F63D2">
              <w:t>tak</w:t>
            </w:r>
          </w:p>
        </w:tc>
        <w:tc>
          <w:tcPr>
            <w:tcW w:w="1847" w:type="dxa"/>
            <w:tcBorders>
              <w:left w:val="single" w:sz="12" w:space="0" w:color="auto"/>
            </w:tcBorders>
            <w:vAlign w:val="center"/>
          </w:tcPr>
          <w:p w14:paraId="67FAD607" w14:textId="77777777" w:rsidR="00D3795C" w:rsidRPr="003F63D2" w:rsidRDefault="00D3795C" w:rsidP="00C576D1">
            <w:pPr>
              <w:pStyle w:val="Tretabelipodk"/>
            </w:pPr>
            <w:r w:rsidRPr="003F63D2">
              <w:t>-</w:t>
            </w:r>
          </w:p>
        </w:tc>
      </w:tr>
      <w:tr w:rsidR="00D3795C" w:rsidRPr="0088749A" w14:paraId="079B0DD5" w14:textId="77777777" w:rsidTr="00C576D1">
        <w:trPr>
          <w:trHeight w:val="795"/>
        </w:trPr>
        <w:tc>
          <w:tcPr>
            <w:tcW w:w="2797" w:type="dxa"/>
            <w:tcBorders>
              <w:right w:val="single" w:sz="12" w:space="0" w:color="auto"/>
            </w:tcBorders>
            <w:vAlign w:val="center"/>
          </w:tcPr>
          <w:p w14:paraId="003E729E" w14:textId="77777777" w:rsidR="00D3795C" w:rsidRPr="0088749A" w:rsidRDefault="00D3795C" w:rsidP="00C576D1">
            <w:pPr>
              <w:pStyle w:val="Tretabelipodk"/>
            </w:pPr>
            <w:r w:rsidRPr="0088749A">
              <w:t>Wspomaganie samorządów gminnych i mieszkańców gmin we wdrażaniu uchwały antysmogowej</w:t>
            </w:r>
          </w:p>
        </w:tc>
        <w:tc>
          <w:tcPr>
            <w:tcW w:w="2868" w:type="dxa"/>
            <w:tcBorders>
              <w:left w:val="single" w:sz="12" w:space="0" w:color="auto"/>
              <w:right w:val="single" w:sz="12" w:space="0" w:color="auto"/>
            </w:tcBorders>
            <w:vAlign w:val="center"/>
          </w:tcPr>
          <w:p w14:paraId="76BFD284" w14:textId="77777777" w:rsidR="00D3795C" w:rsidRPr="0088749A" w:rsidRDefault="00D3795C" w:rsidP="00C576D1">
            <w:pPr>
              <w:pStyle w:val="Tretabelipodk"/>
            </w:pPr>
            <w:r w:rsidRPr="0088749A">
              <w:t>Liczba gmin dla których zorganizowano kampanie informacyjno-doradczą w zakresie poprawy jakości powietrza</w:t>
            </w:r>
          </w:p>
        </w:tc>
        <w:tc>
          <w:tcPr>
            <w:tcW w:w="1560" w:type="dxa"/>
            <w:tcBorders>
              <w:left w:val="single" w:sz="12" w:space="0" w:color="auto"/>
              <w:right w:val="single" w:sz="12" w:space="0" w:color="auto"/>
            </w:tcBorders>
            <w:vAlign w:val="center"/>
          </w:tcPr>
          <w:p w14:paraId="37FBF7DC" w14:textId="77777777" w:rsidR="00D3795C" w:rsidRPr="003F63D2" w:rsidRDefault="00D3795C" w:rsidP="00C576D1">
            <w:pPr>
              <w:pStyle w:val="Tretabelipodk"/>
            </w:pPr>
            <w:r w:rsidRPr="003F63D2">
              <w:t>320 szt.</w:t>
            </w:r>
          </w:p>
        </w:tc>
        <w:tc>
          <w:tcPr>
            <w:tcW w:w="1847" w:type="dxa"/>
            <w:tcBorders>
              <w:left w:val="single" w:sz="12" w:space="0" w:color="auto"/>
            </w:tcBorders>
            <w:vAlign w:val="center"/>
          </w:tcPr>
          <w:p w14:paraId="586075FB" w14:textId="77777777" w:rsidR="00D3795C" w:rsidRPr="003F63D2" w:rsidRDefault="00D3795C" w:rsidP="00C576D1">
            <w:pPr>
              <w:pStyle w:val="Tretabelipodk"/>
            </w:pPr>
            <w:r w:rsidRPr="003F63D2">
              <w:t>-</w:t>
            </w:r>
          </w:p>
        </w:tc>
      </w:tr>
      <w:tr w:rsidR="00D3795C" w:rsidRPr="0088749A" w14:paraId="1C4A0857" w14:textId="77777777" w:rsidTr="00D3795C">
        <w:trPr>
          <w:trHeight w:val="1859"/>
        </w:trPr>
        <w:tc>
          <w:tcPr>
            <w:tcW w:w="2797" w:type="dxa"/>
            <w:tcBorders>
              <w:right w:val="single" w:sz="12" w:space="0" w:color="auto"/>
            </w:tcBorders>
            <w:vAlign w:val="center"/>
          </w:tcPr>
          <w:p w14:paraId="626E4A37" w14:textId="77777777" w:rsidR="00D3795C" w:rsidRPr="0088749A" w:rsidRDefault="00D3795C" w:rsidP="00C576D1">
            <w:pPr>
              <w:pStyle w:val="Tretabelipodk"/>
            </w:pPr>
            <w:r w:rsidRPr="0088749A">
              <w:t>Stworzenie przez samorząd gminny systemu wsparcia wymiany źródeł ciepła na ekologiczne dla osób fizycznych</w:t>
            </w:r>
          </w:p>
        </w:tc>
        <w:tc>
          <w:tcPr>
            <w:tcW w:w="2868" w:type="dxa"/>
            <w:tcBorders>
              <w:left w:val="single" w:sz="12" w:space="0" w:color="auto"/>
              <w:right w:val="single" w:sz="12" w:space="0" w:color="auto"/>
            </w:tcBorders>
            <w:vAlign w:val="center"/>
          </w:tcPr>
          <w:p w14:paraId="3C2215C5" w14:textId="77777777" w:rsidR="00D3795C" w:rsidRPr="0088749A" w:rsidRDefault="00D3795C" w:rsidP="00C576D1">
            <w:pPr>
              <w:pStyle w:val="Tretabelipodk"/>
            </w:pPr>
            <w:r w:rsidRPr="0088749A">
              <w:t>Liczba programów w jakich gmina pozyskała wsparcie:</w:t>
            </w:r>
          </w:p>
        </w:tc>
        <w:tc>
          <w:tcPr>
            <w:tcW w:w="1560" w:type="dxa"/>
            <w:tcBorders>
              <w:left w:val="single" w:sz="12" w:space="0" w:color="auto"/>
              <w:right w:val="single" w:sz="12" w:space="0" w:color="auto"/>
            </w:tcBorders>
            <w:vAlign w:val="center"/>
          </w:tcPr>
          <w:p w14:paraId="02A9EEBA" w14:textId="77777777" w:rsidR="00D3795C" w:rsidRPr="003F63D2" w:rsidRDefault="00D3795C" w:rsidP="00C576D1">
            <w:pPr>
              <w:pStyle w:val="Tretabelipodk"/>
            </w:pPr>
            <w:r w:rsidRPr="003F63D2">
              <w:t>181 szt.</w:t>
            </w:r>
          </w:p>
        </w:tc>
        <w:tc>
          <w:tcPr>
            <w:tcW w:w="1847" w:type="dxa"/>
            <w:tcBorders>
              <w:left w:val="single" w:sz="12" w:space="0" w:color="auto"/>
            </w:tcBorders>
            <w:vAlign w:val="center"/>
          </w:tcPr>
          <w:p w14:paraId="4C3805F9" w14:textId="77777777" w:rsidR="00D3795C" w:rsidRPr="003F63D2" w:rsidRDefault="00D3795C" w:rsidP="00C576D1">
            <w:pPr>
              <w:pStyle w:val="Tretabelipodk"/>
            </w:pPr>
            <w:r w:rsidRPr="003F63D2">
              <w:t>-</w:t>
            </w:r>
          </w:p>
        </w:tc>
      </w:tr>
      <w:tr w:rsidR="00D3795C" w:rsidRPr="0088749A" w14:paraId="24712A5E" w14:textId="77777777" w:rsidTr="00D3795C">
        <w:trPr>
          <w:trHeight w:val="1809"/>
        </w:trPr>
        <w:tc>
          <w:tcPr>
            <w:tcW w:w="2797" w:type="dxa"/>
            <w:tcBorders>
              <w:right w:val="single" w:sz="12" w:space="0" w:color="auto"/>
            </w:tcBorders>
            <w:vAlign w:val="center"/>
          </w:tcPr>
          <w:p w14:paraId="5F2EA4C8" w14:textId="77777777" w:rsidR="00D3795C" w:rsidRPr="0088749A" w:rsidRDefault="00D3795C" w:rsidP="00C576D1">
            <w:pPr>
              <w:pStyle w:val="Tretabelipodk"/>
            </w:pPr>
            <w:r w:rsidRPr="0088749A">
              <w:lastRenderedPageBreak/>
              <w:t>Stworzenie przez samorząd gminny systemu wsparcia wymiany źródeł ciepła na ekologiczne dla osób fizycznych</w:t>
            </w:r>
          </w:p>
        </w:tc>
        <w:tc>
          <w:tcPr>
            <w:tcW w:w="2868" w:type="dxa"/>
            <w:tcBorders>
              <w:left w:val="single" w:sz="12" w:space="0" w:color="auto"/>
              <w:right w:val="single" w:sz="12" w:space="0" w:color="auto"/>
            </w:tcBorders>
            <w:vAlign w:val="center"/>
          </w:tcPr>
          <w:p w14:paraId="1B7468D2" w14:textId="77777777" w:rsidR="00D3795C" w:rsidRPr="0088749A" w:rsidRDefault="00D3795C" w:rsidP="00C576D1">
            <w:pPr>
              <w:pStyle w:val="Tretabelipodk"/>
            </w:pPr>
            <w:r w:rsidRPr="0088749A">
              <w:t>Liczba udzielonych porad i konsultacji mieszkańcom:</w:t>
            </w:r>
          </w:p>
        </w:tc>
        <w:tc>
          <w:tcPr>
            <w:tcW w:w="1560" w:type="dxa"/>
            <w:tcBorders>
              <w:left w:val="single" w:sz="12" w:space="0" w:color="auto"/>
              <w:right w:val="single" w:sz="12" w:space="0" w:color="auto"/>
            </w:tcBorders>
            <w:vAlign w:val="center"/>
          </w:tcPr>
          <w:p w14:paraId="5BE603CC" w14:textId="77777777" w:rsidR="00D3795C" w:rsidRPr="003F63D2" w:rsidRDefault="00D3795C" w:rsidP="00C576D1">
            <w:pPr>
              <w:pStyle w:val="Tretabelipodk"/>
            </w:pPr>
            <w:r w:rsidRPr="003F63D2">
              <w:t>67159 szt.</w:t>
            </w:r>
          </w:p>
        </w:tc>
        <w:tc>
          <w:tcPr>
            <w:tcW w:w="1847" w:type="dxa"/>
            <w:tcBorders>
              <w:left w:val="single" w:sz="12" w:space="0" w:color="auto"/>
            </w:tcBorders>
            <w:vAlign w:val="center"/>
          </w:tcPr>
          <w:p w14:paraId="222C9C34" w14:textId="77777777" w:rsidR="00D3795C" w:rsidRPr="003F63D2" w:rsidRDefault="00D3795C" w:rsidP="00C576D1">
            <w:pPr>
              <w:pStyle w:val="Tretabelipodk"/>
            </w:pPr>
            <w:r w:rsidRPr="003F63D2">
              <w:t>-</w:t>
            </w:r>
          </w:p>
        </w:tc>
      </w:tr>
      <w:tr w:rsidR="00D3795C" w:rsidRPr="0088749A" w14:paraId="5F213607" w14:textId="77777777" w:rsidTr="00C576D1">
        <w:trPr>
          <w:trHeight w:val="952"/>
        </w:trPr>
        <w:tc>
          <w:tcPr>
            <w:tcW w:w="2797" w:type="dxa"/>
            <w:tcBorders>
              <w:right w:val="single" w:sz="12" w:space="0" w:color="auto"/>
            </w:tcBorders>
            <w:vAlign w:val="center"/>
          </w:tcPr>
          <w:p w14:paraId="247329D3" w14:textId="77777777" w:rsidR="00D3795C" w:rsidRPr="0088749A" w:rsidRDefault="00D3795C" w:rsidP="00C576D1">
            <w:pPr>
              <w:pStyle w:val="Tretabelipodk"/>
            </w:pPr>
            <w:r w:rsidRPr="0088749A">
              <w:t xml:space="preserve">Zwiększanie udziału zieleni </w:t>
            </w:r>
          </w:p>
        </w:tc>
        <w:tc>
          <w:tcPr>
            <w:tcW w:w="2868" w:type="dxa"/>
            <w:tcBorders>
              <w:left w:val="single" w:sz="12" w:space="0" w:color="auto"/>
              <w:right w:val="single" w:sz="12" w:space="0" w:color="auto"/>
            </w:tcBorders>
            <w:vAlign w:val="center"/>
          </w:tcPr>
          <w:p w14:paraId="711836AD" w14:textId="77777777" w:rsidR="00D3795C" w:rsidRPr="0088749A" w:rsidRDefault="00D3795C" w:rsidP="00C576D1">
            <w:pPr>
              <w:pStyle w:val="Tretabelipodk"/>
            </w:pPr>
            <w:r w:rsidRPr="0088749A">
              <w:t>Powierzchnia nowo nasadzonej zieleni:</w:t>
            </w:r>
          </w:p>
        </w:tc>
        <w:tc>
          <w:tcPr>
            <w:tcW w:w="1560" w:type="dxa"/>
            <w:tcBorders>
              <w:left w:val="single" w:sz="12" w:space="0" w:color="auto"/>
              <w:right w:val="single" w:sz="12" w:space="0" w:color="auto"/>
            </w:tcBorders>
            <w:vAlign w:val="center"/>
          </w:tcPr>
          <w:p w14:paraId="48F67F70" w14:textId="77777777" w:rsidR="00D3795C" w:rsidRPr="003F63D2" w:rsidRDefault="00D3795C" w:rsidP="00C576D1">
            <w:pPr>
              <w:pStyle w:val="Tretabelipodk"/>
            </w:pPr>
            <w:r w:rsidRPr="003F63D2">
              <w:t>35,3477 ha</w:t>
            </w:r>
          </w:p>
        </w:tc>
        <w:tc>
          <w:tcPr>
            <w:tcW w:w="1847" w:type="dxa"/>
            <w:tcBorders>
              <w:left w:val="single" w:sz="12" w:space="0" w:color="auto"/>
            </w:tcBorders>
            <w:vAlign w:val="center"/>
          </w:tcPr>
          <w:p w14:paraId="3383B771" w14:textId="77777777" w:rsidR="00D3795C" w:rsidRPr="003F63D2" w:rsidRDefault="00D3795C" w:rsidP="00C576D1">
            <w:pPr>
              <w:pStyle w:val="Tretabelipodk"/>
            </w:pPr>
            <w:r w:rsidRPr="003F63D2">
              <w:t>43,3887 ha</w:t>
            </w:r>
          </w:p>
        </w:tc>
      </w:tr>
      <w:tr w:rsidR="00D3795C" w:rsidRPr="0088749A" w14:paraId="1414F3C8" w14:textId="77777777" w:rsidTr="00D3795C">
        <w:trPr>
          <w:trHeight w:val="850"/>
        </w:trPr>
        <w:tc>
          <w:tcPr>
            <w:tcW w:w="2797" w:type="dxa"/>
            <w:tcBorders>
              <w:right w:val="single" w:sz="12" w:space="0" w:color="auto"/>
            </w:tcBorders>
            <w:vAlign w:val="center"/>
          </w:tcPr>
          <w:p w14:paraId="18228B6E" w14:textId="77777777" w:rsidR="00D3795C" w:rsidRPr="0088749A" w:rsidRDefault="00D3795C" w:rsidP="00C576D1">
            <w:pPr>
              <w:pStyle w:val="Tretabelipodk"/>
            </w:pPr>
            <w:r w:rsidRPr="0088749A">
              <w:t>Edukacja ekologiczna</w:t>
            </w:r>
          </w:p>
        </w:tc>
        <w:tc>
          <w:tcPr>
            <w:tcW w:w="2868" w:type="dxa"/>
            <w:tcBorders>
              <w:left w:val="single" w:sz="12" w:space="0" w:color="auto"/>
              <w:right w:val="single" w:sz="12" w:space="0" w:color="auto"/>
            </w:tcBorders>
            <w:vAlign w:val="center"/>
          </w:tcPr>
          <w:p w14:paraId="004BA91F" w14:textId="77777777" w:rsidR="00D3795C" w:rsidRPr="0088749A" w:rsidRDefault="00D3795C" w:rsidP="00C576D1">
            <w:pPr>
              <w:pStyle w:val="Tretabelipodk"/>
            </w:pPr>
            <w:r w:rsidRPr="0088749A">
              <w:t>Udział w ogólnopolskich akcjach edukacyjnych:</w:t>
            </w:r>
          </w:p>
        </w:tc>
        <w:tc>
          <w:tcPr>
            <w:tcW w:w="1560" w:type="dxa"/>
            <w:tcBorders>
              <w:left w:val="single" w:sz="12" w:space="0" w:color="auto"/>
              <w:right w:val="single" w:sz="12" w:space="0" w:color="auto"/>
            </w:tcBorders>
            <w:vAlign w:val="center"/>
          </w:tcPr>
          <w:p w14:paraId="71A3B98A" w14:textId="77777777" w:rsidR="00D3795C" w:rsidRPr="003F63D2" w:rsidRDefault="00D3795C" w:rsidP="00C576D1">
            <w:pPr>
              <w:pStyle w:val="Tretabelipodk"/>
            </w:pPr>
            <w:r w:rsidRPr="003F63D2">
              <w:t>825 szt.</w:t>
            </w:r>
          </w:p>
        </w:tc>
        <w:tc>
          <w:tcPr>
            <w:tcW w:w="1847" w:type="dxa"/>
            <w:tcBorders>
              <w:left w:val="single" w:sz="12" w:space="0" w:color="auto"/>
            </w:tcBorders>
            <w:vAlign w:val="center"/>
          </w:tcPr>
          <w:p w14:paraId="3111D494" w14:textId="77777777" w:rsidR="00D3795C" w:rsidRPr="003F63D2" w:rsidRDefault="00D3795C" w:rsidP="00C576D1">
            <w:pPr>
              <w:pStyle w:val="Tretabelipodk"/>
            </w:pPr>
          </w:p>
        </w:tc>
      </w:tr>
      <w:tr w:rsidR="00D3795C" w:rsidRPr="0088749A" w14:paraId="3C22E38D" w14:textId="77777777" w:rsidTr="00D3795C">
        <w:trPr>
          <w:trHeight w:val="1719"/>
        </w:trPr>
        <w:tc>
          <w:tcPr>
            <w:tcW w:w="2797" w:type="dxa"/>
            <w:tcBorders>
              <w:right w:val="single" w:sz="12" w:space="0" w:color="auto"/>
            </w:tcBorders>
            <w:vAlign w:val="center"/>
          </w:tcPr>
          <w:p w14:paraId="02D8F41C" w14:textId="77777777" w:rsidR="00D3795C" w:rsidRPr="0088749A" w:rsidRDefault="00D3795C" w:rsidP="00C576D1">
            <w:pPr>
              <w:pStyle w:val="Tretabelipodk"/>
            </w:pPr>
            <w:r w:rsidRPr="0088749A">
              <w:t>Edukacja ekologiczna</w:t>
            </w:r>
          </w:p>
        </w:tc>
        <w:tc>
          <w:tcPr>
            <w:tcW w:w="2868" w:type="dxa"/>
            <w:tcBorders>
              <w:left w:val="single" w:sz="12" w:space="0" w:color="auto"/>
              <w:right w:val="single" w:sz="12" w:space="0" w:color="auto"/>
            </w:tcBorders>
            <w:vAlign w:val="center"/>
          </w:tcPr>
          <w:p w14:paraId="58198F57" w14:textId="77777777" w:rsidR="00D3795C" w:rsidRPr="0088749A" w:rsidRDefault="00D3795C" w:rsidP="00C576D1">
            <w:pPr>
              <w:pStyle w:val="Tretabelipodk"/>
            </w:pPr>
            <w:r w:rsidRPr="0088749A">
              <w:t>Liczba przeprowadzonych akcji edukacyjnych dotyczących czystości powietrza:</w:t>
            </w:r>
          </w:p>
        </w:tc>
        <w:tc>
          <w:tcPr>
            <w:tcW w:w="1560" w:type="dxa"/>
            <w:tcBorders>
              <w:left w:val="single" w:sz="12" w:space="0" w:color="auto"/>
              <w:right w:val="single" w:sz="12" w:space="0" w:color="auto"/>
            </w:tcBorders>
            <w:vAlign w:val="center"/>
          </w:tcPr>
          <w:p w14:paraId="679CED26" w14:textId="77777777" w:rsidR="00D3795C" w:rsidRPr="003F63D2" w:rsidRDefault="00D3795C" w:rsidP="00C576D1">
            <w:pPr>
              <w:pStyle w:val="Tretabelipodk"/>
            </w:pPr>
            <w:r w:rsidRPr="003F63D2">
              <w:t>991szt.</w:t>
            </w:r>
          </w:p>
        </w:tc>
        <w:tc>
          <w:tcPr>
            <w:tcW w:w="1847" w:type="dxa"/>
            <w:tcBorders>
              <w:left w:val="single" w:sz="12" w:space="0" w:color="auto"/>
            </w:tcBorders>
            <w:vAlign w:val="center"/>
          </w:tcPr>
          <w:p w14:paraId="0A42B4E8" w14:textId="77777777" w:rsidR="00D3795C" w:rsidRPr="003F63D2" w:rsidRDefault="00D3795C" w:rsidP="00C576D1">
            <w:pPr>
              <w:pStyle w:val="Tretabelipodk"/>
            </w:pPr>
            <w:r w:rsidRPr="003F63D2">
              <w:t>1227 szt.</w:t>
            </w:r>
          </w:p>
        </w:tc>
      </w:tr>
      <w:tr w:rsidR="00D3795C" w:rsidRPr="0088749A" w14:paraId="2C6B0DE1" w14:textId="77777777" w:rsidTr="00D3795C">
        <w:trPr>
          <w:trHeight w:val="1077"/>
        </w:trPr>
        <w:tc>
          <w:tcPr>
            <w:tcW w:w="2797" w:type="dxa"/>
            <w:tcBorders>
              <w:right w:val="single" w:sz="12" w:space="0" w:color="auto"/>
            </w:tcBorders>
            <w:vAlign w:val="center"/>
          </w:tcPr>
          <w:p w14:paraId="218065B3" w14:textId="77777777" w:rsidR="00D3795C" w:rsidRPr="0088749A" w:rsidRDefault="00D3795C" w:rsidP="00C576D1">
            <w:pPr>
              <w:pStyle w:val="Tretabelipodk"/>
            </w:pPr>
            <w:r w:rsidRPr="0088749A">
              <w:t>Edukacja ekologiczna</w:t>
            </w:r>
          </w:p>
        </w:tc>
        <w:tc>
          <w:tcPr>
            <w:tcW w:w="2868" w:type="dxa"/>
            <w:tcBorders>
              <w:left w:val="single" w:sz="12" w:space="0" w:color="auto"/>
              <w:right w:val="single" w:sz="12" w:space="0" w:color="auto"/>
            </w:tcBorders>
            <w:vAlign w:val="center"/>
          </w:tcPr>
          <w:p w14:paraId="55CA56D2" w14:textId="77777777" w:rsidR="00D3795C" w:rsidRPr="0088749A" w:rsidRDefault="00D3795C" w:rsidP="00C576D1">
            <w:pPr>
              <w:pStyle w:val="Tretabelipodk"/>
            </w:pPr>
            <w:r w:rsidRPr="0088749A">
              <w:t>Szacunkowa liczba osób objętych działaniami edukacyjnymi:</w:t>
            </w:r>
          </w:p>
        </w:tc>
        <w:tc>
          <w:tcPr>
            <w:tcW w:w="1560" w:type="dxa"/>
            <w:tcBorders>
              <w:left w:val="single" w:sz="12" w:space="0" w:color="auto"/>
              <w:right w:val="single" w:sz="12" w:space="0" w:color="auto"/>
            </w:tcBorders>
            <w:vAlign w:val="center"/>
          </w:tcPr>
          <w:p w14:paraId="4E71AB7A" w14:textId="77777777" w:rsidR="00D3795C" w:rsidRPr="003F63D2" w:rsidRDefault="00D3795C" w:rsidP="00C576D1">
            <w:pPr>
              <w:pStyle w:val="Tretabelipodk"/>
            </w:pPr>
            <w:r w:rsidRPr="003F63D2">
              <w:t>3009008 os.</w:t>
            </w:r>
          </w:p>
        </w:tc>
        <w:tc>
          <w:tcPr>
            <w:tcW w:w="1847" w:type="dxa"/>
            <w:tcBorders>
              <w:left w:val="single" w:sz="12" w:space="0" w:color="auto"/>
            </w:tcBorders>
            <w:vAlign w:val="center"/>
          </w:tcPr>
          <w:p w14:paraId="79CC4474" w14:textId="77777777" w:rsidR="00D3795C" w:rsidRPr="003F63D2" w:rsidRDefault="00D3795C" w:rsidP="00C576D1">
            <w:pPr>
              <w:pStyle w:val="Tretabelipodk"/>
            </w:pPr>
            <w:r w:rsidRPr="003F63D2">
              <w:t>3898338 os.</w:t>
            </w:r>
          </w:p>
        </w:tc>
      </w:tr>
    </w:tbl>
    <w:p w14:paraId="66D2B48B" w14:textId="53CCF95B" w:rsidR="0065789C" w:rsidRDefault="0065789C" w:rsidP="0065789C">
      <w:pPr>
        <w:pStyle w:val="rdo"/>
      </w:pPr>
      <w:r>
        <w:t>Źródło: opracowanie własne na podstawie Sprawozdania z realizacji Programu ochrony powietrza dla strefy miasto Rzeszów i strefy podkarpackiej za rok 2023 i</w:t>
      </w:r>
      <w:r w:rsidR="001D3E13">
        <w:t> </w:t>
      </w:r>
      <w:r>
        <w:t>2024</w:t>
      </w:r>
    </w:p>
    <w:p w14:paraId="06AE3E0C" w14:textId="726FAA6C" w:rsidR="00277340" w:rsidRDefault="001A5A2E" w:rsidP="001A5A2E">
      <w:pPr>
        <w:pStyle w:val="podkarpackienormalne"/>
      </w:pPr>
      <w:r w:rsidRPr="00BD3545">
        <w:t>Wymiana konwencjonalnych, tradycyjnych systemów grzewczych, wykorzystujących paliwa kopalne na ekologiczne takie jak kotły gazowe czy pompy ciepła przyczynia się do zmniejszenia emisji zanieczyszczeń do powietrza.</w:t>
      </w:r>
    </w:p>
    <w:p w14:paraId="07B6FBD5" w14:textId="42CBFE3E" w:rsidR="00D3795C" w:rsidRDefault="00D3795C">
      <w:pPr>
        <w:spacing w:after="160" w:line="259" w:lineRule="auto"/>
        <w:rPr>
          <w:rFonts w:ascii="Arial" w:hAnsi="Arial" w:cs="Arial"/>
        </w:rPr>
      </w:pPr>
      <w:r>
        <w:br w:type="page"/>
      </w:r>
    </w:p>
    <w:p w14:paraId="1CEAEDC8" w14:textId="53B77F62" w:rsidR="001E50CB" w:rsidRPr="001370A0" w:rsidRDefault="00A47E8F" w:rsidP="00A8253C">
      <w:pPr>
        <w:pStyle w:val="Nagwek4"/>
        <w:ind w:left="284" w:right="396"/>
      </w:pPr>
      <w:bookmarkStart w:id="23" w:name="_Toc210124287"/>
      <w:r>
        <w:lastRenderedPageBreak/>
        <w:t>4.</w:t>
      </w:r>
      <w:r w:rsidR="001A5A2E">
        <w:t>1</w:t>
      </w:r>
      <w:r w:rsidR="001370A0" w:rsidRPr="001370A0">
        <w:t>.</w:t>
      </w:r>
      <w:r w:rsidR="0065789C">
        <w:t>3</w:t>
      </w:r>
      <w:r w:rsidR="001370A0" w:rsidRPr="001370A0">
        <w:t xml:space="preserve">. </w:t>
      </w:r>
      <w:r w:rsidR="001E50CB" w:rsidRPr="001370A0">
        <w:t xml:space="preserve">Sieć gazowa </w:t>
      </w:r>
      <w:r w:rsidR="001370A0">
        <w:t>na terenie województwa podkarpackiego</w:t>
      </w:r>
      <w:bookmarkEnd w:id="23"/>
    </w:p>
    <w:p w14:paraId="0A22BB5C" w14:textId="77777777" w:rsidR="00BA4EC3" w:rsidRPr="008C280F" w:rsidRDefault="00BA4EC3" w:rsidP="008C280F">
      <w:pPr>
        <w:pStyle w:val="podkarpackienormalne"/>
      </w:pPr>
      <w:r w:rsidRPr="008C280F">
        <w:t>Rozwój sieci gazowej przyczynia się do poprawy jakości powietrza, ponieważ umożliwia rezygnację z ogrzewania budynków paliwami stałymi na rzecz czystszego gazu.</w:t>
      </w:r>
    </w:p>
    <w:p w14:paraId="3192DF60" w14:textId="4BFDC53E" w:rsidR="00BA4EC3" w:rsidRPr="008C280F" w:rsidRDefault="00BA4EC3" w:rsidP="008C280F">
      <w:pPr>
        <w:pStyle w:val="podkarpackienormalne"/>
      </w:pPr>
      <w:r w:rsidRPr="008C280F">
        <w:t>W poniższej tabeli przedstawiono zmiany w infrastrukturze gazowej na terenie województwa podkarpackiego w latach 2022,2023 i 2024.</w:t>
      </w:r>
    </w:p>
    <w:p w14:paraId="44C7854A" w14:textId="4E770775" w:rsidR="001E50CB" w:rsidRDefault="00BA4EC3" w:rsidP="00C9196E">
      <w:pPr>
        <w:pStyle w:val="Tabela"/>
      </w:pPr>
      <w:bookmarkStart w:id="24" w:name="_Toc211927471"/>
      <w:r w:rsidRPr="00BA4EC3">
        <w:t xml:space="preserve">Tabela </w:t>
      </w:r>
      <w:fldSimple w:instr=" SEQ Tabela \* ARABIC ">
        <w:r w:rsidR="00015905">
          <w:rPr>
            <w:noProof/>
          </w:rPr>
          <w:t>9</w:t>
        </w:r>
      </w:fldSimple>
      <w:r w:rsidRPr="00BA4EC3">
        <w:t xml:space="preserve">. </w:t>
      </w:r>
      <w:r w:rsidR="001E50CB" w:rsidRPr="00BA4EC3">
        <w:t>Charakterystyka sieci gazowej na terenie województwa podkarpackiego</w:t>
      </w:r>
      <w:r>
        <w:t xml:space="preserve"> w</w:t>
      </w:r>
      <w:r w:rsidR="001A5A2E">
        <w:t> </w:t>
      </w:r>
      <w:r>
        <w:t>latach 2022, 2023 i 2024</w:t>
      </w:r>
      <w:bookmarkEnd w:id="24"/>
    </w:p>
    <w:tbl>
      <w:tblPr>
        <w:tblStyle w:val="Tabela-Siatka"/>
        <w:tblW w:w="9072" w:type="dxa"/>
        <w:tblLook w:val="04A0" w:firstRow="1" w:lastRow="0" w:firstColumn="1" w:lastColumn="0" w:noHBand="0" w:noVBand="1"/>
      </w:tblPr>
      <w:tblGrid>
        <w:gridCol w:w="4988"/>
        <w:gridCol w:w="1382"/>
        <w:gridCol w:w="1351"/>
        <w:gridCol w:w="1351"/>
      </w:tblGrid>
      <w:tr w:rsidR="00BA4EC3" w:rsidRPr="00240C51" w14:paraId="31C6768D" w14:textId="77777777" w:rsidTr="0093791B">
        <w:trPr>
          <w:trHeight w:val="624"/>
          <w:tblHeader/>
        </w:trPr>
        <w:tc>
          <w:tcPr>
            <w:tcW w:w="5139" w:type="dxa"/>
            <w:tcBorders>
              <w:bottom w:val="single" w:sz="12" w:space="0" w:color="auto"/>
              <w:right w:val="single" w:sz="12" w:space="0" w:color="auto"/>
            </w:tcBorders>
            <w:vAlign w:val="center"/>
          </w:tcPr>
          <w:p w14:paraId="183D57CE" w14:textId="1EFFCA96" w:rsidR="00BA4EC3" w:rsidRPr="00240C51" w:rsidRDefault="00240C51" w:rsidP="00AA4541">
            <w:pPr>
              <w:pStyle w:val="Tretabelipodk"/>
            </w:pPr>
            <w:r w:rsidRPr="00240C51">
              <w:t>Parametr</w:t>
            </w:r>
          </w:p>
        </w:tc>
        <w:tc>
          <w:tcPr>
            <w:tcW w:w="1383" w:type="dxa"/>
            <w:tcBorders>
              <w:left w:val="single" w:sz="12" w:space="0" w:color="auto"/>
              <w:bottom w:val="single" w:sz="12" w:space="0" w:color="auto"/>
              <w:right w:val="single" w:sz="12" w:space="0" w:color="auto"/>
            </w:tcBorders>
            <w:vAlign w:val="center"/>
          </w:tcPr>
          <w:p w14:paraId="045E4811" w14:textId="2F5BD7E8" w:rsidR="00BA4EC3" w:rsidRPr="00240C51" w:rsidRDefault="00240C51" w:rsidP="00AA4541">
            <w:pPr>
              <w:pStyle w:val="Tretabelipodk"/>
            </w:pPr>
            <w:r w:rsidRPr="00240C51">
              <w:t>Rok 2022</w:t>
            </w:r>
          </w:p>
        </w:tc>
        <w:tc>
          <w:tcPr>
            <w:tcW w:w="1276" w:type="dxa"/>
            <w:tcBorders>
              <w:left w:val="single" w:sz="12" w:space="0" w:color="auto"/>
              <w:bottom w:val="single" w:sz="12" w:space="0" w:color="auto"/>
              <w:right w:val="single" w:sz="12" w:space="0" w:color="auto"/>
            </w:tcBorders>
            <w:vAlign w:val="center"/>
          </w:tcPr>
          <w:p w14:paraId="2FFF5991" w14:textId="71F0B435" w:rsidR="00BA4EC3" w:rsidRPr="00240C51" w:rsidRDefault="00240C51" w:rsidP="00AA4541">
            <w:pPr>
              <w:pStyle w:val="Tretabelipodk"/>
            </w:pPr>
            <w:r w:rsidRPr="00240C51">
              <w:t>Rok 2023</w:t>
            </w:r>
          </w:p>
        </w:tc>
        <w:tc>
          <w:tcPr>
            <w:tcW w:w="1274" w:type="dxa"/>
            <w:tcBorders>
              <w:left w:val="single" w:sz="12" w:space="0" w:color="auto"/>
              <w:bottom w:val="single" w:sz="12" w:space="0" w:color="auto"/>
            </w:tcBorders>
            <w:vAlign w:val="center"/>
          </w:tcPr>
          <w:p w14:paraId="721BDBA6" w14:textId="2802D6A6" w:rsidR="00BA4EC3" w:rsidRPr="00240C51" w:rsidRDefault="00240C51" w:rsidP="00AA4541">
            <w:pPr>
              <w:pStyle w:val="Tretabelipodk"/>
            </w:pPr>
            <w:r w:rsidRPr="00240C51">
              <w:t>Rok 2024</w:t>
            </w:r>
          </w:p>
        </w:tc>
      </w:tr>
      <w:tr w:rsidR="00BA4EC3" w:rsidRPr="00240C51" w14:paraId="147E10EF" w14:textId="77777777" w:rsidTr="0093791B">
        <w:trPr>
          <w:trHeight w:val="624"/>
        </w:trPr>
        <w:tc>
          <w:tcPr>
            <w:tcW w:w="5139" w:type="dxa"/>
            <w:tcBorders>
              <w:top w:val="single" w:sz="12" w:space="0" w:color="auto"/>
              <w:right w:val="single" w:sz="12" w:space="0" w:color="auto"/>
            </w:tcBorders>
            <w:vAlign w:val="center"/>
          </w:tcPr>
          <w:p w14:paraId="25BED3D2" w14:textId="1846CF03" w:rsidR="00BA4EC3" w:rsidRPr="00240C51" w:rsidRDefault="00240C51" w:rsidP="00AA4541">
            <w:pPr>
              <w:pStyle w:val="Tretabelipodk"/>
            </w:pPr>
            <w:r w:rsidRPr="00240C51">
              <w:t>Długość</w:t>
            </w:r>
            <w:r>
              <w:t xml:space="preserve"> czynnej sieci gazowej ogółem [k</w:t>
            </w:r>
            <w:r w:rsidRPr="00240C51">
              <w:t>m]</w:t>
            </w:r>
          </w:p>
        </w:tc>
        <w:tc>
          <w:tcPr>
            <w:tcW w:w="1383" w:type="dxa"/>
            <w:tcBorders>
              <w:top w:val="single" w:sz="12" w:space="0" w:color="auto"/>
              <w:left w:val="single" w:sz="12" w:space="0" w:color="auto"/>
              <w:right w:val="single" w:sz="12" w:space="0" w:color="auto"/>
            </w:tcBorders>
            <w:vAlign w:val="center"/>
          </w:tcPr>
          <w:p w14:paraId="24D0D58A" w14:textId="6F805BE3" w:rsidR="00BA4EC3" w:rsidRPr="00240C51" w:rsidRDefault="00240C51" w:rsidP="00AA4541">
            <w:pPr>
              <w:pStyle w:val="Tretabelipodk"/>
            </w:pPr>
            <w:r>
              <w:t>21364,9</w:t>
            </w:r>
          </w:p>
        </w:tc>
        <w:tc>
          <w:tcPr>
            <w:tcW w:w="1276" w:type="dxa"/>
            <w:tcBorders>
              <w:top w:val="single" w:sz="12" w:space="0" w:color="auto"/>
              <w:left w:val="single" w:sz="12" w:space="0" w:color="auto"/>
              <w:right w:val="single" w:sz="12" w:space="0" w:color="auto"/>
            </w:tcBorders>
            <w:vAlign w:val="center"/>
          </w:tcPr>
          <w:p w14:paraId="7A9CD616" w14:textId="2A51FD57" w:rsidR="00BA4EC3" w:rsidRPr="00240C51" w:rsidRDefault="00240C51" w:rsidP="00AA4541">
            <w:pPr>
              <w:pStyle w:val="Tretabelipodk"/>
            </w:pPr>
            <w:r>
              <w:t>21497,1</w:t>
            </w:r>
          </w:p>
        </w:tc>
        <w:tc>
          <w:tcPr>
            <w:tcW w:w="1274" w:type="dxa"/>
            <w:tcBorders>
              <w:top w:val="single" w:sz="12" w:space="0" w:color="auto"/>
              <w:left w:val="single" w:sz="12" w:space="0" w:color="auto"/>
            </w:tcBorders>
            <w:vAlign w:val="center"/>
          </w:tcPr>
          <w:p w14:paraId="6DCE0AB7" w14:textId="1958CBD0" w:rsidR="00BA4EC3" w:rsidRPr="00240C51" w:rsidRDefault="00277340" w:rsidP="00AA4541">
            <w:pPr>
              <w:pStyle w:val="Tretabelipodk"/>
            </w:pPr>
            <w:r>
              <w:t>21619,9</w:t>
            </w:r>
          </w:p>
        </w:tc>
      </w:tr>
      <w:tr w:rsidR="00240C51" w:rsidRPr="00240C51" w14:paraId="5566BF94" w14:textId="77777777" w:rsidTr="0093791B">
        <w:trPr>
          <w:trHeight w:val="624"/>
        </w:trPr>
        <w:tc>
          <w:tcPr>
            <w:tcW w:w="5139" w:type="dxa"/>
            <w:tcBorders>
              <w:right w:val="single" w:sz="12" w:space="0" w:color="auto"/>
            </w:tcBorders>
            <w:vAlign w:val="center"/>
          </w:tcPr>
          <w:p w14:paraId="435C5D71" w14:textId="304FE974" w:rsidR="00240C51" w:rsidRPr="00240C51" w:rsidRDefault="00240C51" w:rsidP="00AA4541">
            <w:pPr>
              <w:pStyle w:val="Tretabelipodk"/>
            </w:pPr>
            <w:r w:rsidRPr="00240C51">
              <w:t>Przyłącza do budynków ogółem [szt.]</w:t>
            </w:r>
          </w:p>
        </w:tc>
        <w:tc>
          <w:tcPr>
            <w:tcW w:w="1383" w:type="dxa"/>
            <w:tcBorders>
              <w:left w:val="single" w:sz="12" w:space="0" w:color="auto"/>
              <w:right w:val="single" w:sz="12" w:space="0" w:color="auto"/>
            </w:tcBorders>
            <w:vAlign w:val="center"/>
          </w:tcPr>
          <w:p w14:paraId="49798FDE" w14:textId="4E6BD997" w:rsidR="00240C51" w:rsidRPr="00240C51" w:rsidRDefault="00240C51" w:rsidP="00AA4541">
            <w:pPr>
              <w:pStyle w:val="Tretabelipodk"/>
            </w:pPr>
            <w:r>
              <w:t>393366</w:t>
            </w:r>
          </w:p>
        </w:tc>
        <w:tc>
          <w:tcPr>
            <w:tcW w:w="1276" w:type="dxa"/>
            <w:tcBorders>
              <w:left w:val="single" w:sz="12" w:space="0" w:color="auto"/>
              <w:right w:val="single" w:sz="12" w:space="0" w:color="auto"/>
            </w:tcBorders>
            <w:vAlign w:val="center"/>
          </w:tcPr>
          <w:p w14:paraId="57910CFE" w14:textId="1A874369" w:rsidR="00240C51" w:rsidRPr="00240C51" w:rsidRDefault="00240C51" w:rsidP="00AA4541">
            <w:pPr>
              <w:pStyle w:val="Tretabelipodk"/>
            </w:pPr>
            <w:r>
              <w:t>399132</w:t>
            </w:r>
          </w:p>
        </w:tc>
        <w:tc>
          <w:tcPr>
            <w:tcW w:w="1274" w:type="dxa"/>
            <w:tcBorders>
              <w:left w:val="single" w:sz="12" w:space="0" w:color="auto"/>
            </w:tcBorders>
            <w:vAlign w:val="center"/>
          </w:tcPr>
          <w:p w14:paraId="72AC41D7" w14:textId="4E8EE2F4" w:rsidR="00240C51" w:rsidRPr="00240C51" w:rsidRDefault="00277340" w:rsidP="00AA4541">
            <w:pPr>
              <w:pStyle w:val="Tretabelipodk"/>
            </w:pPr>
            <w:r>
              <w:t>450820</w:t>
            </w:r>
          </w:p>
        </w:tc>
      </w:tr>
      <w:tr w:rsidR="00240C51" w:rsidRPr="00240C51" w14:paraId="7FB07FA4" w14:textId="77777777" w:rsidTr="0093791B">
        <w:trPr>
          <w:trHeight w:val="624"/>
        </w:trPr>
        <w:tc>
          <w:tcPr>
            <w:tcW w:w="5139" w:type="dxa"/>
            <w:tcBorders>
              <w:right w:val="single" w:sz="12" w:space="0" w:color="auto"/>
            </w:tcBorders>
            <w:vAlign w:val="center"/>
          </w:tcPr>
          <w:p w14:paraId="61D06EF3" w14:textId="3C84D5FB" w:rsidR="00240C51" w:rsidRPr="00240C51" w:rsidRDefault="00240C51" w:rsidP="00AA4541">
            <w:pPr>
              <w:pStyle w:val="Tretabelipodk"/>
            </w:pPr>
            <w:r w:rsidRPr="00240C51">
              <w:t>Przyłącza do budynków mieszkalnych [szt.]</w:t>
            </w:r>
          </w:p>
        </w:tc>
        <w:tc>
          <w:tcPr>
            <w:tcW w:w="1383" w:type="dxa"/>
            <w:tcBorders>
              <w:left w:val="single" w:sz="12" w:space="0" w:color="auto"/>
              <w:right w:val="single" w:sz="12" w:space="0" w:color="auto"/>
            </w:tcBorders>
            <w:vAlign w:val="center"/>
          </w:tcPr>
          <w:p w14:paraId="143D467C" w14:textId="5231C68B" w:rsidR="00240C51" w:rsidRPr="00240C51" w:rsidRDefault="00240C51" w:rsidP="00AA4541">
            <w:pPr>
              <w:pStyle w:val="Tretabelipodk"/>
            </w:pPr>
            <w:r>
              <w:t>377169</w:t>
            </w:r>
          </w:p>
        </w:tc>
        <w:tc>
          <w:tcPr>
            <w:tcW w:w="1276" w:type="dxa"/>
            <w:tcBorders>
              <w:left w:val="single" w:sz="12" w:space="0" w:color="auto"/>
              <w:right w:val="single" w:sz="12" w:space="0" w:color="auto"/>
            </w:tcBorders>
            <w:vAlign w:val="center"/>
          </w:tcPr>
          <w:p w14:paraId="0DC5AD3C" w14:textId="5A9AB390" w:rsidR="00240C51" w:rsidRPr="00240C51" w:rsidRDefault="00240C51" w:rsidP="00AA4541">
            <w:pPr>
              <w:pStyle w:val="Tretabelipodk"/>
            </w:pPr>
            <w:r>
              <w:t>382884</w:t>
            </w:r>
          </w:p>
        </w:tc>
        <w:tc>
          <w:tcPr>
            <w:tcW w:w="1274" w:type="dxa"/>
            <w:tcBorders>
              <w:left w:val="single" w:sz="12" w:space="0" w:color="auto"/>
            </w:tcBorders>
            <w:vAlign w:val="center"/>
          </w:tcPr>
          <w:p w14:paraId="73939463" w14:textId="054392DE" w:rsidR="00240C51" w:rsidRPr="00240C51" w:rsidRDefault="00277340" w:rsidP="00AA4541">
            <w:pPr>
              <w:pStyle w:val="Tretabelipodk"/>
            </w:pPr>
            <w:r>
              <w:t>389446</w:t>
            </w:r>
          </w:p>
        </w:tc>
      </w:tr>
      <w:tr w:rsidR="00240C51" w:rsidRPr="00240C51" w14:paraId="65D0E581" w14:textId="77777777" w:rsidTr="0093791B">
        <w:trPr>
          <w:trHeight w:val="624"/>
        </w:trPr>
        <w:tc>
          <w:tcPr>
            <w:tcW w:w="5139" w:type="dxa"/>
            <w:tcBorders>
              <w:right w:val="single" w:sz="12" w:space="0" w:color="auto"/>
            </w:tcBorders>
            <w:vAlign w:val="center"/>
          </w:tcPr>
          <w:p w14:paraId="311DA327" w14:textId="678243C6" w:rsidR="00240C51" w:rsidRPr="00240C51" w:rsidRDefault="00240C51" w:rsidP="00AA4541">
            <w:pPr>
              <w:pStyle w:val="Tretabelipodk"/>
            </w:pPr>
            <w:r w:rsidRPr="00240C51">
              <w:t>Odbiorcy gazu (gospodarstwa domowe) [szt.]</w:t>
            </w:r>
          </w:p>
        </w:tc>
        <w:tc>
          <w:tcPr>
            <w:tcW w:w="1383" w:type="dxa"/>
            <w:tcBorders>
              <w:left w:val="single" w:sz="12" w:space="0" w:color="auto"/>
              <w:right w:val="single" w:sz="12" w:space="0" w:color="auto"/>
            </w:tcBorders>
            <w:vAlign w:val="center"/>
          </w:tcPr>
          <w:p w14:paraId="5908CA49" w14:textId="7BE778D2" w:rsidR="00240C51" w:rsidRPr="00240C51" w:rsidRDefault="00240C51" w:rsidP="00AA4541">
            <w:pPr>
              <w:pStyle w:val="Tretabelipodk"/>
            </w:pPr>
            <w:r>
              <w:t>545449</w:t>
            </w:r>
          </w:p>
        </w:tc>
        <w:tc>
          <w:tcPr>
            <w:tcW w:w="1276" w:type="dxa"/>
            <w:tcBorders>
              <w:left w:val="single" w:sz="12" w:space="0" w:color="auto"/>
              <w:right w:val="single" w:sz="12" w:space="0" w:color="auto"/>
            </w:tcBorders>
            <w:vAlign w:val="center"/>
          </w:tcPr>
          <w:p w14:paraId="4145386C" w14:textId="7A130480" w:rsidR="00240C51" w:rsidRPr="00240C51" w:rsidRDefault="00240C51" w:rsidP="00AA4541">
            <w:pPr>
              <w:pStyle w:val="Tretabelipodk"/>
            </w:pPr>
            <w:r>
              <w:t>559281</w:t>
            </w:r>
          </w:p>
        </w:tc>
        <w:tc>
          <w:tcPr>
            <w:tcW w:w="1274" w:type="dxa"/>
            <w:tcBorders>
              <w:left w:val="single" w:sz="12" w:space="0" w:color="auto"/>
            </w:tcBorders>
            <w:vAlign w:val="center"/>
          </w:tcPr>
          <w:p w14:paraId="17926246" w14:textId="6C983099" w:rsidR="00240C51" w:rsidRPr="00240C51" w:rsidRDefault="00277340" w:rsidP="00AA4541">
            <w:pPr>
              <w:pStyle w:val="Tretabelipodk"/>
            </w:pPr>
            <w:r>
              <w:t>542302</w:t>
            </w:r>
          </w:p>
        </w:tc>
      </w:tr>
      <w:tr w:rsidR="00240C51" w:rsidRPr="00240C51" w14:paraId="2C28F593" w14:textId="77777777" w:rsidTr="0093791B">
        <w:trPr>
          <w:trHeight w:val="624"/>
        </w:trPr>
        <w:tc>
          <w:tcPr>
            <w:tcW w:w="5139" w:type="dxa"/>
            <w:tcBorders>
              <w:right w:val="single" w:sz="12" w:space="0" w:color="auto"/>
            </w:tcBorders>
            <w:vAlign w:val="center"/>
          </w:tcPr>
          <w:p w14:paraId="1A016A0C" w14:textId="7BE02760" w:rsidR="00240C51" w:rsidRPr="00240C51" w:rsidRDefault="00240C51" w:rsidP="00AA4541">
            <w:pPr>
              <w:pStyle w:val="Tretabelipodk"/>
            </w:pPr>
            <w:r w:rsidRPr="00240C51">
              <w:t>Odbiorcy gazu ogr</w:t>
            </w:r>
            <w:r>
              <w:t>zewający mieszkania gazem [gospodarstwa domowe</w:t>
            </w:r>
            <w:r w:rsidRPr="00240C51">
              <w:t>]</w:t>
            </w:r>
          </w:p>
        </w:tc>
        <w:tc>
          <w:tcPr>
            <w:tcW w:w="1383" w:type="dxa"/>
            <w:tcBorders>
              <w:left w:val="single" w:sz="12" w:space="0" w:color="auto"/>
              <w:right w:val="single" w:sz="12" w:space="0" w:color="auto"/>
            </w:tcBorders>
            <w:vAlign w:val="center"/>
          </w:tcPr>
          <w:p w14:paraId="434DFC37" w14:textId="709DE5FB" w:rsidR="00240C51" w:rsidRPr="00240C51" w:rsidRDefault="00240C51" w:rsidP="00AA4541">
            <w:pPr>
              <w:pStyle w:val="Tretabelipodk"/>
            </w:pPr>
            <w:r>
              <w:t>249501</w:t>
            </w:r>
          </w:p>
        </w:tc>
        <w:tc>
          <w:tcPr>
            <w:tcW w:w="1276" w:type="dxa"/>
            <w:tcBorders>
              <w:left w:val="single" w:sz="12" w:space="0" w:color="auto"/>
              <w:right w:val="single" w:sz="12" w:space="0" w:color="auto"/>
            </w:tcBorders>
            <w:vAlign w:val="center"/>
          </w:tcPr>
          <w:p w14:paraId="21D1AA1E" w14:textId="748CC2FE" w:rsidR="00240C51" w:rsidRPr="00240C51" w:rsidRDefault="00240C51" w:rsidP="00AA4541">
            <w:pPr>
              <w:pStyle w:val="Tretabelipodk"/>
            </w:pPr>
            <w:r>
              <w:t>254387</w:t>
            </w:r>
          </w:p>
        </w:tc>
        <w:tc>
          <w:tcPr>
            <w:tcW w:w="1274" w:type="dxa"/>
            <w:tcBorders>
              <w:left w:val="single" w:sz="12" w:space="0" w:color="auto"/>
            </w:tcBorders>
            <w:vAlign w:val="center"/>
          </w:tcPr>
          <w:p w14:paraId="0377F61A" w14:textId="1B5C4159" w:rsidR="00240C51" w:rsidRPr="00240C51" w:rsidRDefault="00277340" w:rsidP="00AA4541">
            <w:pPr>
              <w:pStyle w:val="Tretabelipodk"/>
            </w:pPr>
            <w:r>
              <w:t>255685</w:t>
            </w:r>
          </w:p>
        </w:tc>
      </w:tr>
      <w:tr w:rsidR="00240C51" w:rsidRPr="00240C51" w14:paraId="7DD5292B" w14:textId="77777777" w:rsidTr="0093791B">
        <w:trPr>
          <w:trHeight w:val="624"/>
        </w:trPr>
        <w:tc>
          <w:tcPr>
            <w:tcW w:w="5139" w:type="dxa"/>
            <w:tcBorders>
              <w:right w:val="single" w:sz="12" w:space="0" w:color="auto"/>
            </w:tcBorders>
            <w:vAlign w:val="center"/>
          </w:tcPr>
          <w:p w14:paraId="3A61CFBC" w14:textId="1523147F" w:rsidR="00240C51" w:rsidRPr="00240C51" w:rsidRDefault="00240C51" w:rsidP="00AA4541">
            <w:pPr>
              <w:pStyle w:val="Tretabelipodk"/>
            </w:pPr>
            <w:r w:rsidRPr="00240C51">
              <w:t>Ludność korzystająca z sieci gazowej</w:t>
            </w:r>
            <w:r>
              <w:t xml:space="preserve"> ogółem</w:t>
            </w:r>
            <w:r w:rsidRPr="00240C51">
              <w:t xml:space="preserve"> [osoba]</w:t>
            </w:r>
          </w:p>
        </w:tc>
        <w:tc>
          <w:tcPr>
            <w:tcW w:w="1383" w:type="dxa"/>
            <w:tcBorders>
              <w:left w:val="single" w:sz="12" w:space="0" w:color="auto"/>
              <w:right w:val="single" w:sz="12" w:space="0" w:color="auto"/>
            </w:tcBorders>
            <w:vAlign w:val="center"/>
          </w:tcPr>
          <w:p w14:paraId="556B3623" w14:textId="7DD60D79" w:rsidR="00240C51" w:rsidRPr="00240C51" w:rsidRDefault="00240C51" w:rsidP="00AA4541">
            <w:pPr>
              <w:pStyle w:val="Tretabelipodk"/>
            </w:pPr>
            <w:r>
              <w:t>1614125</w:t>
            </w:r>
          </w:p>
        </w:tc>
        <w:tc>
          <w:tcPr>
            <w:tcW w:w="1276" w:type="dxa"/>
            <w:tcBorders>
              <w:left w:val="single" w:sz="12" w:space="0" w:color="auto"/>
              <w:right w:val="single" w:sz="12" w:space="0" w:color="auto"/>
            </w:tcBorders>
            <w:vAlign w:val="center"/>
          </w:tcPr>
          <w:p w14:paraId="0D08CA90" w14:textId="17CFC3C9" w:rsidR="00240C51" w:rsidRPr="00240C51" w:rsidRDefault="00240C51" w:rsidP="00AA4541">
            <w:pPr>
              <w:pStyle w:val="Tretabelipodk"/>
            </w:pPr>
            <w:r>
              <w:t>1627233</w:t>
            </w:r>
          </w:p>
        </w:tc>
        <w:tc>
          <w:tcPr>
            <w:tcW w:w="1274" w:type="dxa"/>
            <w:tcBorders>
              <w:left w:val="single" w:sz="12" w:space="0" w:color="auto"/>
            </w:tcBorders>
            <w:vAlign w:val="center"/>
          </w:tcPr>
          <w:p w14:paraId="254FB4BB" w14:textId="2F27E181" w:rsidR="00240C51" w:rsidRPr="00240C51" w:rsidRDefault="00C07FD8" w:rsidP="00AA4541">
            <w:pPr>
              <w:pStyle w:val="Tretabelipodk"/>
            </w:pPr>
            <w:r>
              <w:t>1628778</w:t>
            </w:r>
          </w:p>
        </w:tc>
      </w:tr>
      <w:tr w:rsidR="00240C51" w:rsidRPr="00240C51" w14:paraId="5BE90D9D" w14:textId="77777777" w:rsidTr="0093791B">
        <w:trPr>
          <w:trHeight w:val="624"/>
        </w:trPr>
        <w:tc>
          <w:tcPr>
            <w:tcW w:w="5139" w:type="dxa"/>
            <w:tcBorders>
              <w:right w:val="single" w:sz="12" w:space="0" w:color="auto"/>
            </w:tcBorders>
            <w:vAlign w:val="center"/>
          </w:tcPr>
          <w:p w14:paraId="75996282" w14:textId="040BCA95" w:rsidR="00240C51" w:rsidRPr="00240C51" w:rsidRDefault="00240C51" w:rsidP="00AA4541">
            <w:pPr>
              <w:pStyle w:val="Tretabelipodk"/>
            </w:pPr>
            <w:r w:rsidRPr="00240C51">
              <w:t>Zużycie gazu przez gospodarstwa domowe [MWh]</w:t>
            </w:r>
          </w:p>
        </w:tc>
        <w:tc>
          <w:tcPr>
            <w:tcW w:w="1383" w:type="dxa"/>
            <w:tcBorders>
              <w:left w:val="single" w:sz="12" w:space="0" w:color="auto"/>
              <w:right w:val="single" w:sz="12" w:space="0" w:color="auto"/>
            </w:tcBorders>
            <w:vAlign w:val="center"/>
          </w:tcPr>
          <w:p w14:paraId="18651A3A" w14:textId="5721915E" w:rsidR="00240C51" w:rsidRPr="00240C51" w:rsidRDefault="00240C51" w:rsidP="00AA4541">
            <w:pPr>
              <w:pStyle w:val="Tretabelipodk"/>
            </w:pPr>
            <w:r>
              <w:t>3515771,8</w:t>
            </w:r>
          </w:p>
        </w:tc>
        <w:tc>
          <w:tcPr>
            <w:tcW w:w="1276" w:type="dxa"/>
            <w:tcBorders>
              <w:left w:val="single" w:sz="12" w:space="0" w:color="auto"/>
              <w:right w:val="single" w:sz="12" w:space="0" w:color="auto"/>
            </w:tcBorders>
            <w:vAlign w:val="center"/>
          </w:tcPr>
          <w:p w14:paraId="79ABE66D" w14:textId="3DD2B02B" w:rsidR="00240C51" w:rsidRPr="00240C51" w:rsidRDefault="00240C51" w:rsidP="00AA4541">
            <w:pPr>
              <w:pStyle w:val="Tretabelipodk"/>
            </w:pPr>
            <w:r>
              <w:t>3446652,8</w:t>
            </w:r>
          </w:p>
        </w:tc>
        <w:tc>
          <w:tcPr>
            <w:tcW w:w="1274" w:type="dxa"/>
            <w:tcBorders>
              <w:left w:val="single" w:sz="12" w:space="0" w:color="auto"/>
            </w:tcBorders>
            <w:vAlign w:val="center"/>
          </w:tcPr>
          <w:p w14:paraId="52B3EF1D" w14:textId="44B2A2AF" w:rsidR="00240C51" w:rsidRPr="00240C51" w:rsidRDefault="00277340" w:rsidP="00AA4541">
            <w:pPr>
              <w:pStyle w:val="Tretabelipodk"/>
            </w:pPr>
            <w:r>
              <w:t>3422318,4</w:t>
            </w:r>
          </w:p>
        </w:tc>
      </w:tr>
      <w:tr w:rsidR="00240C51" w:rsidRPr="00240C51" w14:paraId="37392E97" w14:textId="77777777" w:rsidTr="0093791B">
        <w:trPr>
          <w:trHeight w:val="624"/>
        </w:trPr>
        <w:tc>
          <w:tcPr>
            <w:tcW w:w="5139" w:type="dxa"/>
            <w:tcBorders>
              <w:right w:val="single" w:sz="12" w:space="0" w:color="auto"/>
            </w:tcBorders>
            <w:vAlign w:val="center"/>
          </w:tcPr>
          <w:p w14:paraId="16BC3753" w14:textId="6B086D91" w:rsidR="00240C51" w:rsidRPr="00240C51" w:rsidRDefault="00240C51" w:rsidP="00AA4541">
            <w:pPr>
              <w:pStyle w:val="Tretabelipodk"/>
            </w:pPr>
            <w:r w:rsidRPr="00240C51">
              <w:t>Zużycie gazu na cele ogrzewania mieszkań [MWh]</w:t>
            </w:r>
          </w:p>
        </w:tc>
        <w:tc>
          <w:tcPr>
            <w:tcW w:w="1383" w:type="dxa"/>
            <w:tcBorders>
              <w:left w:val="single" w:sz="12" w:space="0" w:color="auto"/>
              <w:right w:val="single" w:sz="12" w:space="0" w:color="auto"/>
            </w:tcBorders>
            <w:vAlign w:val="center"/>
          </w:tcPr>
          <w:p w14:paraId="4DA32539" w14:textId="56BD4679" w:rsidR="00240C51" w:rsidRPr="00240C51" w:rsidRDefault="00240C51" w:rsidP="00AA4541">
            <w:pPr>
              <w:pStyle w:val="Tretabelipodk"/>
            </w:pPr>
            <w:r>
              <w:t>3009609</w:t>
            </w:r>
          </w:p>
        </w:tc>
        <w:tc>
          <w:tcPr>
            <w:tcW w:w="1276" w:type="dxa"/>
            <w:tcBorders>
              <w:left w:val="single" w:sz="12" w:space="0" w:color="auto"/>
              <w:right w:val="single" w:sz="12" w:space="0" w:color="auto"/>
            </w:tcBorders>
            <w:vAlign w:val="center"/>
          </w:tcPr>
          <w:p w14:paraId="06D7CCC9" w14:textId="36457C87" w:rsidR="00240C51" w:rsidRPr="00240C51" w:rsidRDefault="00240C51" w:rsidP="00AA4541">
            <w:pPr>
              <w:pStyle w:val="Tretabelipodk"/>
            </w:pPr>
            <w:r>
              <w:t>2907497,8</w:t>
            </w:r>
          </w:p>
        </w:tc>
        <w:tc>
          <w:tcPr>
            <w:tcW w:w="1274" w:type="dxa"/>
            <w:tcBorders>
              <w:left w:val="single" w:sz="12" w:space="0" w:color="auto"/>
            </w:tcBorders>
            <w:vAlign w:val="center"/>
          </w:tcPr>
          <w:p w14:paraId="1FD7DCAA" w14:textId="6DF69626" w:rsidR="00240C51" w:rsidRPr="00240C51" w:rsidRDefault="00277340" w:rsidP="00AA4541">
            <w:pPr>
              <w:pStyle w:val="Tretabelipodk"/>
            </w:pPr>
            <w:r>
              <w:t>2893073,3</w:t>
            </w:r>
          </w:p>
        </w:tc>
      </w:tr>
    </w:tbl>
    <w:p w14:paraId="618EF31E" w14:textId="29ED34C8" w:rsidR="006C2508" w:rsidRPr="00A8253C" w:rsidRDefault="001E50CB" w:rsidP="00A8253C">
      <w:pPr>
        <w:pStyle w:val="rdo"/>
      </w:pPr>
      <w:r w:rsidRPr="00A8253C">
        <w:t xml:space="preserve">Źródło: </w:t>
      </w:r>
      <w:hyperlink r:id="rId20" w:history="1">
        <w:r w:rsidR="005B0E40" w:rsidRPr="00A8253C">
          <w:rPr>
            <w:rStyle w:val="Hipercze"/>
            <w:color w:val="auto"/>
          </w:rPr>
          <w:t>Bank Danych Lokalnych GUS</w:t>
        </w:r>
      </w:hyperlink>
      <w:r w:rsidR="005B0E40" w:rsidRPr="00A8253C">
        <w:t xml:space="preserve">, </w:t>
      </w:r>
      <w:r w:rsidR="006360D6">
        <w:t xml:space="preserve">stan na dzień 31.12. 2024 rok </w:t>
      </w:r>
      <w:r w:rsidR="006360D6">
        <w:br/>
        <w:t>[</w:t>
      </w:r>
      <w:r w:rsidR="005B0E40" w:rsidRPr="00A8253C">
        <w:t xml:space="preserve">data dostępu: </w:t>
      </w:r>
      <w:r w:rsidR="00277340">
        <w:t>30.09</w:t>
      </w:r>
      <w:r w:rsidR="005B0E40" w:rsidRPr="00A8253C">
        <w:t>.2025 rok</w:t>
      </w:r>
      <w:r w:rsidR="006360D6">
        <w:t>]</w:t>
      </w:r>
    </w:p>
    <w:p w14:paraId="54647925" w14:textId="04EC5D2D" w:rsidR="00277340" w:rsidRDefault="00A8253C" w:rsidP="00A8253C">
      <w:pPr>
        <w:pStyle w:val="podkarpackienormalne"/>
      </w:pPr>
      <w:r w:rsidRPr="008C280F">
        <w:t xml:space="preserve">Jak wynika z danych przedstawionych w </w:t>
      </w:r>
      <w:r w:rsidR="001A5A2E">
        <w:t xml:space="preserve">powyższej </w:t>
      </w:r>
      <w:r w:rsidRPr="008C280F">
        <w:t xml:space="preserve">tabeli, </w:t>
      </w:r>
      <w:r w:rsidR="00277340">
        <w:t>z każdym rokiem zwiększa się długość czynnej sieci gazowej oraz wzrasta liczba przyłączy do budynków. Przyczynia się to do poprawy jakości powietrza w regionie.</w:t>
      </w:r>
    </w:p>
    <w:p w14:paraId="7ABF3FEA" w14:textId="77777777" w:rsidR="00277340" w:rsidRDefault="00277340">
      <w:pPr>
        <w:spacing w:after="160" w:line="259" w:lineRule="auto"/>
        <w:rPr>
          <w:rFonts w:ascii="Arial" w:hAnsi="Arial" w:cs="Arial"/>
        </w:rPr>
      </w:pPr>
      <w:r>
        <w:br w:type="page"/>
      </w:r>
    </w:p>
    <w:p w14:paraId="01A1C0FF" w14:textId="7C187EA4" w:rsidR="00DE7274" w:rsidRPr="00A8253C" w:rsidRDefault="00A47E8F" w:rsidP="00A8253C">
      <w:pPr>
        <w:pStyle w:val="Nagwek4"/>
      </w:pPr>
      <w:bookmarkStart w:id="25" w:name="_Toc210124288"/>
      <w:r>
        <w:lastRenderedPageBreak/>
        <w:t>4.</w:t>
      </w:r>
      <w:r w:rsidR="001A5A2E">
        <w:t>1</w:t>
      </w:r>
      <w:r w:rsidR="00A8253C" w:rsidRPr="00A8253C">
        <w:t>.</w:t>
      </w:r>
      <w:r w:rsidR="0065789C">
        <w:t>4</w:t>
      </w:r>
      <w:r w:rsidR="00A8253C" w:rsidRPr="00A8253C">
        <w:t>. Sieć ciepłownicza na terenie województwa podkarpackiego</w:t>
      </w:r>
      <w:bookmarkEnd w:id="25"/>
    </w:p>
    <w:p w14:paraId="6368D934" w14:textId="3605EE4A" w:rsidR="00426E86" w:rsidRPr="001A5A2E" w:rsidRDefault="00426E86" w:rsidP="001A5A2E">
      <w:pPr>
        <w:pStyle w:val="podkarpackienormalne"/>
      </w:pPr>
      <w:r w:rsidRPr="001A5A2E">
        <w:t>Rozwój sieci ciepłowniczej również ma istotny wpływ na poprawę jakości powietrza w</w:t>
      </w:r>
      <w:r w:rsidR="001A5A2E">
        <w:t> </w:t>
      </w:r>
      <w:r w:rsidRPr="001A5A2E">
        <w:t>regionie. Rozbudowa systemów ciepłowniczych przyczynia się do ograniczenia niskiej emisji, będącej jednym z głównych źródeł zanieczyszczenia powietrza w</w:t>
      </w:r>
      <w:r w:rsidR="00407F14">
        <w:t> </w:t>
      </w:r>
      <w:r w:rsidRPr="001A5A2E">
        <w:t>sezonie grzewczym. Zastępowanie indywidualnych pieców, często przestarzałych i</w:t>
      </w:r>
      <w:r w:rsidR="00407F14">
        <w:t> </w:t>
      </w:r>
      <w:r w:rsidRPr="001A5A2E">
        <w:t xml:space="preserve">zasilanych paliwami stałymi, ciepłem systemowym pozwala na znaczne ograniczenie emisji pyłów zawieszonych, tlenków azotu, siarki oraz wielopierścieniowych węglowodorów aromatycznych, w tym </w:t>
      </w:r>
      <w:proofErr w:type="spellStart"/>
      <w:r w:rsidRPr="001A5A2E">
        <w:t>benzo</w:t>
      </w:r>
      <w:proofErr w:type="spellEnd"/>
      <w:r w:rsidRPr="001A5A2E">
        <w:t>(a)</w:t>
      </w:r>
      <w:proofErr w:type="spellStart"/>
      <w:r w:rsidRPr="001A5A2E">
        <w:t>pirenu</w:t>
      </w:r>
      <w:proofErr w:type="spellEnd"/>
      <w:r w:rsidRPr="001A5A2E">
        <w:t>.</w:t>
      </w:r>
    </w:p>
    <w:p w14:paraId="7EBDB5FB" w14:textId="3CD84762" w:rsidR="00426E86" w:rsidRPr="001A5A2E" w:rsidRDefault="00426E86" w:rsidP="001A5A2E">
      <w:pPr>
        <w:pStyle w:val="podkarpackienormalne"/>
      </w:pPr>
      <w:r w:rsidRPr="001A5A2E">
        <w:t>Poniższa tabela przedstawia charakterystykę sieci ciepłowniczej na terenie województwa podkarpackiego w latach 2022, 2023 i 2024.</w:t>
      </w:r>
    </w:p>
    <w:p w14:paraId="4523DBC6" w14:textId="695F3AF3" w:rsidR="001E50CB" w:rsidRDefault="00426E86" w:rsidP="00C9196E">
      <w:pPr>
        <w:pStyle w:val="Tabela"/>
      </w:pPr>
      <w:bookmarkStart w:id="26" w:name="_Toc211927472"/>
      <w:r w:rsidRPr="00426E86">
        <w:t xml:space="preserve">Tabela </w:t>
      </w:r>
      <w:fldSimple w:instr=" SEQ Tabela \* ARABIC ">
        <w:r w:rsidR="00015905">
          <w:rPr>
            <w:noProof/>
          </w:rPr>
          <w:t>10</w:t>
        </w:r>
      </w:fldSimple>
      <w:r w:rsidRPr="00426E86">
        <w:t xml:space="preserve">. </w:t>
      </w:r>
      <w:r w:rsidR="001E50CB" w:rsidRPr="00426E86">
        <w:rPr>
          <w:bCs/>
        </w:rPr>
        <w:t>Charakterystyka</w:t>
      </w:r>
      <w:r>
        <w:t xml:space="preserve"> sieci ciepłowniczej </w:t>
      </w:r>
      <w:r w:rsidR="001E50CB" w:rsidRPr="00426E86">
        <w:t>na terenie województwa podkarpackiego</w:t>
      </w:r>
      <w:r>
        <w:t xml:space="preserve"> w latach 2022, 2023 i 2024</w:t>
      </w:r>
      <w:bookmarkEnd w:id="26"/>
    </w:p>
    <w:tbl>
      <w:tblPr>
        <w:tblStyle w:val="Tabela-Siatka"/>
        <w:tblW w:w="9072" w:type="dxa"/>
        <w:tblLook w:val="04A0" w:firstRow="1" w:lastRow="0" w:firstColumn="1" w:lastColumn="0" w:noHBand="0" w:noVBand="1"/>
      </w:tblPr>
      <w:tblGrid>
        <w:gridCol w:w="4442"/>
        <w:gridCol w:w="1582"/>
        <w:gridCol w:w="1582"/>
        <w:gridCol w:w="1466"/>
      </w:tblGrid>
      <w:tr w:rsidR="00426E86" w:rsidRPr="00EC3B5C" w14:paraId="2DF62495" w14:textId="77777777" w:rsidTr="00407F14">
        <w:trPr>
          <w:trHeight w:val="567"/>
        </w:trPr>
        <w:tc>
          <w:tcPr>
            <w:tcW w:w="4442" w:type="dxa"/>
            <w:tcBorders>
              <w:bottom w:val="single" w:sz="12" w:space="0" w:color="auto"/>
              <w:right w:val="single" w:sz="12" w:space="0" w:color="auto"/>
            </w:tcBorders>
            <w:vAlign w:val="center"/>
          </w:tcPr>
          <w:p w14:paraId="76F7F600" w14:textId="77777777" w:rsidR="00426E86" w:rsidRPr="00EC3B5C" w:rsidRDefault="00426E86" w:rsidP="00AA4541">
            <w:pPr>
              <w:pStyle w:val="Tretabelipodk"/>
            </w:pPr>
            <w:r w:rsidRPr="00EC3B5C">
              <w:t>Parametr</w:t>
            </w:r>
          </w:p>
        </w:tc>
        <w:tc>
          <w:tcPr>
            <w:tcW w:w="1582" w:type="dxa"/>
            <w:tcBorders>
              <w:left w:val="single" w:sz="12" w:space="0" w:color="auto"/>
              <w:bottom w:val="single" w:sz="12" w:space="0" w:color="auto"/>
              <w:right w:val="single" w:sz="12" w:space="0" w:color="auto"/>
            </w:tcBorders>
            <w:vAlign w:val="center"/>
          </w:tcPr>
          <w:p w14:paraId="21A5555D" w14:textId="77777777" w:rsidR="00426E86" w:rsidRPr="00EC3B5C" w:rsidRDefault="00426E86" w:rsidP="00AA4541">
            <w:pPr>
              <w:pStyle w:val="Tretabelipodk"/>
            </w:pPr>
            <w:r w:rsidRPr="00EC3B5C">
              <w:t>Rok 2022</w:t>
            </w:r>
          </w:p>
        </w:tc>
        <w:tc>
          <w:tcPr>
            <w:tcW w:w="1582" w:type="dxa"/>
            <w:tcBorders>
              <w:left w:val="single" w:sz="12" w:space="0" w:color="auto"/>
              <w:bottom w:val="single" w:sz="12" w:space="0" w:color="auto"/>
              <w:right w:val="single" w:sz="12" w:space="0" w:color="auto"/>
            </w:tcBorders>
            <w:vAlign w:val="center"/>
          </w:tcPr>
          <w:p w14:paraId="5EC891E5" w14:textId="77777777" w:rsidR="00426E86" w:rsidRPr="00EC3B5C" w:rsidRDefault="00426E86" w:rsidP="00AA4541">
            <w:pPr>
              <w:pStyle w:val="Tretabelipodk"/>
            </w:pPr>
            <w:r w:rsidRPr="00EC3B5C">
              <w:t>Rok 2023</w:t>
            </w:r>
          </w:p>
        </w:tc>
        <w:tc>
          <w:tcPr>
            <w:tcW w:w="1466" w:type="dxa"/>
            <w:tcBorders>
              <w:left w:val="single" w:sz="12" w:space="0" w:color="auto"/>
              <w:bottom w:val="single" w:sz="12" w:space="0" w:color="auto"/>
            </w:tcBorders>
            <w:vAlign w:val="center"/>
          </w:tcPr>
          <w:p w14:paraId="4F91F879" w14:textId="153757B4" w:rsidR="00426E86" w:rsidRPr="00EC3B5C" w:rsidRDefault="00426E86" w:rsidP="00AA4541">
            <w:pPr>
              <w:pStyle w:val="Tretabelipodk"/>
            </w:pPr>
            <w:r w:rsidRPr="00EC3B5C">
              <w:t>Rok 2024</w:t>
            </w:r>
          </w:p>
        </w:tc>
      </w:tr>
      <w:tr w:rsidR="00C07FD8" w:rsidRPr="00EC3B5C" w14:paraId="3AD8A3E8" w14:textId="77777777" w:rsidTr="00407F14">
        <w:trPr>
          <w:trHeight w:val="567"/>
        </w:trPr>
        <w:tc>
          <w:tcPr>
            <w:tcW w:w="4442" w:type="dxa"/>
            <w:tcBorders>
              <w:top w:val="single" w:sz="12" w:space="0" w:color="auto"/>
              <w:right w:val="single" w:sz="12" w:space="0" w:color="auto"/>
            </w:tcBorders>
            <w:vAlign w:val="center"/>
          </w:tcPr>
          <w:p w14:paraId="56E62DD0" w14:textId="61FD5595" w:rsidR="00C07FD8" w:rsidRPr="00EC3B5C" w:rsidRDefault="00C07FD8" w:rsidP="00C07FD8">
            <w:pPr>
              <w:pStyle w:val="Tretabelipodk"/>
            </w:pPr>
            <w:r w:rsidRPr="00EC3B5C">
              <w:t>Długość sieci cieplnej przesyłowej i rozdzielczej [km]</w:t>
            </w:r>
          </w:p>
        </w:tc>
        <w:tc>
          <w:tcPr>
            <w:tcW w:w="1582" w:type="dxa"/>
            <w:tcBorders>
              <w:top w:val="single" w:sz="12" w:space="0" w:color="auto"/>
              <w:left w:val="single" w:sz="12" w:space="0" w:color="auto"/>
              <w:right w:val="single" w:sz="12" w:space="0" w:color="auto"/>
            </w:tcBorders>
            <w:vAlign w:val="center"/>
          </w:tcPr>
          <w:p w14:paraId="57785B8E" w14:textId="723CE794" w:rsidR="00C07FD8" w:rsidRPr="00EC3B5C" w:rsidRDefault="00C07FD8" w:rsidP="00C07FD8">
            <w:pPr>
              <w:pStyle w:val="Tretabelipodk"/>
            </w:pPr>
            <w:r w:rsidRPr="00EC3B5C">
              <w:t>688,1</w:t>
            </w:r>
          </w:p>
        </w:tc>
        <w:tc>
          <w:tcPr>
            <w:tcW w:w="1582" w:type="dxa"/>
            <w:tcBorders>
              <w:top w:val="single" w:sz="12" w:space="0" w:color="auto"/>
              <w:left w:val="single" w:sz="12" w:space="0" w:color="auto"/>
              <w:right w:val="single" w:sz="12" w:space="0" w:color="auto"/>
            </w:tcBorders>
            <w:vAlign w:val="center"/>
          </w:tcPr>
          <w:p w14:paraId="3F5D2C01" w14:textId="7CBF8B65" w:rsidR="00C07FD8" w:rsidRPr="00EC3B5C" w:rsidRDefault="00C07FD8" w:rsidP="00C07FD8">
            <w:pPr>
              <w:pStyle w:val="Tretabelipodk"/>
            </w:pPr>
            <w:r w:rsidRPr="00EC3B5C">
              <w:t>674,2</w:t>
            </w:r>
          </w:p>
        </w:tc>
        <w:tc>
          <w:tcPr>
            <w:tcW w:w="1466" w:type="dxa"/>
            <w:tcBorders>
              <w:top w:val="single" w:sz="12" w:space="0" w:color="auto"/>
              <w:left w:val="single" w:sz="12" w:space="0" w:color="auto"/>
            </w:tcBorders>
            <w:vAlign w:val="center"/>
          </w:tcPr>
          <w:p w14:paraId="746DFEE6" w14:textId="47E91FFA" w:rsidR="00C07FD8" w:rsidRPr="00EC3B5C" w:rsidRDefault="00C07FD8" w:rsidP="00C07FD8">
            <w:pPr>
              <w:pStyle w:val="Tretabelipodk"/>
            </w:pPr>
            <w:r>
              <w:t>652,9</w:t>
            </w:r>
          </w:p>
        </w:tc>
      </w:tr>
      <w:tr w:rsidR="00C07FD8" w:rsidRPr="00240C51" w14:paraId="2D69EEE3" w14:textId="77777777" w:rsidTr="00407F14">
        <w:trPr>
          <w:trHeight w:val="567"/>
        </w:trPr>
        <w:tc>
          <w:tcPr>
            <w:tcW w:w="4442" w:type="dxa"/>
            <w:tcBorders>
              <w:right w:val="single" w:sz="12" w:space="0" w:color="auto"/>
            </w:tcBorders>
            <w:vAlign w:val="center"/>
          </w:tcPr>
          <w:p w14:paraId="2414D9C5" w14:textId="1C7026B3" w:rsidR="00C07FD8" w:rsidRPr="00EC3B5C" w:rsidRDefault="00C07FD8" w:rsidP="00C07FD8">
            <w:pPr>
              <w:pStyle w:val="Tretabelipodk"/>
            </w:pPr>
            <w:r w:rsidRPr="00EC3B5C">
              <w:t>Długość przyłączy do budynków [km]</w:t>
            </w:r>
          </w:p>
        </w:tc>
        <w:tc>
          <w:tcPr>
            <w:tcW w:w="1582" w:type="dxa"/>
            <w:tcBorders>
              <w:left w:val="single" w:sz="12" w:space="0" w:color="auto"/>
              <w:right w:val="single" w:sz="12" w:space="0" w:color="auto"/>
            </w:tcBorders>
            <w:vAlign w:val="center"/>
          </w:tcPr>
          <w:p w14:paraId="4EF30FEA" w14:textId="5B53AE7B" w:rsidR="00C07FD8" w:rsidRPr="00EC3B5C" w:rsidRDefault="00C07FD8" w:rsidP="00C07FD8">
            <w:pPr>
              <w:pStyle w:val="Tretabelipodk"/>
            </w:pPr>
            <w:r w:rsidRPr="00EC3B5C">
              <w:t>362,1</w:t>
            </w:r>
          </w:p>
        </w:tc>
        <w:tc>
          <w:tcPr>
            <w:tcW w:w="1582" w:type="dxa"/>
            <w:tcBorders>
              <w:left w:val="single" w:sz="12" w:space="0" w:color="auto"/>
              <w:right w:val="single" w:sz="12" w:space="0" w:color="auto"/>
            </w:tcBorders>
            <w:vAlign w:val="center"/>
          </w:tcPr>
          <w:p w14:paraId="5DB66A6F" w14:textId="34598A36" w:rsidR="00C07FD8" w:rsidRPr="00EC3B5C" w:rsidRDefault="00C07FD8" w:rsidP="00C07FD8">
            <w:pPr>
              <w:pStyle w:val="Tretabelipodk"/>
            </w:pPr>
            <w:r w:rsidRPr="00EC3B5C">
              <w:t>361,3</w:t>
            </w:r>
          </w:p>
        </w:tc>
        <w:tc>
          <w:tcPr>
            <w:tcW w:w="1466" w:type="dxa"/>
            <w:tcBorders>
              <w:left w:val="single" w:sz="12" w:space="0" w:color="auto"/>
            </w:tcBorders>
            <w:vAlign w:val="center"/>
          </w:tcPr>
          <w:p w14:paraId="3A1E09C7" w14:textId="25FA7A6C" w:rsidR="00C07FD8" w:rsidRPr="00240C51" w:rsidRDefault="00C07FD8" w:rsidP="00C07FD8">
            <w:pPr>
              <w:pStyle w:val="Tretabelipodk"/>
            </w:pPr>
            <w:r>
              <w:t>355,1</w:t>
            </w:r>
          </w:p>
        </w:tc>
      </w:tr>
    </w:tbl>
    <w:p w14:paraId="25A8E669" w14:textId="243D924D" w:rsidR="003560C8" w:rsidRDefault="001E50CB" w:rsidP="00EC3B5C">
      <w:pPr>
        <w:pStyle w:val="rdo"/>
      </w:pPr>
      <w:r w:rsidRPr="00EC3B5C">
        <w:t xml:space="preserve">Źródło: </w:t>
      </w:r>
      <w:hyperlink r:id="rId21" w:history="1">
        <w:r w:rsidRPr="009863F9">
          <w:rPr>
            <w:rStyle w:val="Hipercze"/>
            <w:color w:val="auto"/>
          </w:rPr>
          <w:t>Bank Danych Lokalnych GUS</w:t>
        </w:r>
      </w:hyperlink>
      <w:r w:rsidR="00EC3B5C" w:rsidRPr="00EC3B5C">
        <w:t xml:space="preserve">, </w:t>
      </w:r>
      <w:r w:rsidR="006360D6">
        <w:t xml:space="preserve">stan na 31.12.2024 rok </w:t>
      </w:r>
      <w:r w:rsidR="006360D6">
        <w:br/>
        <w:t>[</w:t>
      </w:r>
      <w:r w:rsidRPr="00EC3B5C">
        <w:t xml:space="preserve">data dostępu: </w:t>
      </w:r>
      <w:r w:rsidR="00277340">
        <w:t>30.09</w:t>
      </w:r>
      <w:r w:rsidR="00EC3B5C" w:rsidRPr="00EC3B5C">
        <w:t>.2025 rok</w:t>
      </w:r>
      <w:r w:rsidR="006360D6">
        <w:t>]</w:t>
      </w:r>
    </w:p>
    <w:p w14:paraId="66ACCBE7" w14:textId="3606C994" w:rsidR="00271DE9" w:rsidRDefault="00EC3B5C" w:rsidP="00271DE9">
      <w:pPr>
        <w:pStyle w:val="podkarpackienormalne"/>
      </w:pPr>
      <w:r>
        <w:t xml:space="preserve">Analiza danych dotyczących sieci ciepłowniczej na terenie województwa podkarpackiego </w:t>
      </w:r>
      <w:r w:rsidR="003A1641">
        <w:t>wskazuje, że w latach 2022-2024 długość sieci cieplnej oraz długość przyłączy do budynków maleje z roku na rok.</w:t>
      </w:r>
      <w:r>
        <w:t xml:space="preserve"> </w:t>
      </w:r>
    </w:p>
    <w:p w14:paraId="6543BF9E" w14:textId="77777777" w:rsidR="00277340" w:rsidRDefault="00277340">
      <w:pPr>
        <w:spacing w:after="160" w:line="259" w:lineRule="auto"/>
        <w:rPr>
          <w:rFonts w:ascii="Arial" w:eastAsiaTheme="majorEastAsia" w:hAnsi="Arial" w:cstheme="majorBidi"/>
          <w:iCs/>
          <w:u w:val="single"/>
        </w:rPr>
      </w:pPr>
      <w:bookmarkStart w:id="27" w:name="_Toc210124289"/>
      <w:r>
        <w:br w:type="page"/>
      </w:r>
    </w:p>
    <w:p w14:paraId="213F7E40" w14:textId="692255D5" w:rsidR="001E50CB" w:rsidRPr="00271DE9" w:rsidRDefault="00A47E8F" w:rsidP="00271DE9">
      <w:pPr>
        <w:pStyle w:val="Nagwek4"/>
      </w:pPr>
      <w:r>
        <w:lastRenderedPageBreak/>
        <w:t>4.</w:t>
      </w:r>
      <w:r w:rsidR="00407F14">
        <w:t>1</w:t>
      </w:r>
      <w:r w:rsidR="00271DE9" w:rsidRPr="00271DE9">
        <w:t>.</w:t>
      </w:r>
      <w:r w:rsidR="0065789C">
        <w:t>5</w:t>
      </w:r>
      <w:r w:rsidR="00271DE9" w:rsidRPr="00271DE9">
        <w:t xml:space="preserve">. </w:t>
      </w:r>
      <w:r w:rsidR="001E50CB" w:rsidRPr="00271DE9">
        <w:t xml:space="preserve">Emisja komunikacyjna </w:t>
      </w:r>
      <w:r w:rsidR="00271DE9" w:rsidRPr="00271DE9">
        <w:t>na terenie województwa podkarpackiego</w:t>
      </w:r>
      <w:bookmarkEnd w:id="27"/>
    </w:p>
    <w:p w14:paraId="47B890F5" w14:textId="69B087CE" w:rsidR="00271DE9" w:rsidRDefault="00271DE9" w:rsidP="00271DE9">
      <w:pPr>
        <w:pStyle w:val="podkarpackienormalne"/>
      </w:pPr>
      <w:r>
        <w:t>Zanieczyszczenia komunikacyjne w postaci pyłów powstają głównie w wyniku ścierania się hamulców, opon i nawierzchni dróg oraz unosu zanieczyszczeń z</w:t>
      </w:r>
      <w:r w:rsidR="00407F14">
        <w:t> </w:t>
      </w:r>
      <w:r>
        <w:t xml:space="preserve">powierzchni dróg, natomiast tlenki azotu są emitowane z rur wydechowych. </w:t>
      </w:r>
    </w:p>
    <w:p w14:paraId="0C4F3D4B" w14:textId="22D5AB6F" w:rsidR="00271DE9" w:rsidRDefault="00271DE9" w:rsidP="00271DE9">
      <w:pPr>
        <w:pStyle w:val="podkarpackienormalne"/>
      </w:pPr>
      <w:r>
        <w:t>Transport drogowy stanowi znaczące źródło emisji tlenków azotu w województwie podkarpackim. W 2023 roku jego udział w całkowitej emisji tej grupy zanieczyszczeń wyniósł 46,1%, natomiast w 2024 roku – 38,9%. Największe natężenie emisji z</w:t>
      </w:r>
      <w:r w:rsidR="00407F14">
        <w:t> </w:t>
      </w:r>
      <w:r>
        <w:t>sektora transportu drogowego odnotowuje się na obszarach miejskich, w</w:t>
      </w:r>
      <w:r w:rsidR="00454CD8">
        <w:t> </w:t>
      </w:r>
      <w:r>
        <w:t>szczególności w Rzeszowie oraz wzdłuż głównych tras komunikacyjnych o dużym natężeniu ruchu. W regionie są to przede wszystkim autostrada A4, droga ekspresowa S19 oraz wybrane odcinki dróg wojewódzkich prowadzące do większych ośrodków miejskich.</w:t>
      </w:r>
    </w:p>
    <w:p w14:paraId="56EF2D80" w14:textId="77777777" w:rsidR="00271DE9" w:rsidRDefault="00271DE9" w:rsidP="00271DE9">
      <w:pPr>
        <w:pStyle w:val="podkarpackienormalne"/>
      </w:pPr>
      <w:r>
        <w:t>Miasto Rzeszów odpowiadało w 2023 roku za 6,9% emisji tlenków azotu oraz ponad 6,3% emisji pyłów PM10 i PM2,5 w skali całego województwa. W roku 2024 wartości te wyniosły odpowiednio 5,2% oraz ponad 5,3%.</w:t>
      </w:r>
    </w:p>
    <w:p w14:paraId="23845E38" w14:textId="3E35B470" w:rsidR="000D09F5" w:rsidRPr="000D09F5" w:rsidRDefault="00271DE9" w:rsidP="000D09F5">
      <w:pPr>
        <w:pStyle w:val="podkarpackienormalne"/>
      </w:pPr>
      <w:r>
        <w:t xml:space="preserve">W </w:t>
      </w:r>
      <w:r w:rsidR="00873533">
        <w:t>skali kraju</w:t>
      </w:r>
      <w:r>
        <w:t xml:space="preserve"> województwo podkarpackie w 2024 roku było odpowiedzialne za około 4,2% emisji zanieczyszczeń z transportu drogowego, w tym tlenków azotu oraz pyłów zawieszonych PM10 i PM2,5.</w:t>
      </w:r>
      <w:r>
        <w:rPr>
          <w:rStyle w:val="Odwoanieprzypisudolnego"/>
        </w:rPr>
        <w:footnoteReference w:id="4"/>
      </w:r>
      <w:r w:rsidR="00873533">
        <w:t xml:space="preserve"> </w:t>
      </w:r>
      <w:r w:rsidR="000D09F5" w:rsidRPr="000D09F5">
        <w:t xml:space="preserve">Z tego względu niezwykle ważne staje się podejmowanie działań mających na celu ograniczenie emisji komunikacyjnej. </w:t>
      </w:r>
    </w:p>
    <w:p w14:paraId="2D581224" w14:textId="576082B0" w:rsidR="00873533" w:rsidRDefault="00873533" w:rsidP="00873533">
      <w:pPr>
        <w:pStyle w:val="podkarpackienormalne"/>
      </w:pPr>
      <w:r>
        <w:t>W raportowanych latach województwo realizowało szereg inicjatyw związanych z</w:t>
      </w:r>
      <w:r w:rsidR="00407F14">
        <w:t> </w:t>
      </w:r>
      <w:r>
        <w:t xml:space="preserve">budową, rozbudową i modernizacją dróg, rozwojem infrastruktury rowerowej, </w:t>
      </w:r>
      <w:r w:rsidR="00031F6D">
        <w:br/>
      </w:r>
      <w:r>
        <w:t>w tym budową nowych ścieżek dla rowerów, a także rozwojem komunikacji miejskiej.</w:t>
      </w:r>
    </w:p>
    <w:p w14:paraId="3E8A6E21" w14:textId="3AE0C31E" w:rsidR="00873533" w:rsidRDefault="00873533" w:rsidP="00873533">
      <w:pPr>
        <w:pStyle w:val="podkarpackienormalne"/>
        <w:rPr>
          <w:highlight w:val="yellow"/>
        </w:rPr>
      </w:pPr>
      <w:r>
        <w:t xml:space="preserve">W poniższej tabeli </w:t>
      </w:r>
      <w:r w:rsidR="00407F14">
        <w:t>przedstawiono</w:t>
      </w:r>
      <w:r>
        <w:t xml:space="preserve"> </w:t>
      </w:r>
      <w:r w:rsidR="004C7EB6">
        <w:t>parametry infrastruktury sprzyjającej ograniczeniu emisji komunikacyjnej w latach 2022, 2023 i 2024.</w:t>
      </w:r>
      <w:r>
        <w:t xml:space="preserve"> </w:t>
      </w:r>
    </w:p>
    <w:p w14:paraId="7120965C" w14:textId="045AF30F" w:rsidR="00493C6C" w:rsidRDefault="004C7EB6" w:rsidP="00C9196E">
      <w:pPr>
        <w:pStyle w:val="Tabela"/>
        <w:rPr>
          <w:highlight w:val="yellow"/>
        </w:rPr>
      </w:pPr>
      <w:bookmarkStart w:id="28" w:name="_Toc211927473"/>
      <w:r>
        <w:t xml:space="preserve">Tabela </w:t>
      </w:r>
      <w:fldSimple w:instr=" SEQ Tabela \* ARABIC ">
        <w:r w:rsidR="00015905">
          <w:rPr>
            <w:noProof/>
          </w:rPr>
          <w:t>11</w:t>
        </w:r>
      </w:fldSimple>
      <w:r>
        <w:t>. Zmiany w infrastrukturze rowerowej oraz publicznym transporcie zbiorowym na terenie województwa podkarpackiego w latach 2022–2024</w:t>
      </w:r>
      <w:bookmarkEnd w:id="28"/>
    </w:p>
    <w:tbl>
      <w:tblPr>
        <w:tblStyle w:val="Tabela-Siatka"/>
        <w:tblW w:w="9072" w:type="dxa"/>
        <w:tblLook w:val="04A0" w:firstRow="1" w:lastRow="0" w:firstColumn="1" w:lastColumn="0" w:noHBand="0" w:noVBand="1"/>
      </w:tblPr>
      <w:tblGrid>
        <w:gridCol w:w="4425"/>
        <w:gridCol w:w="1588"/>
        <w:gridCol w:w="1588"/>
        <w:gridCol w:w="1471"/>
      </w:tblGrid>
      <w:tr w:rsidR="00493C6C" w:rsidRPr="00D95375" w14:paraId="34318ADD" w14:textId="77777777" w:rsidTr="00031F6D">
        <w:trPr>
          <w:trHeight w:val="567"/>
          <w:tblHeader/>
        </w:trPr>
        <w:tc>
          <w:tcPr>
            <w:tcW w:w="4425" w:type="dxa"/>
            <w:tcBorders>
              <w:bottom w:val="single" w:sz="12" w:space="0" w:color="auto"/>
              <w:right w:val="single" w:sz="12" w:space="0" w:color="auto"/>
            </w:tcBorders>
            <w:vAlign w:val="center"/>
          </w:tcPr>
          <w:p w14:paraId="699A0CC6" w14:textId="77777777" w:rsidR="00493C6C" w:rsidRPr="00D95375" w:rsidRDefault="00493C6C" w:rsidP="00AA4541">
            <w:pPr>
              <w:pStyle w:val="Tretabelipodk"/>
            </w:pPr>
            <w:r w:rsidRPr="00D95375">
              <w:t>Parametr</w:t>
            </w:r>
          </w:p>
        </w:tc>
        <w:tc>
          <w:tcPr>
            <w:tcW w:w="1588" w:type="dxa"/>
            <w:tcBorders>
              <w:left w:val="single" w:sz="12" w:space="0" w:color="auto"/>
              <w:bottom w:val="single" w:sz="12" w:space="0" w:color="auto"/>
              <w:right w:val="single" w:sz="12" w:space="0" w:color="auto"/>
            </w:tcBorders>
            <w:vAlign w:val="center"/>
          </w:tcPr>
          <w:p w14:paraId="55E8ED02" w14:textId="77777777" w:rsidR="00493C6C" w:rsidRPr="00D95375" w:rsidRDefault="00493C6C" w:rsidP="00AA4541">
            <w:pPr>
              <w:pStyle w:val="Tretabelipodk"/>
            </w:pPr>
            <w:r w:rsidRPr="00D95375">
              <w:t>Rok 2022</w:t>
            </w:r>
          </w:p>
        </w:tc>
        <w:tc>
          <w:tcPr>
            <w:tcW w:w="1588" w:type="dxa"/>
            <w:tcBorders>
              <w:left w:val="single" w:sz="12" w:space="0" w:color="auto"/>
              <w:bottom w:val="single" w:sz="12" w:space="0" w:color="auto"/>
              <w:right w:val="single" w:sz="12" w:space="0" w:color="auto"/>
            </w:tcBorders>
            <w:vAlign w:val="center"/>
          </w:tcPr>
          <w:p w14:paraId="63D940D6" w14:textId="77777777" w:rsidR="00493C6C" w:rsidRPr="00D95375" w:rsidRDefault="00493C6C" w:rsidP="00AA4541">
            <w:pPr>
              <w:pStyle w:val="Tretabelipodk"/>
            </w:pPr>
            <w:r w:rsidRPr="00D95375">
              <w:t>Rok 2023</w:t>
            </w:r>
          </w:p>
        </w:tc>
        <w:tc>
          <w:tcPr>
            <w:tcW w:w="1471" w:type="dxa"/>
            <w:tcBorders>
              <w:left w:val="single" w:sz="12" w:space="0" w:color="auto"/>
              <w:bottom w:val="single" w:sz="12" w:space="0" w:color="auto"/>
            </w:tcBorders>
            <w:vAlign w:val="center"/>
          </w:tcPr>
          <w:p w14:paraId="20994D27" w14:textId="08A7D65E" w:rsidR="00493C6C" w:rsidRPr="00D95375" w:rsidRDefault="00493C6C" w:rsidP="00AA4541">
            <w:pPr>
              <w:pStyle w:val="Tretabelipodk"/>
            </w:pPr>
            <w:r w:rsidRPr="00D95375">
              <w:t>Rok 2024</w:t>
            </w:r>
          </w:p>
        </w:tc>
      </w:tr>
      <w:tr w:rsidR="00493C6C" w:rsidRPr="00D95375" w14:paraId="12EA9EFF" w14:textId="77777777" w:rsidTr="00031F6D">
        <w:trPr>
          <w:trHeight w:val="567"/>
        </w:trPr>
        <w:tc>
          <w:tcPr>
            <w:tcW w:w="4425" w:type="dxa"/>
            <w:tcBorders>
              <w:top w:val="single" w:sz="12" w:space="0" w:color="auto"/>
              <w:right w:val="single" w:sz="12" w:space="0" w:color="auto"/>
            </w:tcBorders>
            <w:vAlign w:val="center"/>
          </w:tcPr>
          <w:p w14:paraId="6BA914E0" w14:textId="70901006" w:rsidR="00493C6C" w:rsidRPr="00D95375" w:rsidRDefault="00493C6C" w:rsidP="00AA4541">
            <w:pPr>
              <w:pStyle w:val="Tretabelipodk"/>
            </w:pPr>
            <w:r w:rsidRPr="00D95375">
              <w:t>Długość dróg dla rowerów [km]</w:t>
            </w:r>
          </w:p>
        </w:tc>
        <w:tc>
          <w:tcPr>
            <w:tcW w:w="1588" w:type="dxa"/>
            <w:tcBorders>
              <w:top w:val="single" w:sz="12" w:space="0" w:color="auto"/>
              <w:left w:val="single" w:sz="12" w:space="0" w:color="auto"/>
              <w:right w:val="single" w:sz="12" w:space="0" w:color="auto"/>
            </w:tcBorders>
            <w:vAlign w:val="center"/>
          </w:tcPr>
          <w:p w14:paraId="5092D859" w14:textId="61C3AB24" w:rsidR="00493C6C" w:rsidRPr="00D95375" w:rsidRDefault="00493C6C" w:rsidP="00AA4541">
            <w:pPr>
              <w:pStyle w:val="Tretabelipodk"/>
            </w:pPr>
            <w:r w:rsidRPr="00D95375">
              <w:t>745,9</w:t>
            </w:r>
          </w:p>
        </w:tc>
        <w:tc>
          <w:tcPr>
            <w:tcW w:w="1588" w:type="dxa"/>
            <w:tcBorders>
              <w:top w:val="single" w:sz="12" w:space="0" w:color="auto"/>
              <w:left w:val="single" w:sz="12" w:space="0" w:color="auto"/>
              <w:right w:val="single" w:sz="12" w:space="0" w:color="auto"/>
            </w:tcBorders>
            <w:vAlign w:val="center"/>
          </w:tcPr>
          <w:p w14:paraId="2C82BBA7" w14:textId="2A8972C0" w:rsidR="00493C6C" w:rsidRPr="00D95375" w:rsidRDefault="00493C6C" w:rsidP="00AA4541">
            <w:pPr>
              <w:pStyle w:val="Tretabelipodk"/>
            </w:pPr>
            <w:r w:rsidRPr="00D95375">
              <w:t>808,6</w:t>
            </w:r>
          </w:p>
        </w:tc>
        <w:tc>
          <w:tcPr>
            <w:tcW w:w="1471" w:type="dxa"/>
            <w:tcBorders>
              <w:top w:val="single" w:sz="12" w:space="0" w:color="auto"/>
              <w:left w:val="single" w:sz="12" w:space="0" w:color="auto"/>
            </w:tcBorders>
            <w:vAlign w:val="center"/>
          </w:tcPr>
          <w:p w14:paraId="2E65D008" w14:textId="09B2A3BE" w:rsidR="00493C6C" w:rsidRPr="00D95375" w:rsidRDefault="00407F14" w:rsidP="00AA4541">
            <w:pPr>
              <w:pStyle w:val="Tretabelipodk"/>
            </w:pPr>
            <w:r>
              <w:t>876,2</w:t>
            </w:r>
          </w:p>
        </w:tc>
      </w:tr>
      <w:tr w:rsidR="00493C6C" w:rsidRPr="00D95375" w14:paraId="30792D06" w14:textId="77777777" w:rsidTr="00031F6D">
        <w:trPr>
          <w:trHeight w:val="567"/>
        </w:trPr>
        <w:tc>
          <w:tcPr>
            <w:tcW w:w="4425" w:type="dxa"/>
            <w:tcBorders>
              <w:right w:val="single" w:sz="12" w:space="0" w:color="auto"/>
            </w:tcBorders>
            <w:vAlign w:val="center"/>
          </w:tcPr>
          <w:p w14:paraId="4DE2592E" w14:textId="739DAC67" w:rsidR="00493C6C" w:rsidRPr="00D95375" w:rsidRDefault="00493C6C" w:rsidP="00AA4541">
            <w:pPr>
              <w:pStyle w:val="Tretabelipodk"/>
            </w:pPr>
            <w:r w:rsidRPr="00D95375">
              <w:t>System rowerów publicznych [szt.]</w:t>
            </w:r>
          </w:p>
        </w:tc>
        <w:tc>
          <w:tcPr>
            <w:tcW w:w="1588" w:type="dxa"/>
            <w:tcBorders>
              <w:left w:val="single" w:sz="12" w:space="0" w:color="auto"/>
              <w:right w:val="single" w:sz="12" w:space="0" w:color="auto"/>
            </w:tcBorders>
            <w:vAlign w:val="center"/>
          </w:tcPr>
          <w:p w14:paraId="7F840A8E" w14:textId="02EBEE06" w:rsidR="00493C6C" w:rsidRPr="00D95375" w:rsidRDefault="00493C6C" w:rsidP="00AA4541">
            <w:pPr>
              <w:pStyle w:val="Tretabelipodk"/>
            </w:pPr>
            <w:r w:rsidRPr="00D95375">
              <w:t>2</w:t>
            </w:r>
          </w:p>
        </w:tc>
        <w:tc>
          <w:tcPr>
            <w:tcW w:w="1588" w:type="dxa"/>
            <w:tcBorders>
              <w:left w:val="single" w:sz="12" w:space="0" w:color="auto"/>
              <w:right w:val="single" w:sz="12" w:space="0" w:color="auto"/>
            </w:tcBorders>
            <w:vAlign w:val="center"/>
          </w:tcPr>
          <w:p w14:paraId="0795E96B" w14:textId="3017005F" w:rsidR="00493C6C" w:rsidRPr="00D95375" w:rsidRDefault="00493C6C" w:rsidP="00AA4541">
            <w:pPr>
              <w:pStyle w:val="Tretabelipodk"/>
            </w:pPr>
            <w:r w:rsidRPr="00D95375">
              <w:t>2</w:t>
            </w:r>
          </w:p>
        </w:tc>
        <w:tc>
          <w:tcPr>
            <w:tcW w:w="1471" w:type="dxa"/>
            <w:tcBorders>
              <w:left w:val="single" w:sz="12" w:space="0" w:color="auto"/>
            </w:tcBorders>
            <w:vAlign w:val="center"/>
          </w:tcPr>
          <w:p w14:paraId="1D285CB4" w14:textId="31A91D83" w:rsidR="00493C6C" w:rsidRPr="00D95375" w:rsidRDefault="00407F14" w:rsidP="00AA4541">
            <w:pPr>
              <w:pStyle w:val="Tretabelipodk"/>
            </w:pPr>
            <w:r>
              <w:t>1</w:t>
            </w:r>
          </w:p>
        </w:tc>
      </w:tr>
      <w:tr w:rsidR="00493C6C" w:rsidRPr="00D95375" w14:paraId="0413505D" w14:textId="77777777" w:rsidTr="00031F6D">
        <w:trPr>
          <w:trHeight w:val="567"/>
        </w:trPr>
        <w:tc>
          <w:tcPr>
            <w:tcW w:w="4425" w:type="dxa"/>
            <w:tcBorders>
              <w:right w:val="single" w:sz="12" w:space="0" w:color="auto"/>
            </w:tcBorders>
            <w:vAlign w:val="center"/>
          </w:tcPr>
          <w:p w14:paraId="33C10B88" w14:textId="69C806D5" w:rsidR="00493C6C" w:rsidRPr="00D95375" w:rsidRDefault="00493C6C" w:rsidP="00AA4541">
            <w:pPr>
              <w:pStyle w:val="Tretabelipodk"/>
            </w:pPr>
            <w:r w:rsidRPr="00D95375">
              <w:t>Ilość stacji rowerowych [szt.]</w:t>
            </w:r>
          </w:p>
        </w:tc>
        <w:tc>
          <w:tcPr>
            <w:tcW w:w="1588" w:type="dxa"/>
            <w:tcBorders>
              <w:left w:val="single" w:sz="12" w:space="0" w:color="auto"/>
              <w:right w:val="single" w:sz="12" w:space="0" w:color="auto"/>
            </w:tcBorders>
            <w:vAlign w:val="center"/>
          </w:tcPr>
          <w:p w14:paraId="0FE43DC5" w14:textId="74F658D0" w:rsidR="00493C6C" w:rsidRPr="00D95375" w:rsidRDefault="00493C6C" w:rsidP="00AA4541">
            <w:pPr>
              <w:pStyle w:val="Tretabelipodk"/>
            </w:pPr>
            <w:r w:rsidRPr="00D95375">
              <w:t>12</w:t>
            </w:r>
          </w:p>
        </w:tc>
        <w:tc>
          <w:tcPr>
            <w:tcW w:w="1588" w:type="dxa"/>
            <w:tcBorders>
              <w:left w:val="single" w:sz="12" w:space="0" w:color="auto"/>
              <w:right w:val="single" w:sz="12" w:space="0" w:color="auto"/>
            </w:tcBorders>
            <w:vAlign w:val="center"/>
          </w:tcPr>
          <w:p w14:paraId="42226E7B" w14:textId="29BA0C04" w:rsidR="00493C6C" w:rsidRPr="00D95375" w:rsidRDefault="00493C6C" w:rsidP="00AA4541">
            <w:pPr>
              <w:pStyle w:val="Tretabelipodk"/>
            </w:pPr>
            <w:r w:rsidRPr="00D95375">
              <w:t>15</w:t>
            </w:r>
          </w:p>
        </w:tc>
        <w:tc>
          <w:tcPr>
            <w:tcW w:w="1471" w:type="dxa"/>
            <w:tcBorders>
              <w:left w:val="single" w:sz="12" w:space="0" w:color="auto"/>
            </w:tcBorders>
            <w:vAlign w:val="center"/>
          </w:tcPr>
          <w:p w14:paraId="3DF53C33" w14:textId="5D24D11E" w:rsidR="00493C6C" w:rsidRPr="00D95375" w:rsidRDefault="00407F14" w:rsidP="00AA4541">
            <w:pPr>
              <w:pStyle w:val="Tretabelipodk"/>
            </w:pPr>
            <w:r>
              <w:t>15</w:t>
            </w:r>
          </w:p>
        </w:tc>
      </w:tr>
      <w:tr w:rsidR="00493C6C" w:rsidRPr="00D95375" w14:paraId="45F4286F" w14:textId="77777777" w:rsidTr="00031F6D">
        <w:trPr>
          <w:trHeight w:val="567"/>
        </w:trPr>
        <w:tc>
          <w:tcPr>
            <w:tcW w:w="4425" w:type="dxa"/>
            <w:tcBorders>
              <w:right w:val="single" w:sz="12" w:space="0" w:color="auto"/>
            </w:tcBorders>
            <w:vAlign w:val="center"/>
          </w:tcPr>
          <w:p w14:paraId="73FEBF79" w14:textId="6CF3A439" w:rsidR="00493C6C" w:rsidRPr="00D95375" w:rsidRDefault="00493C6C" w:rsidP="00AA4541">
            <w:pPr>
              <w:pStyle w:val="Tretabelipodk"/>
            </w:pPr>
            <w:r w:rsidRPr="00D95375">
              <w:t>Ilość rowerów ogółem [szt.]</w:t>
            </w:r>
          </w:p>
        </w:tc>
        <w:tc>
          <w:tcPr>
            <w:tcW w:w="1588" w:type="dxa"/>
            <w:tcBorders>
              <w:left w:val="single" w:sz="12" w:space="0" w:color="auto"/>
              <w:right w:val="single" w:sz="12" w:space="0" w:color="auto"/>
            </w:tcBorders>
            <w:vAlign w:val="center"/>
          </w:tcPr>
          <w:p w14:paraId="0F046DEF" w14:textId="59F00309" w:rsidR="00493C6C" w:rsidRPr="00D95375" w:rsidRDefault="00493C6C" w:rsidP="00AA4541">
            <w:pPr>
              <w:pStyle w:val="Tretabelipodk"/>
            </w:pPr>
            <w:r w:rsidRPr="00D95375">
              <w:t>130</w:t>
            </w:r>
          </w:p>
        </w:tc>
        <w:tc>
          <w:tcPr>
            <w:tcW w:w="1588" w:type="dxa"/>
            <w:tcBorders>
              <w:left w:val="single" w:sz="12" w:space="0" w:color="auto"/>
              <w:right w:val="single" w:sz="12" w:space="0" w:color="auto"/>
            </w:tcBorders>
            <w:vAlign w:val="center"/>
          </w:tcPr>
          <w:p w14:paraId="37FA2FBC" w14:textId="67B15280" w:rsidR="00493C6C" w:rsidRPr="00D95375" w:rsidRDefault="00493C6C" w:rsidP="00AA4541">
            <w:pPr>
              <w:pStyle w:val="Tretabelipodk"/>
            </w:pPr>
            <w:r w:rsidRPr="00D95375">
              <w:t>160</w:t>
            </w:r>
          </w:p>
        </w:tc>
        <w:tc>
          <w:tcPr>
            <w:tcW w:w="1471" w:type="dxa"/>
            <w:tcBorders>
              <w:left w:val="single" w:sz="12" w:space="0" w:color="auto"/>
            </w:tcBorders>
            <w:vAlign w:val="center"/>
          </w:tcPr>
          <w:p w14:paraId="140604D5" w14:textId="1D355BD5" w:rsidR="00493C6C" w:rsidRPr="00D95375" w:rsidRDefault="00407F14" w:rsidP="00AA4541">
            <w:pPr>
              <w:pStyle w:val="Tretabelipodk"/>
            </w:pPr>
            <w:r>
              <w:t>150</w:t>
            </w:r>
          </w:p>
        </w:tc>
      </w:tr>
      <w:tr w:rsidR="00493C6C" w:rsidRPr="00D95375" w14:paraId="440DB099" w14:textId="77777777" w:rsidTr="00031F6D">
        <w:trPr>
          <w:trHeight w:val="567"/>
        </w:trPr>
        <w:tc>
          <w:tcPr>
            <w:tcW w:w="4425" w:type="dxa"/>
            <w:tcBorders>
              <w:right w:val="single" w:sz="12" w:space="0" w:color="auto"/>
            </w:tcBorders>
            <w:vAlign w:val="center"/>
          </w:tcPr>
          <w:p w14:paraId="36AF6673" w14:textId="41BFCB9F" w:rsidR="00493C6C" w:rsidRPr="00D95375" w:rsidRDefault="00493C6C" w:rsidP="00AA4541">
            <w:pPr>
              <w:pStyle w:val="Tretabelipodk"/>
            </w:pPr>
            <w:r w:rsidRPr="00D95375">
              <w:t>Wypożyczenia rowerów [szt.]</w:t>
            </w:r>
          </w:p>
        </w:tc>
        <w:tc>
          <w:tcPr>
            <w:tcW w:w="1588" w:type="dxa"/>
            <w:tcBorders>
              <w:left w:val="single" w:sz="12" w:space="0" w:color="auto"/>
              <w:right w:val="single" w:sz="12" w:space="0" w:color="auto"/>
            </w:tcBorders>
            <w:vAlign w:val="center"/>
          </w:tcPr>
          <w:p w14:paraId="01FA1649" w14:textId="75F35CF0" w:rsidR="00493C6C" w:rsidRPr="00D95375" w:rsidRDefault="00493C6C" w:rsidP="00AA4541">
            <w:pPr>
              <w:pStyle w:val="Tretabelipodk"/>
            </w:pPr>
            <w:r w:rsidRPr="00D95375">
              <w:t>85597</w:t>
            </w:r>
          </w:p>
        </w:tc>
        <w:tc>
          <w:tcPr>
            <w:tcW w:w="1588" w:type="dxa"/>
            <w:tcBorders>
              <w:left w:val="single" w:sz="12" w:space="0" w:color="auto"/>
              <w:right w:val="single" w:sz="12" w:space="0" w:color="auto"/>
            </w:tcBorders>
            <w:vAlign w:val="center"/>
          </w:tcPr>
          <w:p w14:paraId="72358D16" w14:textId="14415CA6" w:rsidR="00493C6C" w:rsidRPr="00D95375" w:rsidRDefault="00493C6C" w:rsidP="00AA4541">
            <w:pPr>
              <w:pStyle w:val="Tretabelipodk"/>
            </w:pPr>
            <w:r w:rsidRPr="00D95375">
              <w:t>97147</w:t>
            </w:r>
          </w:p>
        </w:tc>
        <w:tc>
          <w:tcPr>
            <w:tcW w:w="1471" w:type="dxa"/>
            <w:tcBorders>
              <w:left w:val="single" w:sz="12" w:space="0" w:color="auto"/>
            </w:tcBorders>
            <w:vAlign w:val="center"/>
          </w:tcPr>
          <w:p w14:paraId="0B728965" w14:textId="4EBF0780" w:rsidR="00493C6C" w:rsidRPr="00D95375" w:rsidRDefault="00407F14" w:rsidP="00AA4541">
            <w:pPr>
              <w:pStyle w:val="Tretabelipodk"/>
            </w:pPr>
            <w:r>
              <w:t>90105</w:t>
            </w:r>
          </w:p>
        </w:tc>
      </w:tr>
      <w:tr w:rsidR="00493C6C" w:rsidRPr="00D95375" w14:paraId="76723F83" w14:textId="77777777" w:rsidTr="00031F6D">
        <w:trPr>
          <w:trHeight w:val="567"/>
        </w:trPr>
        <w:tc>
          <w:tcPr>
            <w:tcW w:w="4425" w:type="dxa"/>
            <w:tcBorders>
              <w:right w:val="single" w:sz="12" w:space="0" w:color="auto"/>
            </w:tcBorders>
            <w:vAlign w:val="center"/>
          </w:tcPr>
          <w:p w14:paraId="2787BA60" w14:textId="2D16F6E8" w:rsidR="00493C6C" w:rsidRPr="00D95375" w:rsidRDefault="00493C6C" w:rsidP="00AA4541">
            <w:pPr>
              <w:pStyle w:val="Tretabelipodk"/>
            </w:pPr>
            <w:r w:rsidRPr="00D95375">
              <w:t>Ilość czynnych przystanków autobusowych, tramwajowych, wspólnych dla tramwajów i autobusów</w:t>
            </w:r>
          </w:p>
        </w:tc>
        <w:tc>
          <w:tcPr>
            <w:tcW w:w="1588" w:type="dxa"/>
            <w:tcBorders>
              <w:left w:val="single" w:sz="12" w:space="0" w:color="auto"/>
              <w:right w:val="single" w:sz="12" w:space="0" w:color="auto"/>
            </w:tcBorders>
            <w:vAlign w:val="center"/>
          </w:tcPr>
          <w:p w14:paraId="1D05B205" w14:textId="7E0BD730" w:rsidR="00493C6C" w:rsidRPr="00D95375" w:rsidRDefault="00493C6C" w:rsidP="00AA4541">
            <w:pPr>
              <w:pStyle w:val="Tretabelipodk"/>
            </w:pPr>
            <w:r w:rsidRPr="00D95375">
              <w:t>10621</w:t>
            </w:r>
          </w:p>
        </w:tc>
        <w:tc>
          <w:tcPr>
            <w:tcW w:w="1588" w:type="dxa"/>
            <w:tcBorders>
              <w:left w:val="single" w:sz="12" w:space="0" w:color="auto"/>
              <w:right w:val="single" w:sz="12" w:space="0" w:color="auto"/>
            </w:tcBorders>
            <w:vAlign w:val="center"/>
          </w:tcPr>
          <w:p w14:paraId="7E8B25AE" w14:textId="0E6365C8" w:rsidR="00493C6C" w:rsidRPr="00D95375" w:rsidRDefault="00493C6C" w:rsidP="00AA4541">
            <w:pPr>
              <w:pStyle w:val="Tretabelipodk"/>
            </w:pPr>
            <w:r w:rsidRPr="00D95375">
              <w:t>10751</w:t>
            </w:r>
          </w:p>
        </w:tc>
        <w:tc>
          <w:tcPr>
            <w:tcW w:w="1471" w:type="dxa"/>
            <w:tcBorders>
              <w:left w:val="single" w:sz="12" w:space="0" w:color="auto"/>
            </w:tcBorders>
            <w:vAlign w:val="center"/>
          </w:tcPr>
          <w:p w14:paraId="3B31896F" w14:textId="10471CF9" w:rsidR="00493C6C" w:rsidRPr="00D95375" w:rsidRDefault="00407F14" w:rsidP="00AA4541">
            <w:pPr>
              <w:pStyle w:val="Tretabelipodk"/>
            </w:pPr>
            <w:r>
              <w:t>11007</w:t>
            </w:r>
          </w:p>
        </w:tc>
      </w:tr>
      <w:tr w:rsidR="00493C6C" w:rsidRPr="00D95375" w14:paraId="3D0F82CE" w14:textId="77777777" w:rsidTr="00031F6D">
        <w:trPr>
          <w:trHeight w:val="567"/>
        </w:trPr>
        <w:tc>
          <w:tcPr>
            <w:tcW w:w="4425" w:type="dxa"/>
            <w:tcBorders>
              <w:right w:val="single" w:sz="12" w:space="0" w:color="auto"/>
            </w:tcBorders>
            <w:vAlign w:val="center"/>
          </w:tcPr>
          <w:p w14:paraId="42C007FC" w14:textId="732EEF1A" w:rsidR="00493C6C" w:rsidRPr="00D95375" w:rsidRDefault="00493C6C" w:rsidP="00AA4541">
            <w:pPr>
              <w:pStyle w:val="Tretabelipodk"/>
            </w:pPr>
            <w:r w:rsidRPr="00D95375">
              <w:lastRenderedPageBreak/>
              <w:t>Liczba parkingów w systemie „parkuj i jedź” [szt.]</w:t>
            </w:r>
          </w:p>
        </w:tc>
        <w:tc>
          <w:tcPr>
            <w:tcW w:w="1588" w:type="dxa"/>
            <w:tcBorders>
              <w:left w:val="single" w:sz="12" w:space="0" w:color="auto"/>
              <w:right w:val="single" w:sz="12" w:space="0" w:color="auto"/>
            </w:tcBorders>
            <w:vAlign w:val="center"/>
          </w:tcPr>
          <w:p w14:paraId="5BFF2A55" w14:textId="022EAA4D" w:rsidR="00493C6C" w:rsidRPr="00D95375" w:rsidRDefault="00D95375" w:rsidP="00AA4541">
            <w:pPr>
              <w:pStyle w:val="Tretabelipodk"/>
            </w:pPr>
            <w:r w:rsidRPr="00D95375">
              <w:t>20</w:t>
            </w:r>
          </w:p>
        </w:tc>
        <w:tc>
          <w:tcPr>
            <w:tcW w:w="1588" w:type="dxa"/>
            <w:tcBorders>
              <w:left w:val="single" w:sz="12" w:space="0" w:color="auto"/>
              <w:right w:val="single" w:sz="12" w:space="0" w:color="auto"/>
            </w:tcBorders>
            <w:vAlign w:val="center"/>
          </w:tcPr>
          <w:p w14:paraId="6707EC46" w14:textId="5347EA9E" w:rsidR="00493C6C" w:rsidRPr="00D95375" w:rsidRDefault="00D95375" w:rsidP="00AA4541">
            <w:pPr>
              <w:pStyle w:val="Tretabelipodk"/>
            </w:pPr>
            <w:r w:rsidRPr="00D95375">
              <w:t>20</w:t>
            </w:r>
          </w:p>
        </w:tc>
        <w:tc>
          <w:tcPr>
            <w:tcW w:w="1471" w:type="dxa"/>
            <w:tcBorders>
              <w:left w:val="single" w:sz="12" w:space="0" w:color="auto"/>
            </w:tcBorders>
            <w:vAlign w:val="center"/>
          </w:tcPr>
          <w:p w14:paraId="36001AC3" w14:textId="37E5DEF9" w:rsidR="00493C6C" w:rsidRPr="00D95375" w:rsidRDefault="00407F14" w:rsidP="00AA4541">
            <w:pPr>
              <w:pStyle w:val="Tretabelipodk"/>
            </w:pPr>
            <w:r>
              <w:t>20</w:t>
            </w:r>
          </w:p>
        </w:tc>
      </w:tr>
      <w:tr w:rsidR="00493C6C" w:rsidRPr="00240C51" w14:paraId="783E2F0C" w14:textId="77777777" w:rsidTr="00031F6D">
        <w:trPr>
          <w:trHeight w:val="567"/>
        </w:trPr>
        <w:tc>
          <w:tcPr>
            <w:tcW w:w="4425" w:type="dxa"/>
            <w:tcBorders>
              <w:right w:val="single" w:sz="12" w:space="0" w:color="auto"/>
            </w:tcBorders>
            <w:vAlign w:val="center"/>
          </w:tcPr>
          <w:p w14:paraId="4F839960" w14:textId="565A8F18" w:rsidR="00493C6C" w:rsidRPr="00D95375" w:rsidRDefault="00493C6C" w:rsidP="00AA4541">
            <w:pPr>
              <w:pStyle w:val="Tretabelipodk"/>
            </w:pPr>
            <w:r w:rsidRPr="00D95375">
              <w:t>Liczba przewozów pasażerskich komunikacją miejską [mln osób]</w:t>
            </w:r>
          </w:p>
        </w:tc>
        <w:tc>
          <w:tcPr>
            <w:tcW w:w="1588" w:type="dxa"/>
            <w:tcBorders>
              <w:left w:val="single" w:sz="12" w:space="0" w:color="auto"/>
              <w:right w:val="single" w:sz="12" w:space="0" w:color="auto"/>
            </w:tcBorders>
            <w:vAlign w:val="center"/>
          </w:tcPr>
          <w:p w14:paraId="069FDE9B" w14:textId="09009468" w:rsidR="00493C6C" w:rsidRPr="00D95375" w:rsidRDefault="00D95375" w:rsidP="00AA4541">
            <w:pPr>
              <w:pStyle w:val="Tretabelipodk"/>
            </w:pPr>
            <w:r w:rsidRPr="00D95375">
              <w:t>44,8</w:t>
            </w:r>
          </w:p>
        </w:tc>
        <w:tc>
          <w:tcPr>
            <w:tcW w:w="1588" w:type="dxa"/>
            <w:tcBorders>
              <w:left w:val="single" w:sz="12" w:space="0" w:color="auto"/>
              <w:right w:val="single" w:sz="12" w:space="0" w:color="auto"/>
            </w:tcBorders>
            <w:vAlign w:val="center"/>
          </w:tcPr>
          <w:p w14:paraId="3E2B94E9" w14:textId="764A1E90" w:rsidR="00493C6C" w:rsidRPr="00D95375" w:rsidRDefault="00D95375" w:rsidP="00AA4541">
            <w:pPr>
              <w:pStyle w:val="Tretabelipodk"/>
            </w:pPr>
            <w:r w:rsidRPr="00D95375">
              <w:t>45,1</w:t>
            </w:r>
          </w:p>
        </w:tc>
        <w:tc>
          <w:tcPr>
            <w:tcW w:w="1471" w:type="dxa"/>
            <w:tcBorders>
              <w:left w:val="single" w:sz="12" w:space="0" w:color="auto"/>
            </w:tcBorders>
            <w:vAlign w:val="center"/>
          </w:tcPr>
          <w:p w14:paraId="28FC75C1" w14:textId="415457E3" w:rsidR="00493C6C" w:rsidRPr="00240C51" w:rsidRDefault="003D2D9D" w:rsidP="00AA4541">
            <w:pPr>
              <w:pStyle w:val="Tretabelipodk"/>
            </w:pPr>
            <w:r>
              <w:t>46,5</w:t>
            </w:r>
          </w:p>
        </w:tc>
      </w:tr>
    </w:tbl>
    <w:p w14:paraId="521682D5" w14:textId="1C8F0782" w:rsidR="001E50CB" w:rsidRPr="00D95375" w:rsidRDefault="001E50CB" w:rsidP="00D95375">
      <w:pPr>
        <w:pStyle w:val="rdo"/>
      </w:pPr>
      <w:r w:rsidRPr="00D95375">
        <w:t xml:space="preserve">Źródło: </w:t>
      </w:r>
      <w:hyperlink r:id="rId22" w:history="1">
        <w:r w:rsidRPr="00D95375">
          <w:rPr>
            <w:rStyle w:val="Hipercze"/>
            <w:color w:val="auto"/>
          </w:rPr>
          <w:t>Bank Danych Lokalnych GUS</w:t>
        </w:r>
      </w:hyperlink>
      <w:r w:rsidR="00D95375" w:rsidRPr="00D95375">
        <w:t xml:space="preserve">, </w:t>
      </w:r>
      <w:r w:rsidR="006360D6">
        <w:t xml:space="preserve">stan na 31.12.2024 rok </w:t>
      </w:r>
      <w:r w:rsidR="006360D6">
        <w:br/>
        <w:t>[</w:t>
      </w:r>
      <w:r w:rsidR="00D95375" w:rsidRPr="00D95375">
        <w:t xml:space="preserve">data dostępu: </w:t>
      </w:r>
      <w:r w:rsidR="00407F14">
        <w:t>23.09</w:t>
      </w:r>
      <w:r w:rsidR="00D95375" w:rsidRPr="00D95375">
        <w:t>.2025 rok</w:t>
      </w:r>
      <w:r w:rsidR="006360D6">
        <w:t>]</w:t>
      </w:r>
    </w:p>
    <w:p w14:paraId="42223838" w14:textId="04303686" w:rsidR="004C7EB6" w:rsidRDefault="004C7EB6" w:rsidP="004C7EB6">
      <w:pPr>
        <w:pStyle w:val="podkarpackienormalne"/>
      </w:pPr>
      <w:r>
        <w:t>W 2023 roku, w porównaniu do roku 2022, wzrosła liczba stacji rowerowych oraz liczba wypożycze</w:t>
      </w:r>
      <w:r w:rsidR="00407F14">
        <w:t>nia</w:t>
      </w:r>
      <w:r>
        <w:t xml:space="preserve"> rowerów</w:t>
      </w:r>
      <w:r w:rsidR="00407F14">
        <w:t xml:space="preserve">. Natomiast w roku 2024 liczba wypożyczenia rowerów zmalała w porównaniu z rokiem poprzednim. </w:t>
      </w:r>
      <w:r>
        <w:t>Odnotowan</w:t>
      </w:r>
      <w:r w:rsidR="003D2D9D">
        <w:t>o</w:t>
      </w:r>
      <w:r>
        <w:t xml:space="preserve"> zwiększenie liczby czynnych przystanków autobusowych i tramwajowych oraz wzrost liczby przewozów pasażerskich realizowanych komunikacją miejską. Działania te przyczyniają się do</w:t>
      </w:r>
      <w:r w:rsidR="003D2D9D">
        <w:t> </w:t>
      </w:r>
      <w:r>
        <w:t>popularyzacji bardziej ekologicznych środków transportu, co bezpośrednio wpływa na ograniczenie emisji zanieczyszczeń związanych z ruchem samochodowym.</w:t>
      </w:r>
    </w:p>
    <w:p w14:paraId="2CF72DCC" w14:textId="7F35E045" w:rsidR="00BD74FF" w:rsidRPr="004C7EB6" w:rsidRDefault="00A47E8F" w:rsidP="004C7EB6">
      <w:pPr>
        <w:pStyle w:val="Nagwek4"/>
      </w:pPr>
      <w:bookmarkStart w:id="29" w:name="_Toc210124290"/>
      <w:r>
        <w:t>4.</w:t>
      </w:r>
      <w:r w:rsidR="003D2D9D">
        <w:t>1</w:t>
      </w:r>
      <w:r w:rsidR="004C7EB6" w:rsidRPr="004C7EB6">
        <w:t>.</w:t>
      </w:r>
      <w:r w:rsidR="0065789C">
        <w:t>6</w:t>
      </w:r>
      <w:r w:rsidR="004C7EB6" w:rsidRPr="004C7EB6">
        <w:t>. Emisja przemysłowa na terenie województwa podkarpackiego</w:t>
      </w:r>
      <w:bookmarkEnd w:id="29"/>
    </w:p>
    <w:p w14:paraId="65FB3049" w14:textId="7DBB8AE8" w:rsidR="004C7EB6" w:rsidRDefault="004C7EB6" w:rsidP="004C7EB6">
      <w:pPr>
        <w:pStyle w:val="podkarpackienormalne"/>
      </w:pPr>
      <w:r>
        <w:t>Przemysł zlokalizowany na obszarze województwa podkarpackiego to głównie przemysł: energetyczny, spożywczy, elektromaszynowy, lotniczy, meblarski, szklarski</w:t>
      </w:r>
      <w:r w:rsidR="003D2D9D">
        <w:t xml:space="preserve"> i</w:t>
      </w:r>
      <w:r>
        <w:t xml:space="preserve"> chemiczny. Największe emisje pochodzące z sektora przemysłowego występują w</w:t>
      </w:r>
      <w:r w:rsidR="003D2D9D">
        <w:t> </w:t>
      </w:r>
      <w:r>
        <w:t>Rzeszowie, Mielcu, Jaśle, Krośnie i Jarosławiu i związane są z branżą energetyczną, meblarską oraz szklarską. Ze źródeł punktowych emitowane są</w:t>
      </w:r>
      <w:r w:rsidR="00454CD8">
        <w:t> </w:t>
      </w:r>
      <w:r>
        <w:t>głównie tlenki siarki (SO</w:t>
      </w:r>
      <w:r>
        <w:rPr>
          <w:sz w:val="14"/>
          <w:szCs w:val="14"/>
        </w:rPr>
        <w:t>X</w:t>
      </w:r>
      <w:r>
        <w:t>) oraz tlenki azotu (NO</w:t>
      </w:r>
      <w:r>
        <w:rPr>
          <w:sz w:val="14"/>
          <w:szCs w:val="14"/>
        </w:rPr>
        <w:t>X</w:t>
      </w:r>
      <w:r>
        <w:t xml:space="preserve">). </w:t>
      </w:r>
    </w:p>
    <w:p w14:paraId="5174954C" w14:textId="1A474612" w:rsidR="004C7EB6" w:rsidRDefault="004C7EB6" w:rsidP="004C7EB6">
      <w:pPr>
        <w:pStyle w:val="podkarpackienormalne"/>
      </w:pPr>
      <w:r>
        <w:t>W 2023 roku ź</w:t>
      </w:r>
      <w:r w:rsidRPr="004C7EB6">
        <w:t>ródła punktowe odpowiada</w:t>
      </w:r>
      <w:r>
        <w:t>ły</w:t>
      </w:r>
      <w:r w:rsidRPr="004C7EB6">
        <w:t xml:space="preserve"> za emisję 49,1% SO</w:t>
      </w:r>
      <w:r w:rsidRPr="003D2D9D">
        <w:rPr>
          <w:vertAlign w:val="subscript"/>
        </w:rPr>
        <w:t>X</w:t>
      </w:r>
      <w:r w:rsidRPr="004C7EB6">
        <w:t xml:space="preserve"> oraz 22,7% NO</w:t>
      </w:r>
      <w:r w:rsidRPr="003D2D9D">
        <w:rPr>
          <w:vertAlign w:val="subscript"/>
        </w:rPr>
        <w:t>X</w:t>
      </w:r>
      <w:r w:rsidRPr="004C7EB6">
        <w:t xml:space="preserve"> w</w:t>
      </w:r>
      <w:r w:rsidR="003D2D9D">
        <w:t> </w:t>
      </w:r>
      <w:r w:rsidRPr="004C7EB6">
        <w:t>regionie. W skali całego kraju emisja punktowa z sektora przemysłowego w</w:t>
      </w:r>
      <w:r w:rsidR="003D2D9D">
        <w:t> </w:t>
      </w:r>
      <w:r w:rsidRPr="004C7EB6">
        <w:t>województwie podkarpackim stanowi</w:t>
      </w:r>
      <w:r>
        <w:t>ła</w:t>
      </w:r>
      <w:r w:rsidRPr="004C7EB6">
        <w:t xml:space="preserve"> 2,5% tlenków siarki i 2,3% tlenków azotu.</w:t>
      </w:r>
    </w:p>
    <w:p w14:paraId="5AF681F5" w14:textId="35339AB1" w:rsidR="004C7EB6" w:rsidRDefault="004C7EB6" w:rsidP="004C7EB6">
      <w:pPr>
        <w:pStyle w:val="podkarpackienormalne"/>
        <w:rPr>
          <w:highlight w:val="yellow"/>
        </w:rPr>
      </w:pPr>
      <w:r>
        <w:t>Natomiast w 2024 roku źródła punktowe odpowiadały za emisję 47,3% SO</w:t>
      </w:r>
      <w:r>
        <w:rPr>
          <w:sz w:val="14"/>
          <w:szCs w:val="14"/>
        </w:rPr>
        <w:t xml:space="preserve">X </w:t>
      </w:r>
      <w:r>
        <w:t>oraz 25% NO</w:t>
      </w:r>
      <w:r>
        <w:rPr>
          <w:sz w:val="14"/>
          <w:szCs w:val="14"/>
        </w:rPr>
        <w:t xml:space="preserve">X </w:t>
      </w:r>
      <w:r>
        <w:t>w regionie. W skali całego kraju emisja punktowa z sektora przemysłowego w</w:t>
      </w:r>
      <w:r w:rsidR="003D2D9D">
        <w:t> </w:t>
      </w:r>
      <w:r>
        <w:t>województwie podkarpackim stanowiła 2% tlenków siarki i 2,7% tlenków azotu.</w:t>
      </w:r>
      <w:r>
        <w:rPr>
          <w:rStyle w:val="Odwoanieprzypisudolnego"/>
        </w:rPr>
        <w:footnoteReference w:id="5"/>
      </w:r>
    </w:p>
    <w:p w14:paraId="3C48855B" w14:textId="633FE143" w:rsidR="0093791B" w:rsidRDefault="00974047" w:rsidP="00974047">
      <w:pPr>
        <w:pStyle w:val="podkarpackienormalne"/>
      </w:pPr>
      <w:r w:rsidRPr="00BD3545">
        <w:t>Poniższa tabela przedstawia parametry określające emisję zanieczyszczeń do atmosfery z zakładów szczególnie uciążliwych w latach 2022</w:t>
      </w:r>
      <w:r w:rsidR="003D2D9D">
        <w:t xml:space="preserve">, 2023 i </w:t>
      </w:r>
      <w:r w:rsidRPr="00BD3545">
        <w:t>2024 w</w:t>
      </w:r>
      <w:r w:rsidR="003D2D9D">
        <w:t> </w:t>
      </w:r>
      <w:r w:rsidRPr="00BD3545">
        <w:t xml:space="preserve">województwie </w:t>
      </w:r>
      <w:r>
        <w:t>podkarpackim.</w:t>
      </w:r>
    </w:p>
    <w:p w14:paraId="24B1AB85" w14:textId="77777777" w:rsidR="0093791B" w:rsidRDefault="0093791B">
      <w:pPr>
        <w:spacing w:after="160" w:line="259" w:lineRule="auto"/>
        <w:rPr>
          <w:rFonts w:ascii="Arial" w:hAnsi="Arial" w:cs="Arial"/>
        </w:rPr>
      </w:pPr>
      <w:r>
        <w:br w:type="page"/>
      </w:r>
    </w:p>
    <w:p w14:paraId="2FF4D0BD" w14:textId="4C7FAF17" w:rsidR="001E50CB" w:rsidRDefault="008D3757" w:rsidP="00C9196E">
      <w:pPr>
        <w:pStyle w:val="Tabela"/>
      </w:pPr>
      <w:bookmarkStart w:id="30" w:name="_Toc211927474"/>
      <w:r w:rsidRPr="008D3757">
        <w:lastRenderedPageBreak/>
        <w:t xml:space="preserve">Tabela </w:t>
      </w:r>
      <w:fldSimple w:instr=" SEQ Tabela \* ARABIC ">
        <w:r w:rsidR="00015905">
          <w:rPr>
            <w:noProof/>
          </w:rPr>
          <w:t>12</w:t>
        </w:r>
      </w:fldSimple>
      <w:r w:rsidRPr="008D3757">
        <w:t xml:space="preserve">. </w:t>
      </w:r>
      <w:r w:rsidR="00974047">
        <w:t>E</w:t>
      </w:r>
      <w:r w:rsidR="001E50CB" w:rsidRPr="008D3757">
        <w:t>misji</w:t>
      </w:r>
      <w:r>
        <w:t xml:space="preserve"> zanieczyszczeń</w:t>
      </w:r>
      <w:r w:rsidR="001E50CB" w:rsidRPr="008D3757">
        <w:t xml:space="preserve"> </w:t>
      </w:r>
      <w:r>
        <w:t xml:space="preserve">pyłowych i gazowych </w:t>
      </w:r>
      <w:r w:rsidR="001E50CB" w:rsidRPr="008D3757">
        <w:t xml:space="preserve">z zakładów </w:t>
      </w:r>
      <w:r>
        <w:t>szczeg</w:t>
      </w:r>
      <w:r w:rsidR="00974047">
        <w:t>ólnie uciążliwych</w:t>
      </w:r>
      <w:r w:rsidR="001E50CB" w:rsidRPr="008D3757">
        <w:t xml:space="preserve"> w latach </w:t>
      </w:r>
      <w:r w:rsidR="00974047">
        <w:t>2022, 2023 i 2024</w:t>
      </w:r>
      <w:bookmarkEnd w:id="30"/>
    </w:p>
    <w:tbl>
      <w:tblPr>
        <w:tblStyle w:val="Tabela-Siatka"/>
        <w:tblW w:w="9072" w:type="dxa"/>
        <w:tblLook w:val="04A0" w:firstRow="1" w:lastRow="0" w:firstColumn="1" w:lastColumn="0" w:noHBand="0" w:noVBand="1"/>
      </w:tblPr>
      <w:tblGrid>
        <w:gridCol w:w="4957"/>
        <w:gridCol w:w="1417"/>
        <w:gridCol w:w="1418"/>
        <w:gridCol w:w="1280"/>
      </w:tblGrid>
      <w:tr w:rsidR="00974047" w:rsidRPr="00D95375" w14:paraId="100C1795" w14:textId="77777777" w:rsidTr="00C07FD8">
        <w:trPr>
          <w:trHeight w:val="454"/>
          <w:tblHeader/>
        </w:trPr>
        <w:tc>
          <w:tcPr>
            <w:tcW w:w="4957" w:type="dxa"/>
            <w:tcBorders>
              <w:bottom w:val="single" w:sz="12" w:space="0" w:color="auto"/>
              <w:right w:val="single" w:sz="12" w:space="0" w:color="auto"/>
            </w:tcBorders>
            <w:vAlign w:val="center"/>
          </w:tcPr>
          <w:p w14:paraId="40BCD53E" w14:textId="77777777" w:rsidR="00974047" w:rsidRPr="00D95375" w:rsidRDefault="00974047" w:rsidP="00AA4541">
            <w:pPr>
              <w:pStyle w:val="Tretabelipodk"/>
            </w:pPr>
            <w:r w:rsidRPr="00D95375">
              <w:t>Parametr</w:t>
            </w:r>
          </w:p>
        </w:tc>
        <w:tc>
          <w:tcPr>
            <w:tcW w:w="1417" w:type="dxa"/>
            <w:tcBorders>
              <w:left w:val="single" w:sz="12" w:space="0" w:color="auto"/>
              <w:bottom w:val="single" w:sz="12" w:space="0" w:color="auto"/>
              <w:right w:val="single" w:sz="12" w:space="0" w:color="auto"/>
            </w:tcBorders>
            <w:vAlign w:val="center"/>
          </w:tcPr>
          <w:p w14:paraId="274D9493" w14:textId="77777777" w:rsidR="00974047" w:rsidRPr="00D95375" w:rsidRDefault="00974047" w:rsidP="00AA4541">
            <w:pPr>
              <w:pStyle w:val="Tretabelipodk"/>
            </w:pPr>
            <w:r w:rsidRPr="00D95375">
              <w:t>Rok 2022</w:t>
            </w:r>
          </w:p>
        </w:tc>
        <w:tc>
          <w:tcPr>
            <w:tcW w:w="1418" w:type="dxa"/>
            <w:tcBorders>
              <w:left w:val="single" w:sz="12" w:space="0" w:color="auto"/>
              <w:bottom w:val="single" w:sz="12" w:space="0" w:color="auto"/>
              <w:right w:val="single" w:sz="12" w:space="0" w:color="auto"/>
            </w:tcBorders>
            <w:vAlign w:val="center"/>
          </w:tcPr>
          <w:p w14:paraId="66499834" w14:textId="77777777" w:rsidR="00974047" w:rsidRPr="00D95375" w:rsidRDefault="00974047" w:rsidP="00AA4541">
            <w:pPr>
              <w:pStyle w:val="Tretabelipodk"/>
            </w:pPr>
            <w:r w:rsidRPr="00D95375">
              <w:t>Rok 2023</w:t>
            </w:r>
          </w:p>
        </w:tc>
        <w:tc>
          <w:tcPr>
            <w:tcW w:w="1280" w:type="dxa"/>
            <w:tcBorders>
              <w:left w:val="single" w:sz="12" w:space="0" w:color="auto"/>
              <w:bottom w:val="single" w:sz="12" w:space="0" w:color="auto"/>
            </w:tcBorders>
            <w:vAlign w:val="center"/>
          </w:tcPr>
          <w:p w14:paraId="3060E3B3" w14:textId="40509A2D" w:rsidR="00974047" w:rsidRPr="00D95375" w:rsidRDefault="00974047" w:rsidP="00AA4541">
            <w:pPr>
              <w:pStyle w:val="Tretabelipodk"/>
            </w:pPr>
            <w:r w:rsidRPr="00D95375">
              <w:t>Rok 2024</w:t>
            </w:r>
          </w:p>
        </w:tc>
      </w:tr>
      <w:tr w:rsidR="00974047" w:rsidRPr="00D95375" w14:paraId="005154F3" w14:textId="77777777" w:rsidTr="00C07FD8">
        <w:trPr>
          <w:trHeight w:val="737"/>
        </w:trPr>
        <w:tc>
          <w:tcPr>
            <w:tcW w:w="4957" w:type="dxa"/>
            <w:tcBorders>
              <w:top w:val="single" w:sz="12" w:space="0" w:color="auto"/>
              <w:right w:val="single" w:sz="12" w:space="0" w:color="auto"/>
            </w:tcBorders>
            <w:vAlign w:val="center"/>
          </w:tcPr>
          <w:p w14:paraId="3AF16288" w14:textId="0C1413A0" w:rsidR="00974047" w:rsidRPr="00D95375" w:rsidRDefault="00974047" w:rsidP="00AA4541">
            <w:pPr>
              <w:pStyle w:val="Tretabelipodk"/>
            </w:pPr>
            <w:r w:rsidRPr="00BD3545">
              <w:t xml:space="preserve">Zakłady szczególnie uciążliwe dla czystości powietrza </w:t>
            </w:r>
            <w:r>
              <w:t>–</w:t>
            </w:r>
            <w:r w:rsidRPr="00BD3545">
              <w:t xml:space="preserve"> ogółem</w:t>
            </w:r>
            <w:r>
              <w:t xml:space="preserve"> [szt.]</w:t>
            </w:r>
          </w:p>
        </w:tc>
        <w:tc>
          <w:tcPr>
            <w:tcW w:w="1417" w:type="dxa"/>
            <w:tcBorders>
              <w:top w:val="single" w:sz="12" w:space="0" w:color="auto"/>
              <w:left w:val="single" w:sz="12" w:space="0" w:color="auto"/>
              <w:right w:val="single" w:sz="12" w:space="0" w:color="auto"/>
            </w:tcBorders>
            <w:vAlign w:val="center"/>
          </w:tcPr>
          <w:p w14:paraId="595DC61C" w14:textId="7D2E4393" w:rsidR="00974047" w:rsidRPr="00D95375" w:rsidRDefault="00773E75" w:rsidP="00AA4541">
            <w:pPr>
              <w:pStyle w:val="Tretabelipodk"/>
            </w:pPr>
            <w:r>
              <w:t>92</w:t>
            </w:r>
          </w:p>
        </w:tc>
        <w:tc>
          <w:tcPr>
            <w:tcW w:w="1418" w:type="dxa"/>
            <w:tcBorders>
              <w:top w:val="single" w:sz="12" w:space="0" w:color="auto"/>
              <w:left w:val="single" w:sz="12" w:space="0" w:color="auto"/>
              <w:right w:val="single" w:sz="12" w:space="0" w:color="auto"/>
            </w:tcBorders>
            <w:vAlign w:val="center"/>
          </w:tcPr>
          <w:p w14:paraId="7D85FDAE" w14:textId="72E35F80" w:rsidR="00974047" w:rsidRPr="00D95375" w:rsidRDefault="00773E75" w:rsidP="00AA4541">
            <w:pPr>
              <w:pStyle w:val="Tretabelipodk"/>
            </w:pPr>
            <w:r>
              <w:t>92</w:t>
            </w:r>
          </w:p>
        </w:tc>
        <w:tc>
          <w:tcPr>
            <w:tcW w:w="1280" w:type="dxa"/>
            <w:tcBorders>
              <w:top w:val="single" w:sz="12" w:space="0" w:color="auto"/>
              <w:left w:val="single" w:sz="12" w:space="0" w:color="auto"/>
            </w:tcBorders>
            <w:vAlign w:val="center"/>
          </w:tcPr>
          <w:p w14:paraId="1861F06D" w14:textId="17D3B082" w:rsidR="00974047" w:rsidRPr="00D95375" w:rsidRDefault="00773E75" w:rsidP="00AA4541">
            <w:pPr>
              <w:pStyle w:val="Tretabelipodk"/>
            </w:pPr>
            <w:r>
              <w:t>95</w:t>
            </w:r>
          </w:p>
        </w:tc>
      </w:tr>
      <w:tr w:rsidR="00974047" w:rsidRPr="00D95375" w14:paraId="55CA63CC" w14:textId="77777777" w:rsidTr="00C07FD8">
        <w:trPr>
          <w:trHeight w:val="907"/>
        </w:trPr>
        <w:tc>
          <w:tcPr>
            <w:tcW w:w="4957" w:type="dxa"/>
            <w:tcBorders>
              <w:right w:val="single" w:sz="12" w:space="0" w:color="auto"/>
            </w:tcBorders>
            <w:vAlign w:val="center"/>
          </w:tcPr>
          <w:p w14:paraId="4B34AF77" w14:textId="7941A3A8" w:rsidR="00974047" w:rsidRPr="00D95375" w:rsidRDefault="00974047" w:rsidP="00AA4541">
            <w:pPr>
              <w:pStyle w:val="Tretabelipodk"/>
            </w:pPr>
            <w:r w:rsidRPr="00BD3545">
              <w:t>Zakłady szczególnie uciążliwe dla czystości powietrza – wyposażone w urządzenia do redukcji zanieczyszczeń pyłowych</w:t>
            </w:r>
            <w:r>
              <w:t xml:space="preserve"> [szt.]</w:t>
            </w:r>
          </w:p>
        </w:tc>
        <w:tc>
          <w:tcPr>
            <w:tcW w:w="1417" w:type="dxa"/>
            <w:tcBorders>
              <w:left w:val="single" w:sz="12" w:space="0" w:color="auto"/>
              <w:right w:val="single" w:sz="12" w:space="0" w:color="auto"/>
            </w:tcBorders>
            <w:vAlign w:val="center"/>
          </w:tcPr>
          <w:p w14:paraId="3F3C431F" w14:textId="2F271A35" w:rsidR="00974047" w:rsidRPr="00D95375" w:rsidRDefault="00773E75" w:rsidP="00AA4541">
            <w:pPr>
              <w:pStyle w:val="Tretabelipodk"/>
            </w:pPr>
            <w:r>
              <w:t>56</w:t>
            </w:r>
          </w:p>
        </w:tc>
        <w:tc>
          <w:tcPr>
            <w:tcW w:w="1418" w:type="dxa"/>
            <w:tcBorders>
              <w:left w:val="single" w:sz="12" w:space="0" w:color="auto"/>
              <w:right w:val="single" w:sz="12" w:space="0" w:color="auto"/>
            </w:tcBorders>
            <w:vAlign w:val="center"/>
          </w:tcPr>
          <w:p w14:paraId="05E7CACA" w14:textId="0A2538D3" w:rsidR="00974047" w:rsidRPr="00D95375" w:rsidRDefault="00773E75" w:rsidP="00AA4541">
            <w:pPr>
              <w:pStyle w:val="Tretabelipodk"/>
            </w:pPr>
            <w:r>
              <w:t>58</w:t>
            </w:r>
          </w:p>
        </w:tc>
        <w:tc>
          <w:tcPr>
            <w:tcW w:w="1280" w:type="dxa"/>
            <w:tcBorders>
              <w:left w:val="single" w:sz="12" w:space="0" w:color="auto"/>
            </w:tcBorders>
            <w:vAlign w:val="center"/>
          </w:tcPr>
          <w:p w14:paraId="285B68A6" w14:textId="5101BAC3" w:rsidR="00974047" w:rsidRPr="00D95375" w:rsidRDefault="00773E75" w:rsidP="00AA4541">
            <w:pPr>
              <w:pStyle w:val="Tretabelipodk"/>
            </w:pPr>
            <w:r>
              <w:t>58</w:t>
            </w:r>
          </w:p>
        </w:tc>
      </w:tr>
      <w:tr w:rsidR="00974047" w:rsidRPr="00D95375" w14:paraId="51C7C427" w14:textId="77777777" w:rsidTr="00C07FD8">
        <w:trPr>
          <w:trHeight w:val="964"/>
        </w:trPr>
        <w:tc>
          <w:tcPr>
            <w:tcW w:w="4957" w:type="dxa"/>
            <w:tcBorders>
              <w:right w:val="single" w:sz="12" w:space="0" w:color="auto"/>
            </w:tcBorders>
            <w:vAlign w:val="center"/>
          </w:tcPr>
          <w:p w14:paraId="50636B7D" w14:textId="3A694B3C" w:rsidR="00974047" w:rsidRPr="00D95375" w:rsidRDefault="00974047" w:rsidP="00AA4541">
            <w:pPr>
              <w:pStyle w:val="Tretabelipodk"/>
            </w:pPr>
            <w:r w:rsidRPr="00BD3545">
              <w:t>Zakłady szczególnie uciążliwe dla czystości powietrza – wyposażone w urządzenia do redukcji zanieczyszczeń gazowych</w:t>
            </w:r>
            <w:r>
              <w:t xml:space="preserve"> [szt.]</w:t>
            </w:r>
          </w:p>
        </w:tc>
        <w:tc>
          <w:tcPr>
            <w:tcW w:w="1417" w:type="dxa"/>
            <w:tcBorders>
              <w:left w:val="single" w:sz="12" w:space="0" w:color="auto"/>
              <w:right w:val="single" w:sz="12" w:space="0" w:color="auto"/>
            </w:tcBorders>
            <w:vAlign w:val="center"/>
          </w:tcPr>
          <w:p w14:paraId="111F8736" w14:textId="4A66A8F3" w:rsidR="00974047" w:rsidRPr="00D95375" w:rsidRDefault="00773E75" w:rsidP="00AA4541">
            <w:pPr>
              <w:pStyle w:val="Tretabelipodk"/>
            </w:pPr>
            <w:r>
              <w:t>26</w:t>
            </w:r>
          </w:p>
        </w:tc>
        <w:tc>
          <w:tcPr>
            <w:tcW w:w="1418" w:type="dxa"/>
            <w:tcBorders>
              <w:left w:val="single" w:sz="12" w:space="0" w:color="auto"/>
              <w:right w:val="single" w:sz="12" w:space="0" w:color="auto"/>
            </w:tcBorders>
            <w:vAlign w:val="center"/>
          </w:tcPr>
          <w:p w14:paraId="0192CC35" w14:textId="5F6C5182" w:rsidR="00974047" w:rsidRPr="00D95375" w:rsidRDefault="00773E75" w:rsidP="00AA4541">
            <w:pPr>
              <w:pStyle w:val="Tretabelipodk"/>
            </w:pPr>
            <w:r>
              <w:t>27</w:t>
            </w:r>
          </w:p>
        </w:tc>
        <w:tc>
          <w:tcPr>
            <w:tcW w:w="1280" w:type="dxa"/>
            <w:tcBorders>
              <w:left w:val="single" w:sz="12" w:space="0" w:color="auto"/>
            </w:tcBorders>
            <w:vAlign w:val="center"/>
          </w:tcPr>
          <w:p w14:paraId="77B0B975" w14:textId="597FE342" w:rsidR="00974047" w:rsidRPr="00D95375" w:rsidRDefault="00773E75" w:rsidP="00AA4541">
            <w:pPr>
              <w:pStyle w:val="Tretabelipodk"/>
            </w:pPr>
            <w:r>
              <w:t>26</w:t>
            </w:r>
          </w:p>
        </w:tc>
      </w:tr>
      <w:tr w:rsidR="00974047" w:rsidRPr="00D95375" w14:paraId="7118B2FB" w14:textId="77777777" w:rsidTr="00C07FD8">
        <w:trPr>
          <w:trHeight w:val="907"/>
        </w:trPr>
        <w:tc>
          <w:tcPr>
            <w:tcW w:w="4957" w:type="dxa"/>
            <w:tcBorders>
              <w:right w:val="single" w:sz="12" w:space="0" w:color="auto"/>
            </w:tcBorders>
            <w:vAlign w:val="center"/>
          </w:tcPr>
          <w:p w14:paraId="77BCDAC4" w14:textId="3A1FA541" w:rsidR="00974047" w:rsidRPr="00D95375" w:rsidRDefault="00974047" w:rsidP="00AA4541">
            <w:pPr>
              <w:pStyle w:val="Tretabelipodk"/>
            </w:pPr>
            <w:r w:rsidRPr="00BD3545">
              <w:t>Zanieczyszczenia zatrzymane lub zneutralizowane w urządzeniach do redukcji zanieczyszczeń pyłowych</w:t>
            </w:r>
            <w:r w:rsidR="00773E75">
              <w:t xml:space="preserve"> [%]</w:t>
            </w:r>
          </w:p>
        </w:tc>
        <w:tc>
          <w:tcPr>
            <w:tcW w:w="1417" w:type="dxa"/>
            <w:tcBorders>
              <w:left w:val="single" w:sz="12" w:space="0" w:color="auto"/>
              <w:right w:val="single" w:sz="12" w:space="0" w:color="auto"/>
            </w:tcBorders>
            <w:vAlign w:val="center"/>
          </w:tcPr>
          <w:p w14:paraId="23217FCD" w14:textId="1A3E3E8F" w:rsidR="00974047" w:rsidRPr="00D95375" w:rsidRDefault="00773E75" w:rsidP="00AA4541">
            <w:pPr>
              <w:pStyle w:val="Tretabelipodk"/>
            </w:pPr>
            <w:r>
              <w:t>99,6</w:t>
            </w:r>
          </w:p>
        </w:tc>
        <w:tc>
          <w:tcPr>
            <w:tcW w:w="1418" w:type="dxa"/>
            <w:tcBorders>
              <w:left w:val="single" w:sz="12" w:space="0" w:color="auto"/>
              <w:right w:val="single" w:sz="12" w:space="0" w:color="auto"/>
            </w:tcBorders>
            <w:vAlign w:val="center"/>
          </w:tcPr>
          <w:p w14:paraId="573092D8" w14:textId="60F2B6C9" w:rsidR="00974047" w:rsidRPr="00D95375" w:rsidRDefault="00773E75" w:rsidP="00AA4541">
            <w:pPr>
              <w:pStyle w:val="Tretabelipodk"/>
            </w:pPr>
            <w:r>
              <w:t>99,7</w:t>
            </w:r>
          </w:p>
        </w:tc>
        <w:tc>
          <w:tcPr>
            <w:tcW w:w="1280" w:type="dxa"/>
            <w:tcBorders>
              <w:left w:val="single" w:sz="12" w:space="0" w:color="auto"/>
            </w:tcBorders>
            <w:vAlign w:val="center"/>
          </w:tcPr>
          <w:p w14:paraId="7D7E4B39" w14:textId="5A5B17C2" w:rsidR="00974047" w:rsidRPr="00D95375" w:rsidRDefault="00773E75" w:rsidP="00AA4541">
            <w:pPr>
              <w:pStyle w:val="Tretabelipodk"/>
            </w:pPr>
            <w:r>
              <w:t>99,7</w:t>
            </w:r>
          </w:p>
        </w:tc>
      </w:tr>
      <w:tr w:rsidR="00974047" w:rsidRPr="00D95375" w14:paraId="2AA52BEA" w14:textId="77777777" w:rsidTr="00C07FD8">
        <w:trPr>
          <w:trHeight w:val="907"/>
        </w:trPr>
        <w:tc>
          <w:tcPr>
            <w:tcW w:w="4957" w:type="dxa"/>
            <w:tcBorders>
              <w:right w:val="single" w:sz="12" w:space="0" w:color="auto"/>
            </w:tcBorders>
            <w:vAlign w:val="center"/>
          </w:tcPr>
          <w:p w14:paraId="5B9728F7" w14:textId="3553940B" w:rsidR="00974047" w:rsidRPr="00D95375" w:rsidRDefault="00974047" w:rsidP="00AA4541">
            <w:pPr>
              <w:pStyle w:val="Tretabelipodk"/>
            </w:pPr>
            <w:r w:rsidRPr="00BD3545">
              <w:t>Zanieczyszczenia zatrzymane lub zneutralizowane w urządzeniach do redukcji zanieczyszczeń gazowych</w:t>
            </w:r>
            <w:r w:rsidR="00773E75">
              <w:t xml:space="preserve"> [%]</w:t>
            </w:r>
          </w:p>
        </w:tc>
        <w:tc>
          <w:tcPr>
            <w:tcW w:w="1417" w:type="dxa"/>
            <w:tcBorders>
              <w:left w:val="single" w:sz="12" w:space="0" w:color="auto"/>
              <w:right w:val="single" w:sz="12" w:space="0" w:color="auto"/>
            </w:tcBorders>
            <w:vAlign w:val="center"/>
          </w:tcPr>
          <w:p w14:paraId="510B6738" w14:textId="73AB460A" w:rsidR="00974047" w:rsidRPr="00D95375" w:rsidRDefault="00773E75" w:rsidP="00AA4541">
            <w:pPr>
              <w:pStyle w:val="Tretabelipodk"/>
            </w:pPr>
            <w:r>
              <w:t>55,1</w:t>
            </w:r>
          </w:p>
        </w:tc>
        <w:tc>
          <w:tcPr>
            <w:tcW w:w="1418" w:type="dxa"/>
            <w:tcBorders>
              <w:left w:val="single" w:sz="12" w:space="0" w:color="auto"/>
              <w:right w:val="single" w:sz="12" w:space="0" w:color="auto"/>
            </w:tcBorders>
            <w:vAlign w:val="center"/>
          </w:tcPr>
          <w:p w14:paraId="3D83A0DE" w14:textId="0CAAE24D" w:rsidR="00974047" w:rsidRPr="00D95375" w:rsidRDefault="00773E75" w:rsidP="00AA4541">
            <w:pPr>
              <w:pStyle w:val="Tretabelipodk"/>
            </w:pPr>
            <w:r>
              <w:t>49,4</w:t>
            </w:r>
          </w:p>
        </w:tc>
        <w:tc>
          <w:tcPr>
            <w:tcW w:w="1280" w:type="dxa"/>
            <w:tcBorders>
              <w:left w:val="single" w:sz="12" w:space="0" w:color="auto"/>
            </w:tcBorders>
            <w:vAlign w:val="center"/>
          </w:tcPr>
          <w:p w14:paraId="7DBF3019" w14:textId="12B85069" w:rsidR="00974047" w:rsidRPr="00D95375" w:rsidRDefault="00773E75" w:rsidP="00AA4541">
            <w:pPr>
              <w:pStyle w:val="Tretabelipodk"/>
            </w:pPr>
            <w:r>
              <w:t>55,7</w:t>
            </w:r>
          </w:p>
        </w:tc>
      </w:tr>
      <w:tr w:rsidR="00974047" w:rsidRPr="00D95375" w14:paraId="19A694CD" w14:textId="77777777" w:rsidTr="00C07FD8">
        <w:trPr>
          <w:trHeight w:val="964"/>
        </w:trPr>
        <w:tc>
          <w:tcPr>
            <w:tcW w:w="4957" w:type="dxa"/>
            <w:tcBorders>
              <w:right w:val="single" w:sz="12" w:space="0" w:color="auto"/>
            </w:tcBorders>
            <w:vAlign w:val="center"/>
          </w:tcPr>
          <w:p w14:paraId="1D927B03" w14:textId="03743363" w:rsidR="00974047" w:rsidRPr="00D95375" w:rsidRDefault="00974047" w:rsidP="00AA4541">
            <w:pPr>
              <w:pStyle w:val="Tretabelipodk"/>
            </w:pPr>
            <w:r w:rsidRPr="00BD3545">
              <w:t xml:space="preserve">Emisja zanieczyszczeń gazowych z zakładów </w:t>
            </w:r>
            <w:r w:rsidR="00773E75">
              <w:t>szczególnie uciążliwych:</w:t>
            </w:r>
            <w:r w:rsidR="00773E75">
              <w:br/>
              <w:t>ogółem [Mg/rok]</w:t>
            </w:r>
          </w:p>
        </w:tc>
        <w:tc>
          <w:tcPr>
            <w:tcW w:w="1417" w:type="dxa"/>
            <w:tcBorders>
              <w:left w:val="single" w:sz="12" w:space="0" w:color="auto"/>
              <w:right w:val="single" w:sz="12" w:space="0" w:color="auto"/>
            </w:tcBorders>
            <w:vAlign w:val="center"/>
          </w:tcPr>
          <w:p w14:paraId="1785F51D" w14:textId="651BF62C" w:rsidR="00974047" w:rsidRPr="00D95375" w:rsidRDefault="00773E75" w:rsidP="00AA4541">
            <w:pPr>
              <w:pStyle w:val="Tretabelipodk"/>
            </w:pPr>
            <w:r>
              <w:t>1870327</w:t>
            </w:r>
          </w:p>
        </w:tc>
        <w:tc>
          <w:tcPr>
            <w:tcW w:w="1418" w:type="dxa"/>
            <w:tcBorders>
              <w:left w:val="single" w:sz="12" w:space="0" w:color="auto"/>
              <w:right w:val="single" w:sz="12" w:space="0" w:color="auto"/>
            </w:tcBorders>
            <w:vAlign w:val="center"/>
          </w:tcPr>
          <w:p w14:paraId="091916E8" w14:textId="7CBFF463" w:rsidR="00974047" w:rsidRPr="00D95375" w:rsidRDefault="00773E75" w:rsidP="00AA4541">
            <w:pPr>
              <w:pStyle w:val="Tretabelipodk"/>
            </w:pPr>
            <w:r>
              <w:t>1870091</w:t>
            </w:r>
          </w:p>
        </w:tc>
        <w:tc>
          <w:tcPr>
            <w:tcW w:w="1280" w:type="dxa"/>
            <w:tcBorders>
              <w:left w:val="single" w:sz="12" w:space="0" w:color="auto"/>
            </w:tcBorders>
            <w:vAlign w:val="center"/>
          </w:tcPr>
          <w:p w14:paraId="22906CB1" w14:textId="6B0F6436" w:rsidR="00974047" w:rsidRPr="00D95375" w:rsidRDefault="00773E75" w:rsidP="00AA4541">
            <w:pPr>
              <w:pStyle w:val="Tretabelipodk"/>
            </w:pPr>
            <w:r>
              <w:t>155879</w:t>
            </w:r>
          </w:p>
        </w:tc>
      </w:tr>
      <w:tr w:rsidR="00974047" w:rsidRPr="00D95375" w14:paraId="04975581" w14:textId="77777777" w:rsidTr="00C07FD8">
        <w:trPr>
          <w:trHeight w:val="964"/>
        </w:trPr>
        <w:tc>
          <w:tcPr>
            <w:tcW w:w="4957" w:type="dxa"/>
            <w:tcBorders>
              <w:right w:val="single" w:sz="12" w:space="0" w:color="auto"/>
            </w:tcBorders>
            <w:vAlign w:val="center"/>
          </w:tcPr>
          <w:p w14:paraId="26A72F6D" w14:textId="626F5BA7" w:rsidR="00974047" w:rsidRPr="00D95375" w:rsidRDefault="00974047" w:rsidP="00AA4541">
            <w:pPr>
              <w:pStyle w:val="Tretabelipodk"/>
            </w:pPr>
            <w:r w:rsidRPr="00BD3545">
              <w:t xml:space="preserve">Emisja zanieczyszczeń pyłowych z zakładów </w:t>
            </w:r>
            <w:r w:rsidR="00773E75">
              <w:t>szczególnie uciążliwych:</w:t>
            </w:r>
            <w:r w:rsidR="00773E75">
              <w:br/>
              <w:t>ogółem [Mg/rok]</w:t>
            </w:r>
          </w:p>
        </w:tc>
        <w:tc>
          <w:tcPr>
            <w:tcW w:w="1417" w:type="dxa"/>
            <w:tcBorders>
              <w:left w:val="single" w:sz="12" w:space="0" w:color="auto"/>
              <w:right w:val="single" w:sz="12" w:space="0" w:color="auto"/>
            </w:tcBorders>
            <w:vAlign w:val="center"/>
          </w:tcPr>
          <w:p w14:paraId="76D32FDA" w14:textId="48845B2F" w:rsidR="00974047" w:rsidRPr="00D95375" w:rsidRDefault="00773E75" w:rsidP="00AA4541">
            <w:pPr>
              <w:pStyle w:val="Tretabelipodk"/>
            </w:pPr>
            <w:r>
              <w:t>899</w:t>
            </w:r>
          </w:p>
        </w:tc>
        <w:tc>
          <w:tcPr>
            <w:tcW w:w="1418" w:type="dxa"/>
            <w:tcBorders>
              <w:left w:val="single" w:sz="12" w:space="0" w:color="auto"/>
              <w:right w:val="single" w:sz="12" w:space="0" w:color="auto"/>
            </w:tcBorders>
            <w:vAlign w:val="center"/>
          </w:tcPr>
          <w:p w14:paraId="1EDFB46F" w14:textId="18AB05C0" w:rsidR="00974047" w:rsidRPr="00D95375" w:rsidRDefault="00773E75" w:rsidP="00AA4541">
            <w:pPr>
              <w:pStyle w:val="Tretabelipodk"/>
            </w:pPr>
            <w:r>
              <w:t>694</w:t>
            </w:r>
          </w:p>
        </w:tc>
        <w:tc>
          <w:tcPr>
            <w:tcW w:w="1280" w:type="dxa"/>
            <w:tcBorders>
              <w:left w:val="single" w:sz="12" w:space="0" w:color="auto"/>
            </w:tcBorders>
            <w:vAlign w:val="center"/>
          </w:tcPr>
          <w:p w14:paraId="0719D1EE" w14:textId="74084AE6" w:rsidR="00974047" w:rsidRPr="00D95375" w:rsidRDefault="00773E75" w:rsidP="00AA4541">
            <w:pPr>
              <w:pStyle w:val="Tretabelipodk"/>
            </w:pPr>
            <w:r>
              <w:t>661</w:t>
            </w:r>
          </w:p>
        </w:tc>
      </w:tr>
    </w:tbl>
    <w:p w14:paraId="0539F759" w14:textId="359F6B90" w:rsidR="00F04FC2" w:rsidRPr="00773E75" w:rsidRDefault="001E50CB" w:rsidP="00773E75">
      <w:pPr>
        <w:pStyle w:val="rdo"/>
      </w:pPr>
      <w:r w:rsidRPr="00773E75">
        <w:t xml:space="preserve">Źródło: </w:t>
      </w:r>
      <w:hyperlink r:id="rId23" w:history="1">
        <w:r w:rsidRPr="00773E75">
          <w:rPr>
            <w:rStyle w:val="Hipercze"/>
            <w:color w:val="auto"/>
            <w:u w:val="none"/>
          </w:rPr>
          <w:t>Bank Danych Lokalnych GUS</w:t>
        </w:r>
      </w:hyperlink>
      <w:r w:rsidRPr="00773E75">
        <w:t xml:space="preserve">, </w:t>
      </w:r>
      <w:r w:rsidR="00487765">
        <w:t xml:space="preserve">stan na 31.12.2024 rok </w:t>
      </w:r>
      <w:r w:rsidR="00487765">
        <w:br/>
        <w:t>[</w:t>
      </w:r>
      <w:r w:rsidRPr="00773E75">
        <w:t xml:space="preserve">data dostępu: </w:t>
      </w:r>
      <w:r w:rsidR="00773E75" w:rsidRPr="00773E75">
        <w:t>08.08.2025 rok</w:t>
      </w:r>
      <w:r w:rsidR="00487765">
        <w:t>]</w:t>
      </w:r>
    </w:p>
    <w:p w14:paraId="6F378A55" w14:textId="436928E3" w:rsidR="00773E75" w:rsidRDefault="00773E75" w:rsidP="00B32CC0">
      <w:pPr>
        <w:pStyle w:val="podkarpackienormalne"/>
      </w:pPr>
      <w:r w:rsidRPr="00B32CC0">
        <w:t xml:space="preserve">Analizując informacje zawarte w tabeli stwierdza się znaczący spadek zarówno emisji zanieczyszczeń pyłowych jak i gazowych w 2024 roku w porównaniu z rokiem 2022. </w:t>
      </w:r>
    </w:p>
    <w:p w14:paraId="75ADF4C9" w14:textId="505047E6" w:rsidR="00B32CC0" w:rsidRDefault="00B32CC0" w:rsidP="00B32CC0">
      <w:pPr>
        <w:pStyle w:val="podkarpackienormalne"/>
      </w:pPr>
      <w:r w:rsidRPr="00BD3545">
        <w:t>W poniższej tabeli szczegółowo przedstawiono emisję zanieczyszczeń pyłowych i</w:t>
      </w:r>
      <w:r w:rsidR="003D2D9D">
        <w:t> </w:t>
      </w:r>
      <w:r w:rsidRPr="00BD3545">
        <w:t xml:space="preserve">gazowych w latach 2022-2024 w powiatach i dużych miastach województwa </w:t>
      </w:r>
      <w:r>
        <w:t>podkarpackiego.</w:t>
      </w:r>
    </w:p>
    <w:p w14:paraId="176EF7C0" w14:textId="77777777" w:rsidR="007B59E8" w:rsidRDefault="007B59E8" w:rsidP="00C9196E">
      <w:pPr>
        <w:pStyle w:val="Tabela"/>
      </w:pPr>
    </w:p>
    <w:p w14:paraId="58E4E71B" w14:textId="77777777" w:rsidR="00364B42" w:rsidRDefault="00364B42" w:rsidP="00C9196E">
      <w:pPr>
        <w:pStyle w:val="Tabela"/>
        <w:sectPr w:rsidR="00364B42" w:rsidSect="00E91D85">
          <w:type w:val="nextColumn"/>
          <w:pgSz w:w="11906" w:h="16838"/>
          <w:pgMar w:top="1418" w:right="1418" w:bottom="1418" w:left="1418" w:header="709" w:footer="709" w:gutter="0"/>
          <w:cols w:space="708"/>
          <w:docGrid w:linePitch="360"/>
        </w:sectPr>
      </w:pPr>
    </w:p>
    <w:p w14:paraId="46DAAD07" w14:textId="7130CD59" w:rsidR="00DC0CD8" w:rsidRDefault="00B32CC0" w:rsidP="00C9196E">
      <w:pPr>
        <w:pStyle w:val="Tabela"/>
      </w:pPr>
      <w:bookmarkStart w:id="31" w:name="_Toc211927475"/>
      <w:r>
        <w:lastRenderedPageBreak/>
        <w:t xml:space="preserve">Tabela </w:t>
      </w:r>
      <w:fldSimple w:instr=" SEQ Tabela \* ARABIC ">
        <w:r w:rsidR="00015905">
          <w:rPr>
            <w:noProof/>
          </w:rPr>
          <w:t>13</w:t>
        </w:r>
      </w:fldSimple>
      <w:r>
        <w:t>. Zestawienie emisji zanieczyszczeń pyłowych i gazowych w latach 2022,2023 i 2024 w powiatach i dużych miastach województwa podkarpackiego</w:t>
      </w:r>
      <w:bookmarkEnd w:id="31"/>
    </w:p>
    <w:tbl>
      <w:tblPr>
        <w:tblStyle w:val="Tabela-Siatka"/>
        <w:tblW w:w="15876" w:type="dxa"/>
        <w:jc w:val="center"/>
        <w:tblLook w:val="04A0" w:firstRow="1" w:lastRow="0" w:firstColumn="1" w:lastColumn="0" w:noHBand="0" w:noVBand="1"/>
      </w:tblPr>
      <w:tblGrid>
        <w:gridCol w:w="2074"/>
        <w:gridCol w:w="2301"/>
        <w:gridCol w:w="2301"/>
        <w:gridCol w:w="2300"/>
        <w:gridCol w:w="2300"/>
        <w:gridCol w:w="2300"/>
        <w:gridCol w:w="2300"/>
      </w:tblGrid>
      <w:tr w:rsidR="007B59E8" w:rsidRPr="00277340" w14:paraId="00A67D4A" w14:textId="1A8F17DE" w:rsidTr="0093791B">
        <w:trPr>
          <w:trHeight w:val="985"/>
          <w:tblHeader/>
          <w:jc w:val="center"/>
        </w:trPr>
        <w:tc>
          <w:tcPr>
            <w:tcW w:w="2074" w:type="dxa"/>
            <w:tcBorders>
              <w:bottom w:val="single" w:sz="12" w:space="0" w:color="auto"/>
              <w:right w:val="single" w:sz="12" w:space="0" w:color="auto"/>
            </w:tcBorders>
            <w:vAlign w:val="center"/>
          </w:tcPr>
          <w:p w14:paraId="03E2F060" w14:textId="77777777" w:rsidR="007B59E8" w:rsidRPr="00277340" w:rsidRDefault="007B59E8" w:rsidP="00C07FD8">
            <w:pPr>
              <w:pStyle w:val="Tretabelipodk"/>
              <w:rPr>
                <w:sz w:val="22"/>
                <w:szCs w:val="22"/>
              </w:rPr>
            </w:pPr>
            <w:r w:rsidRPr="00277340">
              <w:rPr>
                <w:sz w:val="22"/>
                <w:szCs w:val="22"/>
              </w:rPr>
              <w:t>Powiat/Miasto</w:t>
            </w:r>
          </w:p>
        </w:tc>
        <w:tc>
          <w:tcPr>
            <w:tcW w:w="2301" w:type="dxa"/>
            <w:tcBorders>
              <w:left w:val="single" w:sz="12" w:space="0" w:color="auto"/>
              <w:bottom w:val="single" w:sz="12" w:space="0" w:color="auto"/>
              <w:right w:val="single" w:sz="12" w:space="0" w:color="auto"/>
            </w:tcBorders>
            <w:vAlign w:val="center"/>
          </w:tcPr>
          <w:p w14:paraId="342C3245" w14:textId="1E620707" w:rsidR="007B59E8" w:rsidRPr="00277340" w:rsidRDefault="007B59E8" w:rsidP="00C07FD8">
            <w:pPr>
              <w:pStyle w:val="Tretabelipodk"/>
              <w:rPr>
                <w:sz w:val="22"/>
                <w:szCs w:val="22"/>
              </w:rPr>
            </w:pPr>
            <w:r w:rsidRPr="00277340">
              <w:rPr>
                <w:sz w:val="22"/>
                <w:szCs w:val="22"/>
              </w:rPr>
              <w:t>Emisja zanieczyszczeń pyłowych [Mg/rok]</w:t>
            </w:r>
          </w:p>
        </w:tc>
        <w:tc>
          <w:tcPr>
            <w:tcW w:w="2301" w:type="dxa"/>
            <w:tcBorders>
              <w:left w:val="single" w:sz="12" w:space="0" w:color="auto"/>
              <w:bottom w:val="single" w:sz="12" w:space="0" w:color="auto"/>
              <w:right w:val="single" w:sz="12" w:space="0" w:color="auto"/>
            </w:tcBorders>
            <w:vAlign w:val="center"/>
          </w:tcPr>
          <w:p w14:paraId="1E915F07" w14:textId="31B459DB" w:rsidR="007B59E8" w:rsidRPr="00277340" w:rsidRDefault="007B59E8" w:rsidP="00C07FD8">
            <w:pPr>
              <w:pStyle w:val="Tretabelipodk"/>
              <w:rPr>
                <w:sz w:val="22"/>
                <w:szCs w:val="22"/>
              </w:rPr>
            </w:pPr>
            <w:r w:rsidRPr="00277340">
              <w:rPr>
                <w:sz w:val="22"/>
                <w:szCs w:val="22"/>
              </w:rPr>
              <w:t>Emisja zanieczyszczeń pyłowych [Mg/rok]</w:t>
            </w:r>
          </w:p>
        </w:tc>
        <w:tc>
          <w:tcPr>
            <w:tcW w:w="2300" w:type="dxa"/>
            <w:tcBorders>
              <w:left w:val="single" w:sz="12" w:space="0" w:color="auto"/>
              <w:bottom w:val="single" w:sz="12" w:space="0" w:color="auto"/>
              <w:right w:val="single" w:sz="12" w:space="0" w:color="auto"/>
            </w:tcBorders>
            <w:vAlign w:val="center"/>
          </w:tcPr>
          <w:p w14:paraId="49F760D7" w14:textId="6EE7F6E1" w:rsidR="007B59E8" w:rsidRPr="00277340" w:rsidRDefault="007B59E8" w:rsidP="00C07FD8">
            <w:pPr>
              <w:pStyle w:val="Tretabelipodk"/>
              <w:rPr>
                <w:sz w:val="22"/>
                <w:szCs w:val="22"/>
              </w:rPr>
            </w:pPr>
            <w:r w:rsidRPr="00277340">
              <w:rPr>
                <w:sz w:val="22"/>
                <w:szCs w:val="22"/>
              </w:rPr>
              <w:t>Emisja zanieczyszczeń pyłowych [Mg/rok]</w:t>
            </w:r>
          </w:p>
        </w:tc>
        <w:tc>
          <w:tcPr>
            <w:tcW w:w="2300" w:type="dxa"/>
            <w:tcBorders>
              <w:left w:val="single" w:sz="12" w:space="0" w:color="auto"/>
              <w:bottom w:val="single" w:sz="12" w:space="0" w:color="auto"/>
              <w:right w:val="single" w:sz="12" w:space="0" w:color="auto"/>
            </w:tcBorders>
            <w:vAlign w:val="center"/>
          </w:tcPr>
          <w:p w14:paraId="324AF505" w14:textId="3A3E03B6" w:rsidR="007B59E8" w:rsidRPr="00277340" w:rsidRDefault="007B59E8" w:rsidP="00C07FD8">
            <w:pPr>
              <w:pStyle w:val="Tretabelipodk"/>
              <w:rPr>
                <w:sz w:val="22"/>
                <w:szCs w:val="22"/>
              </w:rPr>
            </w:pPr>
            <w:r w:rsidRPr="00277340">
              <w:rPr>
                <w:sz w:val="22"/>
                <w:szCs w:val="22"/>
              </w:rPr>
              <w:t>Emisja zanieczyszczeń gazowych [Mg/rok]</w:t>
            </w:r>
          </w:p>
        </w:tc>
        <w:tc>
          <w:tcPr>
            <w:tcW w:w="2300" w:type="dxa"/>
            <w:tcBorders>
              <w:left w:val="single" w:sz="12" w:space="0" w:color="auto"/>
              <w:bottom w:val="single" w:sz="12" w:space="0" w:color="auto"/>
              <w:right w:val="single" w:sz="12" w:space="0" w:color="auto"/>
            </w:tcBorders>
            <w:vAlign w:val="center"/>
          </w:tcPr>
          <w:p w14:paraId="294A606E" w14:textId="73F8A0DF" w:rsidR="007B59E8" w:rsidRPr="00277340" w:rsidRDefault="007B59E8" w:rsidP="00C07FD8">
            <w:pPr>
              <w:pStyle w:val="Tretabelipodk"/>
              <w:rPr>
                <w:sz w:val="22"/>
                <w:szCs w:val="22"/>
              </w:rPr>
            </w:pPr>
            <w:r w:rsidRPr="00277340">
              <w:rPr>
                <w:sz w:val="22"/>
                <w:szCs w:val="22"/>
              </w:rPr>
              <w:t>Emisja zanieczyszczeń gazowych [Mg/rok]</w:t>
            </w:r>
          </w:p>
        </w:tc>
        <w:tc>
          <w:tcPr>
            <w:tcW w:w="2300" w:type="dxa"/>
            <w:tcBorders>
              <w:left w:val="single" w:sz="12" w:space="0" w:color="auto"/>
              <w:bottom w:val="single" w:sz="12" w:space="0" w:color="auto"/>
            </w:tcBorders>
            <w:vAlign w:val="center"/>
          </w:tcPr>
          <w:p w14:paraId="7E934F73" w14:textId="24408A18" w:rsidR="007B59E8" w:rsidRPr="00277340" w:rsidRDefault="007B59E8" w:rsidP="00C07FD8">
            <w:pPr>
              <w:pStyle w:val="Tretabelipodk"/>
              <w:rPr>
                <w:sz w:val="22"/>
                <w:szCs w:val="22"/>
              </w:rPr>
            </w:pPr>
            <w:r w:rsidRPr="00277340">
              <w:rPr>
                <w:sz w:val="22"/>
                <w:szCs w:val="22"/>
              </w:rPr>
              <w:t>Emisja zanieczyszczeń gazowych [Mg/rok]</w:t>
            </w:r>
          </w:p>
        </w:tc>
      </w:tr>
      <w:tr w:rsidR="007B59E8" w:rsidRPr="00277340" w14:paraId="1585ED2B" w14:textId="745BEAA2" w:rsidTr="0093791B">
        <w:trPr>
          <w:trHeight w:val="510"/>
          <w:jc w:val="center"/>
        </w:trPr>
        <w:tc>
          <w:tcPr>
            <w:tcW w:w="2074" w:type="dxa"/>
            <w:tcBorders>
              <w:top w:val="single" w:sz="12" w:space="0" w:color="auto"/>
              <w:bottom w:val="single" w:sz="12" w:space="0" w:color="auto"/>
              <w:right w:val="single" w:sz="12" w:space="0" w:color="auto"/>
            </w:tcBorders>
            <w:vAlign w:val="center"/>
          </w:tcPr>
          <w:p w14:paraId="0E212367" w14:textId="3E935150" w:rsidR="007B59E8" w:rsidRPr="00277340" w:rsidRDefault="007B59E8" w:rsidP="00C07FD8">
            <w:pPr>
              <w:pStyle w:val="Tretabelipodk"/>
              <w:rPr>
                <w:sz w:val="22"/>
                <w:szCs w:val="22"/>
              </w:rPr>
            </w:pPr>
            <w:r w:rsidRPr="00277340">
              <w:rPr>
                <w:sz w:val="22"/>
                <w:szCs w:val="22"/>
              </w:rPr>
              <w:t>Powiat/Miasto</w:t>
            </w:r>
          </w:p>
        </w:tc>
        <w:tc>
          <w:tcPr>
            <w:tcW w:w="2301" w:type="dxa"/>
            <w:tcBorders>
              <w:top w:val="single" w:sz="12" w:space="0" w:color="auto"/>
              <w:left w:val="single" w:sz="12" w:space="0" w:color="auto"/>
              <w:bottom w:val="single" w:sz="12" w:space="0" w:color="auto"/>
              <w:right w:val="single" w:sz="12" w:space="0" w:color="auto"/>
            </w:tcBorders>
            <w:vAlign w:val="center"/>
          </w:tcPr>
          <w:p w14:paraId="2857DDA5" w14:textId="6AA5BFD6" w:rsidR="007B59E8" w:rsidRPr="00277340" w:rsidRDefault="007B59E8" w:rsidP="00C07FD8">
            <w:pPr>
              <w:pStyle w:val="Tretabelipodk"/>
              <w:rPr>
                <w:sz w:val="22"/>
                <w:szCs w:val="22"/>
              </w:rPr>
            </w:pPr>
            <w:r w:rsidRPr="00277340">
              <w:rPr>
                <w:sz w:val="22"/>
                <w:szCs w:val="22"/>
              </w:rPr>
              <w:t>Rok 2022</w:t>
            </w:r>
          </w:p>
        </w:tc>
        <w:tc>
          <w:tcPr>
            <w:tcW w:w="2301" w:type="dxa"/>
            <w:tcBorders>
              <w:top w:val="single" w:sz="12" w:space="0" w:color="auto"/>
              <w:left w:val="single" w:sz="12" w:space="0" w:color="auto"/>
              <w:bottom w:val="single" w:sz="12" w:space="0" w:color="auto"/>
              <w:right w:val="single" w:sz="12" w:space="0" w:color="auto"/>
            </w:tcBorders>
            <w:vAlign w:val="center"/>
          </w:tcPr>
          <w:p w14:paraId="4DDEBCE6" w14:textId="73BD5253" w:rsidR="007B59E8" w:rsidRPr="00277340" w:rsidRDefault="007B59E8" w:rsidP="00C07FD8">
            <w:pPr>
              <w:pStyle w:val="Tretabelipodk"/>
              <w:rPr>
                <w:sz w:val="22"/>
                <w:szCs w:val="22"/>
              </w:rPr>
            </w:pPr>
            <w:r w:rsidRPr="00277340">
              <w:rPr>
                <w:sz w:val="22"/>
                <w:szCs w:val="22"/>
              </w:rPr>
              <w:t>Rok 2023</w:t>
            </w:r>
          </w:p>
        </w:tc>
        <w:tc>
          <w:tcPr>
            <w:tcW w:w="2300" w:type="dxa"/>
            <w:tcBorders>
              <w:top w:val="single" w:sz="12" w:space="0" w:color="auto"/>
              <w:left w:val="single" w:sz="12" w:space="0" w:color="auto"/>
              <w:bottom w:val="single" w:sz="12" w:space="0" w:color="auto"/>
              <w:right w:val="single" w:sz="12" w:space="0" w:color="auto"/>
            </w:tcBorders>
            <w:vAlign w:val="center"/>
          </w:tcPr>
          <w:p w14:paraId="75019D5A" w14:textId="410C3556" w:rsidR="007B59E8" w:rsidRPr="00277340" w:rsidRDefault="007B59E8" w:rsidP="00C07FD8">
            <w:pPr>
              <w:pStyle w:val="Tretabelipodk"/>
              <w:rPr>
                <w:sz w:val="22"/>
                <w:szCs w:val="22"/>
              </w:rPr>
            </w:pPr>
            <w:r w:rsidRPr="00277340">
              <w:rPr>
                <w:sz w:val="22"/>
                <w:szCs w:val="22"/>
              </w:rPr>
              <w:t>Rok 2024</w:t>
            </w:r>
          </w:p>
        </w:tc>
        <w:tc>
          <w:tcPr>
            <w:tcW w:w="2300" w:type="dxa"/>
            <w:tcBorders>
              <w:top w:val="single" w:sz="12" w:space="0" w:color="auto"/>
              <w:left w:val="single" w:sz="12" w:space="0" w:color="auto"/>
              <w:bottom w:val="single" w:sz="12" w:space="0" w:color="auto"/>
              <w:right w:val="single" w:sz="12" w:space="0" w:color="auto"/>
            </w:tcBorders>
            <w:vAlign w:val="center"/>
          </w:tcPr>
          <w:p w14:paraId="59FE8D77" w14:textId="5DABA775" w:rsidR="007B59E8" w:rsidRPr="00277340" w:rsidRDefault="007B59E8" w:rsidP="00C07FD8">
            <w:pPr>
              <w:pStyle w:val="Tretabelipodk"/>
              <w:rPr>
                <w:sz w:val="22"/>
                <w:szCs w:val="22"/>
              </w:rPr>
            </w:pPr>
            <w:r w:rsidRPr="00277340">
              <w:rPr>
                <w:sz w:val="22"/>
                <w:szCs w:val="22"/>
              </w:rPr>
              <w:t>Rok 2022</w:t>
            </w:r>
          </w:p>
        </w:tc>
        <w:tc>
          <w:tcPr>
            <w:tcW w:w="2300" w:type="dxa"/>
            <w:tcBorders>
              <w:top w:val="single" w:sz="12" w:space="0" w:color="auto"/>
              <w:left w:val="single" w:sz="12" w:space="0" w:color="auto"/>
              <w:bottom w:val="single" w:sz="12" w:space="0" w:color="auto"/>
              <w:right w:val="single" w:sz="12" w:space="0" w:color="auto"/>
            </w:tcBorders>
            <w:vAlign w:val="center"/>
          </w:tcPr>
          <w:p w14:paraId="3F10C0B0" w14:textId="1D44271F" w:rsidR="007B59E8" w:rsidRPr="00277340" w:rsidRDefault="007B59E8" w:rsidP="00C07FD8">
            <w:pPr>
              <w:pStyle w:val="Tretabelipodk"/>
              <w:rPr>
                <w:sz w:val="22"/>
                <w:szCs w:val="22"/>
              </w:rPr>
            </w:pPr>
            <w:r w:rsidRPr="00277340">
              <w:rPr>
                <w:sz w:val="22"/>
                <w:szCs w:val="22"/>
              </w:rPr>
              <w:t>Rok 2023</w:t>
            </w:r>
          </w:p>
        </w:tc>
        <w:tc>
          <w:tcPr>
            <w:tcW w:w="2300" w:type="dxa"/>
            <w:tcBorders>
              <w:top w:val="single" w:sz="12" w:space="0" w:color="auto"/>
              <w:left w:val="single" w:sz="12" w:space="0" w:color="auto"/>
              <w:bottom w:val="single" w:sz="12" w:space="0" w:color="auto"/>
            </w:tcBorders>
            <w:vAlign w:val="center"/>
          </w:tcPr>
          <w:p w14:paraId="05452C6F" w14:textId="5A9D8E27" w:rsidR="007B59E8" w:rsidRPr="00277340" w:rsidRDefault="007B59E8" w:rsidP="00C07FD8">
            <w:pPr>
              <w:pStyle w:val="Tretabelipodk"/>
              <w:rPr>
                <w:sz w:val="22"/>
                <w:szCs w:val="22"/>
              </w:rPr>
            </w:pPr>
            <w:r w:rsidRPr="00277340">
              <w:rPr>
                <w:sz w:val="22"/>
                <w:szCs w:val="22"/>
              </w:rPr>
              <w:t>Rok 2024</w:t>
            </w:r>
          </w:p>
        </w:tc>
      </w:tr>
      <w:tr w:rsidR="007B59E8" w:rsidRPr="00277340" w14:paraId="2D525C82" w14:textId="49C6613C" w:rsidTr="0093791B">
        <w:trPr>
          <w:trHeight w:val="510"/>
          <w:jc w:val="center"/>
        </w:trPr>
        <w:tc>
          <w:tcPr>
            <w:tcW w:w="2074" w:type="dxa"/>
            <w:tcBorders>
              <w:top w:val="single" w:sz="12" w:space="0" w:color="auto"/>
              <w:right w:val="single" w:sz="12" w:space="0" w:color="auto"/>
            </w:tcBorders>
            <w:vAlign w:val="center"/>
          </w:tcPr>
          <w:p w14:paraId="4DE8436B" w14:textId="089E3CD8" w:rsidR="007B59E8" w:rsidRPr="00277340" w:rsidRDefault="007B59E8" w:rsidP="00C07FD8">
            <w:pPr>
              <w:pStyle w:val="Tretabelipodk"/>
              <w:rPr>
                <w:sz w:val="22"/>
                <w:szCs w:val="22"/>
              </w:rPr>
            </w:pPr>
            <w:r w:rsidRPr="00277340">
              <w:rPr>
                <w:sz w:val="22"/>
                <w:szCs w:val="22"/>
              </w:rPr>
              <w:t>bieszczadzki</w:t>
            </w:r>
          </w:p>
        </w:tc>
        <w:tc>
          <w:tcPr>
            <w:tcW w:w="2301" w:type="dxa"/>
            <w:tcBorders>
              <w:top w:val="single" w:sz="12" w:space="0" w:color="auto"/>
              <w:left w:val="single" w:sz="12" w:space="0" w:color="auto"/>
              <w:right w:val="single" w:sz="12" w:space="0" w:color="auto"/>
            </w:tcBorders>
            <w:vAlign w:val="center"/>
          </w:tcPr>
          <w:p w14:paraId="626F2D92" w14:textId="3990CF2F" w:rsidR="007B59E8" w:rsidRPr="00277340" w:rsidRDefault="007B59E8" w:rsidP="00C07FD8">
            <w:pPr>
              <w:pStyle w:val="Tretabelipodk"/>
              <w:rPr>
                <w:sz w:val="22"/>
                <w:szCs w:val="22"/>
              </w:rPr>
            </w:pPr>
            <w:r w:rsidRPr="00277340">
              <w:rPr>
                <w:sz w:val="22"/>
                <w:szCs w:val="22"/>
              </w:rPr>
              <w:t>899</w:t>
            </w:r>
          </w:p>
        </w:tc>
        <w:tc>
          <w:tcPr>
            <w:tcW w:w="2301" w:type="dxa"/>
            <w:tcBorders>
              <w:top w:val="single" w:sz="12" w:space="0" w:color="auto"/>
              <w:left w:val="single" w:sz="12" w:space="0" w:color="auto"/>
              <w:right w:val="single" w:sz="12" w:space="0" w:color="auto"/>
            </w:tcBorders>
            <w:vAlign w:val="center"/>
          </w:tcPr>
          <w:p w14:paraId="5E3421BD" w14:textId="03691811" w:rsidR="007B59E8" w:rsidRPr="00277340" w:rsidRDefault="007B59E8" w:rsidP="00C07FD8">
            <w:pPr>
              <w:pStyle w:val="Tretabelipodk"/>
              <w:rPr>
                <w:sz w:val="22"/>
                <w:szCs w:val="22"/>
              </w:rPr>
            </w:pPr>
            <w:r w:rsidRPr="00277340">
              <w:rPr>
                <w:sz w:val="22"/>
                <w:szCs w:val="22"/>
              </w:rPr>
              <w:t>694</w:t>
            </w:r>
          </w:p>
        </w:tc>
        <w:tc>
          <w:tcPr>
            <w:tcW w:w="2300" w:type="dxa"/>
            <w:tcBorders>
              <w:top w:val="single" w:sz="12" w:space="0" w:color="auto"/>
              <w:left w:val="single" w:sz="12" w:space="0" w:color="auto"/>
              <w:right w:val="single" w:sz="12" w:space="0" w:color="auto"/>
            </w:tcBorders>
            <w:vAlign w:val="center"/>
          </w:tcPr>
          <w:p w14:paraId="10FF387D" w14:textId="71CCFD6B" w:rsidR="007B59E8" w:rsidRPr="00277340" w:rsidRDefault="007B59E8" w:rsidP="00C07FD8">
            <w:pPr>
              <w:pStyle w:val="Tretabelipodk"/>
              <w:rPr>
                <w:sz w:val="22"/>
                <w:szCs w:val="22"/>
              </w:rPr>
            </w:pPr>
            <w:r w:rsidRPr="00277340">
              <w:rPr>
                <w:sz w:val="22"/>
                <w:szCs w:val="22"/>
              </w:rPr>
              <w:t>661</w:t>
            </w:r>
          </w:p>
        </w:tc>
        <w:tc>
          <w:tcPr>
            <w:tcW w:w="2300" w:type="dxa"/>
            <w:tcBorders>
              <w:top w:val="single" w:sz="12" w:space="0" w:color="auto"/>
              <w:left w:val="single" w:sz="12" w:space="0" w:color="auto"/>
              <w:right w:val="single" w:sz="12" w:space="0" w:color="auto"/>
            </w:tcBorders>
            <w:vAlign w:val="center"/>
          </w:tcPr>
          <w:p w14:paraId="2A26CB4F" w14:textId="40FB8BA4" w:rsidR="007B59E8" w:rsidRPr="00277340" w:rsidRDefault="007B59E8" w:rsidP="00C07FD8">
            <w:pPr>
              <w:pStyle w:val="Tretabelipodk"/>
              <w:rPr>
                <w:sz w:val="22"/>
                <w:szCs w:val="22"/>
              </w:rPr>
            </w:pPr>
            <w:r w:rsidRPr="00277340">
              <w:rPr>
                <w:sz w:val="22"/>
                <w:szCs w:val="22"/>
              </w:rPr>
              <w:t>13320</w:t>
            </w:r>
          </w:p>
        </w:tc>
        <w:tc>
          <w:tcPr>
            <w:tcW w:w="2300" w:type="dxa"/>
            <w:tcBorders>
              <w:top w:val="single" w:sz="12" w:space="0" w:color="auto"/>
              <w:left w:val="single" w:sz="12" w:space="0" w:color="auto"/>
              <w:right w:val="single" w:sz="12" w:space="0" w:color="auto"/>
            </w:tcBorders>
            <w:vAlign w:val="center"/>
          </w:tcPr>
          <w:p w14:paraId="69ADBCA8" w14:textId="366023A7" w:rsidR="007B59E8" w:rsidRPr="00277340" w:rsidRDefault="007B59E8" w:rsidP="00C07FD8">
            <w:pPr>
              <w:pStyle w:val="Tretabelipodk"/>
              <w:rPr>
                <w:sz w:val="22"/>
                <w:szCs w:val="22"/>
              </w:rPr>
            </w:pPr>
            <w:r w:rsidRPr="00277340">
              <w:rPr>
                <w:sz w:val="22"/>
                <w:szCs w:val="22"/>
              </w:rPr>
              <w:t>11077</w:t>
            </w:r>
          </w:p>
        </w:tc>
        <w:tc>
          <w:tcPr>
            <w:tcW w:w="2300" w:type="dxa"/>
            <w:tcBorders>
              <w:top w:val="single" w:sz="12" w:space="0" w:color="auto"/>
              <w:left w:val="single" w:sz="12" w:space="0" w:color="auto"/>
            </w:tcBorders>
            <w:vAlign w:val="center"/>
          </w:tcPr>
          <w:p w14:paraId="5A8D1C81" w14:textId="21448959" w:rsidR="007B59E8" w:rsidRPr="00277340" w:rsidRDefault="007B59E8" w:rsidP="00C07FD8">
            <w:pPr>
              <w:pStyle w:val="Tretabelipodk"/>
              <w:rPr>
                <w:sz w:val="22"/>
                <w:szCs w:val="22"/>
              </w:rPr>
            </w:pPr>
            <w:r w:rsidRPr="00277340">
              <w:rPr>
                <w:sz w:val="22"/>
                <w:szCs w:val="22"/>
              </w:rPr>
              <w:t>12454</w:t>
            </w:r>
          </w:p>
        </w:tc>
      </w:tr>
      <w:tr w:rsidR="007B59E8" w:rsidRPr="00277340" w14:paraId="5F9B657D" w14:textId="728B554E" w:rsidTr="0093791B">
        <w:trPr>
          <w:trHeight w:val="510"/>
          <w:jc w:val="center"/>
        </w:trPr>
        <w:tc>
          <w:tcPr>
            <w:tcW w:w="2074" w:type="dxa"/>
            <w:tcBorders>
              <w:right w:val="single" w:sz="12" w:space="0" w:color="auto"/>
            </w:tcBorders>
            <w:vAlign w:val="center"/>
          </w:tcPr>
          <w:p w14:paraId="4BB3B3A7" w14:textId="5D55E057" w:rsidR="007B59E8" w:rsidRPr="00277340" w:rsidRDefault="007B59E8" w:rsidP="00C07FD8">
            <w:pPr>
              <w:pStyle w:val="Tretabelipodk"/>
              <w:rPr>
                <w:sz w:val="22"/>
                <w:szCs w:val="22"/>
              </w:rPr>
            </w:pPr>
            <w:r w:rsidRPr="00277340">
              <w:rPr>
                <w:sz w:val="22"/>
                <w:szCs w:val="22"/>
              </w:rPr>
              <w:t>brzozowski</w:t>
            </w:r>
          </w:p>
        </w:tc>
        <w:tc>
          <w:tcPr>
            <w:tcW w:w="2301" w:type="dxa"/>
            <w:tcBorders>
              <w:left w:val="single" w:sz="12" w:space="0" w:color="auto"/>
              <w:right w:val="single" w:sz="12" w:space="0" w:color="auto"/>
            </w:tcBorders>
            <w:vAlign w:val="center"/>
          </w:tcPr>
          <w:p w14:paraId="47FFF1FF" w14:textId="428C4E9C" w:rsidR="007B59E8" w:rsidRPr="00277340" w:rsidRDefault="007B59E8" w:rsidP="00C07FD8">
            <w:pPr>
              <w:pStyle w:val="Tretabelipodk"/>
              <w:rPr>
                <w:sz w:val="22"/>
                <w:szCs w:val="22"/>
              </w:rPr>
            </w:pPr>
            <w:r w:rsidRPr="00277340">
              <w:rPr>
                <w:sz w:val="22"/>
                <w:szCs w:val="22"/>
              </w:rPr>
              <w:t>3</w:t>
            </w:r>
          </w:p>
        </w:tc>
        <w:tc>
          <w:tcPr>
            <w:tcW w:w="2301" w:type="dxa"/>
            <w:tcBorders>
              <w:left w:val="single" w:sz="12" w:space="0" w:color="auto"/>
              <w:right w:val="single" w:sz="12" w:space="0" w:color="auto"/>
            </w:tcBorders>
            <w:vAlign w:val="center"/>
          </w:tcPr>
          <w:p w14:paraId="40F3A5CB" w14:textId="1BB08AD2" w:rsidR="007B59E8" w:rsidRPr="00277340" w:rsidRDefault="007B59E8" w:rsidP="00C07FD8">
            <w:pPr>
              <w:pStyle w:val="Tretabelipodk"/>
              <w:rPr>
                <w:sz w:val="22"/>
                <w:szCs w:val="22"/>
              </w:rPr>
            </w:pPr>
            <w:r w:rsidRPr="00277340">
              <w:rPr>
                <w:sz w:val="22"/>
                <w:szCs w:val="22"/>
              </w:rPr>
              <w:t>3</w:t>
            </w:r>
          </w:p>
        </w:tc>
        <w:tc>
          <w:tcPr>
            <w:tcW w:w="2300" w:type="dxa"/>
            <w:tcBorders>
              <w:left w:val="single" w:sz="12" w:space="0" w:color="auto"/>
              <w:right w:val="single" w:sz="12" w:space="0" w:color="auto"/>
            </w:tcBorders>
            <w:vAlign w:val="center"/>
          </w:tcPr>
          <w:p w14:paraId="5E2C34A3" w14:textId="5ECA4D17" w:rsidR="007B59E8" w:rsidRPr="00277340" w:rsidRDefault="007B59E8" w:rsidP="00C07FD8">
            <w:pPr>
              <w:pStyle w:val="Tretabelipodk"/>
              <w:rPr>
                <w:sz w:val="22"/>
                <w:szCs w:val="22"/>
              </w:rPr>
            </w:pPr>
            <w:r w:rsidRPr="00277340">
              <w:rPr>
                <w:sz w:val="22"/>
                <w:szCs w:val="22"/>
              </w:rPr>
              <w:t>3</w:t>
            </w:r>
          </w:p>
        </w:tc>
        <w:tc>
          <w:tcPr>
            <w:tcW w:w="2300" w:type="dxa"/>
            <w:tcBorders>
              <w:left w:val="single" w:sz="12" w:space="0" w:color="auto"/>
              <w:right w:val="single" w:sz="12" w:space="0" w:color="auto"/>
            </w:tcBorders>
            <w:vAlign w:val="center"/>
          </w:tcPr>
          <w:p w14:paraId="60EC2D86" w14:textId="11FC4B0B" w:rsidR="007B59E8" w:rsidRPr="00277340" w:rsidRDefault="007B59E8" w:rsidP="00C07FD8">
            <w:pPr>
              <w:pStyle w:val="Tretabelipodk"/>
              <w:rPr>
                <w:sz w:val="22"/>
                <w:szCs w:val="22"/>
              </w:rPr>
            </w:pPr>
            <w:r w:rsidRPr="00277340">
              <w:rPr>
                <w:sz w:val="22"/>
                <w:szCs w:val="22"/>
              </w:rPr>
              <w:t>552</w:t>
            </w:r>
          </w:p>
        </w:tc>
        <w:tc>
          <w:tcPr>
            <w:tcW w:w="2300" w:type="dxa"/>
            <w:tcBorders>
              <w:left w:val="single" w:sz="12" w:space="0" w:color="auto"/>
              <w:right w:val="single" w:sz="12" w:space="0" w:color="auto"/>
            </w:tcBorders>
            <w:vAlign w:val="center"/>
          </w:tcPr>
          <w:p w14:paraId="21C027FD" w14:textId="16D796C0" w:rsidR="007B59E8" w:rsidRPr="00277340" w:rsidRDefault="007B59E8" w:rsidP="00C07FD8">
            <w:pPr>
              <w:pStyle w:val="Tretabelipodk"/>
              <w:rPr>
                <w:sz w:val="22"/>
                <w:szCs w:val="22"/>
              </w:rPr>
            </w:pPr>
            <w:r w:rsidRPr="00277340">
              <w:rPr>
                <w:sz w:val="22"/>
                <w:szCs w:val="22"/>
              </w:rPr>
              <w:t>499</w:t>
            </w:r>
          </w:p>
        </w:tc>
        <w:tc>
          <w:tcPr>
            <w:tcW w:w="2300" w:type="dxa"/>
            <w:tcBorders>
              <w:left w:val="single" w:sz="12" w:space="0" w:color="auto"/>
            </w:tcBorders>
            <w:vAlign w:val="center"/>
          </w:tcPr>
          <w:p w14:paraId="6654865F" w14:textId="67BF0E9A" w:rsidR="007B59E8" w:rsidRPr="00277340" w:rsidRDefault="007B59E8" w:rsidP="00C07FD8">
            <w:pPr>
              <w:pStyle w:val="Tretabelipodk"/>
              <w:rPr>
                <w:sz w:val="22"/>
                <w:szCs w:val="22"/>
              </w:rPr>
            </w:pPr>
            <w:r w:rsidRPr="00277340">
              <w:rPr>
                <w:sz w:val="22"/>
                <w:szCs w:val="22"/>
              </w:rPr>
              <w:t>487</w:t>
            </w:r>
          </w:p>
        </w:tc>
      </w:tr>
      <w:tr w:rsidR="007B59E8" w:rsidRPr="00277340" w14:paraId="209E5205" w14:textId="53B3E039" w:rsidTr="0093791B">
        <w:trPr>
          <w:trHeight w:val="510"/>
          <w:jc w:val="center"/>
        </w:trPr>
        <w:tc>
          <w:tcPr>
            <w:tcW w:w="2074" w:type="dxa"/>
            <w:tcBorders>
              <w:right w:val="single" w:sz="12" w:space="0" w:color="auto"/>
            </w:tcBorders>
            <w:vAlign w:val="center"/>
          </w:tcPr>
          <w:p w14:paraId="67915741" w14:textId="27A01565" w:rsidR="007B59E8" w:rsidRPr="00277340" w:rsidRDefault="007B59E8" w:rsidP="00C07FD8">
            <w:pPr>
              <w:pStyle w:val="Tretabelipodk"/>
              <w:rPr>
                <w:sz w:val="22"/>
                <w:szCs w:val="22"/>
              </w:rPr>
            </w:pPr>
            <w:r w:rsidRPr="00277340">
              <w:rPr>
                <w:sz w:val="22"/>
                <w:szCs w:val="22"/>
              </w:rPr>
              <w:t>dębicki</w:t>
            </w:r>
          </w:p>
        </w:tc>
        <w:tc>
          <w:tcPr>
            <w:tcW w:w="2301" w:type="dxa"/>
            <w:tcBorders>
              <w:left w:val="single" w:sz="12" w:space="0" w:color="auto"/>
              <w:right w:val="single" w:sz="12" w:space="0" w:color="auto"/>
            </w:tcBorders>
            <w:vAlign w:val="center"/>
          </w:tcPr>
          <w:p w14:paraId="4DCD5990" w14:textId="4361894D" w:rsidR="007B59E8" w:rsidRPr="00277340" w:rsidRDefault="007B59E8" w:rsidP="00C07FD8">
            <w:pPr>
              <w:pStyle w:val="Tretabelipodk"/>
              <w:rPr>
                <w:sz w:val="22"/>
                <w:szCs w:val="22"/>
              </w:rPr>
            </w:pPr>
            <w:r w:rsidRPr="00277340">
              <w:rPr>
                <w:sz w:val="22"/>
                <w:szCs w:val="22"/>
              </w:rPr>
              <w:t>44</w:t>
            </w:r>
          </w:p>
        </w:tc>
        <w:tc>
          <w:tcPr>
            <w:tcW w:w="2301" w:type="dxa"/>
            <w:tcBorders>
              <w:left w:val="single" w:sz="12" w:space="0" w:color="auto"/>
              <w:right w:val="single" w:sz="12" w:space="0" w:color="auto"/>
            </w:tcBorders>
            <w:vAlign w:val="center"/>
          </w:tcPr>
          <w:p w14:paraId="59F1DA4E" w14:textId="0FDD1F00" w:rsidR="007B59E8" w:rsidRPr="00277340" w:rsidRDefault="007B59E8" w:rsidP="00C07FD8">
            <w:pPr>
              <w:pStyle w:val="Tretabelipodk"/>
              <w:rPr>
                <w:sz w:val="22"/>
                <w:szCs w:val="22"/>
              </w:rPr>
            </w:pPr>
            <w:r w:rsidRPr="00277340">
              <w:rPr>
                <w:sz w:val="22"/>
                <w:szCs w:val="22"/>
              </w:rPr>
              <w:t>43</w:t>
            </w:r>
          </w:p>
        </w:tc>
        <w:tc>
          <w:tcPr>
            <w:tcW w:w="2300" w:type="dxa"/>
            <w:tcBorders>
              <w:left w:val="single" w:sz="12" w:space="0" w:color="auto"/>
              <w:right w:val="single" w:sz="12" w:space="0" w:color="auto"/>
            </w:tcBorders>
            <w:vAlign w:val="center"/>
          </w:tcPr>
          <w:p w14:paraId="2E50B8E1" w14:textId="30FAF62D" w:rsidR="007B59E8" w:rsidRPr="00277340" w:rsidRDefault="007B59E8" w:rsidP="00C07FD8">
            <w:pPr>
              <w:pStyle w:val="Tretabelipodk"/>
              <w:rPr>
                <w:sz w:val="22"/>
                <w:szCs w:val="22"/>
              </w:rPr>
            </w:pPr>
            <w:r w:rsidRPr="00277340">
              <w:rPr>
                <w:sz w:val="22"/>
                <w:szCs w:val="22"/>
              </w:rPr>
              <w:t>46</w:t>
            </w:r>
          </w:p>
        </w:tc>
        <w:tc>
          <w:tcPr>
            <w:tcW w:w="2300" w:type="dxa"/>
            <w:tcBorders>
              <w:left w:val="single" w:sz="12" w:space="0" w:color="auto"/>
              <w:right w:val="single" w:sz="12" w:space="0" w:color="auto"/>
            </w:tcBorders>
            <w:vAlign w:val="center"/>
          </w:tcPr>
          <w:p w14:paraId="69D161B5" w14:textId="26C2F883" w:rsidR="007B59E8" w:rsidRPr="00277340" w:rsidRDefault="007B59E8" w:rsidP="00C07FD8">
            <w:pPr>
              <w:pStyle w:val="Tretabelipodk"/>
              <w:rPr>
                <w:sz w:val="22"/>
                <w:szCs w:val="22"/>
              </w:rPr>
            </w:pPr>
            <w:r w:rsidRPr="00277340">
              <w:rPr>
                <w:sz w:val="22"/>
                <w:szCs w:val="22"/>
              </w:rPr>
              <w:t>75858</w:t>
            </w:r>
          </w:p>
        </w:tc>
        <w:tc>
          <w:tcPr>
            <w:tcW w:w="2300" w:type="dxa"/>
            <w:tcBorders>
              <w:left w:val="single" w:sz="12" w:space="0" w:color="auto"/>
              <w:right w:val="single" w:sz="12" w:space="0" w:color="auto"/>
            </w:tcBorders>
            <w:vAlign w:val="center"/>
          </w:tcPr>
          <w:p w14:paraId="79D47D53" w14:textId="20C47D1A" w:rsidR="007B59E8" w:rsidRPr="00277340" w:rsidRDefault="007B59E8" w:rsidP="00C07FD8">
            <w:pPr>
              <w:pStyle w:val="Tretabelipodk"/>
              <w:rPr>
                <w:sz w:val="22"/>
                <w:szCs w:val="22"/>
              </w:rPr>
            </w:pPr>
            <w:r w:rsidRPr="00277340">
              <w:rPr>
                <w:sz w:val="22"/>
                <w:szCs w:val="22"/>
              </w:rPr>
              <w:t>70910</w:t>
            </w:r>
          </w:p>
        </w:tc>
        <w:tc>
          <w:tcPr>
            <w:tcW w:w="2300" w:type="dxa"/>
            <w:tcBorders>
              <w:left w:val="single" w:sz="12" w:space="0" w:color="auto"/>
            </w:tcBorders>
            <w:vAlign w:val="center"/>
          </w:tcPr>
          <w:p w14:paraId="36ADD242" w14:textId="2D001B2C" w:rsidR="007B59E8" w:rsidRPr="00277340" w:rsidRDefault="007B59E8" w:rsidP="00C07FD8">
            <w:pPr>
              <w:pStyle w:val="Tretabelipodk"/>
              <w:rPr>
                <w:sz w:val="22"/>
                <w:szCs w:val="22"/>
              </w:rPr>
            </w:pPr>
            <w:r w:rsidRPr="00277340">
              <w:rPr>
                <w:sz w:val="22"/>
                <w:szCs w:val="22"/>
              </w:rPr>
              <w:t>77373</w:t>
            </w:r>
          </w:p>
        </w:tc>
      </w:tr>
      <w:tr w:rsidR="007B59E8" w:rsidRPr="00277340" w14:paraId="5F90E5D2" w14:textId="456808DD" w:rsidTr="0093791B">
        <w:trPr>
          <w:trHeight w:val="510"/>
          <w:jc w:val="center"/>
        </w:trPr>
        <w:tc>
          <w:tcPr>
            <w:tcW w:w="2074" w:type="dxa"/>
            <w:tcBorders>
              <w:right w:val="single" w:sz="12" w:space="0" w:color="auto"/>
            </w:tcBorders>
            <w:vAlign w:val="center"/>
          </w:tcPr>
          <w:p w14:paraId="74BD478E" w14:textId="781F40D2" w:rsidR="007B59E8" w:rsidRPr="00277340" w:rsidRDefault="007B59E8" w:rsidP="00C07FD8">
            <w:pPr>
              <w:pStyle w:val="Tretabelipodk"/>
              <w:rPr>
                <w:sz w:val="22"/>
                <w:szCs w:val="22"/>
              </w:rPr>
            </w:pPr>
            <w:r w:rsidRPr="00277340">
              <w:rPr>
                <w:sz w:val="22"/>
                <w:szCs w:val="22"/>
              </w:rPr>
              <w:t>jarosławski</w:t>
            </w:r>
          </w:p>
        </w:tc>
        <w:tc>
          <w:tcPr>
            <w:tcW w:w="2301" w:type="dxa"/>
            <w:tcBorders>
              <w:left w:val="single" w:sz="12" w:space="0" w:color="auto"/>
              <w:right w:val="single" w:sz="12" w:space="0" w:color="auto"/>
            </w:tcBorders>
            <w:vAlign w:val="center"/>
          </w:tcPr>
          <w:p w14:paraId="1C6F0634" w14:textId="6206B053" w:rsidR="007B59E8" w:rsidRPr="00277340" w:rsidRDefault="007B59E8" w:rsidP="00C07FD8">
            <w:pPr>
              <w:pStyle w:val="Tretabelipodk"/>
              <w:rPr>
                <w:sz w:val="22"/>
                <w:szCs w:val="22"/>
              </w:rPr>
            </w:pPr>
            <w:r w:rsidRPr="00277340">
              <w:rPr>
                <w:sz w:val="22"/>
                <w:szCs w:val="22"/>
              </w:rPr>
              <w:t>14</w:t>
            </w:r>
          </w:p>
        </w:tc>
        <w:tc>
          <w:tcPr>
            <w:tcW w:w="2301" w:type="dxa"/>
            <w:tcBorders>
              <w:left w:val="single" w:sz="12" w:space="0" w:color="auto"/>
              <w:right w:val="single" w:sz="12" w:space="0" w:color="auto"/>
            </w:tcBorders>
            <w:vAlign w:val="center"/>
          </w:tcPr>
          <w:p w14:paraId="6A4DB6DB" w14:textId="35A739B1" w:rsidR="007B59E8" w:rsidRPr="00277340" w:rsidRDefault="007B59E8" w:rsidP="00C07FD8">
            <w:pPr>
              <w:pStyle w:val="Tretabelipodk"/>
              <w:rPr>
                <w:sz w:val="22"/>
                <w:szCs w:val="22"/>
              </w:rPr>
            </w:pPr>
            <w:r w:rsidRPr="00277340">
              <w:rPr>
                <w:sz w:val="22"/>
                <w:szCs w:val="22"/>
              </w:rPr>
              <w:t>13</w:t>
            </w:r>
          </w:p>
        </w:tc>
        <w:tc>
          <w:tcPr>
            <w:tcW w:w="2300" w:type="dxa"/>
            <w:tcBorders>
              <w:left w:val="single" w:sz="12" w:space="0" w:color="auto"/>
              <w:right w:val="single" w:sz="12" w:space="0" w:color="auto"/>
            </w:tcBorders>
            <w:vAlign w:val="center"/>
          </w:tcPr>
          <w:p w14:paraId="426CD1B7" w14:textId="6B5D1776" w:rsidR="007B59E8" w:rsidRPr="00277340" w:rsidRDefault="007B59E8" w:rsidP="00C07FD8">
            <w:pPr>
              <w:pStyle w:val="Tretabelipodk"/>
              <w:rPr>
                <w:sz w:val="22"/>
                <w:szCs w:val="22"/>
              </w:rPr>
            </w:pPr>
            <w:r w:rsidRPr="00277340">
              <w:rPr>
                <w:sz w:val="22"/>
                <w:szCs w:val="22"/>
              </w:rPr>
              <w:t>15</w:t>
            </w:r>
          </w:p>
        </w:tc>
        <w:tc>
          <w:tcPr>
            <w:tcW w:w="2300" w:type="dxa"/>
            <w:tcBorders>
              <w:left w:val="single" w:sz="12" w:space="0" w:color="auto"/>
              <w:right w:val="single" w:sz="12" w:space="0" w:color="auto"/>
            </w:tcBorders>
            <w:vAlign w:val="center"/>
          </w:tcPr>
          <w:p w14:paraId="63B6315F" w14:textId="6D59F3BD" w:rsidR="007B59E8" w:rsidRPr="00277340" w:rsidRDefault="007B59E8" w:rsidP="00C07FD8">
            <w:pPr>
              <w:pStyle w:val="Tretabelipodk"/>
              <w:rPr>
                <w:sz w:val="22"/>
                <w:szCs w:val="22"/>
              </w:rPr>
            </w:pPr>
            <w:r w:rsidRPr="00277340">
              <w:rPr>
                <w:sz w:val="22"/>
                <w:szCs w:val="22"/>
              </w:rPr>
              <w:t>184135</w:t>
            </w:r>
          </w:p>
        </w:tc>
        <w:tc>
          <w:tcPr>
            <w:tcW w:w="2300" w:type="dxa"/>
            <w:tcBorders>
              <w:left w:val="single" w:sz="12" w:space="0" w:color="auto"/>
              <w:right w:val="single" w:sz="12" w:space="0" w:color="auto"/>
            </w:tcBorders>
            <w:vAlign w:val="center"/>
          </w:tcPr>
          <w:p w14:paraId="063F5C90" w14:textId="2EE88CD4" w:rsidR="007B59E8" w:rsidRPr="00277340" w:rsidRDefault="007B59E8" w:rsidP="00C07FD8">
            <w:pPr>
              <w:pStyle w:val="Tretabelipodk"/>
              <w:rPr>
                <w:sz w:val="22"/>
                <w:szCs w:val="22"/>
              </w:rPr>
            </w:pPr>
            <w:r w:rsidRPr="00277340">
              <w:rPr>
                <w:sz w:val="22"/>
                <w:szCs w:val="22"/>
              </w:rPr>
              <w:t>175131</w:t>
            </w:r>
          </w:p>
        </w:tc>
        <w:tc>
          <w:tcPr>
            <w:tcW w:w="2300" w:type="dxa"/>
            <w:tcBorders>
              <w:left w:val="single" w:sz="12" w:space="0" w:color="auto"/>
            </w:tcBorders>
            <w:vAlign w:val="center"/>
          </w:tcPr>
          <w:p w14:paraId="4328ECCA" w14:textId="2A6F5B89" w:rsidR="007B59E8" w:rsidRPr="00277340" w:rsidRDefault="007B59E8" w:rsidP="00C07FD8">
            <w:pPr>
              <w:pStyle w:val="Tretabelipodk"/>
              <w:rPr>
                <w:sz w:val="22"/>
                <w:szCs w:val="22"/>
              </w:rPr>
            </w:pPr>
            <w:r w:rsidRPr="00277340">
              <w:rPr>
                <w:sz w:val="22"/>
                <w:szCs w:val="22"/>
              </w:rPr>
              <w:t>172696</w:t>
            </w:r>
          </w:p>
        </w:tc>
      </w:tr>
      <w:tr w:rsidR="007B59E8" w:rsidRPr="00277340" w14:paraId="5B6A6AE4" w14:textId="1410C772" w:rsidTr="0093791B">
        <w:trPr>
          <w:trHeight w:val="510"/>
          <w:jc w:val="center"/>
        </w:trPr>
        <w:tc>
          <w:tcPr>
            <w:tcW w:w="2074" w:type="dxa"/>
            <w:tcBorders>
              <w:right w:val="single" w:sz="12" w:space="0" w:color="auto"/>
            </w:tcBorders>
            <w:vAlign w:val="center"/>
          </w:tcPr>
          <w:p w14:paraId="54CDA119" w14:textId="0D176B4B" w:rsidR="007B59E8" w:rsidRPr="00277340" w:rsidRDefault="007B59E8" w:rsidP="00C07FD8">
            <w:pPr>
              <w:pStyle w:val="Tretabelipodk"/>
              <w:rPr>
                <w:sz w:val="22"/>
                <w:szCs w:val="22"/>
              </w:rPr>
            </w:pPr>
            <w:r w:rsidRPr="00277340">
              <w:rPr>
                <w:sz w:val="22"/>
                <w:szCs w:val="22"/>
              </w:rPr>
              <w:t>jasielski</w:t>
            </w:r>
          </w:p>
        </w:tc>
        <w:tc>
          <w:tcPr>
            <w:tcW w:w="2301" w:type="dxa"/>
            <w:tcBorders>
              <w:left w:val="single" w:sz="12" w:space="0" w:color="auto"/>
              <w:right w:val="single" w:sz="12" w:space="0" w:color="auto"/>
            </w:tcBorders>
            <w:vAlign w:val="center"/>
          </w:tcPr>
          <w:p w14:paraId="6FAA26ED" w14:textId="567BCB86" w:rsidR="007B59E8" w:rsidRPr="00277340" w:rsidRDefault="007B59E8" w:rsidP="00C07FD8">
            <w:pPr>
              <w:pStyle w:val="Tretabelipodk"/>
              <w:rPr>
                <w:sz w:val="22"/>
                <w:szCs w:val="22"/>
              </w:rPr>
            </w:pPr>
            <w:r w:rsidRPr="00277340">
              <w:rPr>
                <w:sz w:val="22"/>
                <w:szCs w:val="22"/>
              </w:rPr>
              <w:t>43</w:t>
            </w:r>
          </w:p>
        </w:tc>
        <w:tc>
          <w:tcPr>
            <w:tcW w:w="2301" w:type="dxa"/>
            <w:tcBorders>
              <w:left w:val="single" w:sz="12" w:space="0" w:color="auto"/>
              <w:right w:val="single" w:sz="12" w:space="0" w:color="auto"/>
            </w:tcBorders>
            <w:vAlign w:val="center"/>
          </w:tcPr>
          <w:p w14:paraId="6DA4530C" w14:textId="663BC51E" w:rsidR="007B59E8" w:rsidRPr="00277340" w:rsidRDefault="007B59E8" w:rsidP="00C07FD8">
            <w:pPr>
              <w:pStyle w:val="Tretabelipodk"/>
              <w:rPr>
                <w:sz w:val="22"/>
                <w:szCs w:val="22"/>
              </w:rPr>
            </w:pPr>
            <w:r w:rsidRPr="00277340">
              <w:rPr>
                <w:sz w:val="22"/>
                <w:szCs w:val="22"/>
              </w:rPr>
              <w:t>45</w:t>
            </w:r>
          </w:p>
        </w:tc>
        <w:tc>
          <w:tcPr>
            <w:tcW w:w="2300" w:type="dxa"/>
            <w:tcBorders>
              <w:left w:val="single" w:sz="12" w:space="0" w:color="auto"/>
              <w:right w:val="single" w:sz="12" w:space="0" w:color="auto"/>
            </w:tcBorders>
            <w:vAlign w:val="center"/>
          </w:tcPr>
          <w:p w14:paraId="5412E46D" w14:textId="1E061041" w:rsidR="007B59E8" w:rsidRPr="00277340" w:rsidRDefault="007B59E8" w:rsidP="00C07FD8">
            <w:pPr>
              <w:pStyle w:val="Tretabelipodk"/>
              <w:rPr>
                <w:sz w:val="22"/>
                <w:szCs w:val="22"/>
              </w:rPr>
            </w:pPr>
            <w:r w:rsidRPr="00277340">
              <w:rPr>
                <w:sz w:val="22"/>
                <w:szCs w:val="22"/>
              </w:rPr>
              <w:t>44</w:t>
            </w:r>
          </w:p>
        </w:tc>
        <w:tc>
          <w:tcPr>
            <w:tcW w:w="2300" w:type="dxa"/>
            <w:tcBorders>
              <w:left w:val="single" w:sz="12" w:space="0" w:color="auto"/>
              <w:right w:val="single" w:sz="12" w:space="0" w:color="auto"/>
            </w:tcBorders>
            <w:vAlign w:val="center"/>
          </w:tcPr>
          <w:p w14:paraId="73D2072E" w14:textId="69AA46DB" w:rsidR="007B59E8" w:rsidRPr="00277340" w:rsidRDefault="007B59E8" w:rsidP="00C07FD8">
            <w:pPr>
              <w:pStyle w:val="Tretabelipodk"/>
              <w:rPr>
                <w:sz w:val="22"/>
                <w:szCs w:val="22"/>
              </w:rPr>
            </w:pPr>
            <w:r w:rsidRPr="00277340">
              <w:rPr>
                <w:sz w:val="22"/>
                <w:szCs w:val="22"/>
              </w:rPr>
              <w:t>143994</w:t>
            </w:r>
          </w:p>
        </w:tc>
        <w:tc>
          <w:tcPr>
            <w:tcW w:w="2300" w:type="dxa"/>
            <w:tcBorders>
              <w:left w:val="single" w:sz="12" w:space="0" w:color="auto"/>
              <w:right w:val="single" w:sz="12" w:space="0" w:color="auto"/>
            </w:tcBorders>
            <w:vAlign w:val="center"/>
          </w:tcPr>
          <w:p w14:paraId="617AAB0B" w14:textId="446D3712" w:rsidR="007B59E8" w:rsidRPr="00277340" w:rsidRDefault="007B59E8" w:rsidP="00C07FD8">
            <w:pPr>
              <w:pStyle w:val="Tretabelipodk"/>
              <w:rPr>
                <w:sz w:val="22"/>
                <w:szCs w:val="22"/>
              </w:rPr>
            </w:pPr>
            <w:r w:rsidRPr="00277340">
              <w:rPr>
                <w:sz w:val="22"/>
                <w:szCs w:val="22"/>
              </w:rPr>
              <w:t>138975</w:t>
            </w:r>
          </w:p>
        </w:tc>
        <w:tc>
          <w:tcPr>
            <w:tcW w:w="2300" w:type="dxa"/>
            <w:tcBorders>
              <w:left w:val="single" w:sz="12" w:space="0" w:color="auto"/>
            </w:tcBorders>
            <w:vAlign w:val="center"/>
          </w:tcPr>
          <w:p w14:paraId="62C00D85" w14:textId="2CE67C84" w:rsidR="007B59E8" w:rsidRPr="00277340" w:rsidRDefault="007B59E8" w:rsidP="00C07FD8">
            <w:pPr>
              <w:pStyle w:val="Tretabelipodk"/>
              <w:rPr>
                <w:sz w:val="22"/>
                <w:szCs w:val="22"/>
              </w:rPr>
            </w:pPr>
            <w:r w:rsidRPr="00277340">
              <w:rPr>
                <w:sz w:val="22"/>
                <w:szCs w:val="22"/>
              </w:rPr>
              <w:t>144885</w:t>
            </w:r>
          </w:p>
        </w:tc>
      </w:tr>
      <w:tr w:rsidR="007B59E8" w:rsidRPr="00277340" w14:paraId="7A49CBBF" w14:textId="7CD38E7D" w:rsidTr="0093791B">
        <w:trPr>
          <w:trHeight w:val="510"/>
          <w:jc w:val="center"/>
        </w:trPr>
        <w:tc>
          <w:tcPr>
            <w:tcW w:w="2074" w:type="dxa"/>
            <w:tcBorders>
              <w:right w:val="single" w:sz="12" w:space="0" w:color="auto"/>
            </w:tcBorders>
            <w:vAlign w:val="center"/>
          </w:tcPr>
          <w:p w14:paraId="1C939E59" w14:textId="214398AA" w:rsidR="007B59E8" w:rsidRPr="00277340" w:rsidRDefault="007B59E8" w:rsidP="00C07FD8">
            <w:pPr>
              <w:pStyle w:val="Tretabelipodk"/>
              <w:rPr>
                <w:sz w:val="22"/>
                <w:szCs w:val="22"/>
              </w:rPr>
            </w:pPr>
            <w:r w:rsidRPr="00277340">
              <w:rPr>
                <w:sz w:val="22"/>
                <w:szCs w:val="22"/>
              </w:rPr>
              <w:t>kolbuszowski</w:t>
            </w:r>
          </w:p>
        </w:tc>
        <w:tc>
          <w:tcPr>
            <w:tcW w:w="2301" w:type="dxa"/>
            <w:tcBorders>
              <w:left w:val="single" w:sz="12" w:space="0" w:color="auto"/>
              <w:right w:val="single" w:sz="12" w:space="0" w:color="auto"/>
            </w:tcBorders>
            <w:vAlign w:val="center"/>
          </w:tcPr>
          <w:p w14:paraId="662E76ED" w14:textId="39447AE3" w:rsidR="007B59E8" w:rsidRPr="00277340" w:rsidRDefault="007B59E8" w:rsidP="00C07FD8">
            <w:pPr>
              <w:pStyle w:val="Tretabelipodk"/>
              <w:rPr>
                <w:sz w:val="22"/>
                <w:szCs w:val="22"/>
              </w:rPr>
            </w:pPr>
            <w:r w:rsidRPr="00277340">
              <w:rPr>
                <w:sz w:val="22"/>
                <w:szCs w:val="22"/>
              </w:rPr>
              <w:t>0</w:t>
            </w:r>
          </w:p>
        </w:tc>
        <w:tc>
          <w:tcPr>
            <w:tcW w:w="2301" w:type="dxa"/>
            <w:tcBorders>
              <w:left w:val="single" w:sz="12" w:space="0" w:color="auto"/>
              <w:right w:val="single" w:sz="12" w:space="0" w:color="auto"/>
            </w:tcBorders>
            <w:vAlign w:val="center"/>
          </w:tcPr>
          <w:p w14:paraId="1F953D96" w14:textId="132B3B19" w:rsidR="007B59E8" w:rsidRPr="00277340" w:rsidRDefault="007B59E8" w:rsidP="00C07FD8">
            <w:pPr>
              <w:pStyle w:val="Tretabelipodk"/>
              <w:rPr>
                <w:sz w:val="22"/>
                <w:szCs w:val="22"/>
              </w:rPr>
            </w:pPr>
            <w:r w:rsidRPr="00277340">
              <w:rPr>
                <w:sz w:val="22"/>
                <w:szCs w:val="22"/>
              </w:rPr>
              <w:t>0</w:t>
            </w:r>
          </w:p>
        </w:tc>
        <w:tc>
          <w:tcPr>
            <w:tcW w:w="2300" w:type="dxa"/>
            <w:tcBorders>
              <w:left w:val="single" w:sz="12" w:space="0" w:color="auto"/>
              <w:right w:val="single" w:sz="12" w:space="0" w:color="auto"/>
            </w:tcBorders>
            <w:vAlign w:val="center"/>
          </w:tcPr>
          <w:p w14:paraId="3B687504" w14:textId="7C86DF62" w:rsidR="007B59E8" w:rsidRPr="00277340" w:rsidRDefault="007B59E8" w:rsidP="00C07FD8">
            <w:pPr>
              <w:pStyle w:val="Tretabelipodk"/>
              <w:rPr>
                <w:sz w:val="22"/>
                <w:szCs w:val="22"/>
              </w:rPr>
            </w:pPr>
            <w:r w:rsidRPr="00277340">
              <w:rPr>
                <w:sz w:val="22"/>
                <w:szCs w:val="22"/>
              </w:rPr>
              <w:t>1</w:t>
            </w:r>
          </w:p>
        </w:tc>
        <w:tc>
          <w:tcPr>
            <w:tcW w:w="2300" w:type="dxa"/>
            <w:tcBorders>
              <w:left w:val="single" w:sz="12" w:space="0" w:color="auto"/>
              <w:right w:val="single" w:sz="12" w:space="0" w:color="auto"/>
            </w:tcBorders>
            <w:vAlign w:val="center"/>
          </w:tcPr>
          <w:p w14:paraId="315DE5E8" w14:textId="5D34A05F" w:rsidR="007B59E8" w:rsidRPr="00277340" w:rsidRDefault="007B59E8" w:rsidP="00C07FD8">
            <w:pPr>
              <w:pStyle w:val="Tretabelipodk"/>
              <w:rPr>
                <w:sz w:val="22"/>
                <w:szCs w:val="22"/>
              </w:rPr>
            </w:pPr>
            <w:r w:rsidRPr="00277340">
              <w:rPr>
                <w:sz w:val="22"/>
                <w:szCs w:val="22"/>
              </w:rPr>
              <w:t>40184</w:t>
            </w:r>
          </w:p>
        </w:tc>
        <w:tc>
          <w:tcPr>
            <w:tcW w:w="2300" w:type="dxa"/>
            <w:tcBorders>
              <w:left w:val="single" w:sz="12" w:space="0" w:color="auto"/>
              <w:right w:val="single" w:sz="12" w:space="0" w:color="auto"/>
            </w:tcBorders>
            <w:vAlign w:val="center"/>
          </w:tcPr>
          <w:p w14:paraId="45FC9C5A" w14:textId="46F93A66" w:rsidR="007B59E8" w:rsidRPr="00277340" w:rsidRDefault="007B59E8" w:rsidP="00C07FD8">
            <w:pPr>
              <w:pStyle w:val="Tretabelipodk"/>
              <w:rPr>
                <w:sz w:val="22"/>
                <w:szCs w:val="22"/>
              </w:rPr>
            </w:pPr>
            <w:r w:rsidRPr="00277340">
              <w:rPr>
                <w:sz w:val="22"/>
                <w:szCs w:val="22"/>
              </w:rPr>
              <w:t>19808</w:t>
            </w:r>
          </w:p>
        </w:tc>
        <w:tc>
          <w:tcPr>
            <w:tcW w:w="2300" w:type="dxa"/>
            <w:tcBorders>
              <w:left w:val="single" w:sz="12" w:space="0" w:color="auto"/>
            </w:tcBorders>
            <w:vAlign w:val="center"/>
          </w:tcPr>
          <w:p w14:paraId="5B0E562F" w14:textId="62422562" w:rsidR="007B59E8" w:rsidRPr="00277340" w:rsidRDefault="007B59E8" w:rsidP="00C07FD8">
            <w:pPr>
              <w:pStyle w:val="Tretabelipodk"/>
              <w:rPr>
                <w:sz w:val="22"/>
                <w:szCs w:val="22"/>
              </w:rPr>
            </w:pPr>
            <w:r w:rsidRPr="00277340">
              <w:rPr>
                <w:sz w:val="22"/>
                <w:szCs w:val="22"/>
              </w:rPr>
              <w:t>37214</w:t>
            </w:r>
          </w:p>
        </w:tc>
      </w:tr>
      <w:tr w:rsidR="007B59E8" w:rsidRPr="00277340" w14:paraId="4BB3D2E5" w14:textId="500D1DD1" w:rsidTr="0093791B">
        <w:trPr>
          <w:trHeight w:val="510"/>
          <w:jc w:val="center"/>
        </w:trPr>
        <w:tc>
          <w:tcPr>
            <w:tcW w:w="2074" w:type="dxa"/>
            <w:tcBorders>
              <w:right w:val="single" w:sz="12" w:space="0" w:color="auto"/>
            </w:tcBorders>
            <w:vAlign w:val="center"/>
          </w:tcPr>
          <w:p w14:paraId="7C1A4FC0" w14:textId="1EA101A3" w:rsidR="007B59E8" w:rsidRPr="00277340" w:rsidRDefault="007B59E8" w:rsidP="00C07FD8">
            <w:pPr>
              <w:pStyle w:val="Tretabelipodk"/>
              <w:rPr>
                <w:sz w:val="22"/>
                <w:szCs w:val="22"/>
              </w:rPr>
            </w:pPr>
            <w:r w:rsidRPr="00277340">
              <w:rPr>
                <w:sz w:val="22"/>
                <w:szCs w:val="22"/>
              </w:rPr>
              <w:t>krośnieński</w:t>
            </w:r>
          </w:p>
        </w:tc>
        <w:tc>
          <w:tcPr>
            <w:tcW w:w="2301" w:type="dxa"/>
            <w:tcBorders>
              <w:left w:val="single" w:sz="12" w:space="0" w:color="auto"/>
              <w:right w:val="single" w:sz="12" w:space="0" w:color="auto"/>
            </w:tcBorders>
            <w:vAlign w:val="center"/>
          </w:tcPr>
          <w:p w14:paraId="18727236" w14:textId="21C8864F" w:rsidR="007B59E8" w:rsidRPr="00277340" w:rsidRDefault="007B59E8" w:rsidP="00C07FD8">
            <w:pPr>
              <w:pStyle w:val="Tretabelipodk"/>
              <w:rPr>
                <w:sz w:val="22"/>
                <w:szCs w:val="22"/>
              </w:rPr>
            </w:pPr>
            <w:r w:rsidRPr="00277340">
              <w:rPr>
                <w:sz w:val="22"/>
                <w:szCs w:val="22"/>
              </w:rPr>
              <w:t>11</w:t>
            </w:r>
          </w:p>
        </w:tc>
        <w:tc>
          <w:tcPr>
            <w:tcW w:w="2301" w:type="dxa"/>
            <w:tcBorders>
              <w:left w:val="single" w:sz="12" w:space="0" w:color="auto"/>
              <w:right w:val="single" w:sz="12" w:space="0" w:color="auto"/>
            </w:tcBorders>
            <w:vAlign w:val="center"/>
          </w:tcPr>
          <w:p w14:paraId="79944606" w14:textId="24D5521A" w:rsidR="007B59E8" w:rsidRPr="00277340" w:rsidRDefault="007B59E8" w:rsidP="00C07FD8">
            <w:pPr>
              <w:pStyle w:val="Tretabelipodk"/>
              <w:rPr>
                <w:sz w:val="22"/>
                <w:szCs w:val="22"/>
              </w:rPr>
            </w:pPr>
            <w:r w:rsidRPr="00277340">
              <w:rPr>
                <w:sz w:val="22"/>
                <w:szCs w:val="22"/>
              </w:rPr>
              <w:t>11</w:t>
            </w:r>
          </w:p>
        </w:tc>
        <w:tc>
          <w:tcPr>
            <w:tcW w:w="2300" w:type="dxa"/>
            <w:tcBorders>
              <w:left w:val="single" w:sz="12" w:space="0" w:color="auto"/>
              <w:right w:val="single" w:sz="12" w:space="0" w:color="auto"/>
            </w:tcBorders>
            <w:vAlign w:val="center"/>
          </w:tcPr>
          <w:p w14:paraId="484F4E2A" w14:textId="26BB7B46" w:rsidR="007B59E8" w:rsidRPr="00277340" w:rsidRDefault="007B59E8" w:rsidP="00C07FD8">
            <w:pPr>
              <w:pStyle w:val="Tretabelipodk"/>
              <w:rPr>
                <w:sz w:val="22"/>
                <w:szCs w:val="22"/>
              </w:rPr>
            </w:pPr>
            <w:r w:rsidRPr="00277340">
              <w:rPr>
                <w:sz w:val="22"/>
                <w:szCs w:val="22"/>
              </w:rPr>
              <w:t>6</w:t>
            </w:r>
          </w:p>
        </w:tc>
        <w:tc>
          <w:tcPr>
            <w:tcW w:w="2300" w:type="dxa"/>
            <w:tcBorders>
              <w:left w:val="single" w:sz="12" w:space="0" w:color="auto"/>
              <w:right w:val="single" w:sz="12" w:space="0" w:color="auto"/>
            </w:tcBorders>
            <w:vAlign w:val="center"/>
          </w:tcPr>
          <w:p w14:paraId="25767002" w14:textId="0174FF61" w:rsidR="007B59E8" w:rsidRPr="00277340" w:rsidRDefault="007B59E8" w:rsidP="00C07FD8">
            <w:pPr>
              <w:pStyle w:val="Tretabelipodk"/>
              <w:rPr>
                <w:sz w:val="22"/>
                <w:szCs w:val="22"/>
              </w:rPr>
            </w:pPr>
            <w:r w:rsidRPr="00277340">
              <w:rPr>
                <w:sz w:val="22"/>
                <w:szCs w:val="22"/>
              </w:rPr>
              <w:t>37873</w:t>
            </w:r>
          </w:p>
        </w:tc>
        <w:tc>
          <w:tcPr>
            <w:tcW w:w="2300" w:type="dxa"/>
            <w:tcBorders>
              <w:left w:val="single" w:sz="12" w:space="0" w:color="auto"/>
              <w:right w:val="single" w:sz="12" w:space="0" w:color="auto"/>
            </w:tcBorders>
            <w:vAlign w:val="center"/>
          </w:tcPr>
          <w:p w14:paraId="33C52A43" w14:textId="0075E2A4" w:rsidR="007B59E8" w:rsidRPr="00277340" w:rsidRDefault="007B59E8" w:rsidP="00C07FD8">
            <w:pPr>
              <w:pStyle w:val="Tretabelipodk"/>
              <w:rPr>
                <w:sz w:val="22"/>
                <w:szCs w:val="22"/>
              </w:rPr>
            </w:pPr>
            <w:r w:rsidRPr="00277340">
              <w:rPr>
                <w:sz w:val="22"/>
                <w:szCs w:val="22"/>
              </w:rPr>
              <w:t>36534</w:t>
            </w:r>
          </w:p>
        </w:tc>
        <w:tc>
          <w:tcPr>
            <w:tcW w:w="2300" w:type="dxa"/>
            <w:tcBorders>
              <w:left w:val="single" w:sz="12" w:space="0" w:color="auto"/>
            </w:tcBorders>
            <w:vAlign w:val="center"/>
          </w:tcPr>
          <w:p w14:paraId="223DC57A" w14:textId="45845C1C" w:rsidR="007B59E8" w:rsidRPr="00277340" w:rsidRDefault="007B59E8" w:rsidP="00C07FD8">
            <w:pPr>
              <w:pStyle w:val="Tretabelipodk"/>
              <w:rPr>
                <w:sz w:val="22"/>
                <w:szCs w:val="22"/>
              </w:rPr>
            </w:pPr>
            <w:r w:rsidRPr="00277340">
              <w:rPr>
                <w:sz w:val="22"/>
                <w:szCs w:val="22"/>
              </w:rPr>
              <w:t>27940</w:t>
            </w:r>
          </w:p>
        </w:tc>
      </w:tr>
      <w:tr w:rsidR="007B59E8" w:rsidRPr="00277340" w14:paraId="251504D7" w14:textId="36CD9809" w:rsidTr="0093791B">
        <w:trPr>
          <w:trHeight w:val="510"/>
          <w:jc w:val="center"/>
        </w:trPr>
        <w:tc>
          <w:tcPr>
            <w:tcW w:w="2074" w:type="dxa"/>
            <w:tcBorders>
              <w:right w:val="single" w:sz="12" w:space="0" w:color="auto"/>
            </w:tcBorders>
            <w:vAlign w:val="center"/>
          </w:tcPr>
          <w:p w14:paraId="4CAE70AF" w14:textId="01CE7BCC" w:rsidR="007B59E8" w:rsidRPr="00277340" w:rsidRDefault="007B59E8" w:rsidP="00C07FD8">
            <w:pPr>
              <w:pStyle w:val="Tretabelipodk"/>
              <w:rPr>
                <w:sz w:val="22"/>
                <w:szCs w:val="22"/>
              </w:rPr>
            </w:pPr>
            <w:r w:rsidRPr="00277340">
              <w:rPr>
                <w:sz w:val="22"/>
                <w:szCs w:val="22"/>
              </w:rPr>
              <w:t>leżajski</w:t>
            </w:r>
          </w:p>
        </w:tc>
        <w:tc>
          <w:tcPr>
            <w:tcW w:w="2301" w:type="dxa"/>
            <w:tcBorders>
              <w:left w:val="single" w:sz="12" w:space="0" w:color="auto"/>
              <w:right w:val="single" w:sz="12" w:space="0" w:color="auto"/>
            </w:tcBorders>
            <w:vAlign w:val="center"/>
          </w:tcPr>
          <w:p w14:paraId="5B25CD14" w14:textId="696FEF43" w:rsidR="007B59E8" w:rsidRPr="00277340" w:rsidRDefault="007B59E8" w:rsidP="00C07FD8">
            <w:pPr>
              <w:pStyle w:val="Tretabelipodk"/>
              <w:rPr>
                <w:sz w:val="22"/>
                <w:szCs w:val="22"/>
              </w:rPr>
            </w:pPr>
            <w:r w:rsidRPr="00277340">
              <w:rPr>
                <w:sz w:val="22"/>
                <w:szCs w:val="22"/>
              </w:rPr>
              <w:t>10</w:t>
            </w:r>
          </w:p>
        </w:tc>
        <w:tc>
          <w:tcPr>
            <w:tcW w:w="2301" w:type="dxa"/>
            <w:tcBorders>
              <w:left w:val="single" w:sz="12" w:space="0" w:color="auto"/>
              <w:right w:val="single" w:sz="12" w:space="0" w:color="auto"/>
            </w:tcBorders>
            <w:vAlign w:val="center"/>
          </w:tcPr>
          <w:p w14:paraId="54395A7F" w14:textId="063AD95A" w:rsidR="007B59E8" w:rsidRPr="00277340" w:rsidRDefault="007B59E8" w:rsidP="00C07FD8">
            <w:pPr>
              <w:pStyle w:val="Tretabelipodk"/>
              <w:rPr>
                <w:sz w:val="22"/>
                <w:szCs w:val="22"/>
              </w:rPr>
            </w:pPr>
            <w:r w:rsidRPr="00277340">
              <w:rPr>
                <w:sz w:val="22"/>
                <w:szCs w:val="22"/>
              </w:rPr>
              <w:t>7</w:t>
            </w:r>
          </w:p>
        </w:tc>
        <w:tc>
          <w:tcPr>
            <w:tcW w:w="2300" w:type="dxa"/>
            <w:tcBorders>
              <w:left w:val="single" w:sz="12" w:space="0" w:color="auto"/>
              <w:right w:val="single" w:sz="12" w:space="0" w:color="auto"/>
            </w:tcBorders>
            <w:vAlign w:val="center"/>
          </w:tcPr>
          <w:p w14:paraId="375198FF" w14:textId="1AB10D6A" w:rsidR="007B59E8" w:rsidRPr="00277340" w:rsidRDefault="007B59E8" w:rsidP="00C07FD8">
            <w:pPr>
              <w:pStyle w:val="Tretabelipodk"/>
              <w:rPr>
                <w:sz w:val="22"/>
                <w:szCs w:val="22"/>
              </w:rPr>
            </w:pPr>
            <w:r w:rsidRPr="00277340">
              <w:rPr>
                <w:sz w:val="22"/>
                <w:szCs w:val="22"/>
              </w:rPr>
              <w:t>6</w:t>
            </w:r>
          </w:p>
        </w:tc>
        <w:tc>
          <w:tcPr>
            <w:tcW w:w="2300" w:type="dxa"/>
            <w:tcBorders>
              <w:left w:val="single" w:sz="12" w:space="0" w:color="auto"/>
              <w:right w:val="single" w:sz="12" w:space="0" w:color="auto"/>
            </w:tcBorders>
            <w:vAlign w:val="center"/>
          </w:tcPr>
          <w:p w14:paraId="506746D4" w14:textId="155C6C6F" w:rsidR="007B59E8" w:rsidRPr="00277340" w:rsidRDefault="007B59E8" w:rsidP="00C07FD8">
            <w:pPr>
              <w:pStyle w:val="Tretabelipodk"/>
              <w:rPr>
                <w:sz w:val="22"/>
                <w:szCs w:val="22"/>
              </w:rPr>
            </w:pPr>
            <w:r w:rsidRPr="00277340">
              <w:rPr>
                <w:sz w:val="22"/>
                <w:szCs w:val="22"/>
              </w:rPr>
              <w:t>94546</w:t>
            </w:r>
          </w:p>
        </w:tc>
        <w:tc>
          <w:tcPr>
            <w:tcW w:w="2300" w:type="dxa"/>
            <w:tcBorders>
              <w:left w:val="single" w:sz="12" w:space="0" w:color="auto"/>
              <w:right w:val="single" w:sz="12" w:space="0" w:color="auto"/>
            </w:tcBorders>
            <w:vAlign w:val="center"/>
          </w:tcPr>
          <w:p w14:paraId="60608EAC" w14:textId="15B89866" w:rsidR="007B59E8" w:rsidRPr="00277340" w:rsidRDefault="007B59E8" w:rsidP="00C07FD8">
            <w:pPr>
              <w:pStyle w:val="Tretabelipodk"/>
              <w:rPr>
                <w:sz w:val="22"/>
                <w:szCs w:val="22"/>
              </w:rPr>
            </w:pPr>
            <w:r w:rsidRPr="00277340">
              <w:rPr>
                <w:sz w:val="22"/>
                <w:szCs w:val="22"/>
              </w:rPr>
              <w:t>120067</w:t>
            </w:r>
          </w:p>
        </w:tc>
        <w:tc>
          <w:tcPr>
            <w:tcW w:w="2300" w:type="dxa"/>
            <w:tcBorders>
              <w:left w:val="single" w:sz="12" w:space="0" w:color="auto"/>
            </w:tcBorders>
            <w:vAlign w:val="center"/>
          </w:tcPr>
          <w:p w14:paraId="084E6C63" w14:textId="65BB2BC3" w:rsidR="007B59E8" w:rsidRPr="00277340" w:rsidRDefault="007B59E8" w:rsidP="00C07FD8">
            <w:pPr>
              <w:pStyle w:val="Tretabelipodk"/>
              <w:rPr>
                <w:sz w:val="22"/>
                <w:szCs w:val="22"/>
              </w:rPr>
            </w:pPr>
            <w:r w:rsidRPr="00277340">
              <w:rPr>
                <w:sz w:val="22"/>
                <w:szCs w:val="22"/>
              </w:rPr>
              <w:t>88619</w:t>
            </w:r>
          </w:p>
        </w:tc>
      </w:tr>
      <w:tr w:rsidR="007B59E8" w:rsidRPr="00277340" w14:paraId="256DE91B" w14:textId="43A0C0A5" w:rsidTr="0093791B">
        <w:trPr>
          <w:trHeight w:val="510"/>
          <w:jc w:val="center"/>
        </w:trPr>
        <w:tc>
          <w:tcPr>
            <w:tcW w:w="2074" w:type="dxa"/>
            <w:tcBorders>
              <w:right w:val="single" w:sz="12" w:space="0" w:color="auto"/>
            </w:tcBorders>
            <w:vAlign w:val="center"/>
          </w:tcPr>
          <w:p w14:paraId="32676D12" w14:textId="588AC635" w:rsidR="007B59E8" w:rsidRPr="00277340" w:rsidRDefault="007B59E8" w:rsidP="00C07FD8">
            <w:pPr>
              <w:pStyle w:val="Tretabelipodk"/>
              <w:rPr>
                <w:sz w:val="22"/>
                <w:szCs w:val="22"/>
              </w:rPr>
            </w:pPr>
            <w:r w:rsidRPr="00277340">
              <w:rPr>
                <w:sz w:val="22"/>
                <w:szCs w:val="22"/>
              </w:rPr>
              <w:t>lubaczowski</w:t>
            </w:r>
          </w:p>
        </w:tc>
        <w:tc>
          <w:tcPr>
            <w:tcW w:w="2301" w:type="dxa"/>
            <w:tcBorders>
              <w:left w:val="single" w:sz="12" w:space="0" w:color="auto"/>
              <w:right w:val="single" w:sz="12" w:space="0" w:color="auto"/>
            </w:tcBorders>
            <w:vAlign w:val="center"/>
          </w:tcPr>
          <w:p w14:paraId="44D01186" w14:textId="5EE2CE72" w:rsidR="007B59E8" w:rsidRPr="00277340" w:rsidRDefault="007B59E8" w:rsidP="00C07FD8">
            <w:pPr>
              <w:pStyle w:val="Tretabelipodk"/>
              <w:rPr>
                <w:sz w:val="22"/>
                <w:szCs w:val="22"/>
              </w:rPr>
            </w:pPr>
            <w:r w:rsidRPr="00277340">
              <w:rPr>
                <w:sz w:val="22"/>
                <w:szCs w:val="22"/>
              </w:rPr>
              <w:t>2</w:t>
            </w:r>
          </w:p>
        </w:tc>
        <w:tc>
          <w:tcPr>
            <w:tcW w:w="2301" w:type="dxa"/>
            <w:tcBorders>
              <w:left w:val="single" w:sz="12" w:space="0" w:color="auto"/>
              <w:right w:val="single" w:sz="12" w:space="0" w:color="auto"/>
            </w:tcBorders>
            <w:vAlign w:val="center"/>
          </w:tcPr>
          <w:p w14:paraId="7D3D0E2E" w14:textId="3E16DA88" w:rsidR="007B59E8" w:rsidRPr="00277340" w:rsidRDefault="007B59E8" w:rsidP="00C07FD8">
            <w:pPr>
              <w:pStyle w:val="Tretabelipodk"/>
              <w:rPr>
                <w:sz w:val="22"/>
                <w:szCs w:val="22"/>
              </w:rPr>
            </w:pPr>
            <w:r w:rsidRPr="00277340">
              <w:rPr>
                <w:sz w:val="22"/>
                <w:szCs w:val="22"/>
              </w:rPr>
              <w:t>2</w:t>
            </w:r>
          </w:p>
        </w:tc>
        <w:tc>
          <w:tcPr>
            <w:tcW w:w="2300" w:type="dxa"/>
            <w:tcBorders>
              <w:left w:val="single" w:sz="12" w:space="0" w:color="auto"/>
              <w:right w:val="single" w:sz="12" w:space="0" w:color="auto"/>
            </w:tcBorders>
            <w:vAlign w:val="center"/>
          </w:tcPr>
          <w:p w14:paraId="2A55E603" w14:textId="0DCA7B8F" w:rsidR="007B59E8" w:rsidRPr="00277340" w:rsidRDefault="007B59E8" w:rsidP="00C07FD8">
            <w:pPr>
              <w:pStyle w:val="Tretabelipodk"/>
              <w:rPr>
                <w:sz w:val="22"/>
                <w:szCs w:val="22"/>
              </w:rPr>
            </w:pPr>
            <w:r w:rsidRPr="00277340">
              <w:rPr>
                <w:sz w:val="22"/>
                <w:szCs w:val="22"/>
              </w:rPr>
              <w:t>2</w:t>
            </w:r>
          </w:p>
        </w:tc>
        <w:tc>
          <w:tcPr>
            <w:tcW w:w="2300" w:type="dxa"/>
            <w:tcBorders>
              <w:left w:val="single" w:sz="12" w:space="0" w:color="auto"/>
              <w:right w:val="single" w:sz="12" w:space="0" w:color="auto"/>
            </w:tcBorders>
            <w:vAlign w:val="center"/>
          </w:tcPr>
          <w:p w14:paraId="3C65B8C3" w14:textId="2BF2E2DC" w:rsidR="007B59E8" w:rsidRPr="00277340" w:rsidRDefault="007B59E8" w:rsidP="00C07FD8">
            <w:pPr>
              <w:pStyle w:val="Tretabelipodk"/>
              <w:rPr>
                <w:sz w:val="22"/>
                <w:szCs w:val="22"/>
              </w:rPr>
            </w:pPr>
            <w:r w:rsidRPr="00277340">
              <w:rPr>
                <w:sz w:val="22"/>
                <w:szCs w:val="22"/>
              </w:rPr>
              <w:t>1048</w:t>
            </w:r>
          </w:p>
        </w:tc>
        <w:tc>
          <w:tcPr>
            <w:tcW w:w="2300" w:type="dxa"/>
            <w:tcBorders>
              <w:left w:val="single" w:sz="12" w:space="0" w:color="auto"/>
              <w:right w:val="single" w:sz="12" w:space="0" w:color="auto"/>
            </w:tcBorders>
            <w:vAlign w:val="center"/>
          </w:tcPr>
          <w:p w14:paraId="1B307832" w14:textId="1FF5D775" w:rsidR="007B59E8" w:rsidRPr="00277340" w:rsidRDefault="007B59E8" w:rsidP="00C07FD8">
            <w:pPr>
              <w:pStyle w:val="Tretabelipodk"/>
              <w:rPr>
                <w:sz w:val="22"/>
                <w:szCs w:val="22"/>
              </w:rPr>
            </w:pPr>
            <w:r w:rsidRPr="00277340">
              <w:rPr>
                <w:sz w:val="22"/>
                <w:szCs w:val="22"/>
              </w:rPr>
              <w:t>585</w:t>
            </w:r>
          </w:p>
        </w:tc>
        <w:tc>
          <w:tcPr>
            <w:tcW w:w="2300" w:type="dxa"/>
            <w:tcBorders>
              <w:left w:val="single" w:sz="12" w:space="0" w:color="auto"/>
            </w:tcBorders>
            <w:vAlign w:val="center"/>
          </w:tcPr>
          <w:p w14:paraId="090B5A01" w14:textId="35576C8F" w:rsidR="007B59E8" w:rsidRPr="00277340" w:rsidRDefault="007B59E8" w:rsidP="00C07FD8">
            <w:pPr>
              <w:pStyle w:val="Tretabelipodk"/>
              <w:rPr>
                <w:sz w:val="22"/>
                <w:szCs w:val="22"/>
              </w:rPr>
            </w:pPr>
            <w:r w:rsidRPr="00277340">
              <w:rPr>
                <w:sz w:val="22"/>
                <w:szCs w:val="22"/>
              </w:rPr>
              <w:t>576</w:t>
            </w:r>
          </w:p>
        </w:tc>
      </w:tr>
      <w:tr w:rsidR="007B59E8" w:rsidRPr="00277340" w14:paraId="1DEE8FFF" w14:textId="13888699" w:rsidTr="0093791B">
        <w:trPr>
          <w:trHeight w:val="510"/>
          <w:jc w:val="center"/>
        </w:trPr>
        <w:tc>
          <w:tcPr>
            <w:tcW w:w="2074" w:type="dxa"/>
            <w:tcBorders>
              <w:right w:val="single" w:sz="12" w:space="0" w:color="auto"/>
            </w:tcBorders>
            <w:vAlign w:val="center"/>
          </w:tcPr>
          <w:p w14:paraId="0494899A" w14:textId="75EC879B" w:rsidR="007B59E8" w:rsidRPr="00277340" w:rsidRDefault="007B59E8" w:rsidP="00C07FD8">
            <w:pPr>
              <w:pStyle w:val="Tretabelipodk"/>
              <w:rPr>
                <w:sz w:val="22"/>
                <w:szCs w:val="22"/>
              </w:rPr>
            </w:pPr>
            <w:r w:rsidRPr="00277340">
              <w:rPr>
                <w:sz w:val="22"/>
                <w:szCs w:val="22"/>
              </w:rPr>
              <w:t>łańcucki</w:t>
            </w:r>
          </w:p>
        </w:tc>
        <w:tc>
          <w:tcPr>
            <w:tcW w:w="2301" w:type="dxa"/>
            <w:tcBorders>
              <w:left w:val="single" w:sz="12" w:space="0" w:color="auto"/>
              <w:right w:val="single" w:sz="12" w:space="0" w:color="auto"/>
            </w:tcBorders>
            <w:vAlign w:val="center"/>
          </w:tcPr>
          <w:p w14:paraId="516F95C9" w14:textId="0E1B4776" w:rsidR="007B59E8" w:rsidRPr="00277340" w:rsidRDefault="007B59E8" w:rsidP="00C07FD8">
            <w:pPr>
              <w:pStyle w:val="Tretabelipodk"/>
              <w:rPr>
                <w:sz w:val="22"/>
                <w:szCs w:val="22"/>
              </w:rPr>
            </w:pPr>
            <w:r w:rsidRPr="00277340">
              <w:rPr>
                <w:sz w:val="22"/>
                <w:szCs w:val="22"/>
              </w:rPr>
              <w:t>8</w:t>
            </w:r>
          </w:p>
        </w:tc>
        <w:tc>
          <w:tcPr>
            <w:tcW w:w="2301" w:type="dxa"/>
            <w:tcBorders>
              <w:left w:val="single" w:sz="12" w:space="0" w:color="auto"/>
              <w:right w:val="single" w:sz="12" w:space="0" w:color="auto"/>
            </w:tcBorders>
            <w:vAlign w:val="center"/>
          </w:tcPr>
          <w:p w14:paraId="40D22CBE" w14:textId="479140F9" w:rsidR="007B59E8" w:rsidRPr="00277340" w:rsidRDefault="007B59E8" w:rsidP="00C07FD8">
            <w:pPr>
              <w:pStyle w:val="Tretabelipodk"/>
              <w:rPr>
                <w:sz w:val="22"/>
                <w:szCs w:val="22"/>
              </w:rPr>
            </w:pPr>
            <w:r w:rsidRPr="00277340">
              <w:rPr>
                <w:sz w:val="22"/>
                <w:szCs w:val="22"/>
              </w:rPr>
              <w:t>8</w:t>
            </w:r>
          </w:p>
        </w:tc>
        <w:tc>
          <w:tcPr>
            <w:tcW w:w="2300" w:type="dxa"/>
            <w:tcBorders>
              <w:left w:val="single" w:sz="12" w:space="0" w:color="auto"/>
              <w:right w:val="single" w:sz="12" w:space="0" w:color="auto"/>
            </w:tcBorders>
            <w:vAlign w:val="center"/>
          </w:tcPr>
          <w:p w14:paraId="5A0B3E01" w14:textId="2A7678C2" w:rsidR="007B59E8" w:rsidRPr="00277340" w:rsidRDefault="007B59E8" w:rsidP="00C07FD8">
            <w:pPr>
              <w:pStyle w:val="Tretabelipodk"/>
              <w:rPr>
                <w:sz w:val="22"/>
                <w:szCs w:val="22"/>
              </w:rPr>
            </w:pPr>
            <w:r w:rsidRPr="00277340">
              <w:rPr>
                <w:sz w:val="22"/>
                <w:szCs w:val="22"/>
              </w:rPr>
              <w:t>8</w:t>
            </w:r>
          </w:p>
        </w:tc>
        <w:tc>
          <w:tcPr>
            <w:tcW w:w="2300" w:type="dxa"/>
            <w:tcBorders>
              <w:left w:val="single" w:sz="12" w:space="0" w:color="auto"/>
              <w:right w:val="single" w:sz="12" w:space="0" w:color="auto"/>
            </w:tcBorders>
            <w:vAlign w:val="center"/>
          </w:tcPr>
          <w:p w14:paraId="7C56830D" w14:textId="1E037E53" w:rsidR="007B59E8" w:rsidRPr="00277340" w:rsidRDefault="007B59E8" w:rsidP="00C07FD8">
            <w:pPr>
              <w:pStyle w:val="Tretabelipodk"/>
              <w:rPr>
                <w:sz w:val="22"/>
                <w:szCs w:val="22"/>
              </w:rPr>
            </w:pPr>
            <w:r w:rsidRPr="00277340">
              <w:rPr>
                <w:sz w:val="22"/>
                <w:szCs w:val="22"/>
              </w:rPr>
              <w:t>53842</w:t>
            </w:r>
          </w:p>
        </w:tc>
        <w:tc>
          <w:tcPr>
            <w:tcW w:w="2300" w:type="dxa"/>
            <w:tcBorders>
              <w:left w:val="single" w:sz="12" w:space="0" w:color="auto"/>
              <w:right w:val="single" w:sz="12" w:space="0" w:color="auto"/>
            </w:tcBorders>
            <w:vAlign w:val="center"/>
          </w:tcPr>
          <w:p w14:paraId="1E277F0F" w14:textId="0711F373" w:rsidR="007B59E8" w:rsidRPr="00277340" w:rsidRDefault="007B59E8" w:rsidP="00C07FD8">
            <w:pPr>
              <w:pStyle w:val="Tretabelipodk"/>
              <w:rPr>
                <w:sz w:val="22"/>
                <w:szCs w:val="22"/>
              </w:rPr>
            </w:pPr>
            <w:r w:rsidRPr="00277340">
              <w:rPr>
                <w:sz w:val="22"/>
                <w:szCs w:val="22"/>
              </w:rPr>
              <w:t>28294</w:t>
            </w:r>
          </w:p>
        </w:tc>
        <w:tc>
          <w:tcPr>
            <w:tcW w:w="2300" w:type="dxa"/>
            <w:tcBorders>
              <w:left w:val="single" w:sz="12" w:space="0" w:color="auto"/>
            </w:tcBorders>
            <w:vAlign w:val="center"/>
          </w:tcPr>
          <w:p w14:paraId="77A051D4" w14:textId="56B52638" w:rsidR="007B59E8" w:rsidRPr="00277340" w:rsidRDefault="007B59E8" w:rsidP="00C07FD8">
            <w:pPr>
              <w:pStyle w:val="Tretabelipodk"/>
              <w:rPr>
                <w:sz w:val="22"/>
                <w:szCs w:val="22"/>
              </w:rPr>
            </w:pPr>
            <w:r w:rsidRPr="00277340">
              <w:rPr>
                <w:sz w:val="22"/>
                <w:szCs w:val="22"/>
              </w:rPr>
              <w:t>26761</w:t>
            </w:r>
          </w:p>
        </w:tc>
      </w:tr>
      <w:tr w:rsidR="007B59E8" w:rsidRPr="00277340" w14:paraId="5DE0DCE6" w14:textId="5C701F56" w:rsidTr="0093791B">
        <w:trPr>
          <w:trHeight w:val="510"/>
          <w:jc w:val="center"/>
        </w:trPr>
        <w:tc>
          <w:tcPr>
            <w:tcW w:w="2074" w:type="dxa"/>
            <w:tcBorders>
              <w:right w:val="single" w:sz="12" w:space="0" w:color="auto"/>
            </w:tcBorders>
            <w:vAlign w:val="center"/>
          </w:tcPr>
          <w:p w14:paraId="6416F04B" w14:textId="7E8808F5" w:rsidR="007B59E8" w:rsidRPr="00277340" w:rsidRDefault="007B59E8" w:rsidP="00C07FD8">
            <w:pPr>
              <w:pStyle w:val="Tretabelipodk"/>
              <w:rPr>
                <w:sz w:val="22"/>
                <w:szCs w:val="22"/>
              </w:rPr>
            </w:pPr>
            <w:r w:rsidRPr="00277340">
              <w:rPr>
                <w:sz w:val="22"/>
                <w:szCs w:val="22"/>
              </w:rPr>
              <w:t>mielecki</w:t>
            </w:r>
          </w:p>
        </w:tc>
        <w:tc>
          <w:tcPr>
            <w:tcW w:w="2301" w:type="dxa"/>
            <w:tcBorders>
              <w:left w:val="single" w:sz="12" w:space="0" w:color="auto"/>
              <w:right w:val="single" w:sz="12" w:space="0" w:color="auto"/>
            </w:tcBorders>
            <w:vAlign w:val="center"/>
          </w:tcPr>
          <w:p w14:paraId="5F0D5219" w14:textId="43CC9E4F" w:rsidR="007B59E8" w:rsidRPr="00277340" w:rsidRDefault="007B59E8" w:rsidP="00C07FD8">
            <w:pPr>
              <w:pStyle w:val="Tretabelipodk"/>
              <w:rPr>
                <w:sz w:val="22"/>
                <w:szCs w:val="22"/>
              </w:rPr>
            </w:pPr>
            <w:r w:rsidRPr="00277340">
              <w:rPr>
                <w:sz w:val="22"/>
                <w:szCs w:val="22"/>
              </w:rPr>
              <w:t>108</w:t>
            </w:r>
          </w:p>
        </w:tc>
        <w:tc>
          <w:tcPr>
            <w:tcW w:w="2301" w:type="dxa"/>
            <w:tcBorders>
              <w:left w:val="single" w:sz="12" w:space="0" w:color="auto"/>
              <w:right w:val="single" w:sz="12" w:space="0" w:color="auto"/>
            </w:tcBorders>
            <w:vAlign w:val="center"/>
          </w:tcPr>
          <w:p w14:paraId="1D1375A8" w14:textId="1BE2078E" w:rsidR="007B59E8" w:rsidRPr="00277340" w:rsidRDefault="007B59E8" w:rsidP="00C07FD8">
            <w:pPr>
              <w:pStyle w:val="Tretabelipodk"/>
              <w:rPr>
                <w:sz w:val="22"/>
                <w:szCs w:val="22"/>
              </w:rPr>
            </w:pPr>
            <w:r w:rsidRPr="00277340">
              <w:rPr>
                <w:sz w:val="22"/>
                <w:szCs w:val="22"/>
              </w:rPr>
              <w:t>90</w:t>
            </w:r>
          </w:p>
        </w:tc>
        <w:tc>
          <w:tcPr>
            <w:tcW w:w="2300" w:type="dxa"/>
            <w:tcBorders>
              <w:left w:val="single" w:sz="12" w:space="0" w:color="auto"/>
              <w:right w:val="single" w:sz="12" w:space="0" w:color="auto"/>
            </w:tcBorders>
            <w:vAlign w:val="center"/>
          </w:tcPr>
          <w:p w14:paraId="0E956914" w14:textId="494897AB" w:rsidR="007B59E8" w:rsidRPr="00277340" w:rsidRDefault="007B59E8" w:rsidP="00C07FD8">
            <w:pPr>
              <w:pStyle w:val="Tretabelipodk"/>
              <w:rPr>
                <w:sz w:val="22"/>
                <w:szCs w:val="22"/>
              </w:rPr>
            </w:pPr>
            <w:r w:rsidRPr="00277340">
              <w:rPr>
                <w:sz w:val="22"/>
                <w:szCs w:val="22"/>
              </w:rPr>
              <w:t>106</w:t>
            </w:r>
          </w:p>
        </w:tc>
        <w:tc>
          <w:tcPr>
            <w:tcW w:w="2300" w:type="dxa"/>
            <w:tcBorders>
              <w:left w:val="single" w:sz="12" w:space="0" w:color="auto"/>
              <w:right w:val="single" w:sz="12" w:space="0" w:color="auto"/>
            </w:tcBorders>
            <w:vAlign w:val="center"/>
          </w:tcPr>
          <w:p w14:paraId="14ECDCD7" w14:textId="00EF6719" w:rsidR="007B59E8" w:rsidRPr="00277340" w:rsidRDefault="007B59E8" w:rsidP="00C07FD8">
            <w:pPr>
              <w:pStyle w:val="Tretabelipodk"/>
              <w:rPr>
                <w:sz w:val="22"/>
                <w:szCs w:val="22"/>
              </w:rPr>
            </w:pPr>
            <w:r w:rsidRPr="00277340">
              <w:rPr>
                <w:sz w:val="22"/>
                <w:szCs w:val="22"/>
              </w:rPr>
              <w:t>183233</w:t>
            </w:r>
          </w:p>
        </w:tc>
        <w:tc>
          <w:tcPr>
            <w:tcW w:w="2300" w:type="dxa"/>
            <w:tcBorders>
              <w:left w:val="single" w:sz="12" w:space="0" w:color="auto"/>
              <w:right w:val="single" w:sz="12" w:space="0" w:color="auto"/>
            </w:tcBorders>
            <w:vAlign w:val="center"/>
          </w:tcPr>
          <w:p w14:paraId="3EF0EF87" w14:textId="7B52D3BD" w:rsidR="007B59E8" w:rsidRPr="00277340" w:rsidRDefault="007B59E8" w:rsidP="00C07FD8">
            <w:pPr>
              <w:pStyle w:val="Tretabelipodk"/>
              <w:rPr>
                <w:sz w:val="22"/>
                <w:szCs w:val="22"/>
              </w:rPr>
            </w:pPr>
            <w:r w:rsidRPr="00277340">
              <w:rPr>
                <w:sz w:val="22"/>
                <w:szCs w:val="22"/>
              </w:rPr>
              <w:t>156133</w:t>
            </w:r>
          </w:p>
        </w:tc>
        <w:tc>
          <w:tcPr>
            <w:tcW w:w="2300" w:type="dxa"/>
            <w:tcBorders>
              <w:left w:val="single" w:sz="12" w:space="0" w:color="auto"/>
            </w:tcBorders>
            <w:vAlign w:val="center"/>
          </w:tcPr>
          <w:p w14:paraId="546F00AE" w14:textId="3391F991" w:rsidR="007B59E8" w:rsidRPr="00277340" w:rsidRDefault="007B59E8" w:rsidP="00C07FD8">
            <w:pPr>
              <w:pStyle w:val="Tretabelipodk"/>
              <w:rPr>
                <w:sz w:val="22"/>
                <w:szCs w:val="22"/>
              </w:rPr>
            </w:pPr>
            <w:r w:rsidRPr="00277340">
              <w:rPr>
                <w:sz w:val="22"/>
                <w:szCs w:val="22"/>
              </w:rPr>
              <w:t>130402</w:t>
            </w:r>
          </w:p>
        </w:tc>
      </w:tr>
      <w:tr w:rsidR="007B59E8" w:rsidRPr="00277340" w14:paraId="651B70C3" w14:textId="4179F644" w:rsidTr="0093791B">
        <w:trPr>
          <w:trHeight w:val="510"/>
          <w:jc w:val="center"/>
        </w:trPr>
        <w:tc>
          <w:tcPr>
            <w:tcW w:w="2074" w:type="dxa"/>
            <w:tcBorders>
              <w:right w:val="single" w:sz="12" w:space="0" w:color="auto"/>
            </w:tcBorders>
            <w:vAlign w:val="center"/>
          </w:tcPr>
          <w:p w14:paraId="1687579F" w14:textId="021FF118" w:rsidR="007B59E8" w:rsidRPr="00277340" w:rsidRDefault="007B59E8" w:rsidP="00C07FD8">
            <w:pPr>
              <w:pStyle w:val="Tretabelipodk"/>
              <w:rPr>
                <w:sz w:val="22"/>
                <w:szCs w:val="22"/>
              </w:rPr>
            </w:pPr>
            <w:r w:rsidRPr="00277340">
              <w:rPr>
                <w:sz w:val="22"/>
                <w:szCs w:val="22"/>
              </w:rPr>
              <w:t>przemyski</w:t>
            </w:r>
          </w:p>
        </w:tc>
        <w:tc>
          <w:tcPr>
            <w:tcW w:w="2301" w:type="dxa"/>
            <w:tcBorders>
              <w:left w:val="single" w:sz="12" w:space="0" w:color="auto"/>
              <w:right w:val="single" w:sz="12" w:space="0" w:color="auto"/>
            </w:tcBorders>
            <w:vAlign w:val="center"/>
          </w:tcPr>
          <w:p w14:paraId="61393019" w14:textId="1E70C8CA" w:rsidR="007B59E8" w:rsidRPr="00277340" w:rsidRDefault="007B59E8" w:rsidP="00C07FD8">
            <w:pPr>
              <w:pStyle w:val="Tretabelipodk"/>
              <w:rPr>
                <w:sz w:val="22"/>
                <w:szCs w:val="22"/>
              </w:rPr>
            </w:pPr>
            <w:r w:rsidRPr="00277340">
              <w:rPr>
                <w:sz w:val="22"/>
                <w:szCs w:val="22"/>
              </w:rPr>
              <w:t>1</w:t>
            </w:r>
          </w:p>
        </w:tc>
        <w:tc>
          <w:tcPr>
            <w:tcW w:w="2301" w:type="dxa"/>
            <w:tcBorders>
              <w:left w:val="single" w:sz="12" w:space="0" w:color="auto"/>
              <w:right w:val="single" w:sz="12" w:space="0" w:color="auto"/>
            </w:tcBorders>
            <w:vAlign w:val="center"/>
          </w:tcPr>
          <w:p w14:paraId="69F717E8" w14:textId="67D3A129" w:rsidR="007B59E8" w:rsidRPr="00277340" w:rsidRDefault="007B59E8" w:rsidP="00C07FD8">
            <w:pPr>
              <w:pStyle w:val="Tretabelipodk"/>
              <w:rPr>
                <w:sz w:val="22"/>
                <w:szCs w:val="22"/>
              </w:rPr>
            </w:pPr>
            <w:r w:rsidRPr="00277340">
              <w:rPr>
                <w:sz w:val="22"/>
                <w:szCs w:val="22"/>
              </w:rPr>
              <w:t>0</w:t>
            </w:r>
          </w:p>
        </w:tc>
        <w:tc>
          <w:tcPr>
            <w:tcW w:w="2300" w:type="dxa"/>
            <w:tcBorders>
              <w:left w:val="single" w:sz="12" w:space="0" w:color="auto"/>
              <w:right w:val="single" w:sz="12" w:space="0" w:color="auto"/>
            </w:tcBorders>
            <w:vAlign w:val="center"/>
          </w:tcPr>
          <w:p w14:paraId="475CFD8A" w14:textId="3CDA8014" w:rsidR="007B59E8" w:rsidRPr="00277340" w:rsidRDefault="007B59E8" w:rsidP="00C07FD8">
            <w:pPr>
              <w:pStyle w:val="Tretabelipodk"/>
              <w:rPr>
                <w:sz w:val="22"/>
                <w:szCs w:val="22"/>
              </w:rPr>
            </w:pPr>
            <w:r w:rsidRPr="00277340">
              <w:rPr>
                <w:sz w:val="22"/>
                <w:szCs w:val="22"/>
              </w:rPr>
              <w:t>0</w:t>
            </w:r>
          </w:p>
        </w:tc>
        <w:tc>
          <w:tcPr>
            <w:tcW w:w="2300" w:type="dxa"/>
            <w:tcBorders>
              <w:left w:val="single" w:sz="12" w:space="0" w:color="auto"/>
              <w:right w:val="single" w:sz="12" w:space="0" w:color="auto"/>
            </w:tcBorders>
            <w:vAlign w:val="center"/>
          </w:tcPr>
          <w:p w14:paraId="5577844D" w14:textId="25706578" w:rsidR="007B59E8" w:rsidRPr="00277340" w:rsidRDefault="007B59E8" w:rsidP="00C07FD8">
            <w:pPr>
              <w:pStyle w:val="Tretabelipodk"/>
              <w:rPr>
                <w:sz w:val="22"/>
                <w:szCs w:val="22"/>
              </w:rPr>
            </w:pPr>
            <w:r w:rsidRPr="00277340">
              <w:rPr>
                <w:sz w:val="22"/>
                <w:szCs w:val="22"/>
              </w:rPr>
              <w:t>74</w:t>
            </w:r>
          </w:p>
        </w:tc>
        <w:tc>
          <w:tcPr>
            <w:tcW w:w="2300" w:type="dxa"/>
            <w:tcBorders>
              <w:left w:val="single" w:sz="12" w:space="0" w:color="auto"/>
              <w:right w:val="single" w:sz="12" w:space="0" w:color="auto"/>
            </w:tcBorders>
            <w:vAlign w:val="center"/>
          </w:tcPr>
          <w:p w14:paraId="7BA71C52" w14:textId="63F17D24" w:rsidR="007B59E8" w:rsidRPr="00277340" w:rsidRDefault="007B59E8" w:rsidP="00C07FD8">
            <w:pPr>
              <w:pStyle w:val="Tretabelipodk"/>
              <w:rPr>
                <w:sz w:val="22"/>
                <w:szCs w:val="22"/>
              </w:rPr>
            </w:pPr>
            <w:r w:rsidRPr="00277340">
              <w:rPr>
                <w:sz w:val="22"/>
                <w:szCs w:val="22"/>
              </w:rPr>
              <w:t>0</w:t>
            </w:r>
          </w:p>
        </w:tc>
        <w:tc>
          <w:tcPr>
            <w:tcW w:w="2300" w:type="dxa"/>
            <w:tcBorders>
              <w:left w:val="single" w:sz="12" w:space="0" w:color="auto"/>
            </w:tcBorders>
            <w:vAlign w:val="center"/>
          </w:tcPr>
          <w:p w14:paraId="7EE96D7C" w14:textId="425AB208" w:rsidR="007B59E8" w:rsidRPr="00277340" w:rsidRDefault="007B59E8" w:rsidP="00C07FD8">
            <w:pPr>
              <w:pStyle w:val="Tretabelipodk"/>
              <w:rPr>
                <w:sz w:val="22"/>
                <w:szCs w:val="22"/>
              </w:rPr>
            </w:pPr>
            <w:r w:rsidRPr="00277340">
              <w:rPr>
                <w:sz w:val="22"/>
                <w:szCs w:val="22"/>
              </w:rPr>
              <w:t>0</w:t>
            </w:r>
          </w:p>
        </w:tc>
      </w:tr>
      <w:tr w:rsidR="007B59E8" w:rsidRPr="00277340" w14:paraId="2A2BF8E2" w14:textId="5C1A25A2" w:rsidTr="0093791B">
        <w:trPr>
          <w:trHeight w:val="510"/>
          <w:jc w:val="center"/>
        </w:trPr>
        <w:tc>
          <w:tcPr>
            <w:tcW w:w="2074" w:type="dxa"/>
            <w:tcBorders>
              <w:right w:val="single" w:sz="12" w:space="0" w:color="auto"/>
            </w:tcBorders>
            <w:vAlign w:val="center"/>
          </w:tcPr>
          <w:p w14:paraId="68C1CD2B" w14:textId="2C6CC296" w:rsidR="007B59E8" w:rsidRPr="00277340" w:rsidRDefault="007B59E8" w:rsidP="00C07FD8">
            <w:pPr>
              <w:pStyle w:val="Tretabelipodk"/>
              <w:rPr>
                <w:sz w:val="22"/>
                <w:szCs w:val="22"/>
              </w:rPr>
            </w:pPr>
            <w:r w:rsidRPr="00277340">
              <w:rPr>
                <w:sz w:val="22"/>
                <w:szCs w:val="22"/>
              </w:rPr>
              <w:t>przeworski</w:t>
            </w:r>
          </w:p>
        </w:tc>
        <w:tc>
          <w:tcPr>
            <w:tcW w:w="2301" w:type="dxa"/>
            <w:tcBorders>
              <w:left w:val="single" w:sz="12" w:space="0" w:color="auto"/>
              <w:right w:val="single" w:sz="12" w:space="0" w:color="auto"/>
            </w:tcBorders>
            <w:vAlign w:val="center"/>
          </w:tcPr>
          <w:p w14:paraId="6DE8CCC6" w14:textId="6371BAA0" w:rsidR="007B59E8" w:rsidRPr="00277340" w:rsidRDefault="007B59E8" w:rsidP="00C07FD8">
            <w:pPr>
              <w:pStyle w:val="Tretabelipodk"/>
              <w:rPr>
                <w:sz w:val="22"/>
                <w:szCs w:val="22"/>
              </w:rPr>
            </w:pPr>
            <w:r w:rsidRPr="00277340">
              <w:rPr>
                <w:sz w:val="22"/>
                <w:szCs w:val="22"/>
              </w:rPr>
              <w:t>5</w:t>
            </w:r>
          </w:p>
        </w:tc>
        <w:tc>
          <w:tcPr>
            <w:tcW w:w="2301" w:type="dxa"/>
            <w:tcBorders>
              <w:left w:val="single" w:sz="12" w:space="0" w:color="auto"/>
              <w:right w:val="single" w:sz="12" w:space="0" w:color="auto"/>
            </w:tcBorders>
            <w:vAlign w:val="center"/>
          </w:tcPr>
          <w:p w14:paraId="1704C630" w14:textId="1D116691" w:rsidR="007B59E8" w:rsidRPr="00277340" w:rsidRDefault="007B59E8" w:rsidP="00C07FD8">
            <w:pPr>
              <w:pStyle w:val="Tretabelipodk"/>
              <w:rPr>
                <w:sz w:val="22"/>
                <w:szCs w:val="22"/>
              </w:rPr>
            </w:pPr>
            <w:r w:rsidRPr="00277340">
              <w:rPr>
                <w:sz w:val="22"/>
                <w:szCs w:val="22"/>
              </w:rPr>
              <w:t>4</w:t>
            </w:r>
          </w:p>
        </w:tc>
        <w:tc>
          <w:tcPr>
            <w:tcW w:w="2300" w:type="dxa"/>
            <w:tcBorders>
              <w:left w:val="single" w:sz="12" w:space="0" w:color="auto"/>
              <w:right w:val="single" w:sz="12" w:space="0" w:color="auto"/>
            </w:tcBorders>
            <w:vAlign w:val="center"/>
          </w:tcPr>
          <w:p w14:paraId="2D33D576" w14:textId="3F98855E" w:rsidR="007B59E8" w:rsidRPr="00277340" w:rsidRDefault="007B59E8" w:rsidP="00C07FD8">
            <w:pPr>
              <w:pStyle w:val="Tretabelipodk"/>
              <w:rPr>
                <w:sz w:val="22"/>
                <w:szCs w:val="22"/>
              </w:rPr>
            </w:pPr>
            <w:r w:rsidRPr="00277340">
              <w:rPr>
                <w:sz w:val="22"/>
                <w:szCs w:val="22"/>
              </w:rPr>
              <w:t>4</w:t>
            </w:r>
          </w:p>
        </w:tc>
        <w:tc>
          <w:tcPr>
            <w:tcW w:w="2300" w:type="dxa"/>
            <w:tcBorders>
              <w:left w:val="single" w:sz="12" w:space="0" w:color="auto"/>
              <w:right w:val="single" w:sz="12" w:space="0" w:color="auto"/>
            </w:tcBorders>
            <w:vAlign w:val="center"/>
          </w:tcPr>
          <w:p w14:paraId="3890E849" w14:textId="594145EE" w:rsidR="007B59E8" w:rsidRPr="00277340" w:rsidRDefault="007B59E8" w:rsidP="00C07FD8">
            <w:pPr>
              <w:pStyle w:val="Tretabelipodk"/>
              <w:rPr>
                <w:sz w:val="22"/>
                <w:szCs w:val="22"/>
              </w:rPr>
            </w:pPr>
            <w:r w:rsidRPr="00277340">
              <w:rPr>
                <w:sz w:val="22"/>
                <w:szCs w:val="22"/>
              </w:rPr>
              <w:t>3344</w:t>
            </w:r>
          </w:p>
        </w:tc>
        <w:tc>
          <w:tcPr>
            <w:tcW w:w="2300" w:type="dxa"/>
            <w:tcBorders>
              <w:left w:val="single" w:sz="12" w:space="0" w:color="auto"/>
              <w:right w:val="single" w:sz="12" w:space="0" w:color="auto"/>
            </w:tcBorders>
            <w:vAlign w:val="center"/>
          </w:tcPr>
          <w:p w14:paraId="0FB190A9" w14:textId="3824B30C" w:rsidR="007B59E8" w:rsidRPr="00277340" w:rsidRDefault="007B59E8" w:rsidP="00C07FD8">
            <w:pPr>
              <w:pStyle w:val="Tretabelipodk"/>
              <w:rPr>
                <w:sz w:val="22"/>
                <w:szCs w:val="22"/>
              </w:rPr>
            </w:pPr>
            <w:r w:rsidRPr="00277340">
              <w:rPr>
                <w:sz w:val="22"/>
                <w:szCs w:val="22"/>
              </w:rPr>
              <w:t>3043</w:t>
            </w:r>
          </w:p>
        </w:tc>
        <w:tc>
          <w:tcPr>
            <w:tcW w:w="2300" w:type="dxa"/>
            <w:tcBorders>
              <w:left w:val="single" w:sz="12" w:space="0" w:color="auto"/>
            </w:tcBorders>
            <w:vAlign w:val="center"/>
          </w:tcPr>
          <w:p w14:paraId="72228DCB" w14:textId="72F5A94D" w:rsidR="007B59E8" w:rsidRPr="00277340" w:rsidRDefault="007B59E8" w:rsidP="00C07FD8">
            <w:pPr>
              <w:pStyle w:val="Tretabelipodk"/>
              <w:rPr>
                <w:sz w:val="22"/>
                <w:szCs w:val="22"/>
              </w:rPr>
            </w:pPr>
            <w:r w:rsidRPr="00277340">
              <w:rPr>
                <w:sz w:val="22"/>
                <w:szCs w:val="22"/>
              </w:rPr>
              <w:t>2884</w:t>
            </w:r>
          </w:p>
        </w:tc>
      </w:tr>
      <w:tr w:rsidR="007B59E8" w:rsidRPr="00277340" w14:paraId="7E94AEEA" w14:textId="32A68BB3" w:rsidTr="0093791B">
        <w:trPr>
          <w:trHeight w:val="510"/>
          <w:jc w:val="center"/>
        </w:trPr>
        <w:tc>
          <w:tcPr>
            <w:tcW w:w="2074" w:type="dxa"/>
            <w:tcBorders>
              <w:right w:val="single" w:sz="12" w:space="0" w:color="auto"/>
            </w:tcBorders>
            <w:vAlign w:val="center"/>
          </w:tcPr>
          <w:p w14:paraId="73F7D110" w14:textId="556CD5EC" w:rsidR="007B59E8" w:rsidRPr="00277340" w:rsidRDefault="007B59E8" w:rsidP="00C07FD8">
            <w:pPr>
              <w:pStyle w:val="Tretabelipodk"/>
              <w:rPr>
                <w:sz w:val="22"/>
                <w:szCs w:val="22"/>
              </w:rPr>
            </w:pPr>
            <w:r w:rsidRPr="00277340">
              <w:rPr>
                <w:sz w:val="22"/>
                <w:szCs w:val="22"/>
              </w:rPr>
              <w:lastRenderedPageBreak/>
              <w:t>ropczycko-sędziszowski</w:t>
            </w:r>
          </w:p>
        </w:tc>
        <w:tc>
          <w:tcPr>
            <w:tcW w:w="2301" w:type="dxa"/>
            <w:tcBorders>
              <w:left w:val="single" w:sz="12" w:space="0" w:color="auto"/>
              <w:right w:val="single" w:sz="12" w:space="0" w:color="auto"/>
            </w:tcBorders>
            <w:vAlign w:val="center"/>
          </w:tcPr>
          <w:p w14:paraId="051C4049" w14:textId="4B57AEC0" w:rsidR="007B59E8" w:rsidRPr="00277340" w:rsidRDefault="007B59E8" w:rsidP="00C07FD8">
            <w:pPr>
              <w:pStyle w:val="Tretabelipodk"/>
              <w:rPr>
                <w:sz w:val="22"/>
                <w:szCs w:val="22"/>
              </w:rPr>
            </w:pPr>
            <w:r w:rsidRPr="00277340">
              <w:rPr>
                <w:sz w:val="22"/>
                <w:szCs w:val="22"/>
              </w:rPr>
              <w:t>54</w:t>
            </w:r>
          </w:p>
        </w:tc>
        <w:tc>
          <w:tcPr>
            <w:tcW w:w="2301" w:type="dxa"/>
            <w:tcBorders>
              <w:left w:val="single" w:sz="12" w:space="0" w:color="auto"/>
              <w:right w:val="single" w:sz="12" w:space="0" w:color="auto"/>
            </w:tcBorders>
            <w:vAlign w:val="center"/>
          </w:tcPr>
          <w:p w14:paraId="27DAF288" w14:textId="7DD7EACA" w:rsidR="007B59E8" w:rsidRPr="00277340" w:rsidRDefault="007B59E8" w:rsidP="00C07FD8">
            <w:pPr>
              <w:pStyle w:val="Tretabelipodk"/>
              <w:rPr>
                <w:sz w:val="22"/>
                <w:szCs w:val="22"/>
              </w:rPr>
            </w:pPr>
            <w:r w:rsidRPr="00277340">
              <w:rPr>
                <w:sz w:val="22"/>
                <w:szCs w:val="22"/>
              </w:rPr>
              <w:t>59</w:t>
            </w:r>
          </w:p>
        </w:tc>
        <w:tc>
          <w:tcPr>
            <w:tcW w:w="2300" w:type="dxa"/>
            <w:tcBorders>
              <w:left w:val="single" w:sz="12" w:space="0" w:color="auto"/>
              <w:right w:val="single" w:sz="12" w:space="0" w:color="auto"/>
            </w:tcBorders>
            <w:vAlign w:val="center"/>
          </w:tcPr>
          <w:p w14:paraId="15972639" w14:textId="5F574EED" w:rsidR="007B59E8" w:rsidRPr="00277340" w:rsidRDefault="007B59E8" w:rsidP="00C07FD8">
            <w:pPr>
              <w:pStyle w:val="Tretabelipodk"/>
              <w:rPr>
                <w:sz w:val="22"/>
                <w:szCs w:val="22"/>
              </w:rPr>
            </w:pPr>
            <w:r w:rsidRPr="00277340">
              <w:rPr>
                <w:sz w:val="22"/>
                <w:szCs w:val="22"/>
              </w:rPr>
              <w:t>42</w:t>
            </w:r>
          </w:p>
        </w:tc>
        <w:tc>
          <w:tcPr>
            <w:tcW w:w="2300" w:type="dxa"/>
            <w:tcBorders>
              <w:left w:val="single" w:sz="12" w:space="0" w:color="auto"/>
              <w:right w:val="single" w:sz="12" w:space="0" w:color="auto"/>
            </w:tcBorders>
            <w:vAlign w:val="center"/>
          </w:tcPr>
          <w:p w14:paraId="62A211E0" w14:textId="337BCA91" w:rsidR="007B59E8" w:rsidRPr="00277340" w:rsidRDefault="007B59E8" w:rsidP="00C07FD8">
            <w:pPr>
              <w:pStyle w:val="Tretabelipodk"/>
              <w:rPr>
                <w:sz w:val="22"/>
                <w:szCs w:val="22"/>
              </w:rPr>
            </w:pPr>
            <w:r w:rsidRPr="00277340">
              <w:rPr>
                <w:sz w:val="22"/>
                <w:szCs w:val="22"/>
              </w:rPr>
              <w:t>50624</w:t>
            </w:r>
          </w:p>
        </w:tc>
        <w:tc>
          <w:tcPr>
            <w:tcW w:w="2300" w:type="dxa"/>
            <w:tcBorders>
              <w:left w:val="single" w:sz="12" w:space="0" w:color="auto"/>
              <w:right w:val="single" w:sz="12" w:space="0" w:color="auto"/>
            </w:tcBorders>
            <w:vAlign w:val="center"/>
          </w:tcPr>
          <w:p w14:paraId="7620E03E" w14:textId="2F16E8CE" w:rsidR="007B59E8" w:rsidRPr="00277340" w:rsidRDefault="007B59E8" w:rsidP="00C07FD8">
            <w:pPr>
              <w:pStyle w:val="Tretabelipodk"/>
              <w:rPr>
                <w:sz w:val="22"/>
                <w:szCs w:val="22"/>
              </w:rPr>
            </w:pPr>
            <w:r w:rsidRPr="00277340">
              <w:rPr>
                <w:sz w:val="22"/>
                <w:szCs w:val="22"/>
              </w:rPr>
              <w:t>67861</w:t>
            </w:r>
          </w:p>
        </w:tc>
        <w:tc>
          <w:tcPr>
            <w:tcW w:w="2300" w:type="dxa"/>
            <w:tcBorders>
              <w:left w:val="single" w:sz="12" w:space="0" w:color="auto"/>
            </w:tcBorders>
            <w:vAlign w:val="center"/>
          </w:tcPr>
          <w:p w14:paraId="3A4A1BAF" w14:textId="1CEDEF4B" w:rsidR="007B59E8" w:rsidRPr="00277340" w:rsidRDefault="007B59E8" w:rsidP="00C07FD8">
            <w:pPr>
              <w:pStyle w:val="Tretabelipodk"/>
              <w:rPr>
                <w:sz w:val="22"/>
                <w:szCs w:val="22"/>
              </w:rPr>
            </w:pPr>
            <w:r w:rsidRPr="00277340">
              <w:rPr>
                <w:sz w:val="22"/>
                <w:szCs w:val="22"/>
              </w:rPr>
              <w:t>65430</w:t>
            </w:r>
          </w:p>
        </w:tc>
      </w:tr>
      <w:tr w:rsidR="007B59E8" w:rsidRPr="00277340" w14:paraId="60C5DBC9" w14:textId="4814D141" w:rsidTr="0093791B">
        <w:trPr>
          <w:trHeight w:val="510"/>
          <w:jc w:val="center"/>
        </w:trPr>
        <w:tc>
          <w:tcPr>
            <w:tcW w:w="2074" w:type="dxa"/>
            <w:tcBorders>
              <w:right w:val="single" w:sz="12" w:space="0" w:color="auto"/>
            </w:tcBorders>
            <w:vAlign w:val="center"/>
          </w:tcPr>
          <w:p w14:paraId="29074078" w14:textId="6F01DC85" w:rsidR="007B59E8" w:rsidRPr="00277340" w:rsidRDefault="007B59E8" w:rsidP="00C07FD8">
            <w:pPr>
              <w:pStyle w:val="Tretabelipodk"/>
              <w:rPr>
                <w:sz w:val="22"/>
                <w:szCs w:val="22"/>
              </w:rPr>
            </w:pPr>
            <w:r w:rsidRPr="00277340">
              <w:rPr>
                <w:sz w:val="22"/>
                <w:szCs w:val="22"/>
              </w:rPr>
              <w:t>rzeszowski</w:t>
            </w:r>
          </w:p>
        </w:tc>
        <w:tc>
          <w:tcPr>
            <w:tcW w:w="2301" w:type="dxa"/>
            <w:tcBorders>
              <w:left w:val="single" w:sz="12" w:space="0" w:color="auto"/>
              <w:right w:val="single" w:sz="12" w:space="0" w:color="auto"/>
            </w:tcBorders>
            <w:vAlign w:val="center"/>
          </w:tcPr>
          <w:p w14:paraId="16410002" w14:textId="3575D713" w:rsidR="007B59E8" w:rsidRPr="00277340" w:rsidRDefault="007B59E8" w:rsidP="00C07FD8">
            <w:pPr>
              <w:pStyle w:val="Tretabelipodk"/>
              <w:rPr>
                <w:sz w:val="22"/>
                <w:szCs w:val="22"/>
              </w:rPr>
            </w:pPr>
            <w:r w:rsidRPr="00277340">
              <w:rPr>
                <w:sz w:val="22"/>
                <w:szCs w:val="22"/>
              </w:rPr>
              <w:t>5</w:t>
            </w:r>
          </w:p>
        </w:tc>
        <w:tc>
          <w:tcPr>
            <w:tcW w:w="2301" w:type="dxa"/>
            <w:tcBorders>
              <w:left w:val="single" w:sz="12" w:space="0" w:color="auto"/>
              <w:right w:val="single" w:sz="12" w:space="0" w:color="auto"/>
            </w:tcBorders>
            <w:vAlign w:val="center"/>
          </w:tcPr>
          <w:p w14:paraId="56A9F9FB" w14:textId="04C8B804" w:rsidR="007B59E8" w:rsidRPr="00277340" w:rsidRDefault="007B59E8" w:rsidP="00C07FD8">
            <w:pPr>
              <w:pStyle w:val="Tretabelipodk"/>
              <w:rPr>
                <w:sz w:val="22"/>
                <w:szCs w:val="22"/>
              </w:rPr>
            </w:pPr>
            <w:r w:rsidRPr="00277340">
              <w:rPr>
                <w:sz w:val="22"/>
                <w:szCs w:val="22"/>
              </w:rPr>
              <w:t>8</w:t>
            </w:r>
          </w:p>
        </w:tc>
        <w:tc>
          <w:tcPr>
            <w:tcW w:w="2300" w:type="dxa"/>
            <w:tcBorders>
              <w:left w:val="single" w:sz="12" w:space="0" w:color="auto"/>
              <w:right w:val="single" w:sz="12" w:space="0" w:color="auto"/>
            </w:tcBorders>
            <w:vAlign w:val="center"/>
          </w:tcPr>
          <w:p w14:paraId="51E8074C" w14:textId="23482934" w:rsidR="007B59E8" w:rsidRPr="00277340" w:rsidRDefault="007B59E8" w:rsidP="00C07FD8">
            <w:pPr>
              <w:pStyle w:val="Tretabelipodk"/>
              <w:rPr>
                <w:sz w:val="22"/>
                <w:szCs w:val="22"/>
              </w:rPr>
            </w:pPr>
            <w:r w:rsidRPr="00277340">
              <w:rPr>
                <w:sz w:val="22"/>
                <w:szCs w:val="22"/>
              </w:rPr>
              <w:t>10</w:t>
            </w:r>
          </w:p>
        </w:tc>
        <w:tc>
          <w:tcPr>
            <w:tcW w:w="2300" w:type="dxa"/>
            <w:tcBorders>
              <w:left w:val="single" w:sz="12" w:space="0" w:color="auto"/>
              <w:right w:val="single" w:sz="12" w:space="0" w:color="auto"/>
            </w:tcBorders>
            <w:vAlign w:val="center"/>
          </w:tcPr>
          <w:p w14:paraId="4D6CC4C7" w14:textId="226168C3" w:rsidR="007B59E8" w:rsidRPr="00277340" w:rsidRDefault="007B59E8" w:rsidP="00C07FD8">
            <w:pPr>
              <w:pStyle w:val="Tretabelipodk"/>
              <w:rPr>
                <w:sz w:val="22"/>
                <w:szCs w:val="22"/>
              </w:rPr>
            </w:pPr>
            <w:r w:rsidRPr="00277340">
              <w:rPr>
                <w:sz w:val="22"/>
                <w:szCs w:val="22"/>
              </w:rPr>
              <w:t>30506</w:t>
            </w:r>
          </w:p>
        </w:tc>
        <w:tc>
          <w:tcPr>
            <w:tcW w:w="2300" w:type="dxa"/>
            <w:tcBorders>
              <w:left w:val="single" w:sz="12" w:space="0" w:color="auto"/>
              <w:right w:val="single" w:sz="12" w:space="0" w:color="auto"/>
            </w:tcBorders>
            <w:vAlign w:val="center"/>
          </w:tcPr>
          <w:p w14:paraId="642BAD62" w14:textId="0DFCD583" w:rsidR="007B59E8" w:rsidRPr="00277340" w:rsidRDefault="007B59E8" w:rsidP="00C07FD8">
            <w:pPr>
              <w:pStyle w:val="Tretabelipodk"/>
              <w:rPr>
                <w:sz w:val="22"/>
                <w:szCs w:val="22"/>
              </w:rPr>
            </w:pPr>
            <w:r w:rsidRPr="00277340">
              <w:rPr>
                <w:sz w:val="22"/>
                <w:szCs w:val="22"/>
              </w:rPr>
              <w:t>29472</w:t>
            </w:r>
          </w:p>
        </w:tc>
        <w:tc>
          <w:tcPr>
            <w:tcW w:w="2300" w:type="dxa"/>
            <w:tcBorders>
              <w:left w:val="single" w:sz="12" w:space="0" w:color="auto"/>
            </w:tcBorders>
            <w:vAlign w:val="center"/>
          </w:tcPr>
          <w:p w14:paraId="61AC8BCB" w14:textId="3797BFCF" w:rsidR="007B59E8" w:rsidRPr="00277340" w:rsidRDefault="007B59E8" w:rsidP="00C07FD8">
            <w:pPr>
              <w:pStyle w:val="Tretabelipodk"/>
              <w:rPr>
                <w:sz w:val="22"/>
                <w:szCs w:val="22"/>
              </w:rPr>
            </w:pPr>
            <w:r w:rsidRPr="00277340">
              <w:rPr>
                <w:sz w:val="22"/>
                <w:szCs w:val="22"/>
              </w:rPr>
              <w:t>37694</w:t>
            </w:r>
          </w:p>
        </w:tc>
      </w:tr>
      <w:tr w:rsidR="007B59E8" w:rsidRPr="00277340" w14:paraId="0C38029C" w14:textId="337BDB24" w:rsidTr="0093791B">
        <w:trPr>
          <w:trHeight w:val="510"/>
          <w:jc w:val="center"/>
        </w:trPr>
        <w:tc>
          <w:tcPr>
            <w:tcW w:w="2074" w:type="dxa"/>
            <w:tcBorders>
              <w:right w:val="single" w:sz="12" w:space="0" w:color="auto"/>
            </w:tcBorders>
            <w:vAlign w:val="center"/>
          </w:tcPr>
          <w:p w14:paraId="218D9187" w14:textId="53A62B09" w:rsidR="007B59E8" w:rsidRPr="00277340" w:rsidRDefault="007B59E8" w:rsidP="00C07FD8">
            <w:pPr>
              <w:pStyle w:val="Tretabelipodk"/>
              <w:rPr>
                <w:sz w:val="22"/>
                <w:szCs w:val="22"/>
              </w:rPr>
            </w:pPr>
            <w:r w:rsidRPr="00277340">
              <w:rPr>
                <w:sz w:val="22"/>
                <w:szCs w:val="22"/>
              </w:rPr>
              <w:t>sanocki</w:t>
            </w:r>
          </w:p>
        </w:tc>
        <w:tc>
          <w:tcPr>
            <w:tcW w:w="2301" w:type="dxa"/>
            <w:tcBorders>
              <w:left w:val="single" w:sz="12" w:space="0" w:color="auto"/>
              <w:right w:val="single" w:sz="12" w:space="0" w:color="auto"/>
            </w:tcBorders>
            <w:vAlign w:val="center"/>
          </w:tcPr>
          <w:p w14:paraId="4F14A3E9" w14:textId="28CDD302" w:rsidR="007B59E8" w:rsidRPr="00277340" w:rsidRDefault="007B59E8" w:rsidP="00C07FD8">
            <w:pPr>
              <w:pStyle w:val="Tretabelipodk"/>
              <w:rPr>
                <w:sz w:val="22"/>
                <w:szCs w:val="22"/>
              </w:rPr>
            </w:pPr>
            <w:r w:rsidRPr="00277340">
              <w:rPr>
                <w:sz w:val="22"/>
                <w:szCs w:val="22"/>
              </w:rPr>
              <w:t>45</w:t>
            </w:r>
          </w:p>
        </w:tc>
        <w:tc>
          <w:tcPr>
            <w:tcW w:w="2301" w:type="dxa"/>
            <w:tcBorders>
              <w:left w:val="single" w:sz="12" w:space="0" w:color="auto"/>
              <w:right w:val="single" w:sz="12" w:space="0" w:color="auto"/>
            </w:tcBorders>
            <w:vAlign w:val="center"/>
          </w:tcPr>
          <w:p w14:paraId="65E10080" w14:textId="7B24CC4A" w:rsidR="007B59E8" w:rsidRPr="00277340" w:rsidRDefault="007B59E8" w:rsidP="00C07FD8">
            <w:pPr>
              <w:pStyle w:val="Tretabelipodk"/>
              <w:rPr>
                <w:sz w:val="22"/>
                <w:szCs w:val="22"/>
              </w:rPr>
            </w:pPr>
            <w:r w:rsidRPr="00277340">
              <w:rPr>
                <w:sz w:val="22"/>
                <w:szCs w:val="22"/>
              </w:rPr>
              <w:t>16</w:t>
            </w:r>
          </w:p>
        </w:tc>
        <w:tc>
          <w:tcPr>
            <w:tcW w:w="2300" w:type="dxa"/>
            <w:tcBorders>
              <w:left w:val="single" w:sz="12" w:space="0" w:color="auto"/>
              <w:right w:val="single" w:sz="12" w:space="0" w:color="auto"/>
            </w:tcBorders>
            <w:vAlign w:val="center"/>
          </w:tcPr>
          <w:p w14:paraId="03DD2D0F" w14:textId="4DBE278C" w:rsidR="007B59E8" w:rsidRPr="00277340" w:rsidRDefault="007B59E8" w:rsidP="00C07FD8">
            <w:pPr>
              <w:pStyle w:val="Tretabelipodk"/>
              <w:rPr>
                <w:sz w:val="22"/>
                <w:szCs w:val="22"/>
              </w:rPr>
            </w:pPr>
            <w:r w:rsidRPr="00277340">
              <w:rPr>
                <w:sz w:val="22"/>
                <w:szCs w:val="22"/>
              </w:rPr>
              <w:t>12</w:t>
            </w:r>
          </w:p>
        </w:tc>
        <w:tc>
          <w:tcPr>
            <w:tcW w:w="2300" w:type="dxa"/>
            <w:tcBorders>
              <w:left w:val="single" w:sz="12" w:space="0" w:color="auto"/>
              <w:right w:val="single" w:sz="12" w:space="0" w:color="auto"/>
            </w:tcBorders>
            <w:vAlign w:val="center"/>
          </w:tcPr>
          <w:p w14:paraId="571643E8" w14:textId="12FFF8A9" w:rsidR="007B59E8" w:rsidRPr="00277340" w:rsidRDefault="007B59E8" w:rsidP="00C07FD8">
            <w:pPr>
              <w:pStyle w:val="Tretabelipodk"/>
              <w:rPr>
                <w:sz w:val="22"/>
                <w:szCs w:val="22"/>
              </w:rPr>
            </w:pPr>
            <w:r w:rsidRPr="00277340">
              <w:rPr>
                <w:sz w:val="22"/>
                <w:szCs w:val="22"/>
              </w:rPr>
              <w:t>57443</w:t>
            </w:r>
          </w:p>
        </w:tc>
        <w:tc>
          <w:tcPr>
            <w:tcW w:w="2300" w:type="dxa"/>
            <w:tcBorders>
              <w:left w:val="single" w:sz="12" w:space="0" w:color="auto"/>
              <w:right w:val="single" w:sz="12" w:space="0" w:color="auto"/>
            </w:tcBorders>
            <w:vAlign w:val="center"/>
          </w:tcPr>
          <w:p w14:paraId="07E4BC43" w14:textId="00F313DC" w:rsidR="007B59E8" w:rsidRPr="00277340" w:rsidRDefault="007B59E8" w:rsidP="00C07FD8">
            <w:pPr>
              <w:pStyle w:val="Tretabelipodk"/>
              <w:rPr>
                <w:sz w:val="22"/>
                <w:szCs w:val="22"/>
              </w:rPr>
            </w:pPr>
            <w:r w:rsidRPr="00277340">
              <w:rPr>
                <w:sz w:val="22"/>
                <w:szCs w:val="22"/>
              </w:rPr>
              <w:t>54957</w:t>
            </w:r>
          </w:p>
        </w:tc>
        <w:tc>
          <w:tcPr>
            <w:tcW w:w="2300" w:type="dxa"/>
            <w:tcBorders>
              <w:left w:val="single" w:sz="12" w:space="0" w:color="auto"/>
            </w:tcBorders>
            <w:vAlign w:val="center"/>
          </w:tcPr>
          <w:p w14:paraId="3192B93D" w14:textId="084D95B3" w:rsidR="007B59E8" w:rsidRPr="00277340" w:rsidRDefault="007B59E8" w:rsidP="00C07FD8">
            <w:pPr>
              <w:pStyle w:val="Tretabelipodk"/>
              <w:rPr>
                <w:sz w:val="22"/>
                <w:szCs w:val="22"/>
              </w:rPr>
            </w:pPr>
            <w:r w:rsidRPr="00277340">
              <w:rPr>
                <w:sz w:val="22"/>
                <w:szCs w:val="22"/>
              </w:rPr>
              <w:t>47145</w:t>
            </w:r>
          </w:p>
        </w:tc>
      </w:tr>
      <w:tr w:rsidR="007B59E8" w:rsidRPr="00277340" w14:paraId="6C254413" w14:textId="64D925BC" w:rsidTr="0093791B">
        <w:trPr>
          <w:trHeight w:val="510"/>
          <w:jc w:val="center"/>
        </w:trPr>
        <w:tc>
          <w:tcPr>
            <w:tcW w:w="2074" w:type="dxa"/>
            <w:tcBorders>
              <w:right w:val="single" w:sz="12" w:space="0" w:color="auto"/>
            </w:tcBorders>
            <w:vAlign w:val="center"/>
          </w:tcPr>
          <w:p w14:paraId="5BC8E0A7" w14:textId="23749F0A" w:rsidR="007B59E8" w:rsidRPr="00277340" w:rsidRDefault="007B59E8" w:rsidP="00C07FD8">
            <w:pPr>
              <w:pStyle w:val="Tretabelipodk"/>
              <w:rPr>
                <w:sz w:val="22"/>
                <w:szCs w:val="22"/>
              </w:rPr>
            </w:pPr>
            <w:r w:rsidRPr="00277340">
              <w:rPr>
                <w:sz w:val="22"/>
                <w:szCs w:val="22"/>
              </w:rPr>
              <w:t>stalowowolski</w:t>
            </w:r>
          </w:p>
        </w:tc>
        <w:tc>
          <w:tcPr>
            <w:tcW w:w="2301" w:type="dxa"/>
            <w:tcBorders>
              <w:left w:val="single" w:sz="12" w:space="0" w:color="auto"/>
              <w:right w:val="single" w:sz="12" w:space="0" w:color="auto"/>
            </w:tcBorders>
            <w:vAlign w:val="center"/>
          </w:tcPr>
          <w:p w14:paraId="445F5988" w14:textId="4C060BA6" w:rsidR="007B59E8" w:rsidRPr="00277340" w:rsidRDefault="007B59E8" w:rsidP="00C07FD8">
            <w:pPr>
              <w:pStyle w:val="Tretabelipodk"/>
              <w:rPr>
                <w:sz w:val="22"/>
                <w:szCs w:val="22"/>
              </w:rPr>
            </w:pPr>
            <w:r w:rsidRPr="00277340">
              <w:rPr>
                <w:sz w:val="22"/>
                <w:szCs w:val="22"/>
              </w:rPr>
              <w:t>259</w:t>
            </w:r>
          </w:p>
        </w:tc>
        <w:tc>
          <w:tcPr>
            <w:tcW w:w="2301" w:type="dxa"/>
            <w:tcBorders>
              <w:left w:val="single" w:sz="12" w:space="0" w:color="auto"/>
              <w:right w:val="single" w:sz="12" w:space="0" w:color="auto"/>
            </w:tcBorders>
            <w:vAlign w:val="center"/>
          </w:tcPr>
          <w:p w14:paraId="18FAA1B5" w14:textId="1EF9CCAA" w:rsidR="007B59E8" w:rsidRPr="00277340" w:rsidRDefault="007B59E8" w:rsidP="00C07FD8">
            <w:pPr>
              <w:pStyle w:val="Tretabelipodk"/>
              <w:rPr>
                <w:sz w:val="22"/>
                <w:szCs w:val="22"/>
              </w:rPr>
            </w:pPr>
            <w:r w:rsidRPr="00277340">
              <w:rPr>
                <w:sz w:val="22"/>
                <w:szCs w:val="22"/>
              </w:rPr>
              <w:t>250</w:t>
            </w:r>
          </w:p>
        </w:tc>
        <w:tc>
          <w:tcPr>
            <w:tcW w:w="2300" w:type="dxa"/>
            <w:tcBorders>
              <w:left w:val="single" w:sz="12" w:space="0" w:color="auto"/>
              <w:right w:val="single" w:sz="12" w:space="0" w:color="auto"/>
            </w:tcBorders>
            <w:vAlign w:val="center"/>
          </w:tcPr>
          <w:p w14:paraId="621A546D" w14:textId="702D6062" w:rsidR="007B59E8" w:rsidRPr="00277340" w:rsidRDefault="007B59E8" w:rsidP="00C07FD8">
            <w:pPr>
              <w:pStyle w:val="Tretabelipodk"/>
              <w:rPr>
                <w:sz w:val="22"/>
                <w:szCs w:val="22"/>
              </w:rPr>
            </w:pPr>
            <w:r w:rsidRPr="00277340">
              <w:rPr>
                <w:sz w:val="22"/>
                <w:szCs w:val="22"/>
              </w:rPr>
              <w:t>221</w:t>
            </w:r>
          </w:p>
        </w:tc>
        <w:tc>
          <w:tcPr>
            <w:tcW w:w="2300" w:type="dxa"/>
            <w:tcBorders>
              <w:left w:val="single" w:sz="12" w:space="0" w:color="auto"/>
              <w:right w:val="single" w:sz="12" w:space="0" w:color="auto"/>
            </w:tcBorders>
            <w:vAlign w:val="center"/>
          </w:tcPr>
          <w:p w14:paraId="2725B1DD" w14:textId="17D78C83" w:rsidR="007B59E8" w:rsidRPr="00277340" w:rsidRDefault="007B59E8" w:rsidP="00C07FD8">
            <w:pPr>
              <w:pStyle w:val="Tretabelipodk"/>
              <w:rPr>
                <w:sz w:val="22"/>
                <w:szCs w:val="22"/>
              </w:rPr>
            </w:pPr>
            <w:r w:rsidRPr="00277340">
              <w:rPr>
                <w:sz w:val="22"/>
                <w:szCs w:val="22"/>
              </w:rPr>
              <w:t>168531</w:t>
            </w:r>
          </w:p>
        </w:tc>
        <w:tc>
          <w:tcPr>
            <w:tcW w:w="2300" w:type="dxa"/>
            <w:tcBorders>
              <w:left w:val="single" w:sz="12" w:space="0" w:color="auto"/>
              <w:right w:val="single" w:sz="12" w:space="0" w:color="auto"/>
            </w:tcBorders>
            <w:vAlign w:val="center"/>
          </w:tcPr>
          <w:p w14:paraId="287BA19E" w14:textId="43362946" w:rsidR="007B59E8" w:rsidRPr="00277340" w:rsidRDefault="007B59E8" w:rsidP="00C07FD8">
            <w:pPr>
              <w:pStyle w:val="Tretabelipodk"/>
              <w:rPr>
                <w:sz w:val="22"/>
                <w:szCs w:val="22"/>
              </w:rPr>
            </w:pPr>
            <w:r w:rsidRPr="00277340">
              <w:rPr>
                <w:sz w:val="22"/>
                <w:szCs w:val="22"/>
              </w:rPr>
              <w:t>145908</w:t>
            </w:r>
          </w:p>
        </w:tc>
        <w:tc>
          <w:tcPr>
            <w:tcW w:w="2300" w:type="dxa"/>
            <w:tcBorders>
              <w:left w:val="single" w:sz="12" w:space="0" w:color="auto"/>
            </w:tcBorders>
            <w:vAlign w:val="center"/>
          </w:tcPr>
          <w:p w14:paraId="79898F8F" w14:textId="0FDA384D" w:rsidR="007B59E8" w:rsidRPr="00277340" w:rsidRDefault="007B59E8" w:rsidP="00C07FD8">
            <w:pPr>
              <w:pStyle w:val="Tretabelipodk"/>
              <w:rPr>
                <w:sz w:val="22"/>
                <w:szCs w:val="22"/>
              </w:rPr>
            </w:pPr>
            <w:r w:rsidRPr="00277340">
              <w:rPr>
                <w:sz w:val="22"/>
                <w:szCs w:val="22"/>
              </w:rPr>
              <w:t>127755</w:t>
            </w:r>
          </w:p>
        </w:tc>
      </w:tr>
      <w:tr w:rsidR="007B59E8" w:rsidRPr="00277340" w14:paraId="23B1004E" w14:textId="2D55613A" w:rsidTr="0093791B">
        <w:trPr>
          <w:trHeight w:val="510"/>
          <w:jc w:val="center"/>
        </w:trPr>
        <w:tc>
          <w:tcPr>
            <w:tcW w:w="2074" w:type="dxa"/>
            <w:tcBorders>
              <w:right w:val="single" w:sz="12" w:space="0" w:color="auto"/>
            </w:tcBorders>
            <w:vAlign w:val="center"/>
          </w:tcPr>
          <w:p w14:paraId="6CB1701B" w14:textId="41AE9B98" w:rsidR="007B59E8" w:rsidRPr="00277340" w:rsidRDefault="007B59E8" w:rsidP="00C07FD8">
            <w:pPr>
              <w:pStyle w:val="Tretabelipodk"/>
              <w:rPr>
                <w:sz w:val="22"/>
                <w:szCs w:val="22"/>
              </w:rPr>
            </w:pPr>
            <w:r w:rsidRPr="00277340">
              <w:rPr>
                <w:sz w:val="22"/>
                <w:szCs w:val="22"/>
              </w:rPr>
              <w:t>tarnobrzeski</w:t>
            </w:r>
          </w:p>
        </w:tc>
        <w:tc>
          <w:tcPr>
            <w:tcW w:w="2301" w:type="dxa"/>
            <w:tcBorders>
              <w:left w:val="single" w:sz="12" w:space="0" w:color="auto"/>
              <w:right w:val="single" w:sz="12" w:space="0" w:color="auto"/>
            </w:tcBorders>
            <w:vAlign w:val="center"/>
          </w:tcPr>
          <w:p w14:paraId="6E26A887" w14:textId="6293E3D8" w:rsidR="007B59E8" w:rsidRPr="00277340" w:rsidRDefault="007B59E8" w:rsidP="00C07FD8">
            <w:pPr>
              <w:pStyle w:val="Tretabelipodk"/>
              <w:rPr>
                <w:sz w:val="22"/>
                <w:szCs w:val="22"/>
              </w:rPr>
            </w:pPr>
            <w:r w:rsidRPr="00277340">
              <w:rPr>
                <w:sz w:val="22"/>
                <w:szCs w:val="22"/>
              </w:rPr>
              <w:t>7</w:t>
            </w:r>
          </w:p>
        </w:tc>
        <w:tc>
          <w:tcPr>
            <w:tcW w:w="2301" w:type="dxa"/>
            <w:tcBorders>
              <w:left w:val="single" w:sz="12" w:space="0" w:color="auto"/>
              <w:right w:val="single" w:sz="12" w:space="0" w:color="auto"/>
            </w:tcBorders>
            <w:vAlign w:val="center"/>
          </w:tcPr>
          <w:p w14:paraId="5C1C3276" w14:textId="5E98B633" w:rsidR="007B59E8" w:rsidRPr="00277340" w:rsidRDefault="007B59E8" w:rsidP="00C07FD8">
            <w:pPr>
              <w:pStyle w:val="Tretabelipodk"/>
              <w:rPr>
                <w:sz w:val="22"/>
                <w:szCs w:val="22"/>
              </w:rPr>
            </w:pPr>
            <w:r w:rsidRPr="00277340">
              <w:rPr>
                <w:sz w:val="22"/>
                <w:szCs w:val="22"/>
              </w:rPr>
              <w:t>9</w:t>
            </w:r>
          </w:p>
        </w:tc>
        <w:tc>
          <w:tcPr>
            <w:tcW w:w="2300" w:type="dxa"/>
            <w:tcBorders>
              <w:left w:val="single" w:sz="12" w:space="0" w:color="auto"/>
              <w:right w:val="single" w:sz="12" w:space="0" w:color="auto"/>
            </w:tcBorders>
            <w:vAlign w:val="center"/>
          </w:tcPr>
          <w:p w14:paraId="40C8B69A" w14:textId="2392AF7A" w:rsidR="007B59E8" w:rsidRPr="00277340" w:rsidRDefault="007B59E8" w:rsidP="00C07FD8">
            <w:pPr>
              <w:pStyle w:val="Tretabelipodk"/>
              <w:rPr>
                <w:sz w:val="22"/>
                <w:szCs w:val="22"/>
              </w:rPr>
            </w:pPr>
            <w:r w:rsidRPr="00277340">
              <w:rPr>
                <w:sz w:val="22"/>
                <w:szCs w:val="22"/>
              </w:rPr>
              <w:t>9</w:t>
            </w:r>
          </w:p>
        </w:tc>
        <w:tc>
          <w:tcPr>
            <w:tcW w:w="2300" w:type="dxa"/>
            <w:tcBorders>
              <w:left w:val="single" w:sz="12" w:space="0" w:color="auto"/>
              <w:right w:val="single" w:sz="12" w:space="0" w:color="auto"/>
            </w:tcBorders>
            <w:vAlign w:val="center"/>
          </w:tcPr>
          <w:p w14:paraId="6F1214B3" w14:textId="4D6292D7" w:rsidR="007B59E8" w:rsidRPr="00277340" w:rsidRDefault="007B59E8" w:rsidP="00C07FD8">
            <w:pPr>
              <w:pStyle w:val="Tretabelipodk"/>
              <w:rPr>
                <w:sz w:val="22"/>
                <w:szCs w:val="22"/>
              </w:rPr>
            </w:pPr>
            <w:r w:rsidRPr="00277340">
              <w:rPr>
                <w:sz w:val="22"/>
                <w:szCs w:val="22"/>
              </w:rPr>
              <w:t>31990</w:t>
            </w:r>
          </w:p>
        </w:tc>
        <w:tc>
          <w:tcPr>
            <w:tcW w:w="2300" w:type="dxa"/>
            <w:tcBorders>
              <w:left w:val="single" w:sz="12" w:space="0" w:color="auto"/>
              <w:right w:val="single" w:sz="12" w:space="0" w:color="auto"/>
            </w:tcBorders>
            <w:vAlign w:val="center"/>
          </w:tcPr>
          <w:p w14:paraId="0CA79FA3" w14:textId="59A832CC" w:rsidR="007B59E8" w:rsidRPr="00277340" w:rsidRDefault="007B59E8" w:rsidP="00C07FD8">
            <w:pPr>
              <w:pStyle w:val="Tretabelipodk"/>
              <w:rPr>
                <w:sz w:val="22"/>
                <w:szCs w:val="22"/>
              </w:rPr>
            </w:pPr>
            <w:r w:rsidRPr="00277340">
              <w:rPr>
                <w:sz w:val="22"/>
                <w:szCs w:val="22"/>
              </w:rPr>
              <w:t>29402</w:t>
            </w:r>
          </w:p>
        </w:tc>
        <w:tc>
          <w:tcPr>
            <w:tcW w:w="2300" w:type="dxa"/>
            <w:tcBorders>
              <w:left w:val="single" w:sz="12" w:space="0" w:color="auto"/>
            </w:tcBorders>
            <w:vAlign w:val="center"/>
          </w:tcPr>
          <w:p w14:paraId="3F7FC6B6" w14:textId="24B19D25" w:rsidR="007B59E8" w:rsidRPr="00277340" w:rsidRDefault="007B59E8" w:rsidP="00C07FD8">
            <w:pPr>
              <w:pStyle w:val="Tretabelipodk"/>
              <w:rPr>
                <w:sz w:val="22"/>
                <w:szCs w:val="22"/>
              </w:rPr>
            </w:pPr>
            <w:r w:rsidRPr="00277340">
              <w:rPr>
                <w:sz w:val="22"/>
                <w:szCs w:val="22"/>
              </w:rPr>
              <w:t>28486</w:t>
            </w:r>
          </w:p>
        </w:tc>
      </w:tr>
      <w:tr w:rsidR="007B59E8" w:rsidRPr="00277340" w14:paraId="4A3DD0A6" w14:textId="23F70963" w:rsidTr="0093791B">
        <w:trPr>
          <w:trHeight w:val="510"/>
          <w:jc w:val="center"/>
        </w:trPr>
        <w:tc>
          <w:tcPr>
            <w:tcW w:w="2074" w:type="dxa"/>
            <w:tcBorders>
              <w:right w:val="single" w:sz="12" w:space="0" w:color="auto"/>
            </w:tcBorders>
            <w:vAlign w:val="center"/>
          </w:tcPr>
          <w:p w14:paraId="58656BC1" w14:textId="4CE65089" w:rsidR="007B59E8" w:rsidRPr="00277340" w:rsidRDefault="007B59E8" w:rsidP="00C07FD8">
            <w:pPr>
              <w:pStyle w:val="Tretabelipodk"/>
              <w:rPr>
                <w:sz w:val="22"/>
                <w:szCs w:val="22"/>
              </w:rPr>
            </w:pPr>
            <w:r w:rsidRPr="00277340">
              <w:rPr>
                <w:sz w:val="22"/>
                <w:szCs w:val="22"/>
              </w:rPr>
              <w:t>leski</w:t>
            </w:r>
          </w:p>
        </w:tc>
        <w:tc>
          <w:tcPr>
            <w:tcW w:w="2301" w:type="dxa"/>
            <w:tcBorders>
              <w:left w:val="single" w:sz="12" w:space="0" w:color="auto"/>
              <w:right w:val="single" w:sz="12" w:space="0" w:color="auto"/>
            </w:tcBorders>
            <w:vAlign w:val="center"/>
          </w:tcPr>
          <w:p w14:paraId="45E3A687" w14:textId="3AAC652C" w:rsidR="007B59E8" w:rsidRPr="00277340" w:rsidRDefault="007B59E8" w:rsidP="00C07FD8">
            <w:pPr>
              <w:pStyle w:val="Tretabelipodk"/>
              <w:rPr>
                <w:sz w:val="22"/>
                <w:szCs w:val="22"/>
              </w:rPr>
            </w:pPr>
            <w:r w:rsidRPr="00277340">
              <w:rPr>
                <w:sz w:val="22"/>
                <w:szCs w:val="22"/>
              </w:rPr>
              <w:t>-</w:t>
            </w:r>
          </w:p>
        </w:tc>
        <w:tc>
          <w:tcPr>
            <w:tcW w:w="2301" w:type="dxa"/>
            <w:tcBorders>
              <w:left w:val="single" w:sz="12" w:space="0" w:color="auto"/>
              <w:right w:val="single" w:sz="12" w:space="0" w:color="auto"/>
            </w:tcBorders>
            <w:vAlign w:val="center"/>
          </w:tcPr>
          <w:p w14:paraId="49785399" w14:textId="02B214D1" w:rsidR="007B59E8" w:rsidRPr="00277340" w:rsidRDefault="007B59E8" w:rsidP="00C07FD8">
            <w:pPr>
              <w:pStyle w:val="Tretabelipodk"/>
              <w:rPr>
                <w:sz w:val="22"/>
                <w:szCs w:val="22"/>
              </w:rPr>
            </w:pPr>
            <w:r w:rsidRPr="00277340">
              <w:rPr>
                <w:sz w:val="22"/>
                <w:szCs w:val="22"/>
              </w:rPr>
              <w:t>-</w:t>
            </w:r>
          </w:p>
        </w:tc>
        <w:tc>
          <w:tcPr>
            <w:tcW w:w="2300" w:type="dxa"/>
            <w:tcBorders>
              <w:left w:val="single" w:sz="12" w:space="0" w:color="auto"/>
              <w:right w:val="single" w:sz="12" w:space="0" w:color="auto"/>
            </w:tcBorders>
            <w:vAlign w:val="center"/>
          </w:tcPr>
          <w:p w14:paraId="282BE428" w14:textId="04D54283" w:rsidR="007B59E8" w:rsidRPr="00277340" w:rsidRDefault="007B59E8" w:rsidP="00C07FD8">
            <w:pPr>
              <w:pStyle w:val="Tretabelipodk"/>
              <w:rPr>
                <w:sz w:val="22"/>
                <w:szCs w:val="22"/>
              </w:rPr>
            </w:pPr>
            <w:r w:rsidRPr="00277340">
              <w:rPr>
                <w:sz w:val="22"/>
                <w:szCs w:val="22"/>
              </w:rPr>
              <w:t>-</w:t>
            </w:r>
          </w:p>
        </w:tc>
        <w:tc>
          <w:tcPr>
            <w:tcW w:w="2300" w:type="dxa"/>
            <w:tcBorders>
              <w:left w:val="single" w:sz="12" w:space="0" w:color="auto"/>
              <w:right w:val="single" w:sz="12" w:space="0" w:color="auto"/>
            </w:tcBorders>
            <w:vAlign w:val="center"/>
          </w:tcPr>
          <w:p w14:paraId="36DCA8A0" w14:textId="046551FE" w:rsidR="007B59E8" w:rsidRPr="00277340" w:rsidRDefault="007B59E8" w:rsidP="00C07FD8">
            <w:pPr>
              <w:pStyle w:val="Tretabelipodk"/>
              <w:rPr>
                <w:sz w:val="22"/>
                <w:szCs w:val="22"/>
              </w:rPr>
            </w:pPr>
            <w:r w:rsidRPr="00277340">
              <w:rPr>
                <w:sz w:val="22"/>
                <w:szCs w:val="22"/>
              </w:rPr>
              <w:t>103</w:t>
            </w:r>
          </w:p>
        </w:tc>
        <w:tc>
          <w:tcPr>
            <w:tcW w:w="2300" w:type="dxa"/>
            <w:tcBorders>
              <w:left w:val="single" w:sz="12" w:space="0" w:color="auto"/>
              <w:right w:val="single" w:sz="12" w:space="0" w:color="auto"/>
            </w:tcBorders>
            <w:vAlign w:val="center"/>
          </w:tcPr>
          <w:p w14:paraId="4985A471" w14:textId="3E0742CC" w:rsidR="007B59E8" w:rsidRPr="00277340" w:rsidRDefault="007B59E8" w:rsidP="00C07FD8">
            <w:pPr>
              <w:pStyle w:val="Tretabelipodk"/>
              <w:rPr>
                <w:sz w:val="22"/>
                <w:szCs w:val="22"/>
              </w:rPr>
            </w:pPr>
            <w:r w:rsidRPr="00277340">
              <w:rPr>
                <w:sz w:val="22"/>
                <w:szCs w:val="22"/>
              </w:rPr>
              <w:t>152</w:t>
            </w:r>
          </w:p>
        </w:tc>
        <w:tc>
          <w:tcPr>
            <w:tcW w:w="2300" w:type="dxa"/>
            <w:tcBorders>
              <w:left w:val="single" w:sz="12" w:space="0" w:color="auto"/>
            </w:tcBorders>
            <w:vAlign w:val="center"/>
          </w:tcPr>
          <w:p w14:paraId="572FE990" w14:textId="379A6C45" w:rsidR="007B59E8" w:rsidRPr="00277340" w:rsidRDefault="007B59E8" w:rsidP="00C07FD8">
            <w:pPr>
              <w:pStyle w:val="Tretabelipodk"/>
              <w:rPr>
                <w:sz w:val="22"/>
                <w:szCs w:val="22"/>
              </w:rPr>
            </w:pPr>
            <w:r w:rsidRPr="00277340">
              <w:rPr>
                <w:sz w:val="22"/>
                <w:szCs w:val="22"/>
              </w:rPr>
              <w:t>47</w:t>
            </w:r>
          </w:p>
        </w:tc>
      </w:tr>
      <w:tr w:rsidR="007B59E8" w:rsidRPr="00277340" w14:paraId="30ABDC0B" w14:textId="642027E8" w:rsidTr="0093791B">
        <w:trPr>
          <w:trHeight w:val="510"/>
          <w:jc w:val="center"/>
        </w:trPr>
        <w:tc>
          <w:tcPr>
            <w:tcW w:w="2074" w:type="dxa"/>
            <w:tcBorders>
              <w:right w:val="single" w:sz="12" w:space="0" w:color="auto"/>
            </w:tcBorders>
            <w:vAlign w:val="center"/>
          </w:tcPr>
          <w:p w14:paraId="407A57EE" w14:textId="037583AF" w:rsidR="007B59E8" w:rsidRPr="00277340" w:rsidRDefault="007B59E8" w:rsidP="00C07FD8">
            <w:pPr>
              <w:pStyle w:val="Tretabelipodk"/>
              <w:rPr>
                <w:sz w:val="22"/>
                <w:szCs w:val="22"/>
              </w:rPr>
            </w:pPr>
            <w:r w:rsidRPr="00277340">
              <w:rPr>
                <w:sz w:val="22"/>
                <w:szCs w:val="22"/>
              </w:rPr>
              <w:t>Krosno</w:t>
            </w:r>
          </w:p>
        </w:tc>
        <w:tc>
          <w:tcPr>
            <w:tcW w:w="2301" w:type="dxa"/>
            <w:tcBorders>
              <w:left w:val="single" w:sz="12" w:space="0" w:color="auto"/>
              <w:right w:val="single" w:sz="12" w:space="0" w:color="auto"/>
            </w:tcBorders>
            <w:vAlign w:val="center"/>
          </w:tcPr>
          <w:p w14:paraId="308C2752" w14:textId="4E4972F7" w:rsidR="007B59E8" w:rsidRPr="00277340" w:rsidRDefault="007B59E8" w:rsidP="00C07FD8">
            <w:pPr>
              <w:pStyle w:val="Tretabelipodk"/>
              <w:rPr>
                <w:sz w:val="22"/>
                <w:szCs w:val="22"/>
              </w:rPr>
            </w:pPr>
            <w:r w:rsidRPr="00277340">
              <w:rPr>
                <w:sz w:val="22"/>
                <w:szCs w:val="22"/>
              </w:rPr>
              <w:t>37</w:t>
            </w:r>
          </w:p>
        </w:tc>
        <w:tc>
          <w:tcPr>
            <w:tcW w:w="2301" w:type="dxa"/>
            <w:tcBorders>
              <w:left w:val="single" w:sz="12" w:space="0" w:color="auto"/>
              <w:right w:val="single" w:sz="12" w:space="0" w:color="auto"/>
            </w:tcBorders>
            <w:vAlign w:val="center"/>
          </w:tcPr>
          <w:p w14:paraId="0BCD30CF" w14:textId="72CC55E1" w:rsidR="007B59E8" w:rsidRPr="00277340" w:rsidRDefault="007B59E8" w:rsidP="00C07FD8">
            <w:pPr>
              <w:pStyle w:val="Tretabelipodk"/>
              <w:rPr>
                <w:sz w:val="22"/>
                <w:szCs w:val="22"/>
              </w:rPr>
            </w:pPr>
            <w:r w:rsidRPr="00277340">
              <w:rPr>
                <w:sz w:val="22"/>
                <w:szCs w:val="22"/>
              </w:rPr>
              <w:t>27</w:t>
            </w:r>
          </w:p>
        </w:tc>
        <w:tc>
          <w:tcPr>
            <w:tcW w:w="2300" w:type="dxa"/>
            <w:tcBorders>
              <w:left w:val="single" w:sz="12" w:space="0" w:color="auto"/>
              <w:right w:val="single" w:sz="12" w:space="0" w:color="auto"/>
            </w:tcBorders>
            <w:vAlign w:val="center"/>
          </w:tcPr>
          <w:p w14:paraId="59D63BA1" w14:textId="24078503" w:rsidR="007B59E8" w:rsidRPr="00277340" w:rsidRDefault="007B59E8" w:rsidP="00C07FD8">
            <w:pPr>
              <w:pStyle w:val="Tretabelipodk"/>
              <w:rPr>
                <w:sz w:val="22"/>
                <w:szCs w:val="22"/>
              </w:rPr>
            </w:pPr>
            <w:r w:rsidRPr="00277340">
              <w:rPr>
                <w:sz w:val="22"/>
                <w:szCs w:val="22"/>
              </w:rPr>
              <w:t>25</w:t>
            </w:r>
          </w:p>
        </w:tc>
        <w:tc>
          <w:tcPr>
            <w:tcW w:w="2300" w:type="dxa"/>
            <w:tcBorders>
              <w:left w:val="single" w:sz="12" w:space="0" w:color="auto"/>
              <w:right w:val="single" w:sz="12" w:space="0" w:color="auto"/>
            </w:tcBorders>
            <w:vAlign w:val="center"/>
          </w:tcPr>
          <w:p w14:paraId="0ABA85CE" w14:textId="4F8689B3" w:rsidR="007B59E8" w:rsidRPr="00277340" w:rsidRDefault="007B59E8" w:rsidP="00C07FD8">
            <w:pPr>
              <w:pStyle w:val="Tretabelipodk"/>
              <w:rPr>
                <w:sz w:val="22"/>
                <w:szCs w:val="22"/>
              </w:rPr>
            </w:pPr>
            <w:r w:rsidRPr="00277340">
              <w:rPr>
                <w:sz w:val="22"/>
                <w:szCs w:val="22"/>
              </w:rPr>
              <w:t>111923</w:t>
            </w:r>
          </w:p>
        </w:tc>
        <w:tc>
          <w:tcPr>
            <w:tcW w:w="2300" w:type="dxa"/>
            <w:tcBorders>
              <w:left w:val="single" w:sz="12" w:space="0" w:color="auto"/>
              <w:right w:val="single" w:sz="12" w:space="0" w:color="auto"/>
            </w:tcBorders>
            <w:vAlign w:val="center"/>
          </w:tcPr>
          <w:p w14:paraId="1FA9F466" w14:textId="775D680C" w:rsidR="007B59E8" w:rsidRPr="00277340" w:rsidRDefault="007B59E8" w:rsidP="00C07FD8">
            <w:pPr>
              <w:pStyle w:val="Tretabelipodk"/>
              <w:rPr>
                <w:sz w:val="22"/>
                <w:szCs w:val="22"/>
              </w:rPr>
            </w:pPr>
            <w:r w:rsidRPr="00277340">
              <w:rPr>
                <w:sz w:val="22"/>
                <w:szCs w:val="22"/>
              </w:rPr>
              <w:t>100570</w:t>
            </w:r>
          </w:p>
        </w:tc>
        <w:tc>
          <w:tcPr>
            <w:tcW w:w="2300" w:type="dxa"/>
            <w:tcBorders>
              <w:left w:val="single" w:sz="12" w:space="0" w:color="auto"/>
            </w:tcBorders>
            <w:vAlign w:val="center"/>
          </w:tcPr>
          <w:p w14:paraId="40A7CD04" w14:textId="556D9443" w:rsidR="007B59E8" w:rsidRPr="00277340" w:rsidRDefault="007B59E8" w:rsidP="00C07FD8">
            <w:pPr>
              <w:pStyle w:val="Tretabelipodk"/>
              <w:rPr>
                <w:sz w:val="22"/>
                <w:szCs w:val="22"/>
              </w:rPr>
            </w:pPr>
            <w:r w:rsidRPr="00277340">
              <w:rPr>
                <w:sz w:val="22"/>
                <w:szCs w:val="22"/>
              </w:rPr>
              <w:t>98698</w:t>
            </w:r>
          </w:p>
        </w:tc>
      </w:tr>
      <w:tr w:rsidR="007B59E8" w:rsidRPr="00277340" w14:paraId="4B062BD1" w14:textId="0070F536" w:rsidTr="0093791B">
        <w:trPr>
          <w:trHeight w:val="510"/>
          <w:jc w:val="center"/>
        </w:trPr>
        <w:tc>
          <w:tcPr>
            <w:tcW w:w="2074" w:type="dxa"/>
            <w:tcBorders>
              <w:right w:val="single" w:sz="12" w:space="0" w:color="auto"/>
            </w:tcBorders>
            <w:vAlign w:val="center"/>
          </w:tcPr>
          <w:p w14:paraId="4C257247" w14:textId="67DDAA93" w:rsidR="007B59E8" w:rsidRPr="00277340" w:rsidRDefault="007B59E8" w:rsidP="00C07FD8">
            <w:pPr>
              <w:pStyle w:val="Tretabelipodk"/>
              <w:rPr>
                <w:sz w:val="22"/>
                <w:szCs w:val="22"/>
              </w:rPr>
            </w:pPr>
            <w:r w:rsidRPr="00277340">
              <w:rPr>
                <w:sz w:val="22"/>
                <w:szCs w:val="22"/>
              </w:rPr>
              <w:t>Przemyśl</w:t>
            </w:r>
          </w:p>
        </w:tc>
        <w:tc>
          <w:tcPr>
            <w:tcW w:w="2301" w:type="dxa"/>
            <w:tcBorders>
              <w:left w:val="single" w:sz="12" w:space="0" w:color="auto"/>
              <w:right w:val="single" w:sz="12" w:space="0" w:color="auto"/>
            </w:tcBorders>
            <w:vAlign w:val="center"/>
          </w:tcPr>
          <w:p w14:paraId="539DF74B" w14:textId="3DE5BA3F" w:rsidR="007B59E8" w:rsidRPr="00277340" w:rsidRDefault="007B59E8" w:rsidP="00C07FD8">
            <w:pPr>
              <w:pStyle w:val="Tretabelipodk"/>
              <w:rPr>
                <w:sz w:val="22"/>
                <w:szCs w:val="22"/>
              </w:rPr>
            </w:pPr>
            <w:r w:rsidRPr="00277340">
              <w:rPr>
                <w:sz w:val="22"/>
                <w:szCs w:val="22"/>
              </w:rPr>
              <w:t>9</w:t>
            </w:r>
          </w:p>
        </w:tc>
        <w:tc>
          <w:tcPr>
            <w:tcW w:w="2301" w:type="dxa"/>
            <w:tcBorders>
              <w:left w:val="single" w:sz="12" w:space="0" w:color="auto"/>
              <w:right w:val="single" w:sz="12" w:space="0" w:color="auto"/>
            </w:tcBorders>
            <w:vAlign w:val="center"/>
          </w:tcPr>
          <w:p w14:paraId="6E24C87E" w14:textId="3126CB7E" w:rsidR="007B59E8" w:rsidRPr="00277340" w:rsidRDefault="007B59E8" w:rsidP="00C07FD8">
            <w:pPr>
              <w:pStyle w:val="Tretabelipodk"/>
              <w:rPr>
                <w:sz w:val="22"/>
                <w:szCs w:val="22"/>
              </w:rPr>
            </w:pPr>
            <w:r w:rsidRPr="00277340">
              <w:rPr>
                <w:sz w:val="22"/>
                <w:szCs w:val="22"/>
              </w:rPr>
              <w:t>17</w:t>
            </w:r>
          </w:p>
        </w:tc>
        <w:tc>
          <w:tcPr>
            <w:tcW w:w="2300" w:type="dxa"/>
            <w:tcBorders>
              <w:left w:val="single" w:sz="12" w:space="0" w:color="auto"/>
              <w:right w:val="single" w:sz="12" w:space="0" w:color="auto"/>
            </w:tcBorders>
            <w:vAlign w:val="center"/>
          </w:tcPr>
          <w:p w14:paraId="142C7839" w14:textId="38597AFD" w:rsidR="007B59E8" w:rsidRPr="00277340" w:rsidRDefault="007B59E8" w:rsidP="00C07FD8">
            <w:pPr>
              <w:pStyle w:val="Tretabelipodk"/>
              <w:rPr>
                <w:sz w:val="22"/>
                <w:szCs w:val="22"/>
              </w:rPr>
            </w:pPr>
            <w:r w:rsidRPr="00277340">
              <w:rPr>
                <w:sz w:val="22"/>
                <w:szCs w:val="22"/>
              </w:rPr>
              <w:t>14</w:t>
            </w:r>
          </w:p>
        </w:tc>
        <w:tc>
          <w:tcPr>
            <w:tcW w:w="2300" w:type="dxa"/>
            <w:tcBorders>
              <w:left w:val="single" w:sz="12" w:space="0" w:color="auto"/>
              <w:right w:val="single" w:sz="12" w:space="0" w:color="auto"/>
            </w:tcBorders>
            <w:vAlign w:val="center"/>
          </w:tcPr>
          <w:p w14:paraId="090CCC4C" w14:textId="5BD00A0F" w:rsidR="007B59E8" w:rsidRPr="00277340" w:rsidRDefault="007B59E8" w:rsidP="00C07FD8">
            <w:pPr>
              <w:pStyle w:val="Tretabelipodk"/>
              <w:rPr>
                <w:sz w:val="22"/>
                <w:szCs w:val="22"/>
              </w:rPr>
            </w:pPr>
            <w:r w:rsidRPr="00277340">
              <w:rPr>
                <w:sz w:val="22"/>
                <w:szCs w:val="22"/>
              </w:rPr>
              <w:t>96313</w:t>
            </w:r>
          </w:p>
        </w:tc>
        <w:tc>
          <w:tcPr>
            <w:tcW w:w="2300" w:type="dxa"/>
            <w:tcBorders>
              <w:left w:val="single" w:sz="12" w:space="0" w:color="auto"/>
              <w:right w:val="single" w:sz="12" w:space="0" w:color="auto"/>
            </w:tcBorders>
            <w:vAlign w:val="center"/>
          </w:tcPr>
          <w:p w14:paraId="024A5967" w14:textId="571ECC98" w:rsidR="007B59E8" w:rsidRPr="00277340" w:rsidRDefault="007B59E8" w:rsidP="00C07FD8">
            <w:pPr>
              <w:pStyle w:val="Tretabelipodk"/>
              <w:rPr>
                <w:sz w:val="22"/>
                <w:szCs w:val="22"/>
              </w:rPr>
            </w:pPr>
            <w:r w:rsidRPr="00277340">
              <w:rPr>
                <w:sz w:val="22"/>
                <w:szCs w:val="22"/>
              </w:rPr>
              <w:t>101739</w:t>
            </w:r>
          </w:p>
        </w:tc>
        <w:tc>
          <w:tcPr>
            <w:tcW w:w="2300" w:type="dxa"/>
            <w:tcBorders>
              <w:left w:val="single" w:sz="12" w:space="0" w:color="auto"/>
            </w:tcBorders>
            <w:vAlign w:val="center"/>
          </w:tcPr>
          <w:p w14:paraId="087BDB88" w14:textId="539BD9AE" w:rsidR="007B59E8" w:rsidRPr="00277340" w:rsidRDefault="007B59E8" w:rsidP="00C07FD8">
            <w:pPr>
              <w:pStyle w:val="Tretabelipodk"/>
              <w:rPr>
                <w:sz w:val="22"/>
                <w:szCs w:val="22"/>
              </w:rPr>
            </w:pPr>
            <w:r w:rsidRPr="00277340">
              <w:rPr>
                <w:sz w:val="22"/>
                <w:szCs w:val="22"/>
              </w:rPr>
              <w:t>93336</w:t>
            </w:r>
          </w:p>
        </w:tc>
      </w:tr>
      <w:tr w:rsidR="007B59E8" w:rsidRPr="00277340" w14:paraId="78811669" w14:textId="12A1ABC1" w:rsidTr="0093791B">
        <w:trPr>
          <w:trHeight w:val="510"/>
          <w:jc w:val="center"/>
        </w:trPr>
        <w:tc>
          <w:tcPr>
            <w:tcW w:w="2074" w:type="dxa"/>
            <w:tcBorders>
              <w:right w:val="single" w:sz="12" w:space="0" w:color="auto"/>
            </w:tcBorders>
            <w:vAlign w:val="center"/>
          </w:tcPr>
          <w:p w14:paraId="46CBD135" w14:textId="1CFAC8B9" w:rsidR="007B59E8" w:rsidRPr="00277340" w:rsidRDefault="007B59E8" w:rsidP="00C07FD8">
            <w:pPr>
              <w:pStyle w:val="Tretabelipodk"/>
              <w:rPr>
                <w:sz w:val="22"/>
                <w:szCs w:val="22"/>
              </w:rPr>
            </w:pPr>
            <w:r w:rsidRPr="00277340">
              <w:rPr>
                <w:sz w:val="22"/>
                <w:szCs w:val="22"/>
              </w:rPr>
              <w:t>Rzeszów</w:t>
            </w:r>
          </w:p>
        </w:tc>
        <w:tc>
          <w:tcPr>
            <w:tcW w:w="2301" w:type="dxa"/>
            <w:tcBorders>
              <w:left w:val="single" w:sz="12" w:space="0" w:color="auto"/>
              <w:right w:val="single" w:sz="12" w:space="0" w:color="auto"/>
            </w:tcBorders>
            <w:vAlign w:val="center"/>
          </w:tcPr>
          <w:p w14:paraId="1425C7C2" w14:textId="5BF312E2" w:rsidR="007B59E8" w:rsidRPr="00277340" w:rsidRDefault="007B59E8" w:rsidP="00C07FD8">
            <w:pPr>
              <w:pStyle w:val="Tretabelipodk"/>
              <w:rPr>
                <w:sz w:val="22"/>
                <w:szCs w:val="22"/>
              </w:rPr>
            </w:pPr>
            <w:r w:rsidRPr="00277340">
              <w:rPr>
                <w:sz w:val="22"/>
                <w:szCs w:val="22"/>
              </w:rPr>
              <w:t>212</w:t>
            </w:r>
          </w:p>
        </w:tc>
        <w:tc>
          <w:tcPr>
            <w:tcW w:w="2301" w:type="dxa"/>
            <w:tcBorders>
              <w:left w:val="single" w:sz="12" w:space="0" w:color="auto"/>
              <w:right w:val="single" w:sz="12" w:space="0" w:color="auto"/>
            </w:tcBorders>
            <w:vAlign w:val="center"/>
          </w:tcPr>
          <w:p w14:paraId="086D075D" w14:textId="1728525A" w:rsidR="007B59E8" w:rsidRPr="00277340" w:rsidRDefault="007B59E8" w:rsidP="00C07FD8">
            <w:pPr>
              <w:pStyle w:val="Tretabelipodk"/>
              <w:rPr>
                <w:sz w:val="22"/>
                <w:szCs w:val="22"/>
              </w:rPr>
            </w:pPr>
            <w:r w:rsidRPr="00277340">
              <w:rPr>
                <w:sz w:val="22"/>
                <w:szCs w:val="22"/>
              </w:rPr>
              <w:t>69</w:t>
            </w:r>
          </w:p>
        </w:tc>
        <w:tc>
          <w:tcPr>
            <w:tcW w:w="2300" w:type="dxa"/>
            <w:tcBorders>
              <w:left w:val="single" w:sz="12" w:space="0" w:color="auto"/>
              <w:right w:val="single" w:sz="12" w:space="0" w:color="auto"/>
            </w:tcBorders>
            <w:vAlign w:val="center"/>
          </w:tcPr>
          <w:p w14:paraId="59C042DD" w14:textId="00EC0FE8" w:rsidR="007B59E8" w:rsidRPr="00277340" w:rsidRDefault="007B59E8" w:rsidP="00C07FD8">
            <w:pPr>
              <w:pStyle w:val="Tretabelipodk"/>
              <w:rPr>
                <w:sz w:val="22"/>
                <w:szCs w:val="22"/>
              </w:rPr>
            </w:pPr>
            <w:r w:rsidRPr="00277340">
              <w:rPr>
                <w:sz w:val="22"/>
                <w:szCs w:val="22"/>
              </w:rPr>
              <w:t>71</w:t>
            </w:r>
          </w:p>
        </w:tc>
        <w:tc>
          <w:tcPr>
            <w:tcW w:w="2300" w:type="dxa"/>
            <w:tcBorders>
              <w:left w:val="single" w:sz="12" w:space="0" w:color="auto"/>
              <w:right w:val="single" w:sz="12" w:space="0" w:color="auto"/>
            </w:tcBorders>
            <w:vAlign w:val="center"/>
          </w:tcPr>
          <w:p w14:paraId="3FD20E73" w14:textId="7B2AD626" w:rsidR="007B59E8" w:rsidRPr="00277340" w:rsidRDefault="007B59E8" w:rsidP="00C07FD8">
            <w:pPr>
              <w:pStyle w:val="Tretabelipodk"/>
              <w:rPr>
                <w:sz w:val="22"/>
                <w:szCs w:val="22"/>
              </w:rPr>
            </w:pPr>
            <w:r w:rsidRPr="00277340">
              <w:rPr>
                <w:sz w:val="22"/>
                <w:szCs w:val="22"/>
              </w:rPr>
              <w:t>422104</w:t>
            </w:r>
          </w:p>
        </w:tc>
        <w:tc>
          <w:tcPr>
            <w:tcW w:w="2300" w:type="dxa"/>
            <w:tcBorders>
              <w:left w:val="single" w:sz="12" w:space="0" w:color="auto"/>
              <w:right w:val="single" w:sz="12" w:space="0" w:color="auto"/>
            </w:tcBorders>
            <w:vAlign w:val="center"/>
          </w:tcPr>
          <w:p w14:paraId="38FB58B1" w14:textId="356669B7" w:rsidR="007B59E8" w:rsidRPr="00277340" w:rsidRDefault="007B59E8" w:rsidP="00C07FD8">
            <w:pPr>
              <w:pStyle w:val="Tretabelipodk"/>
              <w:rPr>
                <w:sz w:val="22"/>
                <w:szCs w:val="22"/>
              </w:rPr>
            </w:pPr>
            <w:r w:rsidRPr="00277340">
              <w:rPr>
                <w:sz w:val="22"/>
                <w:szCs w:val="22"/>
              </w:rPr>
              <w:t>471266</w:t>
            </w:r>
          </w:p>
        </w:tc>
        <w:tc>
          <w:tcPr>
            <w:tcW w:w="2300" w:type="dxa"/>
            <w:tcBorders>
              <w:left w:val="single" w:sz="12" w:space="0" w:color="auto"/>
            </w:tcBorders>
            <w:vAlign w:val="center"/>
          </w:tcPr>
          <w:p w14:paraId="5F46C4B2" w14:textId="34F264E0" w:rsidR="007B59E8" w:rsidRPr="00277340" w:rsidRDefault="007B59E8" w:rsidP="00C07FD8">
            <w:pPr>
              <w:pStyle w:val="Tretabelipodk"/>
              <w:rPr>
                <w:sz w:val="22"/>
                <w:szCs w:val="22"/>
              </w:rPr>
            </w:pPr>
            <w:r w:rsidRPr="00277340">
              <w:rPr>
                <w:sz w:val="22"/>
                <w:szCs w:val="22"/>
              </w:rPr>
              <w:t>288139</w:t>
            </w:r>
          </w:p>
        </w:tc>
      </w:tr>
      <w:tr w:rsidR="007B59E8" w:rsidRPr="00277340" w14:paraId="6BA71655" w14:textId="38F4BDFD" w:rsidTr="0093791B">
        <w:trPr>
          <w:trHeight w:val="510"/>
          <w:jc w:val="center"/>
        </w:trPr>
        <w:tc>
          <w:tcPr>
            <w:tcW w:w="2074" w:type="dxa"/>
            <w:tcBorders>
              <w:right w:val="single" w:sz="12" w:space="0" w:color="auto"/>
            </w:tcBorders>
            <w:vAlign w:val="center"/>
          </w:tcPr>
          <w:p w14:paraId="0B45A2AC" w14:textId="5214C595" w:rsidR="007B59E8" w:rsidRPr="00277340" w:rsidRDefault="007B59E8" w:rsidP="00C07FD8">
            <w:pPr>
              <w:pStyle w:val="Tretabelipodk"/>
              <w:rPr>
                <w:sz w:val="22"/>
                <w:szCs w:val="22"/>
              </w:rPr>
            </w:pPr>
            <w:r w:rsidRPr="00277340">
              <w:rPr>
                <w:sz w:val="22"/>
                <w:szCs w:val="22"/>
              </w:rPr>
              <w:t>Tarnobrzeg</w:t>
            </w:r>
          </w:p>
        </w:tc>
        <w:tc>
          <w:tcPr>
            <w:tcW w:w="2301" w:type="dxa"/>
            <w:tcBorders>
              <w:left w:val="single" w:sz="12" w:space="0" w:color="auto"/>
              <w:right w:val="single" w:sz="12" w:space="0" w:color="auto"/>
            </w:tcBorders>
            <w:vAlign w:val="center"/>
          </w:tcPr>
          <w:p w14:paraId="097E62F3" w14:textId="01ECC7AA" w:rsidR="007B59E8" w:rsidRPr="00277340" w:rsidRDefault="007B59E8" w:rsidP="00C07FD8">
            <w:pPr>
              <w:pStyle w:val="Tretabelipodk"/>
              <w:rPr>
                <w:sz w:val="22"/>
                <w:szCs w:val="22"/>
              </w:rPr>
            </w:pPr>
            <w:r w:rsidRPr="00277340">
              <w:rPr>
                <w:sz w:val="22"/>
                <w:szCs w:val="22"/>
              </w:rPr>
              <w:t>21</w:t>
            </w:r>
          </w:p>
        </w:tc>
        <w:tc>
          <w:tcPr>
            <w:tcW w:w="2301" w:type="dxa"/>
            <w:tcBorders>
              <w:left w:val="single" w:sz="12" w:space="0" w:color="auto"/>
              <w:right w:val="single" w:sz="12" w:space="0" w:color="auto"/>
            </w:tcBorders>
            <w:vAlign w:val="center"/>
          </w:tcPr>
          <w:p w14:paraId="50A6BC2C" w14:textId="73B472C3" w:rsidR="007B59E8" w:rsidRPr="00277340" w:rsidRDefault="007B59E8" w:rsidP="00C07FD8">
            <w:pPr>
              <w:pStyle w:val="Tretabelipodk"/>
              <w:rPr>
                <w:sz w:val="22"/>
                <w:szCs w:val="22"/>
              </w:rPr>
            </w:pPr>
            <w:r w:rsidRPr="00277340">
              <w:rPr>
                <w:sz w:val="22"/>
                <w:szCs w:val="22"/>
              </w:rPr>
              <w:t>12</w:t>
            </w:r>
          </w:p>
        </w:tc>
        <w:tc>
          <w:tcPr>
            <w:tcW w:w="2300" w:type="dxa"/>
            <w:tcBorders>
              <w:left w:val="single" w:sz="12" w:space="0" w:color="auto"/>
              <w:right w:val="single" w:sz="12" w:space="0" w:color="auto"/>
            </w:tcBorders>
            <w:vAlign w:val="center"/>
          </w:tcPr>
          <w:p w14:paraId="278DD128" w14:textId="6CA390E9" w:rsidR="007B59E8" w:rsidRPr="00277340" w:rsidRDefault="007B59E8" w:rsidP="00C07FD8">
            <w:pPr>
              <w:pStyle w:val="Tretabelipodk"/>
              <w:rPr>
                <w:sz w:val="22"/>
                <w:szCs w:val="22"/>
              </w:rPr>
            </w:pPr>
            <w:r w:rsidRPr="00277340">
              <w:rPr>
                <w:sz w:val="22"/>
                <w:szCs w:val="22"/>
              </w:rPr>
              <w:t>15</w:t>
            </w:r>
          </w:p>
        </w:tc>
        <w:tc>
          <w:tcPr>
            <w:tcW w:w="2300" w:type="dxa"/>
            <w:tcBorders>
              <w:left w:val="single" w:sz="12" w:space="0" w:color="auto"/>
              <w:right w:val="single" w:sz="12" w:space="0" w:color="auto"/>
            </w:tcBorders>
            <w:vAlign w:val="center"/>
          </w:tcPr>
          <w:p w14:paraId="069DB7F6" w14:textId="59FB24F7" w:rsidR="007B59E8" w:rsidRPr="00277340" w:rsidRDefault="007B59E8" w:rsidP="00C07FD8">
            <w:pPr>
              <w:pStyle w:val="Tretabelipodk"/>
              <w:rPr>
                <w:sz w:val="22"/>
                <w:szCs w:val="22"/>
              </w:rPr>
            </w:pPr>
            <w:r w:rsidRPr="00277340">
              <w:rPr>
                <w:sz w:val="22"/>
                <w:szCs w:val="22"/>
              </w:rPr>
              <w:t>68787</w:t>
            </w:r>
          </w:p>
        </w:tc>
        <w:tc>
          <w:tcPr>
            <w:tcW w:w="2300" w:type="dxa"/>
            <w:tcBorders>
              <w:left w:val="single" w:sz="12" w:space="0" w:color="auto"/>
              <w:right w:val="single" w:sz="12" w:space="0" w:color="auto"/>
            </w:tcBorders>
            <w:vAlign w:val="center"/>
          </w:tcPr>
          <w:p w14:paraId="479F5B5A" w14:textId="12C60E58" w:rsidR="007B59E8" w:rsidRPr="00277340" w:rsidRDefault="007B59E8" w:rsidP="00C07FD8">
            <w:pPr>
              <w:pStyle w:val="Tretabelipodk"/>
              <w:rPr>
                <w:sz w:val="22"/>
                <w:szCs w:val="22"/>
              </w:rPr>
            </w:pPr>
            <w:r w:rsidRPr="00277340">
              <w:rPr>
                <w:sz w:val="22"/>
                <w:szCs w:val="22"/>
              </w:rPr>
              <w:t>44708</w:t>
            </w:r>
          </w:p>
        </w:tc>
        <w:tc>
          <w:tcPr>
            <w:tcW w:w="2300" w:type="dxa"/>
            <w:tcBorders>
              <w:left w:val="single" w:sz="12" w:space="0" w:color="auto"/>
            </w:tcBorders>
            <w:vAlign w:val="center"/>
          </w:tcPr>
          <w:p w14:paraId="2029627C" w14:textId="53210E0D" w:rsidR="007B59E8" w:rsidRPr="00277340" w:rsidRDefault="007B59E8" w:rsidP="00C07FD8">
            <w:pPr>
              <w:pStyle w:val="Tretabelipodk"/>
              <w:rPr>
                <w:sz w:val="22"/>
                <w:szCs w:val="22"/>
              </w:rPr>
            </w:pPr>
            <w:r w:rsidRPr="00277340">
              <w:rPr>
                <w:sz w:val="22"/>
                <w:szCs w:val="22"/>
              </w:rPr>
              <w:t>46858</w:t>
            </w:r>
          </w:p>
        </w:tc>
      </w:tr>
    </w:tbl>
    <w:p w14:paraId="3E8C35F1" w14:textId="77777777" w:rsidR="00277340" w:rsidRDefault="00277340" w:rsidP="00277340">
      <w:pPr>
        <w:pStyle w:val="rdo"/>
        <w:ind w:firstLine="0"/>
      </w:pPr>
      <w:r>
        <w:t xml:space="preserve">Źródło: </w:t>
      </w:r>
      <w:hyperlink r:id="rId24" w:history="1">
        <w:r w:rsidRPr="007B32F9">
          <w:rPr>
            <w:rStyle w:val="Hipercze"/>
            <w:color w:val="auto"/>
          </w:rPr>
          <w:t>Bank Danych Lokalnych GUS</w:t>
        </w:r>
      </w:hyperlink>
      <w:r>
        <w:t xml:space="preserve">, stan na 31.12.2024 rok </w:t>
      </w:r>
      <w:r>
        <w:br/>
        <w:t>[data dostępu: 08.08.2025 rok]</w:t>
      </w:r>
    </w:p>
    <w:p w14:paraId="6082E22E" w14:textId="77777777" w:rsidR="007B59E8" w:rsidRDefault="007B59E8" w:rsidP="00C9196E">
      <w:pPr>
        <w:pStyle w:val="Tabela"/>
        <w:sectPr w:rsidR="007B59E8" w:rsidSect="007B59E8">
          <w:type w:val="nextColumn"/>
          <w:pgSz w:w="16838" w:h="11906" w:orient="landscape"/>
          <w:pgMar w:top="1418" w:right="1418" w:bottom="1418" w:left="1418" w:header="709" w:footer="709" w:gutter="0"/>
          <w:cols w:space="708"/>
          <w:docGrid w:linePitch="360"/>
        </w:sectPr>
      </w:pPr>
    </w:p>
    <w:p w14:paraId="3EE0CC73" w14:textId="3D6C1D2C" w:rsidR="007B32F9" w:rsidRDefault="007B32F9" w:rsidP="007B32F9">
      <w:pPr>
        <w:pStyle w:val="podkarpackienormalne"/>
      </w:pPr>
      <w:r w:rsidRPr="00BD3545">
        <w:lastRenderedPageBreak/>
        <w:t xml:space="preserve">W 2023 roku największą emisję zanieczyszczeń pyłowych pochodzących z zakładów szczególnie uciążliwych odnotowano na terenie powiatu </w:t>
      </w:r>
      <w:r>
        <w:t>bieszczadzkiego</w:t>
      </w:r>
      <w:r w:rsidRPr="00BD3545">
        <w:t xml:space="preserve">, natomiast najmniejszą – w powiecie </w:t>
      </w:r>
      <w:r>
        <w:t>kolbuszowskim i przemyskim</w:t>
      </w:r>
      <w:r w:rsidRPr="00BD3545">
        <w:t xml:space="preserve">. Największa emisja zanieczyszczeń gazowych odprowadzanych do atmosfery przez tego typu zakłady miała miejsce na obszarze miasta </w:t>
      </w:r>
      <w:r>
        <w:t>Rzeszów</w:t>
      </w:r>
      <w:r w:rsidRPr="00BD3545">
        <w:t>. W 2024 roku najwyższą emisję zanieczyszczeń pyłowych odnotowano na</w:t>
      </w:r>
      <w:r>
        <w:t> </w:t>
      </w:r>
      <w:r w:rsidRPr="00BD3545">
        <w:t xml:space="preserve">terenie powiatu </w:t>
      </w:r>
      <w:r>
        <w:t>bieszczadzkiego</w:t>
      </w:r>
      <w:r w:rsidRPr="00BD3545">
        <w:t>, a</w:t>
      </w:r>
      <w:r w:rsidR="00364B42">
        <w:t> </w:t>
      </w:r>
      <w:r w:rsidRPr="00BD3545">
        <w:t xml:space="preserve">najniższą – w powiecie </w:t>
      </w:r>
      <w:r>
        <w:t>przemyskim</w:t>
      </w:r>
      <w:r w:rsidRPr="00BD3545">
        <w:t>. Emisja zanieczyszczeń gazowych, podobnie jak w roku poprzednim, była największa w</w:t>
      </w:r>
      <w:r>
        <w:t> </w:t>
      </w:r>
      <w:r w:rsidRPr="00BD3545">
        <w:t xml:space="preserve">mieście </w:t>
      </w:r>
      <w:r>
        <w:t>Rzeszów</w:t>
      </w:r>
      <w:r w:rsidRPr="00BD3545">
        <w:t xml:space="preserve">. </w:t>
      </w:r>
    </w:p>
    <w:p w14:paraId="1401A8BF" w14:textId="114B70F8" w:rsidR="00447AE9" w:rsidRPr="00447AE9" w:rsidRDefault="00447AE9" w:rsidP="00447AE9">
      <w:pPr>
        <w:pStyle w:val="podkarpackienormalne"/>
      </w:pPr>
      <w:r>
        <w:t>Mając na celu poprawę</w:t>
      </w:r>
      <w:r w:rsidRPr="00447AE9">
        <w:t xml:space="preserve"> jakoś</w:t>
      </w:r>
      <w:r>
        <w:t>ci</w:t>
      </w:r>
      <w:r w:rsidRPr="00447AE9">
        <w:t xml:space="preserve"> powietrza </w:t>
      </w:r>
      <w:r>
        <w:t>oraz</w:t>
      </w:r>
      <w:r w:rsidRPr="00447AE9">
        <w:t xml:space="preserve"> ochronę klimatu na terenie województwa podkarpackiego podejmowane są działania mające na celu ograniczenie tzw. niskiej emisji. W latach 2023 i 2024 zrealizowano szereg inicjatyw, które przyczyniają się do redukcji emisji szkodliwych substancji do atmosfery. Do</w:t>
      </w:r>
      <w:r>
        <w:t> </w:t>
      </w:r>
      <w:r w:rsidRPr="00447AE9">
        <w:t>najważniejszych z nich należą: wymiana nieefektywnych źródeł ciepła, termomodernizacja budynków użyteczności publicznej, rozwój instalacji opartych na</w:t>
      </w:r>
      <w:r w:rsidR="0093791B">
        <w:t> </w:t>
      </w:r>
      <w:r w:rsidRPr="00447AE9">
        <w:t>odnawialnych źródłach energii oraz modernizacja oświetlenia drogowego na energooszczędne</w:t>
      </w:r>
      <w:r>
        <w:t xml:space="preserve"> czy remont i przebudowa dróg wojewódzkich, powiatowych i gminnych.</w:t>
      </w:r>
    </w:p>
    <w:p w14:paraId="178F3DCD" w14:textId="77777777" w:rsidR="00447AE9" w:rsidRDefault="00447AE9" w:rsidP="00447AE9">
      <w:pPr>
        <w:pStyle w:val="podkarpackienormalne"/>
      </w:pPr>
      <w:r w:rsidRPr="00447AE9">
        <w:t>Ponadto, samorządy gminne i inne podmioty podejmowały działania zmierzające do</w:t>
      </w:r>
      <w:r>
        <w:t> </w:t>
      </w:r>
      <w:r w:rsidRPr="00447AE9">
        <w:t xml:space="preserve">ograniczenia emisji z transportu, m.in. poprzez zakup pojazdów elektrycznych oraz rozwój infrastruktury rowerowej. </w:t>
      </w:r>
    </w:p>
    <w:p w14:paraId="1EB35B77" w14:textId="2292A33C" w:rsidR="00793662" w:rsidRDefault="00447AE9" w:rsidP="00447AE9">
      <w:pPr>
        <w:pStyle w:val="podkarpackienormalne"/>
      </w:pPr>
      <w:r w:rsidRPr="00447AE9">
        <w:t>Istotny wkład w poprawę jakości powietrza mają również różnorodne inicjatywy edukacyjne, które były licznie realizowane na obszarze województwa podkarpackiego.</w:t>
      </w:r>
    </w:p>
    <w:p w14:paraId="41A47F30" w14:textId="7848E28A" w:rsidR="00364B42" w:rsidRPr="0091644D" w:rsidRDefault="00364B42" w:rsidP="00B0169B">
      <w:pPr>
        <w:pStyle w:val="dziaania"/>
      </w:pPr>
      <w:r w:rsidRPr="00FE4B9E">
        <w:t xml:space="preserve">Działania realizowane przez </w:t>
      </w:r>
      <w:r>
        <w:t>Samorząd Województwa Podkarpackiego</w:t>
      </w:r>
      <w:r w:rsidRPr="00FE4B9E">
        <w:t xml:space="preserve"> w </w:t>
      </w:r>
      <w:r w:rsidR="0016672D">
        <w:t>roku</w:t>
      </w:r>
      <w:r w:rsidRPr="00FE4B9E">
        <w:t xml:space="preserve"> 2023</w:t>
      </w:r>
      <w:r>
        <w:t> </w:t>
      </w:r>
      <w:r w:rsidRPr="00FE4B9E">
        <w:t>i</w:t>
      </w:r>
      <w:r w:rsidR="0016672D">
        <w:t> </w:t>
      </w:r>
      <w:r w:rsidRPr="00FE4B9E">
        <w:t>2024</w:t>
      </w:r>
    </w:p>
    <w:p w14:paraId="5EB039F7" w14:textId="77777777" w:rsidR="00364B42" w:rsidRPr="00A11022" w:rsidRDefault="00364B42" w:rsidP="00364B42">
      <w:pPr>
        <w:pStyle w:val="podkarpackienormalne"/>
      </w:pPr>
      <w:r w:rsidRPr="00A11022">
        <w:t>W latach 2023-2024 Samorząd Województwa Podkarpackiego podjął się realizacji szeregu działań ukierunkowanych na zmniejszenie zanieczyszczenia powietrza i</w:t>
      </w:r>
      <w:r>
        <w:t> </w:t>
      </w:r>
      <w:r w:rsidRPr="00A11022">
        <w:t xml:space="preserve">ochronę klimatu. </w:t>
      </w:r>
    </w:p>
    <w:p w14:paraId="29AC974B" w14:textId="77777777" w:rsidR="00364B42" w:rsidRPr="00A11022" w:rsidRDefault="00364B42" w:rsidP="00364B42">
      <w:pPr>
        <w:pStyle w:val="podkarpackienormalne"/>
      </w:pPr>
      <w:r w:rsidRPr="00A11022">
        <w:t>W 2023 roku przyjęty został dokument pn. „Wojewódzki program przeciwdziałania zmianom klimatu i skutkom tych zmian z uwzględnieniem odnawialnych źródeł energii i gospodarki w obiegu zamkniętym”. Dokument został opracowany z</w:t>
      </w:r>
      <w:r>
        <w:t> </w:t>
      </w:r>
      <w:r w:rsidRPr="00A11022">
        <w:t>uwzględnieniem zapisów dokumentów U</w:t>
      </w:r>
      <w:r>
        <w:t>nii Europejskiej</w:t>
      </w:r>
      <w:r w:rsidRPr="00A11022">
        <w:t xml:space="preserve"> oraz krajowych, a przede wszystkim przyjętej Strategii rozwoju województwa – Podkarpackie 2030 oraz innych dokumentów regionalnych.</w:t>
      </w:r>
    </w:p>
    <w:p w14:paraId="5D34D490" w14:textId="6453E2B6" w:rsidR="00364B42" w:rsidRPr="00A11022" w:rsidRDefault="00364B42" w:rsidP="00364B42">
      <w:pPr>
        <w:pStyle w:val="podkarpackienormalne"/>
      </w:pPr>
      <w:r w:rsidRPr="00A11022">
        <w:t xml:space="preserve">W </w:t>
      </w:r>
      <w:r>
        <w:t xml:space="preserve">roku </w:t>
      </w:r>
      <w:r w:rsidRPr="00A11022">
        <w:t>2023 i 2024 UMWP prowadził liczne działania edukacyjne, w tym konferencje i kampani</w:t>
      </w:r>
      <w:r w:rsidR="00223EDD">
        <w:t>e e</w:t>
      </w:r>
      <w:r w:rsidRPr="00A11022">
        <w:t>dukacyjne skierowane do mieszkańców oraz jednostek samorządu terytorialnego, promujące działania na rzecz poprawy jakości powietrza.</w:t>
      </w:r>
    </w:p>
    <w:p w14:paraId="4ECB7A9E" w14:textId="77777777" w:rsidR="00364B42" w:rsidRPr="00A11022" w:rsidRDefault="00364B42" w:rsidP="00364B42">
      <w:pPr>
        <w:pStyle w:val="podkarpackienormalne"/>
      </w:pPr>
      <w:r w:rsidRPr="00A11022">
        <w:t xml:space="preserve">W ramach działań zmierzających do ograniczenia ruchu samochodowego UMWP kontynuował także prace związane z budową ścieżek pieszo–rowerowych, a także realizował remonty dróg wojewódzkich, co również pozytywnie wpływa na jakość powietrza w regionie. </w:t>
      </w:r>
    </w:p>
    <w:p w14:paraId="6F2BE539" w14:textId="77777777" w:rsidR="00364B42" w:rsidRDefault="00364B42" w:rsidP="00364B42">
      <w:pPr>
        <w:pStyle w:val="podkarpackienormalne"/>
      </w:pPr>
      <w:r w:rsidRPr="00A11022">
        <w:t xml:space="preserve">W ramach realizacji projektu Podmiejskiej Kolei Aglomeracyjnej wybudowanych zostało łącznie 888 miejsc </w:t>
      </w:r>
      <w:proofErr w:type="spellStart"/>
      <w:r w:rsidRPr="00A11022">
        <w:t>Park&amp;Ride</w:t>
      </w:r>
      <w:proofErr w:type="spellEnd"/>
      <w:r w:rsidRPr="00A11022">
        <w:t xml:space="preserve"> oraz 261 miejsc </w:t>
      </w:r>
      <w:proofErr w:type="spellStart"/>
      <w:r w:rsidRPr="00A11022">
        <w:t>Bike&amp;Ride</w:t>
      </w:r>
      <w:proofErr w:type="spellEnd"/>
      <w:r w:rsidRPr="00A11022">
        <w:t xml:space="preserve">. </w:t>
      </w:r>
    </w:p>
    <w:p w14:paraId="0205B625" w14:textId="77777777" w:rsidR="00364B42" w:rsidRDefault="00364B42" w:rsidP="00364B42">
      <w:pPr>
        <w:pStyle w:val="podkarpackienormalne"/>
      </w:pPr>
      <w:r w:rsidRPr="00A11022">
        <w:lastRenderedPageBreak/>
        <w:t xml:space="preserve">System </w:t>
      </w:r>
      <w:proofErr w:type="spellStart"/>
      <w:r w:rsidRPr="00A11022">
        <w:t>Park&amp;Ride</w:t>
      </w:r>
      <w:proofErr w:type="spellEnd"/>
      <w:r w:rsidRPr="00A11022">
        <w:t xml:space="preserve"> (P+R) to system parkingów zlokalizowanych w pobliżu peryferyjnych przystanków przeznaczony dla osób korzystających z publicznego transportu zbiorowego. Dzięki temu kierowcy mogą pozostawić swoje samochody w</w:t>
      </w:r>
      <w:r>
        <w:t> </w:t>
      </w:r>
      <w:r w:rsidRPr="00A11022">
        <w:t xml:space="preserve">wyznaczonym miejscu i przesiąść się na komunikację zbiorową. </w:t>
      </w:r>
    </w:p>
    <w:p w14:paraId="3029556D" w14:textId="1E9A2110" w:rsidR="00364B42" w:rsidRPr="00A11022" w:rsidRDefault="00364B42" w:rsidP="00364B42">
      <w:pPr>
        <w:pStyle w:val="podkarpackienormalne"/>
      </w:pPr>
      <w:r w:rsidRPr="00A11022">
        <w:t xml:space="preserve">System </w:t>
      </w:r>
      <w:proofErr w:type="spellStart"/>
      <w:r w:rsidRPr="00A11022">
        <w:t>Bike&amp;Ride</w:t>
      </w:r>
      <w:proofErr w:type="spellEnd"/>
      <w:r w:rsidRPr="00A11022">
        <w:t xml:space="preserve"> (B+R) to system parkingów dla rowerów zlokalizowany w miejscu umożliwiającym pozostawienie roweru w celu kontynuacji podróży środkami transportu publicznego. Rozwiązania te umożliwiają łatwiejsze korzystanie z</w:t>
      </w:r>
      <w:r w:rsidR="00E21E5E">
        <w:t> </w:t>
      </w:r>
      <w:r w:rsidRPr="00A11022">
        <w:t>transportu zbiorowego co przekłada się na mniejszy ruch samochodów osobowych, a</w:t>
      </w:r>
      <w:r>
        <w:t> </w:t>
      </w:r>
      <w:r w:rsidRPr="00A11022">
        <w:t xml:space="preserve">tym samym na zmniejszenie emisji zanieczyszczeń do środowiska. </w:t>
      </w:r>
    </w:p>
    <w:p w14:paraId="3CBF01FA" w14:textId="77777777" w:rsidR="00364B42" w:rsidRPr="00A11022" w:rsidRDefault="00364B42" w:rsidP="00364B42">
      <w:pPr>
        <w:pStyle w:val="podkarpackienormalne"/>
      </w:pPr>
      <w:r w:rsidRPr="00A11022">
        <w:t>Ponadto, dnia 21 grudnia 2023 roku Sejmik Województwa Podkarpackiego przyjął aktualizację Programów Ochrony Powietrza, które obowiązują od 27 stycznia 2024</w:t>
      </w:r>
      <w:r>
        <w:t> </w:t>
      </w:r>
      <w:r w:rsidRPr="00A11022">
        <w:t>roku do 31 grudnia 2026 roku.</w:t>
      </w:r>
    </w:p>
    <w:p w14:paraId="06BBBA53" w14:textId="77777777" w:rsidR="00364B42" w:rsidRPr="00A11022" w:rsidRDefault="00364B42" w:rsidP="00364B42">
      <w:pPr>
        <w:pStyle w:val="podkarpackienormalne"/>
        <w:rPr>
          <w:rStyle w:val="LegendaZnak1"/>
          <w:b w:val="0"/>
          <w:bCs w:val="0"/>
          <w:color w:val="auto"/>
          <w:sz w:val="24"/>
          <w:szCs w:val="24"/>
        </w:rPr>
      </w:pPr>
      <w:r w:rsidRPr="00A11022">
        <w:rPr>
          <w:rStyle w:val="LegendaZnak1"/>
          <w:b w:val="0"/>
          <w:bCs w:val="0"/>
          <w:color w:val="auto"/>
          <w:sz w:val="24"/>
          <w:szCs w:val="24"/>
        </w:rPr>
        <w:t>Przedsięwzięcia te zostały sfinansowane głównie ze środków własnych UMWP, a</w:t>
      </w:r>
      <w:r>
        <w:rPr>
          <w:rStyle w:val="LegendaZnak1"/>
          <w:b w:val="0"/>
          <w:bCs w:val="0"/>
          <w:color w:val="auto"/>
          <w:sz w:val="24"/>
          <w:szCs w:val="24"/>
        </w:rPr>
        <w:t> </w:t>
      </w:r>
      <w:r w:rsidRPr="00A11022">
        <w:rPr>
          <w:rStyle w:val="LegendaZnak1"/>
          <w:b w:val="0"/>
          <w:bCs w:val="0"/>
          <w:color w:val="auto"/>
          <w:sz w:val="24"/>
          <w:szCs w:val="24"/>
        </w:rPr>
        <w:t xml:space="preserve">także ze wsparcia udzielonego przez NFOŚiGW w Warszawie oraz </w:t>
      </w:r>
      <w:proofErr w:type="spellStart"/>
      <w:r w:rsidRPr="00A11022">
        <w:rPr>
          <w:rStyle w:val="LegendaZnak1"/>
          <w:b w:val="0"/>
          <w:bCs w:val="0"/>
          <w:color w:val="auto"/>
          <w:sz w:val="24"/>
          <w:szCs w:val="24"/>
        </w:rPr>
        <w:t>WFOŚiGW</w:t>
      </w:r>
      <w:proofErr w:type="spellEnd"/>
      <w:r w:rsidRPr="00A11022">
        <w:rPr>
          <w:rStyle w:val="LegendaZnak1"/>
          <w:b w:val="0"/>
          <w:bCs w:val="0"/>
          <w:color w:val="auto"/>
          <w:sz w:val="24"/>
          <w:szCs w:val="24"/>
        </w:rPr>
        <w:t xml:space="preserve"> w</w:t>
      </w:r>
      <w:r>
        <w:rPr>
          <w:rStyle w:val="LegendaZnak1"/>
          <w:b w:val="0"/>
          <w:bCs w:val="0"/>
          <w:color w:val="auto"/>
          <w:sz w:val="24"/>
          <w:szCs w:val="24"/>
        </w:rPr>
        <w:t> </w:t>
      </w:r>
      <w:r w:rsidRPr="00A11022">
        <w:rPr>
          <w:rStyle w:val="LegendaZnak1"/>
          <w:b w:val="0"/>
          <w:bCs w:val="0"/>
          <w:color w:val="auto"/>
          <w:sz w:val="24"/>
          <w:szCs w:val="24"/>
        </w:rPr>
        <w:t>Rzeszowie oraz budżetu państwa.</w:t>
      </w:r>
    </w:p>
    <w:p w14:paraId="6AE7C835" w14:textId="355F8AB2" w:rsidR="00364B42" w:rsidRPr="00364B42" w:rsidRDefault="00364B42" w:rsidP="00364B42">
      <w:pPr>
        <w:pStyle w:val="podkarpackienormalne"/>
      </w:pPr>
      <w:r w:rsidRPr="00364B42">
        <w:t>Łączne nakłady poniesione na realizację zadań w obszarze interwencji „Ochrona</w:t>
      </w:r>
      <w:r w:rsidR="001D3E13">
        <w:t> </w:t>
      </w:r>
      <w:r w:rsidRPr="00364B42">
        <w:t>klimatu i jakości powietrza” wyniosły 657 356 397,30 zł w 2023 roku oraz 95 618 393,35 zł w roku 2024.</w:t>
      </w:r>
    </w:p>
    <w:p w14:paraId="58F89316" w14:textId="77777777" w:rsidR="00364B42" w:rsidRPr="00364B42" w:rsidRDefault="00364B42" w:rsidP="00364B42">
      <w:pPr>
        <w:pStyle w:val="podkarpackienormalne"/>
        <w:rPr>
          <w:color w:val="000000"/>
          <w:sz w:val="22"/>
          <w:szCs w:val="22"/>
        </w:rPr>
      </w:pPr>
      <w:r w:rsidRPr="00364B42">
        <w:t xml:space="preserve">Największe nakłady finansowe w 2023 roku poniesiono na realizację zadania: </w:t>
      </w:r>
      <w:r w:rsidRPr="00364B42">
        <w:rPr>
          <w:color w:val="000000"/>
        </w:rPr>
        <w:t>Realizacja parkingów typu „parkuj i jedź”.</w:t>
      </w:r>
    </w:p>
    <w:p w14:paraId="532F9A51" w14:textId="77777777" w:rsidR="00364B42" w:rsidRPr="00364B42" w:rsidRDefault="00364B42" w:rsidP="00364B42">
      <w:pPr>
        <w:pStyle w:val="podkarpackienormalne"/>
        <w:rPr>
          <w:color w:val="000000"/>
        </w:rPr>
      </w:pPr>
      <w:r w:rsidRPr="00364B42">
        <w:t xml:space="preserve">Największe nakłady finansowe w 2024 roku poniesiono na realizację zadania: </w:t>
      </w:r>
      <w:r w:rsidRPr="00364B42">
        <w:rPr>
          <w:color w:val="000000"/>
        </w:rPr>
        <w:t>Remonty nawierzchni dróg, przebudowa wraz z modernizacją istniejących połączeń komunikacyjnych, w tym przebudowa ulic o małej przepustowości.</w:t>
      </w:r>
    </w:p>
    <w:p w14:paraId="644001C5" w14:textId="3E6A6CD9" w:rsidR="00364B42" w:rsidRDefault="00364B42" w:rsidP="00364B42">
      <w:pPr>
        <w:pStyle w:val="podkarpackienormalne"/>
      </w:pPr>
      <w:r w:rsidRPr="00364B42">
        <w:t>Szczegółowe informacje dotyczących działań podjętych przez Samorząd</w:t>
      </w:r>
      <w:r w:rsidR="001D3E13">
        <w:t> </w:t>
      </w:r>
      <w:r w:rsidRPr="00364B42">
        <w:t>Województwa Podkarpackiego w latach 2023 i 2024 zostały przedstawione w</w:t>
      </w:r>
      <w:r>
        <w:t> </w:t>
      </w:r>
      <w:r w:rsidRPr="00364B42">
        <w:t>poniższej tabeli.</w:t>
      </w:r>
    </w:p>
    <w:p w14:paraId="161875EF" w14:textId="77777777" w:rsidR="00364B42" w:rsidRDefault="00364B42">
      <w:pPr>
        <w:spacing w:after="160" w:line="259" w:lineRule="auto"/>
        <w:rPr>
          <w:rFonts w:ascii="Arial" w:hAnsi="Arial" w:cs="Arial"/>
        </w:rPr>
      </w:pPr>
      <w:r>
        <w:br w:type="page"/>
      </w:r>
    </w:p>
    <w:p w14:paraId="4370FDA8" w14:textId="77777777" w:rsidR="00364B42" w:rsidRDefault="00364B42" w:rsidP="00364B42">
      <w:pPr>
        <w:pStyle w:val="podkarpackienormalne"/>
        <w:sectPr w:rsidR="00364B42" w:rsidSect="007B59E8">
          <w:pgSz w:w="11906" w:h="16838"/>
          <w:pgMar w:top="1418" w:right="1418" w:bottom="1418" w:left="1418" w:header="709" w:footer="709" w:gutter="0"/>
          <w:cols w:space="708"/>
          <w:docGrid w:linePitch="360"/>
        </w:sectPr>
      </w:pPr>
    </w:p>
    <w:p w14:paraId="7163ECF3" w14:textId="339458D7" w:rsidR="00364B42" w:rsidRPr="00A219D0" w:rsidRDefault="00364B42" w:rsidP="00C9196E">
      <w:pPr>
        <w:pStyle w:val="Tabela"/>
      </w:pPr>
      <w:bookmarkStart w:id="32" w:name="_Toc211927476"/>
      <w:r w:rsidRPr="00A219D0">
        <w:lastRenderedPageBreak/>
        <w:t xml:space="preserve">Tabela </w:t>
      </w:r>
      <w:fldSimple w:instr=" SEQ Tabela \* ARABIC ">
        <w:r w:rsidR="00015905">
          <w:rPr>
            <w:noProof/>
          </w:rPr>
          <w:t>14</w:t>
        </w:r>
      </w:fldSimple>
      <w:r w:rsidRPr="00A219D0">
        <w:t xml:space="preserve">. Zestawienie zadań realizowanych przez </w:t>
      </w:r>
      <w:r>
        <w:t>Samorząd</w:t>
      </w:r>
      <w:r w:rsidRPr="00A219D0">
        <w:t xml:space="preserve"> </w:t>
      </w:r>
      <w:r>
        <w:t>W</w:t>
      </w:r>
      <w:r w:rsidRPr="00A219D0">
        <w:t xml:space="preserve">ojewództwa </w:t>
      </w:r>
      <w:r>
        <w:t>P</w:t>
      </w:r>
      <w:r w:rsidRPr="00A219D0">
        <w:t>odkarpackiego w obszarze interwencji „Ochrona</w:t>
      </w:r>
      <w:r w:rsidR="00A416D2">
        <w:t> </w:t>
      </w:r>
      <w:r w:rsidRPr="00A219D0">
        <w:t>klimatu i jakości powietrza” w latach 2023-2024</w:t>
      </w:r>
      <w:bookmarkEnd w:id="32"/>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38"/>
        <w:gridCol w:w="2787"/>
        <w:gridCol w:w="1984"/>
        <w:gridCol w:w="1701"/>
        <w:gridCol w:w="1742"/>
        <w:gridCol w:w="2424"/>
      </w:tblGrid>
      <w:tr w:rsidR="00364B42" w:rsidRPr="00A11022" w14:paraId="25D8956D" w14:textId="77777777" w:rsidTr="00364B42">
        <w:trPr>
          <w:trHeight w:val="511"/>
          <w:tblHeader/>
          <w:jc w:val="center"/>
        </w:trPr>
        <w:tc>
          <w:tcPr>
            <w:tcW w:w="5238"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21860BCF" w14:textId="77777777" w:rsidR="00364B42" w:rsidRPr="00A11022" w:rsidRDefault="00364B42" w:rsidP="00AA4541">
            <w:pPr>
              <w:pStyle w:val="Tretabelipodk"/>
            </w:pPr>
            <w:r w:rsidRPr="00A11022">
              <w:t>Nazwa zadania</w:t>
            </w:r>
          </w:p>
        </w:tc>
        <w:tc>
          <w:tcPr>
            <w:tcW w:w="2787"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2E7FBC79" w14:textId="77777777" w:rsidR="00364B42" w:rsidRPr="00A11022" w:rsidRDefault="00364B42" w:rsidP="00AA4541">
            <w:pPr>
              <w:pStyle w:val="Tretabelipodk"/>
            </w:pPr>
            <w:r w:rsidRPr="00A11022">
              <w:t>Jednostka realizująca zadanie</w:t>
            </w:r>
          </w:p>
        </w:tc>
        <w:tc>
          <w:tcPr>
            <w:tcW w:w="1984" w:type="dxa"/>
            <w:vMerge w:val="restart"/>
            <w:tcBorders>
              <w:top w:val="single" w:sz="4" w:space="0" w:color="auto"/>
              <w:left w:val="single" w:sz="12" w:space="0" w:color="auto"/>
              <w:right w:val="single" w:sz="12" w:space="0" w:color="auto"/>
            </w:tcBorders>
            <w:shd w:val="clear" w:color="auto" w:fill="FFFFFF" w:themeFill="background1"/>
            <w:vAlign w:val="center"/>
          </w:tcPr>
          <w:p w14:paraId="756E313D" w14:textId="77777777" w:rsidR="00364B42" w:rsidRPr="00A11022" w:rsidRDefault="00364B42" w:rsidP="00AA4541">
            <w:pPr>
              <w:pStyle w:val="Tretabelipodk"/>
            </w:pPr>
            <w:r w:rsidRPr="00A11022">
              <w:t>Termin realizacji zadania</w:t>
            </w:r>
          </w:p>
        </w:tc>
        <w:tc>
          <w:tcPr>
            <w:tcW w:w="3443"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F63F5B6" w14:textId="77777777" w:rsidR="00364B42" w:rsidRPr="00A11022" w:rsidRDefault="00364B42" w:rsidP="00AA4541">
            <w:pPr>
              <w:pStyle w:val="Tretabelipodk"/>
            </w:pPr>
            <w:r w:rsidRPr="00A11022">
              <w:t>Koszty realizacji zadania [zł]</w:t>
            </w:r>
          </w:p>
        </w:tc>
        <w:tc>
          <w:tcPr>
            <w:tcW w:w="2424"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58D60708" w14:textId="77777777" w:rsidR="00364B42" w:rsidRPr="00A11022" w:rsidRDefault="00364B42" w:rsidP="00AA4541">
            <w:pPr>
              <w:pStyle w:val="Tretabelipodk"/>
            </w:pPr>
            <w:r w:rsidRPr="00A11022">
              <w:t>Źródło finansowania</w:t>
            </w:r>
          </w:p>
        </w:tc>
      </w:tr>
      <w:tr w:rsidR="00364B42" w:rsidRPr="00A11022" w14:paraId="2E4182A3" w14:textId="77777777" w:rsidTr="00364B42">
        <w:trPr>
          <w:trHeight w:val="480"/>
          <w:tblHeader/>
          <w:jc w:val="center"/>
        </w:trPr>
        <w:tc>
          <w:tcPr>
            <w:tcW w:w="5238" w:type="dxa"/>
            <w:vMerge/>
            <w:tcBorders>
              <w:top w:val="single" w:sz="4" w:space="0" w:color="auto"/>
              <w:left w:val="single" w:sz="4" w:space="0" w:color="auto"/>
              <w:bottom w:val="single" w:sz="12" w:space="0" w:color="auto"/>
              <w:right w:val="single" w:sz="12" w:space="0" w:color="auto"/>
            </w:tcBorders>
            <w:vAlign w:val="center"/>
            <w:hideMark/>
          </w:tcPr>
          <w:p w14:paraId="00E93012" w14:textId="77777777" w:rsidR="00364B42" w:rsidRPr="00A11022" w:rsidRDefault="00364B42" w:rsidP="00AA4541">
            <w:pPr>
              <w:pStyle w:val="Tretabelipodk"/>
            </w:pPr>
          </w:p>
        </w:tc>
        <w:tc>
          <w:tcPr>
            <w:tcW w:w="2787" w:type="dxa"/>
            <w:vMerge/>
            <w:tcBorders>
              <w:top w:val="single" w:sz="4" w:space="0" w:color="auto"/>
              <w:left w:val="single" w:sz="12" w:space="0" w:color="auto"/>
              <w:bottom w:val="single" w:sz="12" w:space="0" w:color="auto"/>
              <w:right w:val="single" w:sz="12" w:space="0" w:color="auto"/>
            </w:tcBorders>
            <w:vAlign w:val="center"/>
            <w:hideMark/>
          </w:tcPr>
          <w:p w14:paraId="0CE5E23B" w14:textId="77777777" w:rsidR="00364B42" w:rsidRPr="00A11022" w:rsidRDefault="00364B42" w:rsidP="00AA4541">
            <w:pPr>
              <w:pStyle w:val="Tretabelipodk"/>
            </w:pPr>
          </w:p>
        </w:tc>
        <w:tc>
          <w:tcPr>
            <w:tcW w:w="1984" w:type="dxa"/>
            <w:vMerge/>
            <w:tcBorders>
              <w:left w:val="single" w:sz="12" w:space="0" w:color="auto"/>
              <w:bottom w:val="single" w:sz="12" w:space="0" w:color="auto"/>
              <w:right w:val="single" w:sz="12" w:space="0" w:color="auto"/>
            </w:tcBorders>
            <w:vAlign w:val="center"/>
          </w:tcPr>
          <w:p w14:paraId="6A24B40B" w14:textId="77777777" w:rsidR="00364B42" w:rsidRPr="00A11022" w:rsidRDefault="00364B42"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1D1C01B2" w14:textId="77777777" w:rsidR="00364B42" w:rsidRPr="00A11022" w:rsidRDefault="00364B42" w:rsidP="00AA4541">
            <w:pPr>
              <w:pStyle w:val="Tretabelipodk"/>
            </w:pPr>
            <w:r w:rsidRPr="00A11022">
              <w:t>2023 rok</w:t>
            </w:r>
          </w:p>
        </w:tc>
        <w:tc>
          <w:tcPr>
            <w:tcW w:w="1742"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679D6D7" w14:textId="77777777" w:rsidR="00364B42" w:rsidRPr="00A11022" w:rsidRDefault="00364B42" w:rsidP="00AA4541">
            <w:pPr>
              <w:pStyle w:val="Tretabelipodk"/>
            </w:pPr>
            <w:r w:rsidRPr="00A11022">
              <w:t>2024 rok</w:t>
            </w:r>
          </w:p>
        </w:tc>
        <w:tc>
          <w:tcPr>
            <w:tcW w:w="2424" w:type="dxa"/>
            <w:vMerge/>
            <w:tcBorders>
              <w:top w:val="single" w:sz="4" w:space="0" w:color="auto"/>
              <w:left w:val="single" w:sz="12" w:space="0" w:color="auto"/>
              <w:bottom w:val="single" w:sz="12" w:space="0" w:color="auto"/>
              <w:right w:val="single" w:sz="4" w:space="0" w:color="auto"/>
            </w:tcBorders>
            <w:vAlign w:val="center"/>
            <w:hideMark/>
          </w:tcPr>
          <w:p w14:paraId="1B33D365" w14:textId="77777777" w:rsidR="00364B42" w:rsidRPr="00A11022" w:rsidRDefault="00364B42" w:rsidP="00AA4541">
            <w:pPr>
              <w:pStyle w:val="Tretabelipodk"/>
            </w:pPr>
          </w:p>
        </w:tc>
      </w:tr>
      <w:tr w:rsidR="00364B42" w:rsidRPr="00A11022" w14:paraId="2CD1C4A8" w14:textId="77777777" w:rsidTr="00364B42">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23D82DB" w14:textId="77777777" w:rsidR="00364B42" w:rsidRPr="00A11022" w:rsidRDefault="00364B42" w:rsidP="00AA4541">
            <w:pPr>
              <w:pStyle w:val="Tretabelipodk"/>
              <w:rPr>
                <w:b/>
              </w:rPr>
            </w:pPr>
            <w:r w:rsidRPr="00A11022">
              <w:rPr>
                <w:b/>
              </w:rPr>
              <w:t xml:space="preserve">Uwzględnianie kierunków działań w zakresie </w:t>
            </w:r>
            <w:proofErr w:type="spellStart"/>
            <w:r w:rsidRPr="00A11022">
              <w:rPr>
                <w:b/>
              </w:rPr>
              <w:t>mitygacji</w:t>
            </w:r>
            <w:proofErr w:type="spellEnd"/>
            <w:r w:rsidRPr="00A11022">
              <w:rPr>
                <w:b/>
              </w:rPr>
              <w:t xml:space="preserve"> i adaptacji do zmian klimatu w strategiach i programach wojewódzkich powiatowych i gminnych lub opracowanie i wdrażanie dokumentów strategicznych uwzględniających zagadnienia </w:t>
            </w:r>
            <w:proofErr w:type="spellStart"/>
            <w:r w:rsidRPr="00A11022">
              <w:rPr>
                <w:b/>
              </w:rPr>
              <w:t>mitygacji</w:t>
            </w:r>
            <w:proofErr w:type="spellEnd"/>
            <w:r w:rsidRPr="00A11022">
              <w:rPr>
                <w:b/>
              </w:rPr>
              <w:t xml:space="preserve"> i adaptacji do zmian klimatu</w:t>
            </w:r>
            <w:r>
              <w:rPr>
                <w:b/>
              </w:rPr>
              <w:t>.</w:t>
            </w:r>
          </w:p>
        </w:tc>
      </w:tr>
      <w:tr w:rsidR="00364B42" w:rsidRPr="00A11022" w14:paraId="10BD1D29" w14:textId="77777777" w:rsidTr="00364B42">
        <w:trPr>
          <w:trHeight w:val="1531"/>
          <w:jc w:val="center"/>
        </w:trPr>
        <w:tc>
          <w:tcPr>
            <w:tcW w:w="52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672243F" w14:textId="77777777" w:rsidR="00364B42" w:rsidRPr="00A11022" w:rsidRDefault="00364B42" w:rsidP="00AA4541">
            <w:pPr>
              <w:pStyle w:val="Tretabelipodk"/>
            </w:pPr>
            <w:r w:rsidRPr="00A11022">
              <w:t xml:space="preserve">Przyjęcie dokumentu pn.: „Wojewódzki program przeciwdziałania zmianom klimatu i skutkom tych zmian z uwzględnieniem odnawialnych źródeł energii i gospodarki w obiegu zamkniętym”. </w:t>
            </w:r>
          </w:p>
        </w:tc>
        <w:tc>
          <w:tcPr>
            <w:tcW w:w="2787" w:type="dxa"/>
            <w:tcBorders>
              <w:top w:val="single" w:sz="4" w:space="0" w:color="auto"/>
              <w:left w:val="single" w:sz="12" w:space="0" w:color="auto"/>
              <w:bottom w:val="single" w:sz="4" w:space="0" w:color="auto"/>
              <w:right w:val="single" w:sz="12" w:space="0" w:color="auto"/>
            </w:tcBorders>
            <w:vAlign w:val="center"/>
          </w:tcPr>
          <w:p w14:paraId="63E535BD" w14:textId="77777777" w:rsidR="00364B42" w:rsidRPr="00A11022" w:rsidRDefault="00364B42" w:rsidP="00AA4541">
            <w:pPr>
              <w:pStyle w:val="Tretabelipodk"/>
            </w:pPr>
            <w:r w:rsidRPr="00A11022">
              <w:t>Sejmik Województwa Podkarpackiego</w:t>
            </w:r>
          </w:p>
        </w:tc>
        <w:tc>
          <w:tcPr>
            <w:tcW w:w="1984" w:type="dxa"/>
            <w:tcBorders>
              <w:top w:val="single" w:sz="4" w:space="0" w:color="auto"/>
              <w:left w:val="single" w:sz="12" w:space="0" w:color="auto"/>
              <w:bottom w:val="single" w:sz="4" w:space="0" w:color="auto"/>
              <w:right w:val="single" w:sz="12" w:space="0" w:color="auto"/>
            </w:tcBorders>
            <w:vAlign w:val="center"/>
          </w:tcPr>
          <w:p w14:paraId="6B4B7DFB" w14:textId="7DF214F3" w:rsidR="00364B42" w:rsidRPr="00A11022" w:rsidRDefault="00364B42" w:rsidP="00AA4541">
            <w:pPr>
              <w:pStyle w:val="Tretabelipodk"/>
            </w:pPr>
            <w:r w:rsidRPr="00A11022">
              <w:t>21</w:t>
            </w:r>
            <w:r>
              <w:t>.</w:t>
            </w:r>
            <w:r w:rsidR="0065670B">
              <w:t>04</w:t>
            </w:r>
            <w:r>
              <w:t>.</w:t>
            </w:r>
            <w:r w:rsidRPr="00A11022">
              <w:t>2023</w:t>
            </w:r>
          </w:p>
        </w:tc>
        <w:tc>
          <w:tcPr>
            <w:tcW w:w="1701" w:type="dxa"/>
            <w:tcBorders>
              <w:top w:val="single" w:sz="4" w:space="0" w:color="auto"/>
              <w:left w:val="single" w:sz="12" w:space="0" w:color="auto"/>
              <w:bottom w:val="single" w:sz="4" w:space="0" w:color="auto"/>
              <w:right w:val="single" w:sz="4" w:space="0" w:color="auto"/>
            </w:tcBorders>
            <w:vAlign w:val="center"/>
          </w:tcPr>
          <w:p w14:paraId="4A2CFCB8" w14:textId="77777777" w:rsidR="00364B42" w:rsidRPr="00A11022" w:rsidRDefault="00364B42" w:rsidP="00AA4541">
            <w:pPr>
              <w:pStyle w:val="Tretabelipodk"/>
            </w:pPr>
            <w:r w:rsidRPr="00A11022">
              <w:t>-</w:t>
            </w:r>
          </w:p>
        </w:tc>
        <w:tc>
          <w:tcPr>
            <w:tcW w:w="1742" w:type="dxa"/>
            <w:tcBorders>
              <w:top w:val="single" w:sz="4" w:space="0" w:color="auto"/>
              <w:left w:val="nil"/>
              <w:bottom w:val="single" w:sz="4" w:space="0" w:color="auto"/>
              <w:right w:val="single" w:sz="12" w:space="0" w:color="auto"/>
            </w:tcBorders>
            <w:vAlign w:val="center"/>
          </w:tcPr>
          <w:p w14:paraId="3AE80678" w14:textId="77777777" w:rsidR="00364B42" w:rsidRPr="00A11022" w:rsidRDefault="00364B42" w:rsidP="00AA4541">
            <w:pPr>
              <w:pStyle w:val="Tretabelipodk"/>
            </w:pPr>
            <w:r w:rsidRPr="00A11022">
              <w:t>-</w:t>
            </w:r>
          </w:p>
        </w:tc>
        <w:tc>
          <w:tcPr>
            <w:tcW w:w="2424" w:type="dxa"/>
            <w:tcBorders>
              <w:top w:val="single" w:sz="4" w:space="0" w:color="auto"/>
              <w:left w:val="single" w:sz="12" w:space="0" w:color="auto"/>
              <w:bottom w:val="single" w:sz="4" w:space="0" w:color="auto"/>
              <w:right w:val="single" w:sz="4" w:space="0" w:color="auto"/>
            </w:tcBorders>
            <w:vAlign w:val="center"/>
          </w:tcPr>
          <w:p w14:paraId="724D0B73" w14:textId="12B1B9F6" w:rsidR="0065670B" w:rsidRPr="00A11022" w:rsidRDefault="002053B2" w:rsidP="00AA4541">
            <w:pPr>
              <w:pStyle w:val="Tretabelipodk"/>
            </w:pPr>
            <w:r>
              <w:t>-</w:t>
            </w:r>
          </w:p>
        </w:tc>
      </w:tr>
      <w:tr w:rsidR="00364B42" w:rsidRPr="00A11022" w14:paraId="25C26A56" w14:textId="77777777" w:rsidTr="00364B42">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47467" w14:textId="77777777" w:rsidR="00364B42" w:rsidRPr="00995446" w:rsidRDefault="00364B42" w:rsidP="00AA4541">
            <w:pPr>
              <w:pStyle w:val="Tretabelipodk"/>
              <w:rPr>
                <w:b/>
              </w:rPr>
            </w:pPr>
            <w:r w:rsidRPr="00995446">
              <w:rPr>
                <w:b/>
              </w:rPr>
              <w:t>Wspomaganie samorządów gminnych i mieszkańców gmin we wdrażaniu zapisów uchwały antysmogowej</w:t>
            </w:r>
            <w:r>
              <w:rPr>
                <w:b/>
              </w:rPr>
              <w:t>.</w:t>
            </w:r>
          </w:p>
        </w:tc>
      </w:tr>
      <w:tr w:rsidR="00364B42" w:rsidRPr="00A11022" w14:paraId="363729D2" w14:textId="77777777" w:rsidTr="00364B42">
        <w:trPr>
          <w:trHeight w:val="865"/>
          <w:jc w:val="center"/>
        </w:trPr>
        <w:tc>
          <w:tcPr>
            <w:tcW w:w="52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E7633B2" w14:textId="77777777" w:rsidR="00364B42" w:rsidRPr="00A11022" w:rsidRDefault="00364B42" w:rsidP="00AA4541">
            <w:pPr>
              <w:pStyle w:val="Tretabelipodk"/>
            </w:pPr>
            <w:r w:rsidRPr="00995446">
              <w:t xml:space="preserve">Organizacja konferencji „Wszystko o dobrym powietrzu”, </w:t>
            </w:r>
            <w:r>
              <w:t>dla</w:t>
            </w:r>
            <w:r w:rsidRPr="00995446">
              <w:t xml:space="preserve"> mieszkańców i samorządów</w:t>
            </w:r>
            <w:r>
              <w:t xml:space="preserve">, </w:t>
            </w:r>
            <w:r w:rsidRPr="00995446">
              <w:t>poświęconej problematyce poprawy jakości powietrza</w:t>
            </w:r>
            <w:r>
              <w:t xml:space="preserve"> oraz </w:t>
            </w:r>
            <w:r w:rsidRPr="00995446">
              <w:t>szkodliwości spalania odpadów w piecach domowych</w:t>
            </w:r>
            <w:r>
              <w:t>.</w:t>
            </w:r>
          </w:p>
        </w:tc>
        <w:tc>
          <w:tcPr>
            <w:tcW w:w="2787" w:type="dxa"/>
            <w:tcBorders>
              <w:top w:val="single" w:sz="4" w:space="0" w:color="auto"/>
              <w:left w:val="single" w:sz="12" w:space="0" w:color="auto"/>
              <w:bottom w:val="single" w:sz="4" w:space="0" w:color="auto"/>
              <w:right w:val="single" w:sz="12" w:space="0" w:color="auto"/>
            </w:tcBorders>
            <w:vAlign w:val="center"/>
          </w:tcPr>
          <w:p w14:paraId="07A9EDF6" w14:textId="77777777" w:rsidR="00364B42" w:rsidRPr="00A11022" w:rsidRDefault="00364B42" w:rsidP="00AA4541">
            <w:pPr>
              <w:pStyle w:val="Tretabelipodk"/>
            </w:pPr>
            <w:r w:rsidRPr="00A11022">
              <w:t>Samorząd Województwa Podkarpackiego</w:t>
            </w:r>
          </w:p>
        </w:tc>
        <w:tc>
          <w:tcPr>
            <w:tcW w:w="1984" w:type="dxa"/>
            <w:tcBorders>
              <w:top w:val="single" w:sz="4" w:space="0" w:color="auto"/>
              <w:left w:val="single" w:sz="12" w:space="0" w:color="auto"/>
              <w:bottom w:val="single" w:sz="4" w:space="0" w:color="auto"/>
              <w:right w:val="single" w:sz="12" w:space="0" w:color="auto"/>
            </w:tcBorders>
            <w:vAlign w:val="center"/>
          </w:tcPr>
          <w:p w14:paraId="1D1AB5FC" w14:textId="77777777" w:rsidR="00364B42" w:rsidRPr="00A11022" w:rsidRDefault="00364B42" w:rsidP="00AA4541">
            <w:pPr>
              <w:pStyle w:val="Tretabelipodk"/>
            </w:pPr>
            <w:r w:rsidRPr="00A11022">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24C44031" w14:textId="77777777" w:rsidR="00364B42" w:rsidRPr="00A11022" w:rsidRDefault="00364B42" w:rsidP="00AA4541">
            <w:pPr>
              <w:pStyle w:val="Tretabelipodk"/>
            </w:pPr>
            <w:r w:rsidRPr="00A11022">
              <w:t>11500,00</w:t>
            </w:r>
          </w:p>
        </w:tc>
        <w:tc>
          <w:tcPr>
            <w:tcW w:w="1742" w:type="dxa"/>
            <w:tcBorders>
              <w:top w:val="single" w:sz="4" w:space="0" w:color="auto"/>
              <w:left w:val="nil"/>
              <w:bottom w:val="single" w:sz="4" w:space="0" w:color="auto"/>
              <w:right w:val="single" w:sz="12" w:space="0" w:color="auto"/>
            </w:tcBorders>
            <w:vAlign w:val="center"/>
          </w:tcPr>
          <w:p w14:paraId="17DF61C2" w14:textId="77777777" w:rsidR="00364B42" w:rsidRPr="00A11022" w:rsidRDefault="00364B42" w:rsidP="00AA4541">
            <w:pPr>
              <w:pStyle w:val="Tretabelipodk"/>
            </w:pPr>
            <w:r w:rsidRPr="00A11022">
              <w:t>8000,00</w:t>
            </w:r>
          </w:p>
        </w:tc>
        <w:tc>
          <w:tcPr>
            <w:tcW w:w="2424" w:type="dxa"/>
            <w:tcBorders>
              <w:top w:val="single" w:sz="4" w:space="0" w:color="auto"/>
              <w:left w:val="single" w:sz="12" w:space="0" w:color="auto"/>
              <w:bottom w:val="single" w:sz="4" w:space="0" w:color="auto"/>
              <w:right w:val="single" w:sz="4" w:space="0" w:color="auto"/>
            </w:tcBorders>
            <w:vAlign w:val="center"/>
          </w:tcPr>
          <w:p w14:paraId="6FB60DAA" w14:textId="77777777" w:rsidR="00364B42" w:rsidRPr="00A11022" w:rsidRDefault="00364B42" w:rsidP="00AA4541">
            <w:pPr>
              <w:pStyle w:val="Tretabelipodk"/>
            </w:pPr>
            <w:r w:rsidRPr="00A11022">
              <w:t>Budżet województwa</w:t>
            </w:r>
          </w:p>
        </w:tc>
      </w:tr>
      <w:tr w:rsidR="00364B42" w:rsidRPr="00A11022" w14:paraId="6F19ED52" w14:textId="77777777" w:rsidTr="00364B42">
        <w:trPr>
          <w:trHeight w:val="865"/>
          <w:jc w:val="center"/>
        </w:trPr>
        <w:tc>
          <w:tcPr>
            <w:tcW w:w="52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D4C28E3" w14:textId="77777777" w:rsidR="00364B42" w:rsidRPr="00A11022" w:rsidRDefault="00364B42" w:rsidP="00AA4541">
            <w:pPr>
              <w:pStyle w:val="Tretabelipodk"/>
            </w:pPr>
            <w:r w:rsidRPr="00995446">
              <w:t xml:space="preserve">Modyfikacja platformy sprawozdawczej </w:t>
            </w:r>
            <w:r>
              <w:br/>
            </w:r>
            <w:r w:rsidRPr="00995446">
              <w:t>„e-sprawozdawczość” województwa podkarpackiego – narzędzia umożliwiającego gminom, miastom i starostwom sporządzanie oraz przesyłanie sprawozdań z realizacji działań naprawczych wynikających z programów ochrony powietrza, wraz z funkcją ich weryfikacji, agregacji i tworzenia zbiorczych raportów dla Ministra Klimatu i Środowiska.</w:t>
            </w:r>
          </w:p>
        </w:tc>
        <w:tc>
          <w:tcPr>
            <w:tcW w:w="2787" w:type="dxa"/>
            <w:tcBorders>
              <w:top w:val="single" w:sz="4" w:space="0" w:color="auto"/>
              <w:left w:val="single" w:sz="12" w:space="0" w:color="auto"/>
              <w:bottom w:val="single" w:sz="4" w:space="0" w:color="auto"/>
              <w:right w:val="single" w:sz="12" w:space="0" w:color="auto"/>
            </w:tcBorders>
            <w:vAlign w:val="center"/>
          </w:tcPr>
          <w:p w14:paraId="6DC9973B" w14:textId="77777777" w:rsidR="00364B42" w:rsidRPr="00A11022" w:rsidRDefault="00364B42" w:rsidP="00AA4541">
            <w:pPr>
              <w:pStyle w:val="Tretabelipodk"/>
            </w:pPr>
            <w:r w:rsidRPr="00A11022">
              <w:t>Samorząd Województwa Podkarpackiego</w:t>
            </w:r>
          </w:p>
        </w:tc>
        <w:tc>
          <w:tcPr>
            <w:tcW w:w="1984" w:type="dxa"/>
            <w:tcBorders>
              <w:top w:val="single" w:sz="4" w:space="0" w:color="auto"/>
              <w:left w:val="single" w:sz="12" w:space="0" w:color="auto"/>
              <w:bottom w:val="single" w:sz="4" w:space="0" w:color="auto"/>
              <w:right w:val="single" w:sz="12" w:space="0" w:color="auto"/>
            </w:tcBorders>
            <w:vAlign w:val="center"/>
          </w:tcPr>
          <w:p w14:paraId="69BB9B8E" w14:textId="77777777" w:rsidR="00364B42" w:rsidRPr="00A11022" w:rsidRDefault="00364B42" w:rsidP="00AA4541">
            <w:pPr>
              <w:pStyle w:val="Tretabelipodk"/>
            </w:pPr>
            <w:r w:rsidRPr="00A11022">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5D4B90CB" w14:textId="77777777" w:rsidR="00364B42" w:rsidRPr="00A11022" w:rsidRDefault="00364B42" w:rsidP="00AA4541">
            <w:pPr>
              <w:pStyle w:val="Tretabelipodk"/>
            </w:pPr>
            <w:r w:rsidRPr="00A11022">
              <w:t>-</w:t>
            </w:r>
          </w:p>
        </w:tc>
        <w:tc>
          <w:tcPr>
            <w:tcW w:w="1742" w:type="dxa"/>
            <w:tcBorders>
              <w:top w:val="single" w:sz="4" w:space="0" w:color="auto"/>
              <w:left w:val="nil"/>
              <w:bottom w:val="single" w:sz="4" w:space="0" w:color="auto"/>
              <w:right w:val="single" w:sz="12" w:space="0" w:color="auto"/>
            </w:tcBorders>
            <w:vAlign w:val="center"/>
          </w:tcPr>
          <w:p w14:paraId="36FE9F67" w14:textId="77777777" w:rsidR="00364B42" w:rsidRPr="00A11022" w:rsidRDefault="00364B42" w:rsidP="00AA4541">
            <w:pPr>
              <w:pStyle w:val="Tretabelipodk"/>
            </w:pPr>
            <w:r w:rsidRPr="00A11022">
              <w:t>60762,00</w:t>
            </w:r>
          </w:p>
        </w:tc>
        <w:tc>
          <w:tcPr>
            <w:tcW w:w="2424" w:type="dxa"/>
            <w:tcBorders>
              <w:top w:val="single" w:sz="4" w:space="0" w:color="auto"/>
              <w:left w:val="single" w:sz="12" w:space="0" w:color="auto"/>
              <w:bottom w:val="single" w:sz="4" w:space="0" w:color="auto"/>
              <w:right w:val="single" w:sz="4" w:space="0" w:color="auto"/>
            </w:tcBorders>
            <w:vAlign w:val="center"/>
          </w:tcPr>
          <w:p w14:paraId="6135FC38" w14:textId="77777777" w:rsidR="00364B42" w:rsidRPr="00A11022" w:rsidRDefault="00364B42" w:rsidP="00AA4541">
            <w:pPr>
              <w:pStyle w:val="Tretabelipodk"/>
            </w:pPr>
            <w:r w:rsidRPr="00A11022">
              <w:t>Budżet województwa</w:t>
            </w:r>
          </w:p>
        </w:tc>
      </w:tr>
      <w:tr w:rsidR="00364B42" w:rsidRPr="00A11022" w14:paraId="6669FD92" w14:textId="77777777" w:rsidTr="00364B42">
        <w:trPr>
          <w:trHeight w:val="907"/>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26217" w14:textId="77777777" w:rsidR="00364B42" w:rsidRPr="00995446" w:rsidRDefault="00364B42" w:rsidP="00AA4541">
            <w:pPr>
              <w:pStyle w:val="Tretabelipodk"/>
              <w:rPr>
                <w:b/>
              </w:rPr>
            </w:pPr>
            <w:r w:rsidRPr="00995446">
              <w:rPr>
                <w:b/>
              </w:rPr>
              <w:lastRenderedPageBreak/>
              <w:t xml:space="preserve">Prowadzenie działań edukacyjnych mających na celu uświadamianie społeczeństwa i wzbogacanie wiedzy w zakresie dbałości o jakość powietrza oraz kampanii promujących gospodarkę niskoemisyjną, w tym promujących stosowanie w budownictwie </w:t>
            </w:r>
            <w:r w:rsidRPr="00995446">
              <w:rPr>
                <w:b/>
                <w:spacing w:val="-4"/>
              </w:rPr>
              <w:t xml:space="preserve">indywidualnym </w:t>
            </w:r>
            <w:proofErr w:type="spellStart"/>
            <w:r w:rsidRPr="00995446">
              <w:rPr>
                <w:b/>
                <w:spacing w:val="-4"/>
              </w:rPr>
              <w:t>mikroinstalacji</w:t>
            </w:r>
            <w:proofErr w:type="spellEnd"/>
            <w:r w:rsidRPr="00995446">
              <w:rPr>
                <w:b/>
              </w:rPr>
              <w:t xml:space="preserve"> OZE, budownictwa energooszczędnego i pasywnego oraz korzystanie z transportu publicznego</w:t>
            </w:r>
            <w:r>
              <w:rPr>
                <w:b/>
              </w:rPr>
              <w:t>.</w:t>
            </w:r>
          </w:p>
        </w:tc>
      </w:tr>
      <w:tr w:rsidR="00364B42" w:rsidRPr="00A11022" w14:paraId="04C9FD43" w14:textId="77777777" w:rsidTr="00364B42">
        <w:trPr>
          <w:trHeight w:val="865"/>
          <w:jc w:val="center"/>
        </w:trPr>
        <w:tc>
          <w:tcPr>
            <w:tcW w:w="52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B31B57D" w14:textId="77777777" w:rsidR="00364B42" w:rsidRPr="00A11022" w:rsidRDefault="00364B42" w:rsidP="00AA4541">
            <w:pPr>
              <w:pStyle w:val="Tretabelipodk"/>
            </w:pPr>
            <w:r w:rsidRPr="00995446">
              <w:t>Organizacja kampanii edukacyjno-informacyjnej dotyczącej wpływu sposobów zaspokajania potrzeb energetycznych na klimat</w:t>
            </w:r>
            <w:r>
              <w:t xml:space="preserve"> - </w:t>
            </w:r>
            <w:r w:rsidRPr="00995446">
              <w:t>uruchomiono kanał internetowo-prasowy. Efekt ekologiczny: 1 469 645 odbiorców.</w:t>
            </w:r>
          </w:p>
        </w:tc>
        <w:tc>
          <w:tcPr>
            <w:tcW w:w="2787" w:type="dxa"/>
            <w:tcBorders>
              <w:top w:val="single" w:sz="4" w:space="0" w:color="auto"/>
              <w:left w:val="single" w:sz="12" w:space="0" w:color="auto"/>
              <w:bottom w:val="single" w:sz="4" w:space="0" w:color="auto"/>
              <w:right w:val="single" w:sz="12" w:space="0" w:color="auto"/>
            </w:tcBorders>
            <w:vAlign w:val="center"/>
          </w:tcPr>
          <w:p w14:paraId="0D0C4206" w14:textId="77777777" w:rsidR="00364B42" w:rsidRPr="00A11022" w:rsidRDefault="00364B42" w:rsidP="00AA4541">
            <w:pPr>
              <w:pStyle w:val="Tretabelipodk"/>
            </w:pPr>
            <w:r w:rsidRPr="00A11022">
              <w:t xml:space="preserve">Samorząd Województwa Podkarpackiego, </w:t>
            </w:r>
            <w:r>
              <w:br/>
            </w:r>
            <w:r w:rsidRPr="00A11022">
              <w:t>Polska Pres Sp. z o.o. – Oddział Rzeszów, Telewizja Polska S.A. – Oddział Regionalny w Rzeszowie</w:t>
            </w:r>
          </w:p>
        </w:tc>
        <w:tc>
          <w:tcPr>
            <w:tcW w:w="1984" w:type="dxa"/>
            <w:tcBorders>
              <w:top w:val="single" w:sz="4" w:space="0" w:color="auto"/>
              <w:left w:val="single" w:sz="12" w:space="0" w:color="auto"/>
              <w:bottom w:val="single" w:sz="4" w:space="0" w:color="auto"/>
              <w:right w:val="single" w:sz="12" w:space="0" w:color="auto"/>
            </w:tcBorders>
            <w:vAlign w:val="center"/>
          </w:tcPr>
          <w:p w14:paraId="2A4D89D7" w14:textId="77777777" w:rsidR="00364B42" w:rsidRPr="00A11022" w:rsidRDefault="00364B42" w:rsidP="00AA4541">
            <w:pPr>
              <w:pStyle w:val="Tretabelipodk"/>
            </w:pPr>
            <w:r w:rsidRPr="00A11022">
              <w:t>10.03.2023-31.05.2023, 29.08.2023-10.11.2023</w:t>
            </w:r>
          </w:p>
        </w:tc>
        <w:tc>
          <w:tcPr>
            <w:tcW w:w="1701" w:type="dxa"/>
            <w:tcBorders>
              <w:top w:val="single" w:sz="4" w:space="0" w:color="auto"/>
              <w:left w:val="single" w:sz="12" w:space="0" w:color="auto"/>
              <w:bottom w:val="single" w:sz="4" w:space="0" w:color="auto"/>
              <w:right w:val="single" w:sz="4" w:space="0" w:color="auto"/>
            </w:tcBorders>
            <w:vAlign w:val="center"/>
          </w:tcPr>
          <w:p w14:paraId="7BADD6A4" w14:textId="77777777" w:rsidR="00364B42" w:rsidRPr="00A11022" w:rsidRDefault="00364B42" w:rsidP="00AA4541">
            <w:pPr>
              <w:pStyle w:val="Tretabelipodk"/>
            </w:pPr>
            <w:r w:rsidRPr="00A11022">
              <w:t>258910,00</w:t>
            </w:r>
          </w:p>
        </w:tc>
        <w:tc>
          <w:tcPr>
            <w:tcW w:w="1742" w:type="dxa"/>
            <w:tcBorders>
              <w:top w:val="single" w:sz="4" w:space="0" w:color="auto"/>
              <w:left w:val="nil"/>
              <w:bottom w:val="single" w:sz="4" w:space="0" w:color="auto"/>
              <w:right w:val="single" w:sz="12" w:space="0" w:color="auto"/>
            </w:tcBorders>
            <w:vAlign w:val="center"/>
          </w:tcPr>
          <w:p w14:paraId="5710541A" w14:textId="77777777" w:rsidR="00364B42" w:rsidRPr="00A11022" w:rsidRDefault="00364B42" w:rsidP="00AA4541">
            <w:pPr>
              <w:pStyle w:val="Tretabelipodk"/>
            </w:pPr>
            <w:r>
              <w:t>-</w:t>
            </w:r>
          </w:p>
        </w:tc>
        <w:tc>
          <w:tcPr>
            <w:tcW w:w="2424" w:type="dxa"/>
            <w:tcBorders>
              <w:top w:val="single" w:sz="4" w:space="0" w:color="auto"/>
              <w:left w:val="single" w:sz="12" w:space="0" w:color="auto"/>
              <w:bottom w:val="single" w:sz="4" w:space="0" w:color="auto"/>
              <w:right w:val="single" w:sz="4" w:space="0" w:color="auto"/>
            </w:tcBorders>
            <w:vAlign w:val="center"/>
          </w:tcPr>
          <w:p w14:paraId="28775378" w14:textId="77777777" w:rsidR="00364B42" w:rsidRPr="00A11022" w:rsidRDefault="00364B42" w:rsidP="00AA4541">
            <w:pPr>
              <w:pStyle w:val="Tretabelipodk"/>
            </w:pPr>
            <w:r w:rsidRPr="00A11022">
              <w:t xml:space="preserve">NFOŚiGW </w:t>
            </w:r>
            <w:proofErr w:type="spellStart"/>
            <w:r w:rsidRPr="00A11022">
              <w:t>WFOŚiGW</w:t>
            </w:r>
            <w:proofErr w:type="spellEnd"/>
            <w:r w:rsidRPr="00A11022">
              <w:t xml:space="preserve"> w Rzeszowie, </w:t>
            </w:r>
            <w:r>
              <w:br/>
            </w:r>
            <w:r w:rsidRPr="00A11022">
              <w:t xml:space="preserve">budżet województwa </w:t>
            </w:r>
          </w:p>
        </w:tc>
      </w:tr>
      <w:tr w:rsidR="00364B42" w:rsidRPr="00A11022" w14:paraId="4EE0E1DE" w14:textId="77777777" w:rsidTr="00364B42">
        <w:trPr>
          <w:trHeight w:val="865"/>
          <w:jc w:val="center"/>
        </w:trPr>
        <w:tc>
          <w:tcPr>
            <w:tcW w:w="52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4059E93" w14:textId="77777777" w:rsidR="00364B42" w:rsidRPr="00A11022" w:rsidRDefault="00364B42" w:rsidP="00AA4541">
            <w:pPr>
              <w:pStyle w:val="Tretabelipodk"/>
            </w:pPr>
            <w:r w:rsidRPr="00995446">
              <w:t>Organizacja kampanii informacyjno-doradczej dla gmin w zakresie poprawy jakości powietrza.</w:t>
            </w:r>
            <w:r>
              <w:t xml:space="preserve"> P</w:t>
            </w:r>
            <w:r w:rsidRPr="00995446">
              <w:t xml:space="preserve">rzeprowadzono warsztaty online dotyczące termomodernizacji, OZE i kotłów </w:t>
            </w:r>
            <w:proofErr w:type="spellStart"/>
            <w:r w:rsidRPr="00995446">
              <w:t>Ekodesign</w:t>
            </w:r>
            <w:proofErr w:type="spellEnd"/>
            <w:r w:rsidRPr="00995446">
              <w:t xml:space="preserve"> oraz konferencję szkoleniową nt. wpływu zieleni na jakość powietrza.</w:t>
            </w:r>
          </w:p>
        </w:tc>
        <w:tc>
          <w:tcPr>
            <w:tcW w:w="2787" w:type="dxa"/>
            <w:tcBorders>
              <w:top w:val="single" w:sz="4" w:space="0" w:color="auto"/>
              <w:left w:val="single" w:sz="12" w:space="0" w:color="auto"/>
              <w:bottom w:val="single" w:sz="4" w:space="0" w:color="auto"/>
              <w:right w:val="single" w:sz="12" w:space="0" w:color="auto"/>
            </w:tcBorders>
            <w:vAlign w:val="center"/>
          </w:tcPr>
          <w:p w14:paraId="76A13FD2" w14:textId="77777777" w:rsidR="00364B42" w:rsidRPr="00A11022" w:rsidRDefault="00364B42" w:rsidP="00AA4541">
            <w:pPr>
              <w:pStyle w:val="Tretabelipodk"/>
            </w:pPr>
            <w:r w:rsidRPr="00A11022">
              <w:t>Samorząd Województwa Podkarpackiego</w:t>
            </w:r>
          </w:p>
        </w:tc>
        <w:tc>
          <w:tcPr>
            <w:tcW w:w="1984" w:type="dxa"/>
            <w:tcBorders>
              <w:top w:val="single" w:sz="4" w:space="0" w:color="auto"/>
              <w:left w:val="single" w:sz="12" w:space="0" w:color="auto"/>
              <w:bottom w:val="single" w:sz="4" w:space="0" w:color="auto"/>
              <w:right w:val="single" w:sz="12" w:space="0" w:color="auto"/>
            </w:tcBorders>
            <w:vAlign w:val="center"/>
          </w:tcPr>
          <w:p w14:paraId="231A5400" w14:textId="77777777" w:rsidR="00364B42" w:rsidRPr="00A11022" w:rsidRDefault="00364B42" w:rsidP="00AA4541">
            <w:pPr>
              <w:pStyle w:val="Tretabelipodk"/>
            </w:pPr>
            <w:r w:rsidRPr="00A11022">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44154F74" w14:textId="77777777" w:rsidR="00364B42" w:rsidRPr="00A11022" w:rsidRDefault="00364B42" w:rsidP="00AA4541">
            <w:pPr>
              <w:pStyle w:val="Tretabelipodk"/>
            </w:pPr>
            <w:r w:rsidRPr="00A11022">
              <w:t>98700</w:t>
            </w:r>
            <w:r>
              <w:t>,00</w:t>
            </w:r>
          </w:p>
        </w:tc>
        <w:tc>
          <w:tcPr>
            <w:tcW w:w="1742" w:type="dxa"/>
            <w:tcBorders>
              <w:top w:val="single" w:sz="4" w:space="0" w:color="auto"/>
              <w:left w:val="nil"/>
              <w:bottom w:val="single" w:sz="4" w:space="0" w:color="auto"/>
              <w:right w:val="single" w:sz="12" w:space="0" w:color="auto"/>
            </w:tcBorders>
            <w:vAlign w:val="center"/>
          </w:tcPr>
          <w:p w14:paraId="0095EB9D" w14:textId="77777777" w:rsidR="00364B42" w:rsidRPr="00A11022" w:rsidRDefault="00364B42" w:rsidP="00AA4541">
            <w:pPr>
              <w:pStyle w:val="Tretabelipodk"/>
            </w:pPr>
            <w:r>
              <w:t>-</w:t>
            </w:r>
          </w:p>
        </w:tc>
        <w:tc>
          <w:tcPr>
            <w:tcW w:w="2424" w:type="dxa"/>
            <w:tcBorders>
              <w:top w:val="single" w:sz="4" w:space="0" w:color="auto"/>
              <w:left w:val="single" w:sz="12" w:space="0" w:color="auto"/>
              <w:bottom w:val="single" w:sz="4" w:space="0" w:color="auto"/>
              <w:right w:val="single" w:sz="4" w:space="0" w:color="auto"/>
            </w:tcBorders>
            <w:vAlign w:val="center"/>
          </w:tcPr>
          <w:p w14:paraId="127C8AAE" w14:textId="77777777" w:rsidR="00364B42" w:rsidRPr="00A11022" w:rsidRDefault="00364B42" w:rsidP="00AA4541">
            <w:pPr>
              <w:pStyle w:val="Tretabelipodk"/>
            </w:pPr>
            <w:r w:rsidRPr="00A11022">
              <w:t>Budżet województwa</w:t>
            </w:r>
          </w:p>
        </w:tc>
      </w:tr>
      <w:tr w:rsidR="00364B42" w:rsidRPr="00A11022" w14:paraId="04C37502" w14:textId="77777777" w:rsidTr="00364B42">
        <w:trPr>
          <w:trHeight w:val="865"/>
          <w:jc w:val="center"/>
        </w:trPr>
        <w:tc>
          <w:tcPr>
            <w:tcW w:w="52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445F0E2" w14:textId="3C973AD4" w:rsidR="00364B42" w:rsidRPr="00A11022" w:rsidRDefault="00364B42" w:rsidP="00AA4541">
            <w:pPr>
              <w:pStyle w:val="Tretabelipodk"/>
            </w:pPr>
            <w:r w:rsidRPr="006749CF">
              <w:t xml:space="preserve">Organizacja kampanii informacyjno-edukacyjnych „Podkarpackie – kierunek czysty transport” oraz </w:t>
            </w:r>
            <w:r w:rsidR="00223EDD" w:rsidRPr="00223EDD">
              <w:t>„Eko znaczy oszczędności”</w:t>
            </w:r>
            <w:r w:rsidRPr="006749CF">
              <w:t xml:space="preserve"> w ramach, których wyprodukowano i wyemitowano na antenie TVP3 Rzeszów spoty, felietony i programy studyjne promujące niskoemisyjny transport oraz oszczędność energii.</w:t>
            </w:r>
          </w:p>
        </w:tc>
        <w:tc>
          <w:tcPr>
            <w:tcW w:w="2787" w:type="dxa"/>
            <w:tcBorders>
              <w:top w:val="single" w:sz="4" w:space="0" w:color="auto"/>
              <w:left w:val="single" w:sz="12" w:space="0" w:color="auto"/>
              <w:bottom w:val="single" w:sz="4" w:space="0" w:color="auto"/>
              <w:right w:val="single" w:sz="12" w:space="0" w:color="auto"/>
            </w:tcBorders>
            <w:vAlign w:val="center"/>
          </w:tcPr>
          <w:p w14:paraId="2A36C733" w14:textId="77777777" w:rsidR="00364B42" w:rsidRPr="00A11022" w:rsidRDefault="00364B42" w:rsidP="00AA4541">
            <w:pPr>
              <w:pStyle w:val="Tretabelipodk"/>
            </w:pPr>
            <w:r w:rsidRPr="00A11022">
              <w:t>Samorząd Województwa Podkarpackiego</w:t>
            </w:r>
          </w:p>
        </w:tc>
        <w:tc>
          <w:tcPr>
            <w:tcW w:w="1984" w:type="dxa"/>
            <w:tcBorders>
              <w:top w:val="single" w:sz="4" w:space="0" w:color="auto"/>
              <w:left w:val="single" w:sz="12" w:space="0" w:color="auto"/>
              <w:bottom w:val="single" w:sz="4" w:space="0" w:color="auto"/>
              <w:right w:val="single" w:sz="12" w:space="0" w:color="auto"/>
            </w:tcBorders>
            <w:vAlign w:val="center"/>
          </w:tcPr>
          <w:p w14:paraId="1284B2BE" w14:textId="77777777" w:rsidR="00364B42" w:rsidRPr="00A11022" w:rsidRDefault="00364B42" w:rsidP="00AA4541">
            <w:pPr>
              <w:pStyle w:val="Tretabelipodk"/>
            </w:pPr>
            <w:r w:rsidRPr="00A11022">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07C9D3E1" w14:textId="77777777" w:rsidR="00364B42" w:rsidRPr="00A11022" w:rsidRDefault="00364B42" w:rsidP="00AA4541">
            <w:pPr>
              <w:pStyle w:val="Tretabelipodk"/>
            </w:pPr>
            <w:r w:rsidRPr="00A11022">
              <w:t>135000,00</w:t>
            </w:r>
          </w:p>
        </w:tc>
        <w:tc>
          <w:tcPr>
            <w:tcW w:w="1742" w:type="dxa"/>
            <w:tcBorders>
              <w:top w:val="single" w:sz="4" w:space="0" w:color="auto"/>
              <w:left w:val="nil"/>
              <w:bottom w:val="single" w:sz="4" w:space="0" w:color="auto"/>
              <w:right w:val="single" w:sz="12" w:space="0" w:color="auto"/>
            </w:tcBorders>
            <w:vAlign w:val="center"/>
          </w:tcPr>
          <w:p w14:paraId="64D222B2" w14:textId="77777777" w:rsidR="00364B42" w:rsidRPr="00A11022" w:rsidRDefault="00364B42" w:rsidP="00AA4541">
            <w:pPr>
              <w:pStyle w:val="Tretabelipodk"/>
            </w:pPr>
            <w:r w:rsidRPr="00A11022">
              <w:t>50500,00</w:t>
            </w:r>
          </w:p>
        </w:tc>
        <w:tc>
          <w:tcPr>
            <w:tcW w:w="2424" w:type="dxa"/>
            <w:tcBorders>
              <w:top w:val="single" w:sz="4" w:space="0" w:color="auto"/>
              <w:left w:val="single" w:sz="12" w:space="0" w:color="auto"/>
              <w:bottom w:val="single" w:sz="4" w:space="0" w:color="auto"/>
              <w:right w:val="single" w:sz="4" w:space="0" w:color="auto"/>
            </w:tcBorders>
            <w:vAlign w:val="center"/>
          </w:tcPr>
          <w:p w14:paraId="6C89FD33" w14:textId="77777777" w:rsidR="00364B42" w:rsidRPr="00A11022" w:rsidRDefault="00364B42" w:rsidP="00AA4541">
            <w:pPr>
              <w:pStyle w:val="Tretabelipodk"/>
            </w:pPr>
            <w:r w:rsidRPr="00A11022">
              <w:t xml:space="preserve">NFOŚiGW (153000,00), </w:t>
            </w:r>
            <w:proofErr w:type="spellStart"/>
            <w:r w:rsidRPr="00A11022">
              <w:t>WFOŚiGW</w:t>
            </w:r>
            <w:proofErr w:type="spellEnd"/>
            <w:r w:rsidRPr="00A11022">
              <w:t xml:space="preserve"> w Rzeszowie (13500,00), </w:t>
            </w:r>
            <w:r>
              <w:br/>
            </w:r>
            <w:r w:rsidRPr="00A11022">
              <w:t>budżet województwa (19000,00)</w:t>
            </w:r>
          </w:p>
        </w:tc>
      </w:tr>
      <w:tr w:rsidR="00364B42" w:rsidRPr="00A11022" w14:paraId="7CA42E0E" w14:textId="77777777" w:rsidTr="00C07FD8">
        <w:trPr>
          <w:trHeight w:val="651"/>
          <w:jc w:val="center"/>
        </w:trPr>
        <w:tc>
          <w:tcPr>
            <w:tcW w:w="52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96C7B5B" w14:textId="77777777" w:rsidR="00364B42" w:rsidRPr="00A11022" w:rsidRDefault="00364B42" w:rsidP="00AA4541">
            <w:pPr>
              <w:pStyle w:val="Tretabelipodk"/>
            </w:pPr>
            <w:r w:rsidRPr="00A11022">
              <w:t xml:space="preserve">Organizacja konferencji dla gmin pn. „Zarządzanie jakością powietrza w województwie podkarpackim” w ramach </w:t>
            </w:r>
            <w:r w:rsidRPr="00A11022">
              <w:lastRenderedPageBreak/>
              <w:t>edukacji ekologicznej w zakresie ochrony powietrza</w:t>
            </w:r>
            <w:r>
              <w:t>.</w:t>
            </w:r>
            <w:r w:rsidRPr="00A11022">
              <w:t xml:space="preserve"> </w:t>
            </w:r>
          </w:p>
        </w:tc>
        <w:tc>
          <w:tcPr>
            <w:tcW w:w="2787" w:type="dxa"/>
            <w:tcBorders>
              <w:top w:val="single" w:sz="4" w:space="0" w:color="auto"/>
              <w:left w:val="single" w:sz="12" w:space="0" w:color="auto"/>
              <w:bottom w:val="single" w:sz="4" w:space="0" w:color="auto"/>
              <w:right w:val="single" w:sz="12" w:space="0" w:color="auto"/>
            </w:tcBorders>
            <w:vAlign w:val="center"/>
          </w:tcPr>
          <w:p w14:paraId="31C543A7" w14:textId="77777777" w:rsidR="00364B42" w:rsidRPr="00A11022" w:rsidRDefault="00364B42" w:rsidP="00AA4541">
            <w:pPr>
              <w:pStyle w:val="Tretabelipodk"/>
            </w:pPr>
            <w:r w:rsidRPr="00A11022">
              <w:lastRenderedPageBreak/>
              <w:t>Samorząd Województwa Podkarpackiego</w:t>
            </w:r>
          </w:p>
        </w:tc>
        <w:tc>
          <w:tcPr>
            <w:tcW w:w="1984" w:type="dxa"/>
            <w:tcBorders>
              <w:top w:val="single" w:sz="4" w:space="0" w:color="auto"/>
              <w:left w:val="single" w:sz="12" w:space="0" w:color="auto"/>
              <w:bottom w:val="single" w:sz="4" w:space="0" w:color="auto"/>
              <w:right w:val="single" w:sz="12" w:space="0" w:color="auto"/>
            </w:tcBorders>
            <w:vAlign w:val="center"/>
          </w:tcPr>
          <w:p w14:paraId="77C11F3A" w14:textId="77777777" w:rsidR="00364B42" w:rsidRPr="00A11022" w:rsidRDefault="00364B42" w:rsidP="00AA4541">
            <w:pPr>
              <w:pStyle w:val="Tretabelipodk"/>
            </w:pPr>
            <w:r w:rsidRPr="00A11022">
              <w:t>2024</w:t>
            </w:r>
          </w:p>
        </w:tc>
        <w:tc>
          <w:tcPr>
            <w:tcW w:w="1701" w:type="dxa"/>
            <w:tcBorders>
              <w:top w:val="single" w:sz="4" w:space="0" w:color="auto"/>
              <w:left w:val="single" w:sz="12" w:space="0" w:color="auto"/>
              <w:bottom w:val="single" w:sz="4" w:space="0" w:color="auto"/>
              <w:right w:val="single" w:sz="4" w:space="0" w:color="auto"/>
            </w:tcBorders>
            <w:vAlign w:val="center"/>
          </w:tcPr>
          <w:p w14:paraId="46D7F1CD" w14:textId="77777777" w:rsidR="00364B42" w:rsidRPr="00A11022" w:rsidRDefault="00364B42" w:rsidP="00AA4541">
            <w:pPr>
              <w:pStyle w:val="Tretabelipodk"/>
            </w:pPr>
            <w:r w:rsidRPr="00A11022">
              <w:t>-</w:t>
            </w:r>
          </w:p>
        </w:tc>
        <w:tc>
          <w:tcPr>
            <w:tcW w:w="1742" w:type="dxa"/>
            <w:tcBorders>
              <w:top w:val="single" w:sz="4" w:space="0" w:color="auto"/>
              <w:left w:val="nil"/>
              <w:bottom w:val="single" w:sz="4" w:space="0" w:color="auto"/>
              <w:right w:val="single" w:sz="12" w:space="0" w:color="auto"/>
            </w:tcBorders>
            <w:vAlign w:val="center"/>
          </w:tcPr>
          <w:p w14:paraId="65641784" w14:textId="77777777" w:rsidR="00364B42" w:rsidRPr="00A11022" w:rsidRDefault="00364B42" w:rsidP="00AA4541">
            <w:pPr>
              <w:pStyle w:val="Tretabelipodk"/>
            </w:pPr>
            <w:r w:rsidRPr="00A11022">
              <w:t>70000,00</w:t>
            </w:r>
          </w:p>
        </w:tc>
        <w:tc>
          <w:tcPr>
            <w:tcW w:w="2424" w:type="dxa"/>
            <w:tcBorders>
              <w:top w:val="single" w:sz="4" w:space="0" w:color="auto"/>
              <w:left w:val="single" w:sz="12" w:space="0" w:color="auto"/>
              <w:bottom w:val="single" w:sz="4" w:space="0" w:color="auto"/>
              <w:right w:val="single" w:sz="4" w:space="0" w:color="auto"/>
            </w:tcBorders>
            <w:vAlign w:val="center"/>
          </w:tcPr>
          <w:p w14:paraId="4BE71F2F" w14:textId="77777777" w:rsidR="00364B42" w:rsidRPr="00A11022" w:rsidRDefault="00364B42" w:rsidP="00AA4541">
            <w:pPr>
              <w:pStyle w:val="Tretabelipodk"/>
            </w:pPr>
            <w:r w:rsidRPr="00A11022">
              <w:t>Budżet województwa</w:t>
            </w:r>
          </w:p>
        </w:tc>
      </w:tr>
      <w:tr w:rsidR="00364B42" w:rsidRPr="00A11022" w14:paraId="2407570F" w14:textId="77777777" w:rsidTr="00364B42">
        <w:trPr>
          <w:trHeight w:val="865"/>
          <w:jc w:val="center"/>
        </w:trPr>
        <w:tc>
          <w:tcPr>
            <w:tcW w:w="52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187C313" w14:textId="77777777" w:rsidR="00364B42" w:rsidRPr="00A11022" w:rsidRDefault="00364B42" w:rsidP="00AA4541">
            <w:pPr>
              <w:pStyle w:val="Tretabelipodk"/>
            </w:pPr>
            <w:r w:rsidRPr="00A11022">
              <w:t>Organizacja w ramach projektu LIFE Podkarpackie cyklu szkoleń w zakresie uchwały antysmogowej dla doradców, pracowników gmin, straży gminnej/miejski</w:t>
            </w:r>
            <w:r>
              <w:t>e</w:t>
            </w:r>
            <w:r w:rsidRPr="00A11022">
              <w:t>j oraz Policji, szkoleń dotyczących efektywnej eksploatacji urządzeń grzewczych dla mieszkańców</w:t>
            </w:r>
            <w:r>
              <w:t>.</w:t>
            </w:r>
          </w:p>
        </w:tc>
        <w:tc>
          <w:tcPr>
            <w:tcW w:w="2787" w:type="dxa"/>
            <w:tcBorders>
              <w:top w:val="single" w:sz="4" w:space="0" w:color="auto"/>
              <w:left w:val="single" w:sz="12" w:space="0" w:color="auto"/>
              <w:bottom w:val="single" w:sz="4" w:space="0" w:color="auto"/>
              <w:right w:val="single" w:sz="12" w:space="0" w:color="auto"/>
            </w:tcBorders>
            <w:vAlign w:val="center"/>
          </w:tcPr>
          <w:p w14:paraId="105390A3" w14:textId="77777777" w:rsidR="00364B42" w:rsidRPr="00A11022" w:rsidRDefault="00364B42" w:rsidP="00AA4541">
            <w:pPr>
              <w:pStyle w:val="Tretabelipodk"/>
            </w:pPr>
            <w:r w:rsidRPr="00A11022">
              <w:t>Samorząd Województwa Podkarpackiego</w:t>
            </w:r>
          </w:p>
        </w:tc>
        <w:tc>
          <w:tcPr>
            <w:tcW w:w="1984" w:type="dxa"/>
            <w:tcBorders>
              <w:top w:val="single" w:sz="4" w:space="0" w:color="auto"/>
              <w:left w:val="single" w:sz="12" w:space="0" w:color="auto"/>
              <w:bottom w:val="single" w:sz="4" w:space="0" w:color="auto"/>
              <w:right w:val="single" w:sz="12" w:space="0" w:color="auto"/>
            </w:tcBorders>
            <w:vAlign w:val="center"/>
          </w:tcPr>
          <w:p w14:paraId="70E083CB" w14:textId="77777777" w:rsidR="00364B42" w:rsidRPr="00A11022" w:rsidRDefault="00364B42" w:rsidP="00AA4541">
            <w:pPr>
              <w:pStyle w:val="Tretabelipodk"/>
            </w:pPr>
            <w:r w:rsidRPr="00A11022">
              <w:t>2024</w:t>
            </w:r>
          </w:p>
        </w:tc>
        <w:tc>
          <w:tcPr>
            <w:tcW w:w="1701" w:type="dxa"/>
            <w:tcBorders>
              <w:top w:val="single" w:sz="4" w:space="0" w:color="auto"/>
              <w:left w:val="single" w:sz="12" w:space="0" w:color="auto"/>
              <w:bottom w:val="single" w:sz="4" w:space="0" w:color="auto"/>
              <w:right w:val="single" w:sz="4" w:space="0" w:color="auto"/>
            </w:tcBorders>
            <w:vAlign w:val="center"/>
          </w:tcPr>
          <w:p w14:paraId="702D06FE" w14:textId="268A962E" w:rsidR="00364B42" w:rsidRPr="00A11022" w:rsidRDefault="002053B2" w:rsidP="00AA4541">
            <w:pPr>
              <w:pStyle w:val="Tretabelipodk"/>
            </w:pPr>
            <w:r>
              <w:t>-</w:t>
            </w:r>
          </w:p>
        </w:tc>
        <w:tc>
          <w:tcPr>
            <w:tcW w:w="1742" w:type="dxa"/>
            <w:tcBorders>
              <w:top w:val="single" w:sz="4" w:space="0" w:color="auto"/>
              <w:left w:val="nil"/>
              <w:bottom w:val="single" w:sz="4" w:space="0" w:color="auto"/>
              <w:right w:val="single" w:sz="12" w:space="0" w:color="auto"/>
            </w:tcBorders>
            <w:vAlign w:val="center"/>
          </w:tcPr>
          <w:p w14:paraId="0A722F0B" w14:textId="5D21122F" w:rsidR="00364B42" w:rsidRPr="00A416D2" w:rsidRDefault="002053B2" w:rsidP="00AA4541">
            <w:pPr>
              <w:pStyle w:val="Tretabelipodk"/>
            </w:pPr>
            <w:r w:rsidRPr="00A416D2">
              <w:t>80860,15</w:t>
            </w:r>
          </w:p>
        </w:tc>
        <w:tc>
          <w:tcPr>
            <w:tcW w:w="2424" w:type="dxa"/>
            <w:tcBorders>
              <w:top w:val="single" w:sz="4" w:space="0" w:color="auto"/>
              <w:left w:val="single" w:sz="12" w:space="0" w:color="auto"/>
              <w:bottom w:val="single" w:sz="4" w:space="0" w:color="auto"/>
              <w:right w:val="single" w:sz="4" w:space="0" w:color="auto"/>
            </w:tcBorders>
            <w:vAlign w:val="center"/>
          </w:tcPr>
          <w:p w14:paraId="59837AB5" w14:textId="4E6259B6" w:rsidR="00364B42" w:rsidRPr="00A416D2" w:rsidRDefault="00A416D2" w:rsidP="00AA4541">
            <w:pPr>
              <w:pStyle w:val="Tretabelipodk"/>
            </w:pPr>
            <w:r w:rsidRPr="00A416D2">
              <w:t>Środki unijne, NFOŚiGW</w:t>
            </w:r>
            <w:r w:rsidR="002053B2" w:rsidRPr="00A416D2">
              <w:t xml:space="preserve">, </w:t>
            </w:r>
            <w:r>
              <w:br/>
            </w:r>
            <w:r w:rsidRPr="00A416D2">
              <w:t xml:space="preserve">„Program LIFE Podkarpackie – żyj </w:t>
            </w:r>
            <w:r>
              <w:br/>
            </w:r>
            <w:r w:rsidRPr="00A416D2">
              <w:t>i oddychaj”</w:t>
            </w:r>
          </w:p>
        </w:tc>
      </w:tr>
      <w:tr w:rsidR="00364B42" w:rsidRPr="00A11022" w14:paraId="48DB687D" w14:textId="77777777" w:rsidTr="00364B42">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8A3A41B" w14:textId="77777777" w:rsidR="00364B42" w:rsidRPr="006418DE" w:rsidRDefault="00364B42" w:rsidP="00AA4541">
            <w:pPr>
              <w:pStyle w:val="Tretabelipodk"/>
              <w:rPr>
                <w:b/>
              </w:rPr>
            </w:pPr>
            <w:r w:rsidRPr="006418DE">
              <w:rPr>
                <w:b/>
              </w:rPr>
              <w:t>Tworzenie zachęt i warunków do rozwoju ruchu rowerowego zamiast indywidualnego samochodowego poprzez rozbudowę systemu ścieżek rowerowych.</w:t>
            </w:r>
          </w:p>
        </w:tc>
      </w:tr>
      <w:tr w:rsidR="00364B42" w:rsidRPr="00A11022" w14:paraId="55C202D6" w14:textId="77777777" w:rsidTr="00364B42">
        <w:trPr>
          <w:trHeight w:val="510"/>
          <w:jc w:val="center"/>
        </w:trPr>
        <w:tc>
          <w:tcPr>
            <w:tcW w:w="5238" w:type="dxa"/>
            <w:tcBorders>
              <w:top w:val="nil"/>
              <w:left w:val="single" w:sz="4" w:space="0" w:color="auto"/>
              <w:bottom w:val="single" w:sz="4" w:space="0" w:color="auto"/>
              <w:right w:val="single" w:sz="12" w:space="0" w:color="auto"/>
            </w:tcBorders>
            <w:shd w:val="clear" w:color="auto" w:fill="FFFFFF" w:themeFill="background1"/>
            <w:vAlign w:val="center"/>
          </w:tcPr>
          <w:p w14:paraId="24446498" w14:textId="77777777" w:rsidR="00364B42" w:rsidRPr="00A11022" w:rsidRDefault="00364B42" w:rsidP="00AA4541">
            <w:pPr>
              <w:pStyle w:val="Tretabelipodk"/>
            </w:pPr>
            <w:r w:rsidRPr="006418DE">
              <w:t>Rozbudowa i przebudowa dróg wojewódzkich obejmująca budowę ścieżek pieszo-rowerowych oraz przygotowanie dokumentacji projektowej dla rozwoju infrastruktury rowerowej.</w:t>
            </w:r>
          </w:p>
        </w:tc>
        <w:tc>
          <w:tcPr>
            <w:tcW w:w="2787" w:type="dxa"/>
            <w:tcBorders>
              <w:top w:val="nil"/>
              <w:left w:val="single" w:sz="12" w:space="0" w:color="auto"/>
              <w:bottom w:val="single" w:sz="4" w:space="0" w:color="auto"/>
              <w:right w:val="single" w:sz="12" w:space="0" w:color="auto"/>
            </w:tcBorders>
            <w:vAlign w:val="center"/>
          </w:tcPr>
          <w:p w14:paraId="6ED3E53F" w14:textId="77777777" w:rsidR="00364B42" w:rsidRPr="00A11022" w:rsidRDefault="00364B42" w:rsidP="00AA4541">
            <w:pPr>
              <w:pStyle w:val="Tretabelipodk"/>
            </w:pPr>
            <w:r w:rsidRPr="00A11022">
              <w:t>Podkarpacki Zarząd Dróg Wojewódzkich</w:t>
            </w:r>
          </w:p>
        </w:tc>
        <w:tc>
          <w:tcPr>
            <w:tcW w:w="1984" w:type="dxa"/>
            <w:tcBorders>
              <w:top w:val="nil"/>
              <w:left w:val="single" w:sz="12" w:space="0" w:color="auto"/>
              <w:bottom w:val="single" w:sz="4" w:space="0" w:color="auto"/>
              <w:right w:val="single" w:sz="12" w:space="0" w:color="auto"/>
            </w:tcBorders>
            <w:vAlign w:val="center"/>
          </w:tcPr>
          <w:p w14:paraId="520E8D68" w14:textId="77777777" w:rsidR="00364B42" w:rsidRPr="00A11022" w:rsidRDefault="00364B42" w:rsidP="00AA4541">
            <w:pPr>
              <w:pStyle w:val="Tretabelipodk"/>
            </w:pPr>
            <w:r w:rsidRPr="00A11022">
              <w:t>202</w:t>
            </w:r>
            <w:r>
              <w:t>1</w:t>
            </w:r>
            <w:r w:rsidRPr="00A11022">
              <w:t>-2025</w:t>
            </w:r>
          </w:p>
        </w:tc>
        <w:tc>
          <w:tcPr>
            <w:tcW w:w="1701" w:type="dxa"/>
            <w:tcBorders>
              <w:top w:val="nil"/>
              <w:left w:val="single" w:sz="12" w:space="0" w:color="auto"/>
              <w:bottom w:val="single" w:sz="4" w:space="0" w:color="auto"/>
              <w:right w:val="single" w:sz="4" w:space="0" w:color="auto"/>
            </w:tcBorders>
            <w:vAlign w:val="center"/>
          </w:tcPr>
          <w:p w14:paraId="1353C1CD" w14:textId="77777777" w:rsidR="00364B42" w:rsidRPr="00A11022" w:rsidRDefault="00364B42" w:rsidP="00AA4541">
            <w:pPr>
              <w:pStyle w:val="Tretabelipodk"/>
            </w:pPr>
            <w:r w:rsidRPr="00A11022">
              <w:t>2215983,75</w:t>
            </w:r>
          </w:p>
        </w:tc>
        <w:tc>
          <w:tcPr>
            <w:tcW w:w="1742" w:type="dxa"/>
            <w:tcBorders>
              <w:top w:val="nil"/>
              <w:left w:val="nil"/>
              <w:bottom w:val="single" w:sz="4" w:space="0" w:color="auto"/>
              <w:right w:val="single" w:sz="12" w:space="0" w:color="auto"/>
            </w:tcBorders>
            <w:vAlign w:val="center"/>
          </w:tcPr>
          <w:p w14:paraId="0F3E81FC" w14:textId="77777777" w:rsidR="00364B42" w:rsidRPr="00A11022" w:rsidRDefault="00364B42" w:rsidP="00AA4541">
            <w:pPr>
              <w:pStyle w:val="Tretabelipodk"/>
            </w:pPr>
            <w:r w:rsidRPr="00A11022">
              <w:t>6267280,5</w:t>
            </w:r>
            <w:r>
              <w:t>0</w:t>
            </w:r>
          </w:p>
        </w:tc>
        <w:tc>
          <w:tcPr>
            <w:tcW w:w="2424" w:type="dxa"/>
            <w:tcBorders>
              <w:top w:val="nil"/>
              <w:left w:val="single" w:sz="12" w:space="0" w:color="auto"/>
              <w:bottom w:val="single" w:sz="4" w:space="0" w:color="auto"/>
              <w:right w:val="single" w:sz="4" w:space="0" w:color="auto"/>
            </w:tcBorders>
            <w:vAlign w:val="center"/>
          </w:tcPr>
          <w:p w14:paraId="6C0D4FF9" w14:textId="77777777" w:rsidR="00364B42" w:rsidRPr="00A11022" w:rsidRDefault="00364B42" w:rsidP="00AA4541">
            <w:pPr>
              <w:pStyle w:val="Tretabelipodk"/>
            </w:pPr>
            <w:r w:rsidRPr="00A11022">
              <w:t>Budżet państwa, budżet województwa, budżet gmin i miast</w:t>
            </w:r>
          </w:p>
        </w:tc>
      </w:tr>
      <w:tr w:rsidR="00364B42" w:rsidRPr="00A11022" w14:paraId="32EDA4C5" w14:textId="77777777" w:rsidTr="00364B42">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EF39D7E" w14:textId="77777777" w:rsidR="00364B42" w:rsidRPr="006418DE" w:rsidRDefault="00364B42" w:rsidP="00AA4541">
            <w:pPr>
              <w:pStyle w:val="Tretabelipodk"/>
              <w:rPr>
                <w:b/>
              </w:rPr>
            </w:pPr>
            <w:r w:rsidRPr="006418DE">
              <w:rPr>
                <w:b/>
              </w:rPr>
              <w:t>Uatrakcyjnienie ruchu zbiorowego poprzez: lepsze zsynchronizowanie rozkładów jazdy, prowadzenie polityki opłat za przejazdy, tworzenie buspasów, łatwy i szybki dostęp do obsługi zakupu biletów.</w:t>
            </w:r>
          </w:p>
        </w:tc>
      </w:tr>
      <w:tr w:rsidR="00364B42" w:rsidRPr="00A11022" w14:paraId="3D9A8CE9" w14:textId="77777777" w:rsidTr="00364B42">
        <w:trPr>
          <w:trHeight w:val="70"/>
          <w:jc w:val="center"/>
        </w:trPr>
        <w:tc>
          <w:tcPr>
            <w:tcW w:w="5238" w:type="dxa"/>
            <w:tcBorders>
              <w:top w:val="nil"/>
              <w:left w:val="single" w:sz="4" w:space="0" w:color="auto"/>
              <w:bottom w:val="single" w:sz="4" w:space="0" w:color="auto"/>
              <w:right w:val="single" w:sz="12" w:space="0" w:color="auto"/>
            </w:tcBorders>
            <w:shd w:val="clear" w:color="auto" w:fill="FFFFFF" w:themeFill="background1"/>
            <w:vAlign w:val="center"/>
          </w:tcPr>
          <w:p w14:paraId="61D6E3AB" w14:textId="77777777" w:rsidR="00364B42" w:rsidRPr="00A11022" w:rsidRDefault="00364B42" w:rsidP="00AA4541">
            <w:pPr>
              <w:pStyle w:val="Tretabelipodk"/>
            </w:pPr>
            <w:r w:rsidRPr="00A11022">
              <w:t xml:space="preserve">Wprowadzenie wspólnego, miesięcznego biletu łączącego </w:t>
            </w:r>
            <w:r>
              <w:t>przejazdy</w:t>
            </w:r>
            <w:r w:rsidRPr="00A11022">
              <w:t xml:space="preserve"> kolejowe i miejskie oraz korzystnych cenowo </w:t>
            </w:r>
            <w:r>
              <w:t xml:space="preserve">taryf </w:t>
            </w:r>
            <w:r w:rsidRPr="00A11022">
              <w:t>bilet</w:t>
            </w:r>
            <w:r>
              <w:t>owych.</w:t>
            </w:r>
          </w:p>
        </w:tc>
        <w:tc>
          <w:tcPr>
            <w:tcW w:w="2787" w:type="dxa"/>
            <w:tcBorders>
              <w:top w:val="nil"/>
              <w:left w:val="single" w:sz="12" w:space="0" w:color="auto"/>
              <w:bottom w:val="single" w:sz="4" w:space="0" w:color="auto"/>
              <w:right w:val="single" w:sz="12" w:space="0" w:color="auto"/>
            </w:tcBorders>
            <w:vAlign w:val="center"/>
          </w:tcPr>
          <w:p w14:paraId="0BE9099D" w14:textId="77777777" w:rsidR="00364B42" w:rsidRPr="00A11022" w:rsidRDefault="00364B42" w:rsidP="00AA4541">
            <w:pPr>
              <w:pStyle w:val="Tretabelipodk"/>
            </w:pPr>
            <w:r w:rsidRPr="00A11022">
              <w:t>Samorząd Województwa Podkarpackiego</w:t>
            </w:r>
          </w:p>
        </w:tc>
        <w:tc>
          <w:tcPr>
            <w:tcW w:w="1984" w:type="dxa"/>
            <w:tcBorders>
              <w:top w:val="nil"/>
              <w:left w:val="single" w:sz="12" w:space="0" w:color="auto"/>
              <w:bottom w:val="single" w:sz="4" w:space="0" w:color="auto"/>
              <w:right w:val="single" w:sz="12" w:space="0" w:color="auto"/>
            </w:tcBorders>
            <w:vAlign w:val="center"/>
          </w:tcPr>
          <w:p w14:paraId="0622947F" w14:textId="77777777" w:rsidR="00364B42" w:rsidRPr="00A11022" w:rsidRDefault="00364B42" w:rsidP="00AA4541">
            <w:pPr>
              <w:pStyle w:val="Tretabelipodk"/>
            </w:pPr>
            <w:r w:rsidRPr="00A11022">
              <w:t>2023-2024</w:t>
            </w:r>
          </w:p>
        </w:tc>
        <w:tc>
          <w:tcPr>
            <w:tcW w:w="1701" w:type="dxa"/>
            <w:tcBorders>
              <w:top w:val="nil"/>
              <w:left w:val="single" w:sz="12" w:space="0" w:color="auto"/>
              <w:bottom w:val="single" w:sz="4" w:space="0" w:color="auto"/>
              <w:right w:val="single" w:sz="4" w:space="0" w:color="auto"/>
            </w:tcBorders>
            <w:vAlign w:val="center"/>
          </w:tcPr>
          <w:p w14:paraId="77A7720C" w14:textId="77777777" w:rsidR="00364B42" w:rsidRPr="00A11022" w:rsidRDefault="00364B42" w:rsidP="00AA4541">
            <w:pPr>
              <w:pStyle w:val="Tretabelipodk"/>
            </w:pPr>
            <w:r w:rsidRPr="00A11022">
              <w:t>-</w:t>
            </w:r>
          </w:p>
        </w:tc>
        <w:tc>
          <w:tcPr>
            <w:tcW w:w="1742" w:type="dxa"/>
            <w:tcBorders>
              <w:top w:val="nil"/>
              <w:left w:val="nil"/>
              <w:bottom w:val="single" w:sz="4" w:space="0" w:color="auto"/>
              <w:right w:val="single" w:sz="12" w:space="0" w:color="auto"/>
            </w:tcBorders>
            <w:vAlign w:val="center"/>
          </w:tcPr>
          <w:p w14:paraId="6DCF331D" w14:textId="77777777" w:rsidR="00364B42" w:rsidRPr="00A11022" w:rsidRDefault="00364B42" w:rsidP="00AA4541">
            <w:pPr>
              <w:pStyle w:val="Tretabelipodk"/>
            </w:pPr>
            <w:r w:rsidRPr="00A11022">
              <w:t>-</w:t>
            </w:r>
          </w:p>
        </w:tc>
        <w:tc>
          <w:tcPr>
            <w:tcW w:w="2424" w:type="dxa"/>
            <w:tcBorders>
              <w:top w:val="nil"/>
              <w:left w:val="single" w:sz="12" w:space="0" w:color="auto"/>
              <w:bottom w:val="single" w:sz="4" w:space="0" w:color="auto"/>
              <w:right w:val="single" w:sz="4" w:space="0" w:color="auto"/>
            </w:tcBorders>
            <w:vAlign w:val="center"/>
          </w:tcPr>
          <w:p w14:paraId="40E8CA02" w14:textId="77777777" w:rsidR="00364B42" w:rsidRPr="00A11022" w:rsidRDefault="00364B42" w:rsidP="00AA4541">
            <w:pPr>
              <w:pStyle w:val="Tretabelipodk"/>
            </w:pPr>
            <w:r w:rsidRPr="00A11022">
              <w:t>-</w:t>
            </w:r>
          </w:p>
        </w:tc>
      </w:tr>
      <w:tr w:rsidR="00364B42" w:rsidRPr="00A11022" w14:paraId="001FD162" w14:textId="77777777" w:rsidTr="00364B42">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D1CACD8" w14:textId="77777777" w:rsidR="00364B42" w:rsidRPr="006418DE" w:rsidRDefault="00364B42" w:rsidP="00AA4541">
            <w:pPr>
              <w:pStyle w:val="Tretabelipodk"/>
              <w:rPr>
                <w:b/>
              </w:rPr>
            </w:pPr>
            <w:r w:rsidRPr="006418DE">
              <w:rPr>
                <w:b/>
              </w:rPr>
              <w:t>Aktualizacja programów ochrony powietrza dla stref woj. podkarpackiego.</w:t>
            </w:r>
          </w:p>
        </w:tc>
      </w:tr>
      <w:tr w:rsidR="00364B42" w:rsidRPr="00A11022" w14:paraId="2B26B60E" w14:textId="77777777" w:rsidTr="00364B42">
        <w:trPr>
          <w:trHeight w:val="70"/>
          <w:jc w:val="center"/>
        </w:trPr>
        <w:tc>
          <w:tcPr>
            <w:tcW w:w="5238" w:type="dxa"/>
            <w:tcBorders>
              <w:top w:val="nil"/>
              <w:left w:val="single" w:sz="4" w:space="0" w:color="auto"/>
              <w:bottom w:val="single" w:sz="4" w:space="0" w:color="auto"/>
              <w:right w:val="single" w:sz="12" w:space="0" w:color="auto"/>
            </w:tcBorders>
            <w:shd w:val="clear" w:color="auto" w:fill="FFFFFF" w:themeFill="background1"/>
            <w:vAlign w:val="center"/>
          </w:tcPr>
          <w:p w14:paraId="5FB05A44" w14:textId="77777777" w:rsidR="00364B42" w:rsidRPr="00A11022" w:rsidRDefault="00364B42" w:rsidP="00AA4541">
            <w:pPr>
              <w:pStyle w:val="Tretabelipodk"/>
              <w:rPr>
                <w:rFonts w:eastAsia="Calibri"/>
              </w:rPr>
            </w:pPr>
            <w:r w:rsidRPr="00A11022">
              <w:rPr>
                <w:rFonts w:eastAsia="Calibri"/>
              </w:rPr>
              <w:t xml:space="preserve">Opracowanie </w:t>
            </w:r>
            <w:r>
              <w:rPr>
                <w:rFonts w:eastAsia="Calibri"/>
              </w:rPr>
              <w:t xml:space="preserve">oraz przyjęcie </w:t>
            </w:r>
            <w:r w:rsidRPr="00A11022">
              <w:rPr>
                <w:rFonts w:eastAsia="Calibri"/>
              </w:rPr>
              <w:t xml:space="preserve">aktualizacji </w:t>
            </w:r>
            <w:r>
              <w:rPr>
                <w:rFonts w:eastAsia="Calibri"/>
              </w:rPr>
              <w:t>POP.</w:t>
            </w:r>
          </w:p>
        </w:tc>
        <w:tc>
          <w:tcPr>
            <w:tcW w:w="2787" w:type="dxa"/>
            <w:tcBorders>
              <w:top w:val="nil"/>
              <w:left w:val="single" w:sz="12" w:space="0" w:color="auto"/>
              <w:bottom w:val="single" w:sz="4" w:space="0" w:color="auto"/>
              <w:right w:val="single" w:sz="12" w:space="0" w:color="auto"/>
            </w:tcBorders>
            <w:vAlign w:val="center"/>
          </w:tcPr>
          <w:p w14:paraId="0B83CF5B" w14:textId="77777777" w:rsidR="00364B42" w:rsidRPr="00A11022" w:rsidRDefault="00364B42" w:rsidP="00AA4541">
            <w:pPr>
              <w:pStyle w:val="Tretabelipodk"/>
            </w:pPr>
            <w:r w:rsidRPr="00A11022">
              <w:t>Samorząd Województwa Podkarpackiego</w:t>
            </w:r>
          </w:p>
        </w:tc>
        <w:tc>
          <w:tcPr>
            <w:tcW w:w="1984" w:type="dxa"/>
            <w:tcBorders>
              <w:top w:val="nil"/>
              <w:left w:val="single" w:sz="12" w:space="0" w:color="auto"/>
              <w:bottom w:val="single" w:sz="4" w:space="0" w:color="auto"/>
              <w:right w:val="single" w:sz="12" w:space="0" w:color="auto"/>
            </w:tcBorders>
            <w:vAlign w:val="center"/>
          </w:tcPr>
          <w:p w14:paraId="5AB68018" w14:textId="77777777" w:rsidR="00364B42" w:rsidRPr="00A11022" w:rsidRDefault="00364B42" w:rsidP="00AA4541">
            <w:pPr>
              <w:pStyle w:val="Tretabelipodk"/>
            </w:pPr>
            <w:r w:rsidRPr="00A11022">
              <w:t>2023</w:t>
            </w:r>
          </w:p>
        </w:tc>
        <w:tc>
          <w:tcPr>
            <w:tcW w:w="1701" w:type="dxa"/>
            <w:tcBorders>
              <w:top w:val="nil"/>
              <w:left w:val="single" w:sz="12" w:space="0" w:color="auto"/>
              <w:bottom w:val="single" w:sz="4" w:space="0" w:color="auto"/>
              <w:right w:val="single" w:sz="4" w:space="0" w:color="auto"/>
            </w:tcBorders>
            <w:vAlign w:val="center"/>
          </w:tcPr>
          <w:p w14:paraId="265CEEBD" w14:textId="77777777" w:rsidR="00364B42" w:rsidRPr="00A11022" w:rsidRDefault="00364B42" w:rsidP="00AA4541">
            <w:pPr>
              <w:pStyle w:val="Tretabelipodk"/>
            </w:pPr>
            <w:r w:rsidRPr="00A11022">
              <w:t>281028,00</w:t>
            </w:r>
          </w:p>
        </w:tc>
        <w:tc>
          <w:tcPr>
            <w:tcW w:w="1742" w:type="dxa"/>
            <w:tcBorders>
              <w:top w:val="nil"/>
              <w:left w:val="nil"/>
              <w:bottom w:val="single" w:sz="4" w:space="0" w:color="auto"/>
              <w:right w:val="single" w:sz="12" w:space="0" w:color="auto"/>
            </w:tcBorders>
            <w:vAlign w:val="center"/>
          </w:tcPr>
          <w:p w14:paraId="563F9037" w14:textId="77777777" w:rsidR="00364B42" w:rsidRPr="00A11022" w:rsidRDefault="00364B42" w:rsidP="00AA4541">
            <w:pPr>
              <w:pStyle w:val="Tretabelipodk"/>
            </w:pPr>
            <w:r w:rsidRPr="00A11022">
              <w:t>-</w:t>
            </w:r>
          </w:p>
        </w:tc>
        <w:tc>
          <w:tcPr>
            <w:tcW w:w="2424" w:type="dxa"/>
            <w:tcBorders>
              <w:top w:val="nil"/>
              <w:left w:val="single" w:sz="12" w:space="0" w:color="auto"/>
              <w:bottom w:val="single" w:sz="4" w:space="0" w:color="auto"/>
              <w:right w:val="single" w:sz="4" w:space="0" w:color="auto"/>
            </w:tcBorders>
            <w:vAlign w:val="center"/>
          </w:tcPr>
          <w:p w14:paraId="5F8C79BA" w14:textId="77777777" w:rsidR="00364B42" w:rsidRPr="00A11022" w:rsidRDefault="00364B42" w:rsidP="00AA4541">
            <w:pPr>
              <w:pStyle w:val="Tretabelipodk"/>
            </w:pPr>
            <w:r w:rsidRPr="00A11022">
              <w:t xml:space="preserve">Budżet państwa (168616,80), </w:t>
            </w:r>
            <w:proofErr w:type="spellStart"/>
            <w:r w:rsidRPr="00A11022">
              <w:t>WFOŚiGW</w:t>
            </w:r>
            <w:proofErr w:type="spellEnd"/>
            <w:r w:rsidRPr="00A11022">
              <w:t xml:space="preserve"> w Rzeszowie (112411,20)</w:t>
            </w:r>
          </w:p>
        </w:tc>
      </w:tr>
      <w:tr w:rsidR="00364B42" w:rsidRPr="00A11022" w14:paraId="635C3329" w14:textId="77777777" w:rsidTr="00364B42">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722F6A1" w14:textId="77777777" w:rsidR="00364B42" w:rsidRPr="006418DE" w:rsidRDefault="00364B42" w:rsidP="00AA4541">
            <w:pPr>
              <w:pStyle w:val="Tretabelipodk"/>
              <w:rPr>
                <w:b/>
              </w:rPr>
            </w:pPr>
            <w:r w:rsidRPr="006418DE">
              <w:rPr>
                <w:b/>
              </w:rPr>
              <w:lastRenderedPageBreak/>
              <w:t>Remonty nawierzchni dróg, przebudowa wraz z modernizacją istniejących połączeń komunikacyjnych, w tym przebudowa ulic o małej przepustowości.</w:t>
            </w:r>
          </w:p>
        </w:tc>
      </w:tr>
      <w:tr w:rsidR="00364B42" w:rsidRPr="00A11022" w14:paraId="2F664E70" w14:textId="77777777" w:rsidTr="00364B42">
        <w:trPr>
          <w:trHeight w:val="560"/>
          <w:jc w:val="center"/>
        </w:trPr>
        <w:tc>
          <w:tcPr>
            <w:tcW w:w="5238" w:type="dxa"/>
            <w:tcBorders>
              <w:top w:val="nil"/>
              <w:left w:val="single" w:sz="4" w:space="0" w:color="auto"/>
              <w:bottom w:val="single" w:sz="4" w:space="0" w:color="auto"/>
              <w:right w:val="single" w:sz="12" w:space="0" w:color="auto"/>
            </w:tcBorders>
            <w:shd w:val="clear" w:color="auto" w:fill="FFFFFF" w:themeFill="background1"/>
            <w:vAlign w:val="center"/>
          </w:tcPr>
          <w:p w14:paraId="6323A055" w14:textId="77777777" w:rsidR="00364B42" w:rsidRPr="00A11022" w:rsidRDefault="00364B42" w:rsidP="00AA4541">
            <w:pPr>
              <w:pStyle w:val="Tretabelipodk"/>
            </w:pPr>
            <w:r w:rsidRPr="006749CF">
              <w:t>Przebudowa i odnowa nawierzchni dróg wojewódzkich: w 2023 r. przebudowano 9176 m i odnowiono 15503 m, natomiast w 2024 r. przebudowano 19460 m i odnowiono 13341 m.</w:t>
            </w:r>
          </w:p>
        </w:tc>
        <w:tc>
          <w:tcPr>
            <w:tcW w:w="2787" w:type="dxa"/>
            <w:tcBorders>
              <w:top w:val="nil"/>
              <w:left w:val="single" w:sz="12" w:space="0" w:color="auto"/>
              <w:bottom w:val="single" w:sz="4" w:space="0" w:color="auto"/>
              <w:right w:val="single" w:sz="12" w:space="0" w:color="auto"/>
            </w:tcBorders>
            <w:vAlign w:val="center"/>
          </w:tcPr>
          <w:p w14:paraId="68CAC10E" w14:textId="77777777" w:rsidR="00364B42" w:rsidRPr="00A11022" w:rsidRDefault="00364B42" w:rsidP="00AA4541">
            <w:pPr>
              <w:pStyle w:val="Tretabelipodk"/>
            </w:pPr>
            <w:r w:rsidRPr="00A11022">
              <w:t>Podkarpacki Zarząd Dróg Wojewódzkich</w:t>
            </w:r>
          </w:p>
        </w:tc>
        <w:tc>
          <w:tcPr>
            <w:tcW w:w="1984" w:type="dxa"/>
            <w:tcBorders>
              <w:top w:val="nil"/>
              <w:left w:val="single" w:sz="12" w:space="0" w:color="auto"/>
              <w:bottom w:val="single" w:sz="4" w:space="0" w:color="auto"/>
              <w:right w:val="single" w:sz="12" w:space="0" w:color="auto"/>
            </w:tcBorders>
            <w:vAlign w:val="center"/>
          </w:tcPr>
          <w:p w14:paraId="455D30AB" w14:textId="77777777" w:rsidR="00364B42" w:rsidRPr="00A11022" w:rsidRDefault="00364B42" w:rsidP="00AA4541">
            <w:pPr>
              <w:pStyle w:val="Tretabelipodk"/>
            </w:pPr>
            <w:r w:rsidRPr="00A11022">
              <w:t>2023-2024</w:t>
            </w:r>
          </w:p>
        </w:tc>
        <w:tc>
          <w:tcPr>
            <w:tcW w:w="1701" w:type="dxa"/>
            <w:tcBorders>
              <w:top w:val="nil"/>
              <w:left w:val="single" w:sz="12" w:space="0" w:color="auto"/>
              <w:bottom w:val="single" w:sz="4" w:space="0" w:color="auto"/>
              <w:right w:val="single" w:sz="4" w:space="0" w:color="auto"/>
            </w:tcBorders>
            <w:vAlign w:val="center"/>
          </w:tcPr>
          <w:p w14:paraId="2320F042" w14:textId="77777777" w:rsidR="00364B42" w:rsidRPr="00A11022" w:rsidRDefault="00364B42" w:rsidP="00AA4541">
            <w:pPr>
              <w:pStyle w:val="Tretabelipodk"/>
            </w:pPr>
            <w:r w:rsidRPr="00A11022">
              <w:t>27597073,83</w:t>
            </w:r>
          </w:p>
        </w:tc>
        <w:tc>
          <w:tcPr>
            <w:tcW w:w="1742" w:type="dxa"/>
            <w:tcBorders>
              <w:top w:val="nil"/>
              <w:left w:val="nil"/>
              <w:bottom w:val="single" w:sz="4" w:space="0" w:color="auto"/>
              <w:right w:val="single" w:sz="12" w:space="0" w:color="auto"/>
            </w:tcBorders>
            <w:vAlign w:val="center"/>
          </w:tcPr>
          <w:p w14:paraId="41ADC92D" w14:textId="77777777" w:rsidR="00364B42" w:rsidRPr="00A11022" w:rsidRDefault="00364B42" w:rsidP="00AA4541">
            <w:pPr>
              <w:pStyle w:val="Tretabelipodk"/>
            </w:pPr>
            <w:r w:rsidRPr="00A11022">
              <w:t>56121966,32</w:t>
            </w:r>
          </w:p>
        </w:tc>
        <w:tc>
          <w:tcPr>
            <w:tcW w:w="2424" w:type="dxa"/>
            <w:tcBorders>
              <w:top w:val="nil"/>
              <w:left w:val="single" w:sz="12" w:space="0" w:color="auto"/>
              <w:bottom w:val="single" w:sz="4" w:space="0" w:color="auto"/>
              <w:right w:val="single" w:sz="4" w:space="0" w:color="auto"/>
            </w:tcBorders>
            <w:vAlign w:val="center"/>
          </w:tcPr>
          <w:p w14:paraId="430B9BD7" w14:textId="77777777" w:rsidR="00364B42" w:rsidRPr="00A11022" w:rsidRDefault="00364B42" w:rsidP="00AA4541">
            <w:pPr>
              <w:pStyle w:val="Tretabelipodk"/>
            </w:pPr>
            <w:r w:rsidRPr="00A11022">
              <w:t xml:space="preserve">Budżet województwa, </w:t>
            </w:r>
            <w:r>
              <w:br/>
            </w:r>
            <w:r w:rsidRPr="00A11022">
              <w:t>budżet gmin i miast</w:t>
            </w:r>
          </w:p>
        </w:tc>
      </w:tr>
      <w:tr w:rsidR="00364B42" w:rsidRPr="00A11022" w14:paraId="4B6729E3" w14:textId="77777777" w:rsidTr="00364B42">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2DBF589" w14:textId="77777777" w:rsidR="00364B42" w:rsidRPr="006418DE" w:rsidRDefault="00364B42" w:rsidP="00AA4541">
            <w:pPr>
              <w:pStyle w:val="Tretabelipodk"/>
              <w:rPr>
                <w:b/>
              </w:rPr>
            </w:pPr>
            <w:r w:rsidRPr="006418DE">
              <w:rPr>
                <w:b/>
              </w:rPr>
              <w:t>Budowa obwodnic miast oraz nowych odcinków dróg.</w:t>
            </w:r>
          </w:p>
        </w:tc>
      </w:tr>
      <w:tr w:rsidR="00364B42" w:rsidRPr="00A11022" w14:paraId="0667B796" w14:textId="77777777" w:rsidTr="00364B42">
        <w:trPr>
          <w:trHeight w:val="560"/>
          <w:jc w:val="center"/>
        </w:trPr>
        <w:tc>
          <w:tcPr>
            <w:tcW w:w="5238" w:type="dxa"/>
            <w:tcBorders>
              <w:top w:val="nil"/>
              <w:left w:val="single" w:sz="4" w:space="0" w:color="auto"/>
              <w:bottom w:val="single" w:sz="4" w:space="0" w:color="auto"/>
              <w:right w:val="single" w:sz="12" w:space="0" w:color="auto"/>
            </w:tcBorders>
            <w:shd w:val="clear" w:color="auto" w:fill="FFFFFF" w:themeFill="background1"/>
            <w:vAlign w:val="center"/>
          </w:tcPr>
          <w:p w14:paraId="4FBECE3F" w14:textId="77777777" w:rsidR="00364B42" w:rsidRPr="00A11022" w:rsidRDefault="00364B42" w:rsidP="00AA4541">
            <w:pPr>
              <w:pStyle w:val="Tretabelipodk"/>
            </w:pPr>
            <w:r w:rsidRPr="00A11022">
              <w:t>Budowa obwodnic na terenie województwa podkarpackiego.</w:t>
            </w:r>
          </w:p>
        </w:tc>
        <w:tc>
          <w:tcPr>
            <w:tcW w:w="2787" w:type="dxa"/>
            <w:tcBorders>
              <w:top w:val="nil"/>
              <w:left w:val="single" w:sz="12" w:space="0" w:color="auto"/>
              <w:bottom w:val="single" w:sz="4" w:space="0" w:color="auto"/>
              <w:right w:val="single" w:sz="12" w:space="0" w:color="auto"/>
            </w:tcBorders>
            <w:vAlign w:val="center"/>
          </w:tcPr>
          <w:p w14:paraId="65FB1D21" w14:textId="77777777" w:rsidR="00364B42" w:rsidRPr="00A11022" w:rsidRDefault="00364B42" w:rsidP="00AA4541">
            <w:pPr>
              <w:pStyle w:val="Tretabelipodk"/>
            </w:pPr>
            <w:r w:rsidRPr="00A11022">
              <w:t>Podkarpacki Zarząd Dróg Wojewódzkich</w:t>
            </w:r>
          </w:p>
        </w:tc>
        <w:tc>
          <w:tcPr>
            <w:tcW w:w="1984" w:type="dxa"/>
            <w:tcBorders>
              <w:top w:val="nil"/>
              <w:left w:val="single" w:sz="12" w:space="0" w:color="auto"/>
              <w:bottom w:val="single" w:sz="4" w:space="0" w:color="auto"/>
              <w:right w:val="single" w:sz="12" w:space="0" w:color="auto"/>
            </w:tcBorders>
            <w:vAlign w:val="center"/>
          </w:tcPr>
          <w:p w14:paraId="6D995773" w14:textId="77777777" w:rsidR="00364B42" w:rsidRPr="00A11022" w:rsidRDefault="00364B42" w:rsidP="00AA4541">
            <w:pPr>
              <w:pStyle w:val="Tretabelipodk"/>
            </w:pPr>
            <w:r w:rsidRPr="00A11022">
              <w:t>2022-2024</w:t>
            </w:r>
          </w:p>
        </w:tc>
        <w:tc>
          <w:tcPr>
            <w:tcW w:w="1701" w:type="dxa"/>
            <w:tcBorders>
              <w:top w:val="nil"/>
              <w:left w:val="single" w:sz="12" w:space="0" w:color="auto"/>
              <w:bottom w:val="single" w:sz="4" w:space="0" w:color="auto"/>
              <w:right w:val="single" w:sz="4" w:space="0" w:color="auto"/>
            </w:tcBorders>
            <w:vAlign w:val="center"/>
          </w:tcPr>
          <w:p w14:paraId="2EBCB62A" w14:textId="77777777" w:rsidR="00364B42" w:rsidRPr="006418DE" w:rsidRDefault="00364B42" w:rsidP="00AA4541">
            <w:pPr>
              <w:pStyle w:val="Tretabelipodk"/>
            </w:pPr>
            <w:r w:rsidRPr="006418DE">
              <w:t>46510676,54</w:t>
            </w:r>
          </w:p>
        </w:tc>
        <w:tc>
          <w:tcPr>
            <w:tcW w:w="1742" w:type="dxa"/>
            <w:tcBorders>
              <w:top w:val="nil"/>
              <w:left w:val="nil"/>
              <w:bottom w:val="single" w:sz="4" w:space="0" w:color="auto"/>
              <w:right w:val="single" w:sz="12" w:space="0" w:color="auto"/>
            </w:tcBorders>
            <w:vAlign w:val="center"/>
          </w:tcPr>
          <w:p w14:paraId="18A52594" w14:textId="77777777" w:rsidR="00364B42" w:rsidRPr="006418DE" w:rsidRDefault="00364B42" w:rsidP="00AA4541">
            <w:pPr>
              <w:pStyle w:val="Tretabelipodk"/>
            </w:pPr>
            <w:r w:rsidRPr="006418DE">
              <w:t>29509001,71</w:t>
            </w:r>
          </w:p>
        </w:tc>
        <w:tc>
          <w:tcPr>
            <w:tcW w:w="2424" w:type="dxa"/>
            <w:tcBorders>
              <w:top w:val="nil"/>
              <w:left w:val="single" w:sz="12" w:space="0" w:color="auto"/>
              <w:bottom w:val="single" w:sz="4" w:space="0" w:color="auto"/>
              <w:right w:val="single" w:sz="4" w:space="0" w:color="auto"/>
            </w:tcBorders>
            <w:vAlign w:val="center"/>
          </w:tcPr>
          <w:p w14:paraId="129F5AB6" w14:textId="77777777" w:rsidR="00364B42" w:rsidRPr="00A11022" w:rsidRDefault="00364B42" w:rsidP="00AA4541">
            <w:pPr>
              <w:pStyle w:val="Tretabelipodk"/>
            </w:pPr>
            <w:proofErr w:type="spellStart"/>
            <w:r w:rsidRPr="00A11022">
              <w:t>POIiŚ</w:t>
            </w:r>
            <w:proofErr w:type="spellEnd"/>
            <w:r w:rsidRPr="00A11022">
              <w:t>, RPO WP</w:t>
            </w:r>
            <w:r>
              <w:t>, b</w:t>
            </w:r>
            <w:r w:rsidRPr="00A11022">
              <w:t>udżet państwa, budżet województwa,</w:t>
            </w:r>
            <w:r>
              <w:t xml:space="preserve"> </w:t>
            </w:r>
            <w:r w:rsidRPr="00A11022">
              <w:t>PKP PLK S.A.</w:t>
            </w:r>
          </w:p>
        </w:tc>
      </w:tr>
      <w:tr w:rsidR="00364B42" w:rsidRPr="00A11022" w14:paraId="5153ADB9" w14:textId="77777777" w:rsidTr="00364B42">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3FAA333" w14:textId="77777777" w:rsidR="00364B42" w:rsidRPr="006418DE" w:rsidRDefault="00364B42" w:rsidP="00AA4541">
            <w:pPr>
              <w:pStyle w:val="Tretabelipodk"/>
              <w:rPr>
                <w:b/>
              </w:rPr>
            </w:pPr>
            <w:r w:rsidRPr="006418DE">
              <w:rPr>
                <w:b/>
              </w:rPr>
              <w:t>Realizacja parkingów typu „parkuj i jedź”.</w:t>
            </w:r>
          </w:p>
        </w:tc>
      </w:tr>
      <w:tr w:rsidR="00364B42" w:rsidRPr="00A11022" w14:paraId="2F872A09" w14:textId="77777777" w:rsidTr="00364B42">
        <w:trPr>
          <w:trHeight w:val="560"/>
          <w:jc w:val="center"/>
        </w:trPr>
        <w:tc>
          <w:tcPr>
            <w:tcW w:w="5238" w:type="dxa"/>
            <w:tcBorders>
              <w:top w:val="nil"/>
              <w:left w:val="single" w:sz="4" w:space="0" w:color="auto"/>
              <w:bottom w:val="single" w:sz="4" w:space="0" w:color="auto"/>
              <w:right w:val="single" w:sz="12" w:space="0" w:color="auto"/>
            </w:tcBorders>
            <w:shd w:val="clear" w:color="auto" w:fill="FFFFFF" w:themeFill="background1"/>
            <w:vAlign w:val="center"/>
          </w:tcPr>
          <w:p w14:paraId="123C7604" w14:textId="77777777" w:rsidR="00364B42" w:rsidRPr="00A11022" w:rsidRDefault="00364B42" w:rsidP="00AA4541">
            <w:pPr>
              <w:pStyle w:val="Tretabelipodk"/>
            </w:pPr>
            <w:r w:rsidRPr="006749CF">
              <w:t>Realizacja projektu Podmiejskiej Kolei Aglomeracyjnej oraz Wojewódzkiego Funduszu Kolejowego, obejmująca budowę wiat przystankowych, ścieżek dojścia, dróg dojazdowych, parkingów, oświetlenia, miejsc siedzących, podjazdów dla osób niepełnosprawnych oraz stojaków rowerowych przy przystankach i stacjach kolejowych.</w:t>
            </w:r>
          </w:p>
        </w:tc>
        <w:tc>
          <w:tcPr>
            <w:tcW w:w="2787" w:type="dxa"/>
            <w:tcBorders>
              <w:top w:val="nil"/>
              <w:left w:val="single" w:sz="12" w:space="0" w:color="auto"/>
              <w:bottom w:val="single" w:sz="4" w:space="0" w:color="auto"/>
              <w:right w:val="single" w:sz="12" w:space="0" w:color="auto"/>
            </w:tcBorders>
            <w:vAlign w:val="center"/>
          </w:tcPr>
          <w:p w14:paraId="348828D5" w14:textId="77777777" w:rsidR="00364B42" w:rsidRPr="00A11022" w:rsidRDefault="00364B42" w:rsidP="00AA4541">
            <w:pPr>
              <w:pStyle w:val="Tretabelipodk"/>
            </w:pPr>
            <w:r w:rsidRPr="00A11022">
              <w:t>Samorząd Województwa Podkarpackiego</w:t>
            </w:r>
          </w:p>
        </w:tc>
        <w:tc>
          <w:tcPr>
            <w:tcW w:w="1984" w:type="dxa"/>
            <w:tcBorders>
              <w:top w:val="nil"/>
              <w:left w:val="single" w:sz="12" w:space="0" w:color="auto"/>
              <w:bottom w:val="single" w:sz="4" w:space="0" w:color="auto"/>
              <w:right w:val="single" w:sz="12" w:space="0" w:color="auto"/>
            </w:tcBorders>
            <w:vAlign w:val="center"/>
          </w:tcPr>
          <w:p w14:paraId="669341C0" w14:textId="77777777" w:rsidR="00364B42" w:rsidRPr="006418DE" w:rsidRDefault="00364B42" w:rsidP="00AA4541">
            <w:pPr>
              <w:pStyle w:val="Tretabelipodk"/>
            </w:pPr>
            <w:r>
              <w:t>2023</w:t>
            </w:r>
          </w:p>
        </w:tc>
        <w:tc>
          <w:tcPr>
            <w:tcW w:w="1701" w:type="dxa"/>
            <w:tcBorders>
              <w:top w:val="nil"/>
              <w:left w:val="single" w:sz="12" w:space="0" w:color="auto"/>
              <w:bottom w:val="single" w:sz="4" w:space="0" w:color="auto"/>
              <w:right w:val="single" w:sz="4" w:space="0" w:color="auto"/>
            </w:tcBorders>
            <w:vAlign w:val="center"/>
          </w:tcPr>
          <w:p w14:paraId="3A4E62CE" w14:textId="77777777" w:rsidR="00364B42" w:rsidRPr="006418DE" w:rsidRDefault="00364B42" w:rsidP="00AA4541">
            <w:pPr>
              <w:pStyle w:val="Tretabelipodk"/>
            </w:pPr>
            <w:r w:rsidRPr="006418DE">
              <w:t>483974219,84</w:t>
            </w:r>
          </w:p>
        </w:tc>
        <w:tc>
          <w:tcPr>
            <w:tcW w:w="1742" w:type="dxa"/>
            <w:tcBorders>
              <w:top w:val="nil"/>
              <w:left w:val="nil"/>
              <w:bottom w:val="single" w:sz="4" w:space="0" w:color="auto"/>
              <w:right w:val="single" w:sz="12" w:space="0" w:color="auto"/>
            </w:tcBorders>
            <w:vAlign w:val="center"/>
          </w:tcPr>
          <w:p w14:paraId="6C313C92" w14:textId="77777777" w:rsidR="00364B42" w:rsidRPr="006418DE" w:rsidRDefault="00364B42" w:rsidP="00AA4541">
            <w:pPr>
              <w:pStyle w:val="Tretabelipodk"/>
            </w:pPr>
            <w:r>
              <w:t>-</w:t>
            </w:r>
          </w:p>
        </w:tc>
        <w:tc>
          <w:tcPr>
            <w:tcW w:w="2424" w:type="dxa"/>
            <w:tcBorders>
              <w:top w:val="nil"/>
              <w:left w:val="single" w:sz="12" w:space="0" w:color="auto"/>
              <w:bottom w:val="single" w:sz="4" w:space="0" w:color="auto"/>
              <w:right w:val="single" w:sz="4" w:space="0" w:color="auto"/>
            </w:tcBorders>
            <w:vAlign w:val="center"/>
          </w:tcPr>
          <w:p w14:paraId="37ED8EAC" w14:textId="77777777" w:rsidR="00364B42" w:rsidRPr="00A11022" w:rsidRDefault="00364B42" w:rsidP="00AA4541">
            <w:pPr>
              <w:pStyle w:val="Tretabelipodk"/>
            </w:pPr>
            <w:proofErr w:type="spellStart"/>
            <w:r w:rsidRPr="00A11022">
              <w:t>POIiŚ</w:t>
            </w:r>
            <w:proofErr w:type="spellEnd"/>
            <w:r w:rsidRPr="00A11022">
              <w:t xml:space="preserve">, </w:t>
            </w:r>
            <w:r>
              <w:br/>
            </w:r>
            <w:r w:rsidRPr="00A11022">
              <w:t>budżet gmin i miast</w:t>
            </w:r>
            <w:r>
              <w:t xml:space="preserve">, </w:t>
            </w:r>
            <w:r>
              <w:br/>
            </w:r>
            <w:r w:rsidRPr="00A11022">
              <w:t>PKP PLK S.A.,</w:t>
            </w:r>
          </w:p>
        </w:tc>
      </w:tr>
      <w:tr w:rsidR="00364B42" w:rsidRPr="00A11022" w14:paraId="7BEAA4F8" w14:textId="77777777" w:rsidTr="00364B42">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F647508" w14:textId="77777777" w:rsidR="00364B42" w:rsidRPr="006418DE" w:rsidRDefault="00364B42" w:rsidP="00AA4541">
            <w:pPr>
              <w:pStyle w:val="Tretabelipodk"/>
              <w:rPr>
                <w:b/>
              </w:rPr>
            </w:pPr>
            <w:r w:rsidRPr="006418DE">
              <w:rPr>
                <w:b/>
              </w:rPr>
              <w:t xml:space="preserve">Przygotowanie dokumentacji technicznej i projektowej niezbędnej do rozbudowy sieci turystycznych tras rowerowych na terenie Bieszczad i włączenie ich do szlaku Green </w:t>
            </w:r>
            <w:proofErr w:type="spellStart"/>
            <w:r w:rsidRPr="006418DE">
              <w:rPr>
                <w:b/>
              </w:rPr>
              <w:t>Velo</w:t>
            </w:r>
            <w:proofErr w:type="spellEnd"/>
            <w:r w:rsidRPr="006418DE">
              <w:rPr>
                <w:b/>
              </w:rPr>
              <w:t>.</w:t>
            </w:r>
          </w:p>
        </w:tc>
      </w:tr>
      <w:tr w:rsidR="00364B42" w:rsidRPr="00A11022" w14:paraId="0B82FFAB" w14:textId="77777777" w:rsidTr="00364B42">
        <w:trPr>
          <w:trHeight w:val="560"/>
          <w:jc w:val="center"/>
        </w:trPr>
        <w:tc>
          <w:tcPr>
            <w:tcW w:w="5238" w:type="dxa"/>
            <w:tcBorders>
              <w:top w:val="nil"/>
              <w:left w:val="single" w:sz="4" w:space="0" w:color="auto"/>
              <w:bottom w:val="single" w:sz="4" w:space="0" w:color="auto"/>
              <w:right w:val="single" w:sz="12" w:space="0" w:color="auto"/>
            </w:tcBorders>
            <w:shd w:val="clear" w:color="auto" w:fill="FFFFFF" w:themeFill="background1"/>
            <w:vAlign w:val="center"/>
          </w:tcPr>
          <w:p w14:paraId="73C7C20A" w14:textId="77777777" w:rsidR="00364B42" w:rsidRPr="00A11022" w:rsidRDefault="00364B42" w:rsidP="00AA4541">
            <w:pPr>
              <w:pStyle w:val="Tretabelipodk"/>
            </w:pPr>
            <w:r w:rsidRPr="006749CF">
              <w:t>Etap I – odcinek Olszany–Hoszów wraz z sięgaczami Huwniki–Kalwaria Pacławska, Czarna–Michniowiec–Granica Państwa, Ustrzyki Górne–Wołosate.</w:t>
            </w:r>
            <w:r w:rsidRPr="006749CF">
              <w:br/>
            </w:r>
            <w:r w:rsidRPr="006749CF">
              <w:lastRenderedPageBreak/>
              <w:t>Etap II – rozbudowa drogi wojewódzkiej nr 896 na odcinku Ustrzyki Dolne–Ustrzyki Górne oraz infrastruktury technicznej.</w:t>
            </w:r>
            <w:r w:rsidRPr="006749CF">
              <w:br/>
              <w:t>Etap III – budowa tras rowerowych wzdłuż drogi nr 897 na odcinku Majdan–Ustrzyki Górne, z wykonaniem dokumentacji projektowej i uzyskaniem decyzji ZRID dla poszczególnych etapów rozbudowy drogi nr 897 (Radoszyce–Cisna, Cisna–Wetlina, Wetlina–Ustrzyki Górne).</w:t>
            </w:r>
          </w:p>
        </w:tc>
        <w:tc>
          <w:tcPr>
            <w:tcW w:w="2787" w:type="dxa"/>
            <w:tcBorders>
              <w:top w:val="nil"/>
              <w:left w:val="single" w:sz="12" w:space="0" w:color="auto"/>
              <w:bottom w:val="single" w:sz="4" w:space="0" w:color="auto"/>
              <w:right w:val="single" w:sz="12" w:space="0" w:color="auto"/>
            </w:tcBorders>
            <w:vAlign w:val="center"/>
          </w:tcPr>
          <w:p w14:paraId="516BF4E4" w14:textId="77777777" w:rsidR="00364B42" w:rsidRPr="00A11022" w:rsidRDefault="00364B42" w:rsidP="00AA4541">
            <w:pPr>
              <w:pStyle w:val="Tretabelipodk"/>
            </w:pPr>
            <w:r w:rsidRPr="00A11022">
              <w:lastRenderedPageBreak/>
              <w:t>Podkarpacki Zarząd Dróg Wojewódzkich, Samorząd Województwa Podkarpackiego</w:t>
            </w:r>
          </w:p>
        </w:tc>
        <w:tc>
          <w:tcPr>
            <w:tcW w:w="1984" w:type="dxa"/>
            <w:tcBorders>
              <w:top w:val="nil"/>
              <w:left w:val="single" w:sz="12" w:space="0" w:color="auto"/>
              <w:bottom w:val="single" w:sz="4" w:space="0" w:color="auto"/>
              <w:right w:val="single" w:sz="12" w:space="0" w:color="auto"/>
            </w:tcBorders>
            <w:vAlign w:val="center"/>
          </w:tcPr>
          <w:p w14:paraId="359EA107" w14:textId="77777777" w:rsidR="00364B42" w:rsidRPr="00A11022" w:rsidRDefault="00364B42" w:rsidP="00AA4541">
            <w:pPr>
              <w:pStyle w:val="Tretabelipodk"/>
            </w:pPr>
            <w:r w:rsidRPr="00A11022">
              <w:t>2019-2025</w:t>
            </w:r>
          </w:p>
        </w:tc>
        <w:tc>
          <w:tcPr>
            <w:tcW w:w="1701" w:type="dxa"/>
            <w:tcBorders>
              <w:top w:val="nil"/>
              <w:left w:val="single" w:sz="12" w:space="0" w:color="auto"/>
              <w:bottom w:val="single" w:sz="4" w:space="0" w:color="auto"/>
              <w:right w:val="single" w:sz="4" w:space="0" w:color="auto"/>
            </w:tcBorders>
            <w:vAlign w:val="center"/>
          </w:tcPr>
          <w:p w14:paraId="219446FD" w14:textId="77777777" w:rsidR="00364B42" w:rsidRPr="00A11022" w:rsidRDefault="00364B42" w:rsidP="00AA4541">
            <w:pPr>
              <w:pStyle w:val="Tretabelipodk"/>
            </w:pPr>
            <w:r w:rsidRPr="00A11022">
              <w:t>6083432,4</w:t>
            </w:r>
            <w:r>
              <w:t>0</w:t>
            </w:r>
          </w:p>
        </w:tc>
        <w:tc>
          <w:tcPr>
            <w:tcW w:w="1742" w:type="dxa"/>
            <w:tcBorders>
              <w:top w:val="nil"/>
              <w:left w:val="nil"/>
              <w:bottom w:val="single" w:sz="4" w:space="0" w:color="auto"/>
              <w:right w:val="single" w:sz="12" w:space="0" w:color="auto"/>
            </w:tcBorders>
            <w:vAlign w:val="center"/>
          </w:tcPr>
          <w:p w14:paraId="5074094A" w14:textId="77777777" w:rsidR="00364B42" w:rsidRPr="00A11022" w:rsidRDefault="00364B42" w:rsidP="00AA4541">
            <w:pPr>
              <w:pStyle w:val="Tretabelipodk"/>
            </w:pPr>
            <w:r w:rsidRPr="00A11022">
              <w:t>-</w:t>
            </w:r>
          </w:p>
        </w:tc>
        <w:tc>
          <w:tcPr>
            <w:tcW w:w="2424" w:type="dxa"/>
            <w:tcBorders>
              <w:top w:val="nil"/>
              <w:left w:val="single" w:sz="12" w:space="0" w:color="auto"/>
              <w:bottom w:val="single" w:sz="4" w:space="0" w:color="auto"/>
              <w:right w:val="single" w:sz="4" w:space="0" w:color="auto"/>
            </w:tcBorders>
            <w:vAlign w:val="center"/>
          </w:tcPr>
          <w:p w14:paraId="0E952A43" w14:textId="77777777" w:rsidR="00364B42" w:rsidRPr="00A11022" w:rsidRDefault="00364B42" w:rsidP="00AA4541">
            <w:pPr>
              <w:pStyle w:val="Tretabelipodk"/>
            </w:pPr>
            <w:r w:rsidRPr="00A11022">
              <w:t xml:space="preserve">RPO WP, </w:t>
            </w:r>
            <w:r>
              <w:br/>
              <w:t>b</w:t>
            </w:r>
            <w:r w:rsidRPr="00A11022">
              <w:t>udżet województwa</w:t>
            </w:r>
          </w:p>
        </w:tc>
      </w:tr>
      <w:tr w:rsidR="00364B42" w:rsidRPr="00A11022" w14:paraId="2BEEE131" w14:textId="77777777" w:rsidTr="00C07FD8">
        <w:trPr>
          <w:trHeight w:val="68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B9706DB" w14:textId="77777777" w:rsidR="00364B42" w:rsidRPr="006418DE" w:rsidRDefault="00364B42" w:rsidP="00AA4541">
            <w:pPr>
              <w:pStyle w:val="Tretabelipodk"/>
              <w:rPr>
                <w:b/>
              </w:rPr>
            </w:pPr>
            <w:r w:rsidRPr="006418DE">
              <w:rPr>
                <w:b/>
              </w:rPr>
              <w:t>Czyszczenie nawierzchni ulic i urządzeń odwadniających w ciągu dróg na terenie województwa podkarpackiego – oczyszczenie nawierzchni dróg oraz usunięcie zebranych zanieczyszczeń.</w:t>
            </w:r>
          </w:p>
        </w:tc>
      </w:tr>
      <w:tr w:rsidR="00364B42" w:rsidRPr="00A11022" w14:paraId="30FCBCC7" w14:textId="77777777" w:rsidTr="00364B42">
        <w:trPr>
          <w:trHeight w:val="565"/>
          <w:jc w:val="center"/>
        </w:trPr>
        <w:tc>
          <w:tcPr>
            <w:tcW w:w="5238" w:type="dxa"/>
            <w:tcBorders>
              <w:top w:val="nil"/>
              <w:left w:val="single" w:sz="4" w:space="0" w:color="auto"/>
              <w:bottom w:val="single" w:sz="4" w:space="0" w:color="auto"/>
              <w:right w:val="single" w:sz="12" w:space="0" w:color="auto"/>
            </w:tcBorders>
            <w:shd w:val="clear" w:color="auto" w:fill="FFFFFF" w:themeFill="background1"/>
            <w:vAlign w:val="center"/>
          </w:tcPr>
          <w:p w14:paraId="0641E248" w14:textId="77777777" w:rsidR="00364B42" w:rsidRPr="00A11022" w:rsidRDefault="00364B42" w:rsidP="00AA4541">
            <w:pPr>
              <w:pStyle w:val="Tretabelipodk"/>
            </w:pPr>
            <w:r w:rsidRPr="00A11022">
              <w:t>Czyszczenie nawierzchni jezdni oraz urządzeń odwadniających w ciągu dróg wojewódzkich, a także kompleksowe utrzymanie dróg wojewódzkich i obiektów mostowych</w:t>
            </w:r>
            <w:r>
              <w:t>.</w:t>
            </w:r>
          </w:p>
        </w:tc>
        <w:tc>
          <w:tcPr>
            <w:tcW w:w="2787" w:type="dxa"/>
            <w:tcBorders>
              <w:top w:val="nil"/>
              <w:left w:val="single" w:sz="12" w:space="0" w:color="auto"/>
              <w:bottom w:val="single" w:sz="4" w:space="0" w:color="auto"/>
              <w:right w:val="single" w:sz="12" w:space="0" w:color="auto"/>
            </w:tcBorders>
            <w:vAlign w:val="center"/>
          </w:tcPr>
          <w:p w14:paraId="28929097" w14:textId="77777777" w:rsidR="00364B42" w:rsidRPr="00A11022" w:rsidRDefault="00364B42" w:rsidP="00AA4541">
            <w:pPr>
              <w:pStyle w:val="Tretabelipodk"/>
            </w:pPr>
            <w:r w:rsidRPr="00A11022">
              <w:t>Podkarpacki Zarząd Dróg Wojewódzkich</w:t>
            </w:r>
          </w:p>
        </w:tc>
        <w:tc>
          <w:tcPr>
            <w:tcW w:w="1984" w:type="dxa"/>
            <w:tcBorders>
              <w:top w:val="nil"/>
              <w:left w:val="single" w:sz="12" w:space="0" w:color="auto"/>
              <w:bottom w:val="single" w:sz="4" w:space="0" w:color="auto"/>
              <w:right w:val="single" w:sz="12" w:space="0" w:color="auto"/>
            </w:tcBorders>
            <w:vAlign w:val="center"/>
          </w:tcPr>
          <w:p w14:paraId="19C1BFAF" w14:textId="77777777" w:rsidR="00364B42" w:rsidRPr="00A11022" w:rsidRDefault="00364B42" w:rsidP="00AA4541">
            <w:pPr>
              <w:pStyle w:val="Tretabelipodk"/>
            </w:pPr>
            <w:r w:rsidRPr="00A11022">
              <w:t>2023-2024</w:t>
            </w:r>
          </w:p>
        </w:tc>
        <w:tc>
          <w:tcPr>
            <w:tcW w:w="1701" w:type="dxa"/>
            <w:tcBorders>
              <w:top w:val="nil"/>
              <w:left w:val="single" w:sz="12" w:space="0" w:color="auto"/>
              <w:bottom w:val="single" w:sz="4" w:space="0" w:color="auto"/>
              <w:right w:val="single" w:sz="4" w:space="0" w:color="auto"/>
            </w:tcBorders>
            <w:vAlign w:val="center"/>
          </w:tcPr>
          <w:p w14:paraId="38E35359" w14:textId="77777777" w:rsidR="00364B42" w:rsidRPr="00A11022" w:rsidRDefault="00364B42" w:rsidP="00AA4541">
            <w:pPr>
              <w:pStyle w:val="Tretabelipodk"/>
            </w:pPr>
            <w:r w:rsidRPr="00A11022">
              <w:t>4342683,02</w:t>
            </w:r>
          </w:p>
        </w:tc>
        <w:tc>
          <w:tcPr>
            <w:tcW w:w="1742" w:type="dxa"/>
            <w:tcBorders>
              <w:top w:val="nil"/>
              <w:left w:val="nil"/>
              <w:bottom w:val="single" w:sz="4" w:space="0" w:color="auto"/>
              <w:right w:val="single" w:sz="12" w:space="0" w:color="auto"/>
            </w:tcBorders>
            <w:vAlign w:val="center"/>
          </w:tcPr>
          <w:p w14:paraId="04014EB5" w14:textId="77777777" w:rsidR="00364B42" w:rsidRPr="00A11022" w:rsidRDefault="00364B42" w:rsidP="00AA4541">
            <w:pPr>
              <w:pStyle w:val="Tretabelipodk"/>
            </w:pPr>
            <w:r w:rsidRPr="00A11022">
              <w:t>3530882,82</w:t>
            </w:r>
          </w:p>
        </w:tc>
        <w:tc>
          <w:tcPr>
            <w:tcW w:w="2424" w:type="dxa"/>
            <w:tcBorders>
              <w:top w:val="nil"/>
              <w:left w:val="single" w:sz="12" w:space="0" w:color="auto"/>
              <w:bottom w:val="single" w:sz="4" w:space="0" w:color="auto"/>
              <w:right w:val="single" w:sz="4" w:space="0" w:color="auto"/>
            </w:tcBorders>
            <w:vAlign w:val="center"/>
          </w:tcPr>
          <w:p w14:paraId="41353345" w14:textId="77777777" w:rsidR="00364B42" w:rsidRPr="00A11022" w:rsidRDefault="00364B42" w:rsidP="00AA4541">
            <w:pPr>
              <w:pStyle w:val="Tretabelipodk"/>
            </w:pPr>
            <w:r w:rsidRPr="00A11022">
              <w:t>Budżet województwa</w:t>
            </w:r>
          </w:p>
        </w:tc>
      </w:tr>
      <w:tr w:rsidR="00364B42" w:rsidRPr="00A11022" w14:paraId="1E001CED" w14:textId="77777777" w:rsidTr="00364B42">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AE2E88B" w14:textId="77777777" w:rsidR="00364B42" w:rsidRPr="006418DE" w:rsidRDefault="00364B42" w:rsidP="00AA4541">
            <w:pPr>
              <w:pStyle w:val="Tretabelipodk"/>
              <w:rPr>
                <w:b/>
              </w:rPr>
            </w:pPr>
            <w:r w:rsidRPr="006418DE">
              <w:rPr>
                <w:b/>
              </w:rPr>
              <w:t>Tworzenie warunków dla zwiększenia wykorzystania transportu zbiorowego w województwie poprzez usprawnienie jego funkcjonowania.</w:t>
            </w:r>
          </w:p>
        </w:tc>
      </w:tr>
      <w:tr w:rsidR="00364B42" w:rsidRPr="00A11022" w14:paraId="34A92C0A" w14:textId="77777777" w:rsidTr="00364B42">
        <w:trPr>
          <w:trHeight w:val="708"/>
          <w:jc w:val="center"/>
        </w:trPr>
        <w:tc>
          <w:tcPr>
            <w:tcW w:w="5238" w:type="dxa"/>
            <w:tcBorders>
              <w:top w:val="nil"/>
              <w:left w:val="single" w:sz="4" w:space="0" w:color="auto"/>
              <w:bottom w:val="single" w:sz="4" w:space="0" w:color="auto"/>
              <w:right w:val="single" w:sz="12" w:space="0" w:color="auto"/>
            </w:tcBorders>
            <w:shd w:val="clear" w:color="auto" w:fill="FFFFFF" w:themeFill="background1"/>
            <w:vAlign w:val="center"/>
          </w:tcPr>
          <w:p w14:paraId="05627077" w14:textId="77777777" w:rsidR="00364B42" w:rsidRPr="00A11022" w:rsidRDefault="00364B42" w:rsidP="00AA4541">
            <w:pPr>
              <w:pStyle w:val="Tretabelipodk"/>
            </w:pPr>
            <w:r w:rsidRPr="00A11022">
              <w:t>Realizacja projektów PKA</w:t>
            </w:r>
            <w:r>
              <w:t xml:space="preserve"> poprzez</w:t>
            </w:r>
            <w:r w:rsidRPr="00A11022">
              <w:t xml:space="preserve"> zakup taboru kolejowego</w:t>
            </w:r>
            <w:r>
              <w:t>.</w:t>
            </w:r>
          </w:p>
        </w:tc>
        <w:tc>
          <w:tcPr>
            <w:tcW w:w="2787" w:type="dxa"/>
            <w:tcBorders>
              <w:top w:val="nil"/>
              <w:left w:val="single" w:sz="12" w:space="0" w:color="auto"/>
              <w:bottom w:val="single" w:sz="4" w:space="0" w:color="auto"/>
              <w:right w:val="single" w:sz="12" w:space="0" w:color="auto"/>
            </w:tcBorders>
            <w:vAlign w:val="center"/>
          </w:tcPr>
          <w:p w14:paraId="2C8139D5" w14:textId="77777777" w:rsidR="00364B42" w:rsidRPr="00A11022" w:rsidRDefault="00364B42" w:rsidP="00AA4541">
            <w:pPr>
              <w:pStyle w:val="Tretabelipodk"/>
            </w:pPr>
            <w:r w:rsidRPr="00A11022">
              <w:t>Samorząd Województwa Podkarpackiego</w:t>
            </w:r>
          </w:p>
        </w:tc>
        <w:tc>
          <w:tcPr>
            <w:tcW w:w="1984" w:type="dxa"/>
            <w:tcBorders>
              <w:top w:val="nil"/>
              <w:left w:val="single" w:sz="12" w:space="0" w:color="auto"/>
              <w:bottom w:val="single" w:sz="4" w:space="0" w:color="auto"/>
              <w:right w:val="single" w:sz="12" w:space="0" w:color="auto"/>
            </w:tcBorders>
            <w:vAlign w:val="center"/>
          </w:tcPr>
          <w:p w14:paraId="7494677C" w14:textId="77777777" w:rsidR="00364B42" w:rsidRPr="00A11022" w:rsidRDefault="00364B42" w:rsidP="00AA4541">
            <w:pPr>
              <w:pStyle w:val="Tretabelipodk"/>
            </w:pPr>
            <w:r w:rsidRPr="00A11022">
              <w:t>2023-2024</w:t>
            </w:r>
          </w:p>
        </w:tc>
        <w:tc>
          <w:tcPr>
            <w:tcW w:w="1701" w:type="dxa"/>
            <w:tcBorders>
              <w:top w:val="nil"/>
              <w:left w:val="single" w:sz="12" w:space="0" w:color="auto"/>
              <w:bottom w:val="single" w:sz="4" w:space="0" w:color="auto"/>
              <w:right w:val="single" w:sz="4" w:space="0" w:color="auto"/>
            </w:tcBorders>
            <w:vAlign w:val="center"/>
          </w:tcPr>
          <w:p w14:paraId="7C52E858" w14:textId="77777777" w:rsidR="00364B42" w:rsidRPr="00A11022" w:rsidRDefault="00364B42" w:rsidP="00AA4541">
            <w:pPr>
              <w:pStyle w:val="Tretabelipodk"/>
            </w:pPr>
            <w:r w:rsidRPr="00A11022">
              <w:t>-</w:t>
            </w:r>
          </w:p>
        </w:tc>
        <w:tc>
          <w:tcPr>
            <w:tcW w:w="1742" w:type="dxa"/>
            <w:tcBorders>
              <w:top w:val="nil"/>
              <w:left w:val="nil"/>
              <w:bottom w:val="single" w:sz="4" w:space="0" w:color="auto"/>
              <w:right w:val="single" w:sz="12" w:space="0" w:color="auto"/>
            </w:tcBorders>
            <w:vAlign w:val="center"/>
          </w:tcPr>
          <w:p w14:paraId="13A8722E" w14:textId="77777777" w:rsidR="00364B42" w:rsidRPr="00A11022" w:rsidRDefault="00364B42" w:rsidP="00AA4541">
            <w:pPr>
              <w:pStyle w:val="Tretabelipodk"/>
            </w:pPr>
            <w:r w:rsidRPr="00A11022">
              <w:t>-</w:t>
            </w:r>
          </w:p>
        </w:tc>
        <w:tc>
          <w:tcPr>
            <w:tcW w:w="2424" w:type="dxa"/>
            <w:tcBorders>
              <w:top w:val="nil"/>
              <w:left w:val="single" w:sz="12" w:space="0" w:color="auto"/>
              <w:bottom w:val="single" w:sz="4" w:space="0" w:color="auto"/>
              <w:right w:val="single" w:sz="4" w:space="0" w:color="auto"/>
            </w:tcBorders>
            <w:vAlign w:val="center"/>
          </w:tcPr>
          <w:p w14:paraId="40310C14" w14:textId="77777777" w:rsidR="00364B42" w:rsidRPr="00A11022" w:rsidRDefault="00364B42" w:rsidP="00AA4541">
            <w:pPr>
              <w:pStyle w:val="Tretabelipodk"/>
            </w:pPr>
            <w:r w:rsidRPr="00A11022">
              <w:t>-</w:t>
            </w:r>
          </w:p>
        </w:tc>
      </w:tr>
      <w:tr w:rsidR="00364B42" w:rsidRPr="00A11022" w14:paraId="21C1214E" w14:textId="77777777" w:rsidTr="00364B42">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B4E21" w14:textId="77777777" w:rsidR="00364B42" w:rsidRPr="006418DE" w:rsidRDefault="00364B42" w:rsidP="00AA4541">
            <w:pPr>
              <w:pStyle w:val="Tretabelipodk"/>
              <w:rPr>
                <w:b/>
              </w:rPr>
            </w:pPr>
            <w:r w:rsidRPr="006418DE">
              <w:rPr>
                <w:b/>
              </w:rPr>
              <w:t>Budowa Podmiejskiej Kolei Aglomeracyjnej – PKA Zakup taboru wraz z budową zaplecza technicznego.</w:t>
            </w:r>
          </w:p>
        </w:tc>
      </w:tr>
      <w:tr w:rsidR="00364B42" w:rsidRPr="00A11022" w14:paraId="08CAA557" w14:textId="77777777" w:rsidTr="00C07FD8">
        <w:trPr>
          <w:trHeight w:val="1247"/>
          <w:jc w:val="center"/>
        </w:trPr>
        <w:tc>
          <w:tcPr>
            <w:tcW w:w="52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77499" w14:textId="77777777" w:rsidR="00364B42" w:rsidRPr="00A11022" w:rsidRDefault="00364B42" w:rsidP="00AA4541">
            <w:pPr>
              <w:pStyle w:val="Tretabelipodk"/>
            </w:pPr>
            <w:r w:rsidRPr="00A11022">
              <w:t>Budowa zaplecza technicznego umożliwiającego bieżące utrzymanie pojazdów kolejowych usytuowanego na terenie stacji Rzeszów-</w:t>
            </w:r>
            <w:proofErr w:type="spellStart"/>
            <w:r w:rsidRPr="00A11022">
              <w:t>Staroniwa</w:t>
            </w:r>
            <w:proofErr w:type="spellEnd"/>
            <w:r>
              <w:t>.</w:t>
            </w:r>
          </w:p>
        </w:tc>
        <w:tc>
          <w:tcPr>
            <w:tcW w:w="2787" w:type="dxa"/>
            <w:tcBorders>
              <w:top w:val="single" w:sz="4" w:space="0" w:color="auto"/>
              <w:left w:val="single" w:sz="4" w:space="0" w:color="auto"/>
              <w:bottom w:val="single" w:sz="4" w:space="0" w:color="auto"/>
              <w:right w:val="single" w:sz="4" w:space="0" w:color="auto"/>
            </w:tcBorders>
            <w:vAlign w:val="center"/>
          </w:tcPr>
          <w:p w14:paraId="49B0BB18" w14:textId="77777777" w:rsidR="00364B42" w:rsidRPr="00A11022" w:rsidRDefault="00364B42" w:rsidP="00AA4541">
            <w:pPr>
              <w:pStyle w:val="Tretabelipodk"/>
            </w:pPr>
            <w:r w:rsidRPr="00A11022">
              <w:t>Samorząd Województwa Podkarpackiego</w:t>
            </w:r>
          </w:p>
        </w:tc>
        <w:tc>
          <w:tcPr>
            <w:tcW w:w="1984" w:type="dxa"/>
            <w:tcBorders>
              <w:top w:val="single" w:sz="4" w:space="0" w:color="auto"/>
              <w:left w:val="single" w:sz="4" w:space="0" w:color="auto"/>
              <w:bottom w:val="single" w:sz="4" w:space="0" w:color="auto"/>
              <w:right w:val="single" w:sz="4" w:space="0" w:color="auto"/>
            </w:tcBorders>
            <w:vAlign w:val="center"/>
          </w:tcPr>
          <w:p w14:paraId="1C065353" w14:textId="7784C446" w:rsidR="00364B42" w:rsidRPr="00A11022" w:rsidRDefault="002053B2" w:rsidP="00AA4541">
            <w:pPr>
              <w:pStyle w:val="Tretabelipodk"/>
            </w:pPr>
            <w:r>
              <w:t>2018-2023</w:t>
            </w:r>
          </w:p>
        </w:tc>
        <w:tc>
          <w:tcPr>
            <w:tcW w:w="1701" w:type="dxa"/>
            <w:tcBorders>
              <w:top w:val="single" w:sz="4" w:space="0" w:color="auto"/>
              <w:left w:val="single" w:sz="4" w:space="0" w:color="auto"/>
              <w:bottom w:val="single" w:sz="4" w:space="0" w:color="auto"/>
              <w:right w:val="single" w:sz="4" w:space="0" w:color="auto"/>
            </w:tcBorders>
            <w:vAlign w:val="center"/>
          </w:tcPr>
          <w:p w14:paraId="39B75532" w14:textId="77777777" w:rsidR="00364B42" w:rsidRPr="00A11022" w:rsidRDefault="00364B42" w:rsidP="00AA4541">
            <w:pPr>
              <w:pStyle w:val="Tretabelipodk"/>
            </w:pPr>
            <w:r w:rsidRPr="00A11022">
              <w:t>85354579,87</w:t>
            </w:r>
          </w:p>
        </w:tc>
        <w:tc>
          <w:tcPr>
            <w:tcW w:w="1742" w:type="dxa"/>
            <w:tcBorders>
              <w:top w:val="single" w:sz="4" w:space="0" w:color="auto"/>
              <w:left w:val="single" w:sz="4" w:space="0" w:color="auto"/>
              <w:bottom w:val="single" w:sz="4" w:space="0" w:color="auto"/>
              <w:right w:val="single" w:sz="4" w:space="0" w:color="auto"/>
            </w:tcBorders>
            <w:vAlign w:val="center"/>
          </w:tcPr>
          <w:p w14:paraId="494C21ED" w14:textId="77777777" w:rsidR="00364B42" w:rsidRPr="00A11022" w:rsidRDefault="00364B42" w:rsidP="00AA4541">
            <w:pPr>
              <w:pStyle w:val="Tretabelipodk"/>
            </w:pPr>
            <w:r w:rsidRPr="00A11022">
              <w:t>-</w:t>
            </w:r>
          </w:p>
        </w:tc>
        <w:tc>
          <w:tcPr>
            <w:tcW w:w="2424" w:type="dxa"/>
            <w:tcBorders>
              <w:top w:val="single" w:sz="4" w:space="0" w:color="auto"/>
              <w:left w:val="single" w:sz="4" w:space="0" w:color="auto"/>
              <w:bottom w:val="single" w:sz="4" w:space="0" w:color="auto"/>
              <w:right w:val="single" w:sz="4" w:space="0" w:color="auto"/>
            </w:tcBorders>
            <w:vAlign w:val="center"/>
          </w:tcPr>
          <w:p w14:paraId="08BE54DF" w14:textId="77777777" w:rsidR="00364B42" w:rsidRPr="00A11022" w:rsidRDefault="00364B42" w:rsidP="00AA4541">
            <w:pPr>
              <w:pStyle w:val="Tretabelipodk"/>
            </w:pPr>
            <w:proofErr w:type="spellStart"/>
            <w:r w:rsidRPr="00A11022">
              <w:t>POIiŚ</w:t>
            </w:r>
            <w:proofErr w:type="spellEnd"/>
            <w:r w:rsidRPr="00A11022">
              <w:t xml:space="preserve">, </w:t>
            </w:r>
            <w:r>
              <w:br/>
            </w:r>
            <w:r w:rsidRPr="00A11022">
              <w:t>PKP PLK S.A., budżet województwa, budżet gmin i miast</w:t>
            </w:r>
          </w:p>
        </w:tc>
      </w:tr>
    </w:tbl>
    <w:p w14:paraId="6135A22A" w14:textId="77777777" w:rsidR="00364B42" w:rsidRPr="00A219D0" w:rsidRDefault="00364B42" w:rsidP="00364B42">
      <w:pPr>
        <w:pStyle w:val="rdo"/>
      </w:pPr>
      <w:r w:rsidRPr="00A219D0">
        <w:t>Źródło: opracowanie własne na podstawie informacji uzyskanych z ankiet</w:t>
      </w:r>
    </w:p>
    <w:p w14:paraId="017ACD6F" w14:textId="77777777" w:rsidR="00364B42" w:rsidRPr="00116356" w:rsidRDefault="00364B42" w:rsidP="00364B42">
      <w:pPr>
        <w:pStyle w:val="podkarpackienormalne"/>
      </w:pPr>
    </w:p>
    <w:p w14:paraId="60BFF9D6" w14:textId="77777777" w:rsidR="00364B42" w:rsidRDefault="00364B42">
      <w:pPr>
        <w:spacing w:after="160" w:line="259" w:lineRule="auto"/>
        <w:sectPr w:rsidR="00364B42" w:rsidSect="00364B42">
          <w:pgSz w:w="16838" w:h="11906" w:orient="landscape"/>
          <w:pgMar w:top="1418" w:right="1418" w:bottom="1418" w:left="1418" w:header="709" w:footer="709" w:gutter="0"/>
          <w:cols w:space="708"/>
          <w:docGrid w:linePitch="360"/>
        </w:sectPr>
      </w:pPr>
    </w:p>
    <w:p w14:paraId="187F9261" w14:textId="4D31EEF1" w:rsidR="0016672D" w:rsidRPr="00BA7FD4" w:rsidRDefault="0016672D" w:rsidP="0016672D">
      <w:pPr>
        <w:pStyle w:val="dziaania"/>
      </w:pPr>
      <w:r w:rsidRPr="00F07564">
        <w:lastRenderedPageBreak/>
        <w:t xml:space="preserve">Działania </w:t>
      </w:r>
      <w:r>
        <w:t>realizowane przez powiaty</w:t>
      </w:r>
      <w:r w:rsidRPr="00F07564">
        <w:t xml:space="preserve"> w </w:t>
      </w:r>
      <w:r>
        <w:t>roku</w:t>
      </w:r>
      <w:r w:rsidRPr="00F07564">
        <w:t xml:space="preserve"> 2023</w:t>
      </w:r>
      <w:r>
        <w:t xml:space="preserve"> i </w:t>
      </w:r>
      <w:r w:rsidRPr="00F07564">
        <w:t>2024</w:t>
      </w:r>
    </w:p>
    <w:p w14:paraId="711F4E21" w14:textId="77777777" w:rsidR="0016672D" w:rsidRPr="00BA7FD4" w:rsidRDefault="0016672D" w:rsidP="0016672D">
      <w:pPr>
        <w:pStyle w:val="podkarpackienormalne"/>
      </w:pPr>
      <w:r>
        <w:t>W celu</w:t>
      </w:r>
      <w:r w:rsidRPr="00BA7FD4">
        <w:t xml:space="preserve"> popraw</w:t>
      </w:r>
      <w:r>
        <w:t xml:space="preserve">y </w:t>
      </w:r>
      <w:r w:rsidRPr="00BA7FD4">
        <w:t>jakości powietrza</w:t>
      </w:r>
      <w:r>
        <w:t>,</w:t>
      </w:r>
      <w:r w:rsidRPr="00BA7FD4">
        <w:t xml:space="preserve"> powiaty województwa podkarpackiego podjęły w</w:t>
      </w:r>
      <w:r>
        <w:t> </w:t>
      </w:r>
      <w:r w:rsidRPr="00BA7FD4">
        <w:t>latach 2023 i 2024 działa</w:t>
      </w:r>
      <w:r>
        <w:t>nia</w:t>
      </w:r>
      <w:r w:rsidRPr="00BA7FD4">
        <w:t xml:space="preserve"> przyczyniając</w:t>
      </w:r>
      <w:r>
        <w:t>e</w:t>
      </w:r>
      <w:r w:rsidRPr="00BA7FD4">
        <w:t xml:space="preserve"> się do </w:t>
      </w:r>
      <w:r>
        <w:t xml:space="preserve">osiągnięcia </w:t>
      </w:r>
      <w:r w:rsidRPr="00BA7FD4">
        <w:t>tego</w:t>
      </w:r>
      <w:r>
        <w:t xml:space="preserve"> celu</w:t>
      </w:r>
      <w:r w:rsidRPr="00BA7FD4">
        <w:t>.</w:t>
      </w:r>
    </w:p>
    <w:p w14:paraId="59053F59" w14:textId="77777777" w:rsidR="0016672D" w:rsidRDefault="0016672D" w:rsidP="0016672D">
      <w:pPr>
        <w:pStyle w:val="podkarpackienormalne"/>
      </w:pPr>
      <w:r w:rsidRPr="00BA7FD4">
        <w:t xml:space="preserve">Głównym źródłem finansowania </w:t>
      </w:r>
      <w:r>
        <w:t xml:space="preserve">tych </w:t>
      </w:r>
      <w:r w:rsidRPr="00BA7FD4">
        <w:t xml:space="preserve">zadań były środki własne powiatów, jednak skorzystano również </w:t>
      </w:r>
      <w:r>
        <w:t>ze wsparcia finansowego</w:t>
      </w:r>
      <w:r w:rsidRPr="00BA7FD4">
        <w:t xml:space="preserve"> </w:t>
      </w:r>
      <w:r>
        <w:t>ze strony budżetu</w:t>
      </w:r>
      <w:r w:rsidRPr="00BA7FD4">
        <w:t xml:space="preserve"> państw</w:t>
      </w:r>
      <w:r>
        <w:t>a</w:t>
      </w:r>
      <w:r w:rsidRPr="00BA7FD4">
        <w:t xml:space="preserve">, gmin, </w:t>
      </w:r>
      <w:r>
        <w:t>funduszy</w:t>
      </w:r>
      <w:r w:rsidRPr="00BA7FD4">
        <w:t xml:space="preserve"> unijn</w:t>
      </w:r>
      <w:r>
        <w:t>ych</w:t>
      </w:r>
      <w:r w:rsidRPr="00BA7FD4">
        <w:t xml:space="preserve"> </w:t>
      </w:r>
      <w:r>
        <w:t>oraz</w:t>
      </w:r>
      <w:r w:rsidRPr="00BA7FD4">
        <w:t xml:space="preserve"> Lasów Państwowych.</w:t>
      </w:r>
    </w:p>
    <w:p w14:paraId="395C20CF" w14:textId="78121DE2" w:rsidR="0016672D" w:rsidRPr="00BA7FD4" w:rsidRDefault="0016672D" w:rsidP="0016672D">
      <w:pPr>
        <w:pStyle w:val="podkarpackienormalne"/>
      </w:pPr>
      <w:r>
        <w:t xml:space="preserve">Łączne nakłady poniesione na realizację zadań </w:t>
      </w:r>
      <w:r w:rsidRPr="00A219D0">
        <w:t>w obszarze interwencji „Ochrona</w:t>
      </w:r>
      <w:r w:rsidR="00C07FD8">
        <w:t> </w:t>
      </w:r>
      <w:r w:rsidRPr="00A219D0">
        <w:t>klimatu i jakości powietrza”</w:t>
      </w:r>
      <w:r>
        <w:t xml:space="preserve"> wyniosły 215 905 461,70 zł w 2023 roku oraz 181 569 360,40 zł w roku 2024.</w:t>
      </w:r>
    </w:p>
    <w:p w14:paraId="1E63791F" w14:textId="77777777" w:rsidR="0016672D" w:rsidRPr="00047165" w:rsidRDefault="0016672D" w:rsidP="0016672D">
      <w:pPr>
        <w:pStyle w:val="podkarpackienormalne"/>
      </w:pPr>
      <w:r w:rsidRPr="00047165">
        <w:t xml:space="preserve">Największe nakłady finansowe w 2023 </w:t>
      </w:r>
      <w:r>
        <w:t xml:space="preserve">i 2024 </w:t>
      </w:r>
      <w:r w:rsidRPr="00047165">
        <w:t>roku poniesiono na realizację zadania: Remonty nawierzchni dróg, przebudowa wraz z modernizacją istniejących połączeń komunikacyjnych, w tym przebudowa ulic o małej przepustowości.</w:t>
      </w:r>
    </w:p>
    <w:p w14:paraId="692A5E85" w14:textId="77777777" w:rsidR="0016672D" w:rsidRPr="00D31E45" w:rsidRDefault="0016672D" w:rsidP="0016672D">
      <w:pPr>
        <w:pStyle w:val="podkarpackienormalne"/>
      </w:pPr>
      <w:r w:rsidRPr="00BA7FD4">
        <w:t xml:space="preserve">Szczegółowe informacje dotyczących działań podjętych przez </w:t>
      </w:r>
      <w:r>
        <w:t>powiaty</w:t>
      </w:r>
      <w:r w:rsidRPr="00BA7FD4">
        <w:t xml:space="preserve"> w latach 2023 i 2024 zostały przedstawione w poniższej tabeli.</w:t>
      </w:r>
    </w:p>
    <w:p w14:paraId="1979005E" w14:textId="77777777" w:rsidR="0016672D" w:rsidRDefault="0016672D" w:rsidP="0016672D">
      <w:pPr>
        <w:pStyle w:val="Tabela"/>
        <w:rPr>
          <w:highlight w:val="yellow"/>
        </w:rPr>
        <w:sectPr w:rsidR="0016672D" w:rsidSect="0016672D">
          <w:pgSz w:w="11906" w:h="16838"/>
          <w:pgMar w:top="1418" w:right="1418" w:bottom="1418" w:left="1418" w:header="709" w:footer="709" w:gutter="0"/>
          <w:cols w:space="708"/>
          <w:docGrid w:linePitch="360"/>
        </w:sectPr>
      </w:pPr>
    </w:p>
    <w:p w14:paraId="520FC6C7" w14:textId="5AE32720" w:rsidR="0016672D" w:rsidRPr="00A219D0" w:rsidRDefault="0016672D" w:rsidP="0016672D">
      <w:pPr>
        <w:pStyle w:val="Tabela"/>
      </w:pPr>
      <w:bookmarkStart w:id="33" w:name="_Toc211927477"/>
      <w:r w:rsidRPr="00A219D0">
        <w:lastRenderedPageBreak/>
        <w:t xml:space="preserve">Tabela </w:t>
      </w:r>
      <w:fldSimple w:instr=" SEQ Tabela \* ARABIC ">
        <w:r w:rsidR="00015905">
          <w:rPr>
            <w:noProof/>
          </w:rPr>
          <w:t>15</w:t>
        </w:r>
      </w:fldSimple>
      <w:r w:rsidRPr="00A219D0">
        <w:t xml:space="preserve">. Zestawienie zadań realizowanych przez </w:t>
      </w:r>
      <w:r>
        <w:t>powiaty</w:t>
      </w:r>
      <w:r w:rsidRPr="00A219D0">
        <w:t xml:space="preserve"> województwa podkarpackiego w obszarze interwencji „Ochrona klimatu i jakości powietrza” w latach 2023-2024</w:t>
      </w:r>
      <w:bookmarkEnd w:id="33"/>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4623"/>
        <w:gridCol w:w="2977"/>
        <w:gridCol w:w="1701"/>
        <w:gridCol w:w="1701"/>
        <w:gridCol w:w="1810"/>
        <w:gridCol w:w="3064"/>
      </w:tblGrid>
      <w:tr w:rsidR="0016672D" w:rsidRPr="008A02F6" w14:paraId="7E3E12DF" w14:textId="77777777" w:rsidTr="00F2038C">
        <w:trPr>
          <w:trHeight w:val="511"/>
          <w:tblHeader/>
          <w:jc w:val="center"/>
        </w:trPr>
        <w:tc>
          <w:tcPr>
            <w:tcW w:w="4623"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424995B6" w14:textId="77777777" w:rsidR="0016672D" w:rsidRPr="008A02F6" w:rsidRDefault="0016672D" w:rsidP="00AA4541">
            <w:pPr>
              <w:pStyle w:val="Tretabelipodk"/>
            </w:pPr>
            <w:r w:rsidRPr="008A02F6">
              <w:t>Nazwa zadania</w:t>
            </w:r>
          </w:p>
        </w:tc>
        <w:tc>
          <w:tcPr>
            <w:tcW w:w="2977"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C0143A8" w14:textId="77777777" w:rsidR="0016672D" w:rsidRPr="008A02F6" w:rsidRDefault="0016672D" w:rsidP="00AA4541">
            <w:pPr>
              <w:pStyle w:val="Tretabelipodk"/>
            </w:pPr>
            <w:r w:rsidRPr="008A02F6">
              <w:t>Jednostka realizująca zadanie</w:t>
            </w:r>
          </w:p>
        </w:tc>
        <w:tc>
          <w:tcPr>
            <w:tcW w:w="1701" w:type="dxa"/>
            <w:vMerge w:val="restart"/>
            <w:tcBorders>
              <w:top w:val="single" w:sz="4" w:space="0" w:color="auto"/>
              <w:left w:val="single" w:sz="12" w:space="0" w:color="auto"/>
              <w:right w:val="single" w:sz="12" w:space="0" w:color="auto"/>
            </w:tcBorders>
            <w:shd w:val="clear" w:color="auto" w:fill="FFFFFF" w:themeFill="background1"/>
            <w:vAlign w:val="center"/>
          </w:tcPr>
          <w:p w14:paraId="778D4404" w14:textId="77777777" w:rsidR="0016672D" w:rsidRPr="008A02F6" w:rsidRDefault="0016672D" w:rsidP="00AA4541">
            <w:pPr>
              <w:pStyle w:val="Tretabelipodk"/>
            </w:pPr>
            <w:r w:rsidRPr="008A02F6">
              <w:t>Termin realizacji zadania</w:t>
            </w:r>
          </w:p>
        </w:tc>
        <w:tc>
          <w:tcPr>
            <w:tcW w:w="3511"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0177524E" w14:textId="77777777" w:rsidR="0016672D" w:rsidRPr="008A02F6" w:rsidRDefault="0016672D" w:rsidP="00AA4541">
            <w:pPr>
              <w:pStyle w:val="Tretabelipodk"/>
            </w:pPr>
            <w:r w:rsidRPr="008A02F6">
              <w:t>Koszty realizacji zadania [zł]</w:t>
            </w:r>
          </w:p>
        </w:tc>
        <w:tc>
          <w:tcPr>
            <w:tcW w:w="3064"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599D2FC2" w14:textId="77777777" w:rsidR="0016672D" w:rsidRPr="008A02F6" w:rsidRDefault="0016672D" w:rsidP="00AA4541">
            <w:pPr>
              <w:pStyle w:val="Tretabelipodk"/>
            </w:pPr>
            <w:r w:rsidRPr="008A02F6">
              <w:t>Źródło finansowania</w:t>
            </w:r>
          </w:p>
        </w:tc>
      </w:tr>
      <w:tr w:rsidR="0016672D" w:rsidRPr="008A02F6" w14:paraId="0EB2429E" w14:textId="77777777" w:rsidTr="00F2038C">
        <w:trPr>
          <w:trHeight w:val="480"/>
          <w:tblHeader/>
          <w:jc w:val="center"/>
        </w:trPr>
        <w:tc>
          <w:tcPr>
            <w:tcW w:w="4623" w:type="dxa"/>
            <w:vMerge/>
            <w:tcBorders>
              <w:top w:val="single" w:sz="4" w:space="0" w:color="auto"/>
              <w:left w:val="single" w:sz="4" w:space="0" w:color="auto"/>
              <w:bottom w:val="single" w:sz="12" w:space="0" w:color="auto"/>
              <w:right w:val="single" w:sz="12" w:space="0" w:color="auto"/>
            </w:tcBorders>
            <w:vAlign w:val="center"/>
            <w:hideMark/>
          </w:tcPr>
          <w:p w14:paraId="2E66E1CF" w14:textId="77777777" w:rsidR="0016672D" w:rsidRPr="008A02F6" w:rsidRDefault="0016672D" w:rsidP="00AA4541">
            <w:pPr>
              <w:pStyle w:val="Tretabelipodk"/>
            </w:pPr>
          </w:p>
        </w:tc>
        <w:tc>
          <w:tcPr>
            <w:tcW w:w="2977" w:type="dxa"/>
            <w:vMerge/>
            <w:tcBorders>
              <w:top w:val="single" w:sz="4" w:space="0" w:color="auto"/>
              <w:left w:val="single" w:sz="12" w:space="0" w:color="auto"/>
              <w:bottom w:val="single" w:sz="12" w:space="0" w:color="auto"/>
              <w:right w:val="single" w:sz="12" w:space="0" w:color="auto"/>
            </w:tcBorders>
            <w:vAlign w:val="center"/>
            <w:hideMark/>
          </w:tcPr>
          <w:p w14:paraId="3BF19226" w14:textId="77777777" w:rsidR="0016672D" w:rsidRPr="008A02F6" w:rsidRDefault="0016672D" w:rsidP="00AA4541">
            <w:pPr>
              <w:pStyle w:val="Tretabelipodk"/>
            </w:pPr>
          </w:p>
        </w:tc>
        <w:tc>
          <w:tcPr>
            <w:tcW w:w="1701" w:type="dxa"/>
            <w:vMerge/>
            <w:tcBorders>
              <w:left w:val="single" w:sz="12" w:space="0" w:color="auto"/>
              <w:bottom w:val="single" w:sz="12" w:space="0" w:color="auto"/>
              <w:right w:val="single" w:sz="12" w:space="0" w:color="auto"/>
            </w:tcBorders>
            <w:vAlign w:val="center"/>
          </w:tcPr>
          <w:p w14:paraId="3D808E60" w14:textId="77777777" w:rsidR="0016672D" w:rsidRPr="008A02F6" w:rsidRDefault="0016672D"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7E2D929" w14:textId="77777777" w:rsidR="0016672D" w:rsidRPr="008A02F6" w:rsidRDefault="0016672D" w:rsidP="00AA4541">
            <w:pPr>
              <w:pStyle w:val="Tretabelipodk"/>
            </w:pPr>
            <w:r w:rsidRPr="008A02F6">
              <w:t>2023 rok</w:t>
            </w:r>
          </w:p>
        </w:tc>
        <w:tc>
          <w:tcPr>
            <w:tcW w:w="181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4B1BD08" w14:textId="77777777" w:rsidR="0016672D" w:rsidRPr="008A02F6" w:rsidRDefault="0016672D" w:rsidP="00AA4541">
            <w:pPr>
              <w:pStyle w:val="Tretabelipodk"/>
            </w:pPr>
            <w:r w:rsidRPr="008A02F6">
              <w:t>2024 rok</w:t>
            </w:r>
          </w:p>
        </w:tc>
        <w:tc>
          <w:tcPr>
            <w:tcW w:w="3064" w:type="dxa"/>
            <w:vMerge/>
            <w:tcBorders>
              <w:top w:val="single" w:sz="4" w:space="0" w:color="auto"/>
              <w:left w:val="single" w:sz="12" w:space="0" w:color="auto"/>
              <w:bottom w:val="single" w:sz="12" w:space="0" w:color="auto"/>
              <w:right w:val="single" w:sz="4" w:space="0" w:color="auto"/>
            </w:tcBorders>
            <w:vAlign w:val="center"/>
            <w:hideMark/>
          </w:tcPr>
          <w:p w14:paraId="51ADAC27" w14:textId="77777777" w:rsidR="0016672D" w:rsidRPr="008A02F6" w:rsidRDefault="0016672D" w:rsidP="00AA4541">
            <w:pPr>
              <w:pStyle w:val="Tretabelipodk"/>
            </w:pPr>
          </w:p>
        </w:tc>
      </w:tr>
      <w:tr w:rsidR="0016672D" w:rsidRPr="008A02F6" w14:paraId="3ED3E660" w14:textId="77777777" w:rsidTr="00F2038C">
        <w:trPr>
          <w:trHeight w:val="639"/>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7B250D5" w14:textId="77777777" w:rsidR="0016672D" w:rsidRPr="008A02F6" w:rsidRDefault="0016672D" w:rsidP="00AA4541">
            <w:pPr>
              <w:pStyle w:val="Tretabelipodk"/>
              <w:rPr>
                <w:b/>
              </w:rPr>
            </w:pPr>
            <w:r w:rsidRPr="008A02F6">
              <w:rPr>
                <w:b/>
              </w:rPr>
              <w:t xml:space="preserve">Uwzględnianie kierunków działań w zakresie </w:t>
            </w:r>
            <w:proofErr w:type="spellStart"/>
            <w:r w:rsidRPr="008A02F6">
              <w:rPr>
                <w:b/>
              </w:rPr>
              <w:t>mitygacji</w:t>
            </w:r>
            <w:proofErr w:type="spellEnd"/>
            <w:r w:rsidRPr="008A02F6">
              <w:rPr>
                <w:b/>
              </w:rPr>
              <w:t xml:space="preserve"> i adaptacji do zmian klimatu w strategiach i programach wojewódzkich powiatowych i gminnych lub opracowanie i wdrażanie dokumentów strategicznych uwzględniających zagadnienia </w:t>
            </w:r>
            <w:proofErr w:type="spellStart"/>
            <w:r w:rsidRPr="008A02F6">
              <w:rPr>
                <w:b/>
              </w:rPr>
              <w:t>mitygacji</w:t>
            </w:r>
            <w:proofErr w:type="spellEnd"/>
            <w:r w:rsidRPr="008A02F6">
              <w:rPr>
                <w:b/>
              </w:rPr>
              <w:t xml:space="preserve"> i adaptacji do zmian klimatu. </w:t>
            </w:r>
          </w:p>
        </w:tc>
      </w:tr>
      <w:tr w:rsidR="0016672D" w:rsidRPr="008A02F6" w14:paraId="1922A28B" w14:textId="77777777" w:rsidTr="00F2038C">
        <w:trPr>
          <w:trHeight w:val="1081"/>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6239D966" w14:textId="77777777" w:rsidR="0016672D" w:rsidRPr="008A02F6" w:rsidRDefault="0016672D" w:rsidP="00AA4541">
            <w:pPr>
              <w:pStyle w:val="Tretabelipodk"/>
            </w:pPr>
            <w:r w:rsidRPr="008A02F6">
              <w:t xml:space="preserve">Opracowanie programów ochrony środowiska oraz strategii rozwoju uwzględniających działania w zakresie </w:t>
            </w:r>
            <w:proofErr w:type="spellStart"/>
            <w:r w:rsidRPr="008A02F6">
              <w:t>mitygacji</w:t>
            </w:r>
            <w:proofErr w:type="spellEnd"/>
            <w:r w:rsidRPr="008A02F6">
              <w:t xml:space="preserve"> i adaptacji do zmian klimatu.</w:t>
            </w:r>
          </w:p>
        </w:tc>
        <w:tc>
          <w:tcPr>
            <w:tcW w:w="2977" w:type="dxa"/>
            <w:tcBorders>
              <w:top w:val="nil"/>
              <w:left w:val="single" w:sz="12" w:space="0" w:color="auto"/>
              <w:bottom w:val="single" w:sz="4" w:space="0" w:color="auto"/>
              <w:right w:val="single" w:sz="12" w:space="0" w:color="auto"/>
            </w:tcBorders>
            <w:vAlign w:val="center"/>
          </w:tcPr>
          <w:p w14:paraId="605606CE" w14:textId="77777777" w:rsidR="0016672D" w:rsidRPr="008A02F6" w:rsidRDefault="0016672D" w:rsidP="00AA4541">
            <w:pPr>
              <w:pStyle w:val="Tretabelipodk"/>
            </w:pPr>
            <w:r w:rsidRPr="008A02F6">
              <w:t>Powiaty</w:t>
            </w:r>
          </w:p>
        </w:tc>
        <w:tc>
          <w:tcPr>
            <w:tcW w:w="1701" w:type="dxa"/>
            <w:tcBorders>
              <w:top w:val="nil"/>
              <w:left w:val="single" w:sz="12" w:space="0" w:color="auto"/>
              <w:bottom w:val="single" w:sz="4" w:space="0" w:color="auto"/>
              <w:right w:val="single" w:sz="12" w:space="0" w:color="auto"/>
            </w:tcBorders>
            <w:vAlign w:val="center"/>
          </w:tcPr>
          <w:p w14:paraId="5F4FE420" w14:textId="77777777" w:rsidR="0016672D" w:rsidRPr="008A02F6" w:rsidRDefault="0016672D" w:rsidP="00AA4541">
            <w:pPr>
              <w:pStyle w:val="Tretabelipodk"/>
            </w:pPr>
            <w:r w:rsidRPr="008A02F6">
              <w:t>01.2023-09.2023</w:t>
            </w:r>
          </w:p>
        </w:tc>
        <w:tc>
          <w:tcPr>
            <w:tcW w:w="1701" w:type="dxa"/>
            <w:tcBorders>
              <w:top w:val="nil"/>
              <w:left w:val="single" w:sz="12" w:space="0" w:color="auto"/>
              <w:bottom w:val="single" w:sz="4" w:space="0" w:color="auto"/>
              <w:right w:val="single" w:sz="4" w:space="0" w:color="auto"/>
            </w:tcBorders>
            <w:vAlign w:val="center"/>
          </w:tcPr>
          <w:p w14:paraId="16EF90EB" w14:textId="77777777" w:rsidR="0016672D" w:rsidRPr="008A02F6" w:rsidRDefault="0016672D" w:rsidP="00AA4541">
            <w:pPr>
              <w:pStyle w:val="Tretabelipodk"/>
            </w:pPr>
            <w:r w:rsidRPr="008A02F6">
              <w:t>16974,00</w:t>
            </w:r>
          </w:p>
        </w:tc>
        <w:tc>
          <w:tcPr>
            <w:tcW w:w="1810" w:type="dxa"/>
            <w:tcBorders>
              <w:top w:val="nil"/>
              <w:left w:val="nil"/>
              <w:bottom w:val="single" w:sz="4" w:space="0" w:color="auto"/>
              <w:right w:val="single" w:sz="12" w:space="0" w:color="auto"/>
            </w:tcBorders>
            <w:vAlign w:val="center"/>
          </w:tcPr>
          <w:p w14:paraId="7F97536B" w14:textId="77777777" w:rsidR="0016672D" w:rsidRPr="008A02F6" w:rsidRDefault="0016672D" w:rsidP="00AA4541">
            <w:pPr>
              <w:pStyle w:val="Tretabelipodk"/>
            </w:pPr>
            <w:r w:rsidRPr="008A02F6">
              <w:t>-</w:t>
            </w:r>
          </w:p>
        </w:tc>
        <w:tc>
          <w:tcPr>
            <w:tcW w:w="3064" w:type="dxa"/>
            <w:tcBorders>
              <w:top w:val="nil"/>
              <w:left w:val="single" w:sz="12" w:space="0" w:color="auto"/>
              <w:bottom w:val="single" w:sz="4" w:space="0" w:color="auto"/>
              <w:right w:val="single" w:sz="4" w:space="0" w:color="auto"/>
            </w:tcBorders>
            <w:vAlign w:val="center"/>
          </w:tcPr>
          <w:p w14:paraId="6B683E15" w14:textId="77777777" w:rsidR="0016672D" w:rsidRPr="008A02F6" w:rsidRDefault="0016672D" w:rsidP="00AA4541">
            <w:pPr>
              <w:pStyle w:val="Tretabelipodk"/>
            </w:pPr>
            <w:r w:rsidRPr="008A02F6">
              <w:t>Budżet powiatów</w:t>
            </w:r>
          </w:p>
        </w:tc>
      </w:tr>
      <w:tr w:rsidR="0016672D" w:rsidRPr="008A02F6" w14:paraId="1DBC4D8B" w14:textId="77777777" w:rsidTr="00F2038C">
        <w:trPr>
          <w:trHeight w:val="73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0C26C29" w14:textId="77777777" w:rsidR="0016672D" w:rsidRPr="008A02F6" w:rsidRDefault="0016672D" w:rsidP="00AA4541">
            <w:pPr>
              <w:pStyle w:val="Tretabelipodk"/>
              <w:rPr>
                <w:b/>
              </w:rPr>
            </w:pPr>
            <w:r w:rsidRPr="008A02F6">
              <w:rPr>
                <w:b/>
              </w:rPr>
              <w:t xml:space="preserve">Prowadzenie działań edukacyjnych mających na celu uświadamianie społeczeństwa i wzbogacanie wiedzy w zakresie dbałości o jakość powietrza oraz kampanii promujących gospodarkę niskoemisyjną, w tym promujących stosowanie w budownictwie </w:t>
            </w:r>
            <w:r w:rsidRPr="008A02F6">
              <w:rPr>
                <w:b/>
                <w:spacing w:val="-4"/>
              </w:rPr>
              <w:t xml:space="preserve">indywidualnym </w:t>
            </w:r>
            <w:proofErr w:type="spellStart"/>
            <w:r w:rsidRPr="008A02F6">
              <w:rPr>
                <w:b/>
                <w:spacing w:val="-4"/>
              </w:rPr>
              <w:t>mikroinstalacji</w:t>
            </w:r>
            <w:proofErr w:type="spellEnd"/>
            <w:r w:rsidRPr="008A02F6">
              <w:rPr>
                <w:b/>
              </w:rPr>
              <w:t xml:space="preserve"> OZE, budownictwa energooszczędnego i pasywnego oraz korzystanie z transportu publicznego.</w:t>
            </w:r>
          </w:p>
        </w:tc>
      </w:tr>
      <w:tr w:rsidR="0016672D" w:rsidRPr="008A02F6" w14:paraId="4F6F422E" w14:textId="77777777" w:rsidTr="00F2038C">
        <w:trPr>
          <w:trHeight w:val="36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5BF78F82" w14:textId="77777777" w:rsidR="0016672D" w:rsidRPr="008A02F6" w:rsidRDefault="0016672D" w:rsidP="00AA4541">
            <w:pPr>
              <w:pStyle w:val="Tretabelipodk"/>
            </w:pPr>
            <w:r w:rsidRPr="008A02F6">
              <w:t>Prowadzenie działań edukacyjnych na rzecz poprawy jakości powietrza, w tym dystrybucja ulotek antysmogowych, udostępnianie danych z czujników, organizacja konkursów dla szkół oraz udział w ogólnopolskich kampaniach proekologicznych.</w:t>
            </w:r>
          </w:p>
        </w:tc>
        <w:tc>
          <w:tcPr>
            <w:tcW w:w="2977" w:type="dxa"/>
            <w:tcBorders>
              <w:top w:val="nil"/>
              <w:left w:val="single" w:sz="12" w:space="0" w:color="auto"/>
              <w:bottom w:val="single" w:sz="4" w:space="0" w:color="auto"/>
              <w:right w:val="single" w:sz="12" w:space="0" w:color="auto"/>
            </w:tcBorders>
            <w:vAlign w:val="center"/>
          </w:tcPr>
          <w:p w14:paraId="4349490A" w14:textId="77777777" w:rsidR="0016672D" w:rsidRPr="008A02F6" w:rsidRDefault="0016672D" w:rsidP="00AA4541">
            <w:pPr>
              <w:pStyle w:val="Tretabelipodk"/>
            </w:pPr>
            <w:r w:rsidRPr="008A02F6">
              <w:t>Powiaty: Bieszczadzki, Dębicki, Jarosławski, Krośnieński, Mielecki, Stalowowolski</w:t>
            </w:r>
          </w:p>
        </w:tc>
        <w:tc>
          <w:tcPr>
            <w:tcW w:w="1701" w:type="dxa"/>
            <w:tcBorders>
              <w:top w:val="nil"/>
              <w:left w:val="single" w:sz="12" w:space="0" w:color="auto"/>
              <w:bottom w:val="single" w:sz="4" w:space="0" w:color="auto"/>
              <w:right w:val="single" w:sz="12" w:space="0" w:color="auto"/>
            </w:tcBorders>
            <w:vAlign w:val="center"/>
          </w:tcPr>
          <w:p w14:paraId="6D83E42A" w14:textId="77777777" w:rsidR="0016672D" w:rsidRPr="008A02F6" w:rsidRDefault="0016672D" w:rsidP="00AA4541">
            <w:pPr>
              <w:pStyle w:val="Tretabelipodk"/>
            </w:pPr>
            <w:r w:rsidRPr="008A02F6">
              <w:t>2023-2024</w:t>
            </w:r>
          </w:p>
        </w:tc>
        <w:tc>
          <w:tcPr>
            <w:tcW w:w="1701" w:type="dxa"/>
            <w:tcBorders>
              <w:top w:val="nil"/>
              <w:left w:val="single" w:sz="12" w:space="0" w:color="auto"/>
              <w:bottom w:val="single" w:sz="4" w:space="0" w:color="auto"/>
              <w:right w:val="single" w:sz="4" w:space="0" w:color="auto"/>
            </w:tcBorders>
            <w:vAlign w:val="center"/>
          </w:tcPr>
          <w:p w14:paraId="77D50FCC" w14:textId="77777777" w:rsidR="0016672D" w:rsidRPr="008A02F6" w:rsidRDefault="0016672D" w:rsidP="00AA4541">
            <w:pPr>
              <w:pStyle w:val="Tretabelipodk"/>
            </w:pPr>
            <w:r w:rsidRPr="008A02F6">
              <w:t>76630,68</w:t>
            </w:r>
          </w:p>
        </w:tc>
        <w:tc>
          <w:tcPr>
            <w:tcW w:w="1810" w:type="dxa"/>
            <w:tcBorders>
              <w:top w:val="nil"/>
              <w:left w:val="nil"/>
              <w:bottom w:val="single" w:sz="4" w:space="0" w:color="auto"/>
              <w:right w:val="single" w:sz="12" w:space="0" w:color="auto"/>
            </w:tcBorders>
            <w:vAlign w:val="center"/>
          </w:tcPr>
          <w:p w14:paraId="43CBFEB8" w14:textId="77777777" w:rsidR="0016672D" w:rsidRPr="008A02F6" w:rsidRDefault="0016672D" w:rsidP="00AA4541">
            <w:pPr>
              <w:pStyle w:val="Tretabelipodk"/>
            </w:pPr>
            <w:r w:rsidRPr="008A02F6">
              <w:t>92241,65</w:t>
            </w:r>
          </w:p>
        </w:tc>
        <w:tc>
          <w:tcPr>
            <w:tcW w:w="3064" w:type="dxa"/>
            <w:tcBorders>
              <w:top w:val="nil"/>
              <w:left w:val="single" w:sz="12" w:space="0" w:color="auto"/>
              <w:bottom w:val="single" w:sz="4" w:space="0" w:color="auto"/>
              <w:right w:val="single" w:sz="4" w:space="0" w:color="auto"/>
            </w:tcBorders>
            <w:vAlign w:val="center"/>
          </w:tcPr>
          <w:p w14:paraId="03F7AB32" w14:textId="77777777" w:rsidR="0016672D" w:rsidRPr="008A02F6" w:rsidRDefault="0016672D" w:rsidP="00AA4541">
            <w:pPr>
              <w:pStyle w:val="Tretabelipodk"/>
            </w:pPr>
            <w:r w:rsidRPr="008A02F6">
              <w:t>Budżet powiatów</w:t>
            </w:r>
          </w:p>
        </w:tc>
      </w:tr>
      <w:tr w:rsidR="0016672D" w:rsidRPr="008A02F6" w14:paraId="1E0A1CBE" w14:textId="77777777" w:rsidTr="00F2038C">
        <w:trPr>
          <w:trHeight w:val="368"/>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A4AAE35" w14:textId="77777777" w:rsidR="0016672D" w:rsidRPr="008A02F6" w:rsidRDefault="0016672D" w:rsidP="00AA4541">
            <w:pPr>
              <w:pStyle w:val="Tretabelipodk"/>
              <w:rPr>
                <w:b/>
              </w:rPr>
            </w:pPr>
            <w:r w:rsidRPr="008A02F6">
              <w:rPr>
                <w:b/>
              </w:rPr>
              <w:t>Rozbudowa centralnych systemów zaopatrywania w energię cieplną poprzez rozbudowę sieci ciepłowniczych oraz zwiększanie liczby nowych podłączeń (obiektów budowlanych).</w:t>
            </w:r>
          </w:p>
        </w:tc>
      </w:tr>
      <w:tr w:rsidR="0016672D" w:rsidRPr="008A02F6" w14:paraId="7CB0ECFF" w14:textId="77777777" w:rsidTr="00F2038C">
        <w:trPr>
          <w:trHeight w:val="36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04FD77AC" w14:textId="77777777" w:rsidR="0016672D" w:rsidRPr="008A02F6" w:rsidRDefault="0016672D" w:rsidP="00AA4541">
            <w:pPr>
              <w:pStyle w:val="Tretabelipodk"/>
            </w:pPr>
            <w:r w:rsidRPr="008A02F6">
              <w:t>Realizacja przyłączy do istniejącej lub nowo budowanej sieci ciepłowniczej w celu zasilenia obiektów budowlanych w energię cieplną.</w:t>
            </w:r>
          </w:p>
        </w:tc>
        <w:tc>
          <w:tcPr>
            <w:tcW w:w="2977" w:type="dxa"/>
            <w:tcBorders>
              <w:top w:val="nil"/>
              <w:left w:val="single" w:sz="12" w:space="0" w:color="auto"/>
              <w:bottom w:val="single" w:sz="4" w:space="0" w:color="auto"/>
              <w:right w:val="single" w:sz="12" w:space="0" w:color="auto"/>
            </w:tcBorders>
            <w:vAlign w:val="center"/>
          </w:tcPr>
          <w:p w14:paraId="0AE4C260" w14:textId="77777777" w:rsidR="0016672D" w:rsidRPr="008A02F6" w:rsidRDefault="0016672D" w:rsidP="00AA4541">
            <w:pPr>
              <w:pStyle w:val="Tretabelipodk"/>
            </w:pPr>
            <w:r w:rsidRPr="008A02F6">
              <w:t>Powiaty</w:t>
            </w:r>
          </w:p>
        </w:tc>
        <w:tc>
          <w:tcPr>
            <w:tcW w:w="1701" w:type="dxa"/>
            <w:tcBorders>
              <w:top w:val="nil"/>
              <w:left w:val="single" w:sz="12" w:space="0" w:color="auto"/>
              <w:bottom w:val="single" w:sz="4" w:space="0" w:color="auto"/>
              <w:right w:val="single" w:sz="12" w:space="0" w:color="auto"/>
            </w:tcBorders>
            <w:vAlign w:val="center"/>
          </w:tcPr>
          <w:p w14:paraId="05019BE5" w14:textId="77777777" w:rsidR="0016672D" w:rsidRPr="008A02F6" w:rsidRDefault="0016672D" w:rsidP="00AA4541">
            <w:pPr>
              <w:pStyle w:val="Tretabelipodk"/>
            </w:pPr>
            <w:r w:rsidRPr="008A02F6">
              <w:t>2023-2024</w:t>
            </w:r>
          </w:p>
        </w:tc>
        <w:tc>
          <w:tcPr>
            <w:tcW w:w="1701" w:type="dxa"/>
            <w:tcBorders>
              <w:top w:val="nil"/>
              <w:left w:val="single" w:sz="12" w:space="0" w:color="auto"/>
              <w:bottom w:val="single" w:sz="4" w:space="0" w:color="auto"/>
              <w:right w:val="single" w:sz="4" w:space="0" w:color="auto"/>
            </w:tcBorders>
            <w:vAlign w:val="center"/>
          </w:tcPr>
          <w:p w14:paraId="29C64A74" w14:textId="77777777" w:rsidR="0016672D" w:rsidRPr="008A02F6" w:rsidRDefault="0016672D" w:rsidP="00AA4541">
            <w:pPr>
              <w:pStyle w:val="Tretabelipodk"/>
            </w:pPr>
            <w:r w:rsidRPr="008A02F6">
              <w:t>-</w:t>
            </w:r>
          </w:p>
        </w:tc>
        <w:tc>
          <w:tcPr>
            <w:tcW w:w="1810" w:type="dxa"/>
            <w:tcBorders>
              <w:top w:val="nil"/>
              <w:left w:val="nil"/>
              <w:bottom w:val="single" w:sz="4" w:space="0" w:color="auto"/>
              <w:right w:val="single" w:sz="12" w:space="0" w:color="auto"/>
            </w:tcBorders>
            <w:vAlign w:val="center"/>
          </w:tcPr>
          <w:p w14:paraId="372308B3" w14:textId="77777777" w:rsidR="0016672D" w:rsidRPr="008A02F6" w:rsidRDefault="0016672D" w:rsidP="00AA4541">
            <w:pPr>
              <w:pStyle w:val="Tretabelipodk"/>
            </w:pPr>
            <w:r w:rsidRPr="008A02F6">
              <w:t>-</w:t>
            </w:r>
          </w:p>
        </w:tc>
        <w:tc>
          <w:tcPr>
            <w:tcW w:w="3064" w:type="dxa"/>
            <w:tcBorders>
              <w:top w:val="nil"/>
              <w:left w:val="single" w:sz="12" w:space="0" w:color="auto"/>
              <w:bottom w:val="single" w:sz="4" w:space="0" w:color="auto"/>
              <w:right w:val="single" w:sz="4" w:space="0" w:color="auto"/>
            </w:tcBorders>
            <w:vAlign w:val="center"/>
          </w:tcPr>
          <w:p w14:paraId="56119C95" w14:textId="77777777" w:rsidR="0016672D" w:rsidRPr="008A02F6" w:rsidRDefault="0016672D" w:rsidP="00AA4541">
            <w:pPr>
              <w:pStyle w:val="Tretabelipodk"/>
            </w:pPr>
            <w:r w:rsidRPr="008A02F6">
              <w:t>Budżet powiatów</w:t>
            </w:r>
          </w:p>
        </w:tc>
      </w:tr>
      <w:tr w:rsidR="0016672D" w:rsidRPr="008A02F6" w14:paraId="2F80D8D3" w14:textId="77777777" w:rsidTr="00F2038C">
        <w:trPr>
          <w:trHeight w:val="368"/>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A80EFEB" w14:textId="77777777" w:rsidR="0016672D" w:rsidRPr="008A02F6" w:rsidRDefault="0016672D" w:rsidP="00AA4541">
            <w:pPr>
              <w:pStyle w:val="Tretabelipodk"/>
              <w:rPr>
                <w:b/>
              </w:rPr>
            </w:pPr>
            <w:r w:rsidRPr="008A02F6">
              <w:rPr>
                <w:b/>
              </w:rPr>
              <w:t>Tworzenie zachęt i warunków do rozwoju ruchu rowerowego zamiast indywidualnego samochodowego poprzez rozbudowę systemu ścieżek rowerowych.</w:t>
            </w:r>
          </w:p>
        </w:tc>
      </w:tr>
      <w:tr w:rsidR="0016672D" w:rsidRPr="008A02F6" w14:paraId="3C41BAE5" w14:textId="77777777" w:rsidTr="00F2038C">
        <w:trPr>
          <w:trHeight w:val="36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7D0AD0F1" w14:textId="77777777" w:rsidR="0016672D" w:rsidRPr="008A02F6" w:rsidRDefault="0016672D" w:rsidP="00AA4541">
            <w:pPr>
              <w:pStyle w:val="Tretabelipodk"/>
            </w:pPr>
            <w:r w:rsidRPr="008A02F6">
              <w:lastRenderedPageBreak/>
              <w:t>Przebudowa dróg powiatowych z uwzględnieniem budowy ścieżek pieszo–rowerowych oraz działania promujące aktywną mobilność, w tym dystrybucja materiałów informacyjnych, takich jak mapy szlaków rowerowych.</w:t>
            </w:r>
          </w:p>
        </w:tc>
        <w:tc>
          <w:tcPr>
            <w:tcW w:w="2977" w:type="dxa"/>
            <w:tcBorders>
              <w:top w:val="nil"/>
              <w:left w:val="single" w:sz="12" w:space="0" w:color="auto"/>
              <w:bottom w:val="single" w:sz="4" w:space="0" w:color="auto"/>
              <w:right w:val="single" w:sz="12" w:space="0" w:color="auto"/>
            </w:tcBorders>
            <w:vAlign w:val="center"/>
          </w:tcPr>
          <w:p w14:paraId="22FEB9E5" w14:textId="77777777" w:rsidR="0016672D" w:rsidRPr="008A02F6" w:rsidRDefault="0016672D" w:rsidP="00AA4541">
            <w:pPr>
              <w:pStyle w:val="Tretabelipodk"/>
            </w:pPr>
            <w:r w:rsidRPr="008A02F6">
              <w:t>Powiaty: Mielecki, Niżański</w:t>
            </w:r>
          </w:p>
        </w:tc>
        <w:tc>
          <w:tcPr>
            <w:tcW w:w="1701" w:type="dxa"/>
            <w:tcBorders>
              <w:top w:val="nil"/>
              <w:left w:val="single" w:sz="12" w:space="0" w:color="auto"/>
              <w:bottom w:val="single" w:sz="4" w:space="0" w:color="auto"/>
              <w:right w:val="single" w:sz="12" w:space="0" w:color="auto"/>
            </w:tcBorders>
            <w:vAlign w:val="center"/>
          </w:tcPr>
          <w:p w14:paraId="212E41E9" w14:textId="77777777" w:rsidR="0016672D" w:rsidRPr="008A02F6" w:rsidRDefault="0016672D" w:rsidP="00AA4541">
            <w:pPr>
              <w:pStyle w:val="Tretabelipodk"/>
            </w:pPr>
            <w:r w:rsidRPr="008A02F6">
              <w:t>2023-2024</w:t>
            </w:r>
          </w:p>
        </w:tc>
        <w:tc>
          <w:tcPr>
            <w:tcW w:w="1701" w:type="dxa"/>
            <w:tcBorders>
              <w:top w:val="nil"/>
              <w:left w:val="single" w:sz="12" w:space="0" w:color="auto"/>
              <w:bottom w:val="single" w:sz="4" w:space="0" w:color="auto"/>
              <w:right w:val="single" w:sz="4" w:space="0" w:color="auto"/>
            </w:tcBorders>
            <w:vAlign w:val="center"/>
          </w:tcPr>
          <w:p w14:paraId="06A35892" w14:textId="77777777" w:rsidR="0016672D" w:rsidRPr="008A02F6" w:rsidRDefault="0016672D" w:rsidP="00AA4541">
            <w:pPr>
              <w:pStyle w:val="Tretabelipodk"/>
            </w:pPr>
            <w:r w:rsidRPr="008A02F6">
              <w:t>4814733,38</w:t>
            </w:r>
          </w:p>
        </w:tc>
        <w:tc>
          <w:tcPr>
            <w:tcW w:w="1810" w:type="dxa"/>
            <w:tcBorders>
              <w:top w:val="nil"/>
              <w:left w:val="nil"/>
              <w:bottom w:val="single" w:sz="4" w:space="0" w:color="auto"/>
              <w:right w:val="single" w:sz="12" w:space="0" w:color="auto"/>
            </w:tcBorders>
            <w:vAlign w:val="center"/>
          </w:tcPr>
          <w:p w14:paraId="4389931C" w14:textId="77777777" w:rsidR="0016672D" w:rsidRPr="008A02F6" w:rsidRDefault="0016672D" w:rsidP="00AA4541">
            <w:pPr>
              <w:pStyle w:val="Tretabelipodk"/>
            </w:pPr>
            <w:r w:rsidRPr="008A02F6">
              <w:t>2986999,99</w:t>
            </w:r>
          </w:p>
        </w:tc>
        <w:tc>
          <w:tcPr>
            <w:tcW w:w="3064" w:type="dxa"/>
            <w:tcBorders>
              <w:top w:val="nil"/>
              <w:left w:val="single" w:sz="12" w:space="0" w:color="auto"/>
              <w:bottom w:val="single" w:sz="4" w:space="0" w:color="auto"/>
              <w:right w:val="single" w:sz="4" w:space="0" w:color="auto"/>
            </w:tcBorders>
            <w:vAlign w:val="center"/>
          </w:tcPr>
          <w:p w14:paraId="0FDD6A3F" w14:textId="77777777" w:rsidR="0016672D" w:rsidRPr="008A02F6" w:rsidRDefault="0016672D" w:rsidP="00AA4541">
            <w:pPr>
              <w:pStyle w:val="Tretabelipodk"/>
            </w:pPr>
            <w:r w:rsidRPr="008A02F6">
              <w:t>Budżet państwa, budżet powiatów</w:t>
            </w:r>
          </w:p>
        </w:tc>
      </w:tr>
      <w:tr w:rsidR="0016672D" w:rsidRPr="008A02F6" w14:paraId="14F32AF0" w14:textId="77777777" w:rsidTr="00F2038C">
        <w:trPr>
          <w:trHeight w:val="368"/>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0ABAC06" w14:textId="77777777" w:rsidR="0016672D" w:rsidRPr="008A02F6" w:rsidRDefault="0016672D" w:rsidP="00AA4541">
            <w:pPr>
              <w:pStyle w:val="Tretabelipodk"/>
              <w:rPr>
                <w:b/>
              </w:rPr>
            </w:pPr>
            <w:r w:rsidRPr="008A02F6">
              <w:rPr>
                <w:b/>
              </w:rPr>
              <w:t>Wspieranie modernizacji i wymiany nisko sprawnych źródeł spalania w sektorze komunalno-bytowym na wysokosprawne i niskoemisyjne oraz zmiana czynnika grzewczego w obiektach sektora publicznego oraz prywatnego.</w:t>
            </w:r>
          </w:p>
        </w:tc>
      </w:tr>
      <w:tr w:rsidR="0016672D" w:rsidRPr="008A02F6" w14:paraId="16F3A26D" w14:textId="77777777" w:rsidTr="00F2038C">
        <w:trPr>
          <w:trHeight w:val="36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4FC2FAF9" w14:textId="77777777" w:rsidR="0016672D" w:rsidRPr="008A02F6" w:rsidRDefault="0016672D" w:rsidP="00AA4541">
            <w:pPr>
              <w:pStyle w:val="Tretabelipodk"/>
            </w:pPr>
            <w:r w:rsidRPr="008A02F6">
              <w:t xml:space="preserve">Przebudowa kotłowni gazowej wraz z modernizacją instalacji </w:t>
            </w:r>
            <w:r>
              <w:t>centralnego ogrzewania</w:t>
            </w:r>
          </w:p>
        </w:tc>
        <w:tc>
          <w:tcPr>
            <w:tcW w:w="2977" w:type="dxa"/>
            <w:tcBorders>
              <w:top w:val="nil"/>
              <w:left w:val="single" w:sz="12" w:space="0" w:color="auto"/>
              <w:bottom w:val="single" w:sz="4" w:space="0" w:color="auto"/>
              <w:right w:val="single" w:sz="12" w:space="0" w:color="auto"/>
            </w:tcBorders>
            <w:vAlign w:val="center"/>
          </w:tcPr>
          <w:p w14:paraId="06230EBB" w14:textId="77777777" w:rsidR="0016672D" w:rsidRPr="008A02F6" w:rsidRDefault="0016672D" w:rsidP="00AA4541">
            <w:pPr>
              <w:pStyle w:val="Tretabelipodk"/>
            </w:pPr>
            <w:r w:rsidRPr="008A02F6">
              <w:t>Powiat Przemyski</w:t>
            </w:r>
          </w:p>
        </w:tc>
        <w:tc>
          <w:tcPr>
            <w:tcW w:w="1701" w:type="dxa"/>
            <w:tcBorders>
              <w:top w:val="nil"/>
              <w:left w:val="single" w:sz="12" w:space="0" w:color="auto"/>
              <w:bottom w:val="single" w:sz="4" w:space="0" w:color="auto"/>
              <w:right w:val="single" w:sz="12" w:space="0" w:color="auto"/>
            </w:tcBorders>
            <w:vAlign w:val="center"/>
          </w:tcPr>
          <w:p w14:paraId="09F8E178" w14:textId="77777777" w:rsidR="0016672D" w:rsidRPr="008A02F6" w:rsidRDefault="0016672D" w:rsidP="00AA4541">
            <w:pPr>
              <w:pStyle w:val="Tretabelipodk"/>
            </w:pPr>
            <w:r w:rsidRPr="008A02F6">
              <w:t>2022-2023</w:t>
            </w:r>
          </w:p>
        </w:tc>
        <w:tc>
          <w:tcPr>
            <w:tcW w:w="1701" w:type="dxa"/>
            <w:tcBorders>
              <w:top w:val="nil"/>
              <w:left w:val="single" w:sz="12" w:space="0" w:color="auto"/>
              <w:bottom w:val="single" w:sz="4" w:space="0" w:color="auto"/>
              <w:right w:val="single" w:sz="4" w:space="0" w:color="auto"/>
            </w:tcBorders>
            <w:vAlign w:val="center"/>
          </w:tcPr>
          <w:p w14:paraId="2BEE81A6" w14:textId="77777777" w:rsidR="0016672D" w:rsidRPr="008A02F6" w:rsidRDefault="0016672D" w:rsidP="00AA4541">
            <w:pPr>
              <w:pStyle w:val="Tretabelipodk"/>
            </w:pPr>
            <w:r w:rsidRPr="008A02F6">
              <w:t>1000000,00</w:t>
            </w:r>
          </w:p>
        </w:tc>
        <w:tc>
          <w:tcPr>
            <w:tcW w:w="1810" w:type="dxa"/>
            <w:tcBorders>
              <w:top w:val="nil"/>
              <w:left w:val="nil"/>
              <w:bottom w:val="single" w:sz="4" w:space="0" w:color="auto"/>
              <w:right w:val="single" w:sz="12" w:space="0" w:color="auto"/>
            </w:tcBorders>
            <w:vAlign w:val="center"/>
          </w:tcPr>
          <w:p w14:paraId="77F09AF6" w14:textId="77777777" w:rsidR="0016672D" w:rsidRPr="008A02F6" w:rsidRDefault="0016672D" w:rsidP="00AA4541">
            <w:pPr>
              <w:pStyle w:val="Tretabelipodk"/>
            </w:pPr>
            <w:r w:rsidRPr="008A02F6">
              <w:t>-</w:t>
            </w:r>
          </w:p>
        </w:tc>
        <w:tc>
          <w:tcPr>
            <w:tcW w:w="3064" w:type="dxa"/>
            <w:tcBorders>
              <w:top w:val="nil"/>
              <w:left w:val="single" w:sz="12" w:space="0" w:color="auto"/>
              <w:bottom w:val="single" w:sz="4" w:space="0" w:color="auto"/>
              <w:right w:val="single" w:sz="4" w:space="0" w:color="auto"/>
            </w:tcBorders>
            <w:vAlign w:val="center"/>
          </w:tcPr>
          <w:p w14:paraId="6475D184" w14:textId="77777777" w:rsidR="0016672D" w:rsidRPr="008A02F6" w:rsidRDefault="0016672D" w:rsidP="00AA4541">
            <w:pPr>
              <w:pStyle w:val="Tretabelipodk"/>
            </w:pPr>
            <w:r w:rsidRPr="008A02F6">
              <w:t>Budżet powiatów</w:t>
            </w:r>
          </w:p>
        </w:tc>
      </w:tr>
      <w:tr w:rsidR="0016672D" w:rsidRPr="008A02F6" w14:paraId="0800E89E" w14:textId="77777777" w:rsidTr="00F2038C">
        <w:trPr>
          <w:trHeight w:val="432"/>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BAAF189" w14:textId="77777777" w:rsidR="0016672D" w:rsidRPr="008A02F6" w:rsidRDefault="0016672D" w:rsidP="00AA4541">
            <w:pPr>
              <w:pStyle w:val="Tretabelipodk"/>
              <w:rPr>
                <w:b/>
              </w:rPr>
            </w:pPr>
            <w:r w:rsidRPr="008A02F6">
              <w:rPr>
                <w:b/>
              </w:rPr>
              <w:t>Realizacja ogólnokrajowego programu „Czyste powietrze”.</w:t>
            </w:r>
          </w:p>
        </w:tc>
      </w:tr>
      <w:tr w:rsidR="0016672D" w:rsidRPr="008A02F6" w14:paraId="20BFDA5B" w14:textId="77777777" w:rsidTr="00F2038C">
        <w:trPr>
          <w:trHeight w:val="36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25E8B2B1" w14:textId="77777777" w:rsidR="0016672D" w:rsidRPr="008A02F6" w:rsidRDefault="0016672D" w:rsidP="00AA4541">
            <w:pPr>
              <w:pStyle w:val="Tretabelipodk"/>
            </w:pPr>
            <w:r w:rsidRPr="008A02F6">
              <w:t>Realizacja ogólnopolskiego programu „Czyste Powietrze”, poszerzanie jego dostępności oraz prowadzenie działań edukacyjnych w jego zakresie.</w:t>
            </w:r>
          </w:p>
        </w:tc>
        <w:tc>
          <w:tcPr>
            <w:tcW w:w="2977" w:type="dxa"/>
            <w:tcBorders>
              <w:top w:val="nil"/>
              <w:left w:val="single" w:sz="12" w:space="0" w:color="auto"/>
              <w:bottom w:val="single" w:sz="4" w:space="0" w:color="auto"/>
              <w:right w:val="single" w:sz="12" w:space="0" w:color="auto"/>
            </w:tcBorders>
            <w:vAlign w:val="center"/>
          </w:tcPr>
          <w:p w14:paraId="6B1BFA1A" w14:textId="77777777" w:rsidR="0016672D" w:rsidRPr="008A02F6" w:rsidRDefault="0016672D" w:rsidP="00AA4541">
            <w:pPr>
              <w:pStyle w:val="Tretabelipodk"/>
            </w:pPr>
            <w:r w:rsidRPr="008A02F6">
              <w:t>Powiaty</w:t>
            </w:r>
          </w:p>
        </w:tc>
        <w:tc>
          <w:tcPr>
            <w:tcW w:w="1701" w:type="dxa"/>
            <w:tcBorders>
              <w:top w:val="nil"/>
              <w:left w:val="single" w:sz="12" w:space="0" w:color="auto"/>
              <w:bottom w:val="single" w:sz="4" w:space="0" w:color="auto"/>
              <w:right w:val="single" w:sz="12" w:space="0" w:color="auto"/>
            </w:tcBorders>
            <w:vAlign w:val="center"/>
          </w:tcPr>
          <w:p w14:paraId="2B56B46D" w14:textId="77777777" w:rsidR="0016672D" w:rsidRPr="008A02F6" w:rsidRDefault="0016672D" w:rsidP="00AA4541">
            <w:pPr>
              <w:pStyle w:val="Tretabelipodk"/>
            </w:pPr>
            <w:r w:rsidRPr="008A02F6">
              <w:t>2023-2024</w:t>
            </w:r>
          </w:p>
        </w:tc>
        <w:tc>
          <w:tcPr>
            <w:tcW w:w="1701" w:type="dxa"/>
            <w:tcBorders>
              <w:top w:val="nil"/>
              <w:left w:val="single" w:sz="12" w:space="0" w:color="auto"/>
              <w:bottom w:val="single" w:sz="4" w:space="0" w:color="auto"/>
              <w:right w:val="single" w:sz="4" w:space="0" w:color="auto"/>
            </w:tcBorders>
            <w:vAlign w:val="center"/>
          </w:tcPr>
          <w:p w14:paraId="3854928A" w14:textId="77777777" w:rsidR="0016672D" w:rsidRPr="008A02F6" w:rsidRDefault="0016672D" w:rsidP="00AA4541">
            <w:pPr>
              <w:pStyle w:val="Tretabelipodk"/>
            </w:pPr>
            <w:r w:rsidRPr="008A02F6">
              <w:t>-</w:t>
            </w:r>
          </w:p>
        </w:tc>
        <w:tc>
          <w:tcPr>
            <w:tcW w:w="1810" w:type="dxa"/>
            <w:tcBorders>
              <w:top w:val="nil"/>
              <w:left w:val="nil"/>
              <w:bottom w:val="single" w:sz="4" w:space="0" w:color="auto"/>
              <w:right w:val="single" w:sz="12" w:space="0" w:color="auto"/>
            </w:tcBorders>
            <w:vAlign w:val="center"/>
          </w:tcPr>
          <w:p w14:paraId="1F8682EA" w14:textId="77777777" w:rsidR="0016672D" w:rsidRPr="008A02F6" w:rsidRDefault="0016672D" w:rsidP="00AA4541">
            <w:pPr>
              <w:pStyle w:val="Tretabelipodk"/>
            </w:pPr>
            <w:r w:rsidRPr="008A02F6">
              <w:t>-</w:t>
            </w:r>
          </w:p>
        </w:tc>
        <w:tc>
          <w:tcPr>
            <w:tcW w:w="3064" w:type="dxa"/>
            <w:tcBorders>
              <w:top w:val="nil"/>
              <w:left w:val="single" w:sz="12" w:space="0" w:color="auto"/>
              <w:bottom w:val="single" w:sz="4" w:space="0" w:color="auto"/>
              <w:right w:val="single" w:sz="4" w:space="0" w:color="auto"/>
            </w:tcBorders>
            <w:vAlign w:val="center"/>
          </w:tcPr>
          <w:p w14:paraId="06590921" w14:textId="77777777" w:rsidR="0016672D" w:rsidRPr="008A02F6" w:rsidRDefault="0016672D" w:rsidP="00AA4541">
            <w:pPr>
              <w:pStyle w:val="Tretabelipodk"/>
            </w:pPr>
            <w:r w:rsidRPr="008A02F6">
              <w:t>Budżet powiatów</w:t>
            </w:r>
          </w:p>
        </w:tc>
      </w:tr>
      <w:tr w:rsidR="0016672D" w:rsidRPr="008A02F6" w14:paraId="614390D0" w14:textId="77777777" w:rsidTr="00F2038C">
        <w:trPr>
          <w:trHeight w:val="469"/>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B28A4B4" w14:textId="77777777" w:rsidR="0016672D" w:rsidRPr="008A02F6" w:rsidRDefault="0016672D" w:rsidP="00AA4541">
            <w:pPr>
              <w:pStyle w:val="Tretabelipodk"/>
              <w:rPr>
                <w:b/>
              </w:rPr>
            </w:pPr>
            <w:r w:rsidRPr="008A02F6">
              <w:rPr>
                <w:b/>
              </w:rPr>
              <w:t>Remonty nawierzchni dróg, przebudowa wraz z modernizacją istniejących połączeń komunikacyjnych, w tym przebudowa ulic o małej przepustowości.</w:t>
            </w:r>
          </w:p>
        </w:tc>
      </w:tr>
      <w:tr w:rsidR="0016672D" w:rsidRPr="008A02F6" w14:paraId="7039ED9D" w14:textId="77777777" w:rsidTr="00F2038C">
        <w:trPr>
          <w:trHeight w:val="445"/>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78176C7A" w14:textId="77777777" w:rsidR="0016672D" w:rsidRPr="008A02F6" w:rsidRDefault="0016672D" w:rsidP="00AA4541">
            <w:pPr>
              <w:pStyle w:val="Tretabelipodk"/>
            </w:pPr>
            <w:r w:rsidRPr="008A02F6">
              <w:t>Przebudowa oraz remonty nawierzchni dróg powiatowych.</w:t>
            </w:r>
          </w:p>
        </w:tc>
        <w:tc>
          <w:tcPr>
            <w:tcW w:w="2977" w:type="dxa"/>
            <w:tcBorders>
              <w:top w:val="nil"/>
              <w:left w:val="single" w:sz="12" w:space="0" w:color="auto"/>
              <w:bottom w:val="single" w:sz="4" w:space="0" w:color="auto"/>
              <w:right w:val="single" w:sz="12" w:space="0" w:color="auto"/>
            </w:tcBorders>
            <w:vAlign w:val="center"/>
          </w:tcPr>
          <w:p w14:paraId="35A97A42" w14:textId="77777777" w:rsidR="0016672D" w:rsidRPr="008A02F6" w:rsidRDefault="0016672D" w:rsidP="00AA4541">
            <w:pPr>
              <w:pStyle w:val="Tretabelipodk"/>
            </w:pPr>
            <w:r w:rsidRPr="008A02F6">
              <w:t>Powiaty: Bieszczadzki, Brzozowski, Jarosławski, Jasielski, Kolbuszowski, Lubaczowski, Łańcucki, Mielecki, Niżański, Rzeszowski</w:t>
            </w:r>
          </w:p>
        </w:tc>
        <w:tc>
          <w:tcPr>
            <w:tcW w:w="1701" w:type="dxa"/>
            <w:tcBorders>
              <w:top w:val="nil"/>
              <w:left w:val="single" w:sz="12" w:space="0" w:color="auto"/>
              <w:bottom w:val="single" w:sz="4" w:space="0" w:color="auto"/>
              <w:right w:val="single" w:sz="12" w:space="0" w:color="auto"/>
            </w:tcBorders>
            <w:vAlign w:val="center"/>
          </w:tcPr>
          <w:p w14:paraId="41C40C38" w14:textId="77777777" w:rsidR="0016672D" w:rsidRPr="008A02F6" w:rsidRDefault="0016672D" w:rsidP="00AA4541">
            <w:pPr>
              <w:pStyle w:val="Tretabelipodk"/>
            </w:pPr>
            <w:r w:rsidRPr="008A02F6">
              <w:t>2022-2025</w:t>
            </w:r>
          </w:p>
        </w:tc>
        <w:tc>
          <w:tcPr>
            <w:tcW w:w="1701" w:type="dxa"/>
            <w:tcBorders>
              <w:top w:val="nil"/>
              <w:left w:val="single" w:sz="12" w:space="0" w:color="auto"/>
              <w:bottom w:val="single" w:sz="4" w:space="0" w:color="auto"/>
              <w:right w:val="single" w:sz="4" w:space="0" w:color="auto"/>
            </w:tcBorders>
            <w:vAlign w:val="center"/>
          </w:tcPr>
          <w:p w14:paraId="19159CCF" w14:textId="77777777" w:rsidR="0016672D" w:rsidRPr="008A02F6" w:rsidRDefault="0016672D" w:rsidP="00AA4541">
            <w:pPr>
              <w:pStyle w:val="Tretabelipodk"/>
            </w:pPr>
            <w:r w:rsidRPr="008A02F6">
              <w:t>208109066,64</w:t>
            </w:r>
          </w:p>
        </w:tc>
        <w:tc>
          <w:tcPr>
            <w:tcW w:w="1810" w:type="dxa"/>
            <w:tcBorders>
              <w:top w:val="nil"/>
              <w:left w:val="nil"/>
              <w:bottom w:val="single" w:sz="4" w:space="0" w:color="auto"/>
              <w:right w:val="single" w:sz="12" w:space="0" w:color="auto"/>
            </w:tcBorders>
            <w:vAlign w:val="center"/>
          </w:tcPr>
          <w:p w14:paraId="6D2D6A38" w14:textId="77777777" w:rsidR="0016672D" w:rsidRPr="008A02F6" w:rsidRDefault="0016672D" w:rsidP="00AA4541">
            <w:pPr>
              <w:pStyle w:val="Tretabelipodk"/>
            </w:pPr>
            <w:r w:rsidRPr="008A02F6">
              <w:t>163945891,72</w:t>
            </w:r>
          </w:p>
        </w:tc>
        <w:tc>
          <w:tcPr>
            <w:tcW w:w="3064" w:type="dxa"/>
            <w:tcBorders>
              <w:top w:val="nil"/>
              <w:left w:val="single" w:sz="12" w:space="0" w:color="auto"/>
              <w:bottom w:val="single" w:sz="4" w:space="0" w:color="auto"/>
              <w:right w:val="single" w:sz="4" w:space="0" w:color="auto"/>
            </w:tcBorders>
            <w:vAlign w:val="center"/>
          </w:tcPr>
          <w:p w14:paraId="0250C8F4" w14:textId="77777777" w:rsidR="0016672D" w:rsidRPr="008A02F6" w:rsidRDefault="0016672D" w:rsidP="00AA4541">
            <w:pPr>
              <w:pStyle w:val="Tretabelipodk"/>
            </w:pPr>
            <w:r w:rsidRPr="008A02F6">
              <w:t xml:space="preserve">PROW, Lasy Państwowe, budżet państwa, </w:t>
            </w:r>
            <w:r>
              <w:br/>
            </w:r>
            <w:r w:rsidRPr="008A02F6">
              <w:t xml:space="preserve">budżet powiatów, </w:t>
            </w:r>
            <w:r>
              <w:br/>
            </w:r>
            <w:r w:rsidRPr="008A02F6">
              <w:t xml:space="preserve">budżet gmin i miast, </w:t>
            </w:r>
            <w:r>
              <w:br/>
            </w:r>
            <w:r w:rsidRPr="008A02F6">
              <w:t>Laszki Wind Sp. z o.o.</w:t>
            </w:r>
          </w:p>
        </w:tc>
      </w:tr>
      <w:tr w:rsidR="0016672D" w:rsidRPr="008A02F6" w14:paraId="14837353" w14:textId="77777777" w:rsidTr="00F2038C">
        <w:trPr>
          <w:trHeight w:val="445"/>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95D89FC" w14:textId="77777777" w:rsidR="0016672D" w:rsidRPr="008A02F6" w:rsidRDefault="0016672D" w:rsidP="00AA4541">
            <w:pPr>
              <w:pStyle w:val="Tretabelipodk"/>
              <w:rPr>
                <w:b/>
              </w:rPr>
            </w:pPr>
            <w:r w:rsidRPr="008A02F6">
              <w:rPr>
                <w:b/>
              </w:rPr>
              <w:t>Realizacja parkingów typu „parkuj i jedź”.</w:t>
            </w:r>
          </w:p>
        </w:tc>
      </w:tr>
      <w:tr w:rsidR="0016672D" w:rsidRPr="008A02F6" w14:paraId="3C0C0916" w14:textId="77777777" w:rsidTr="00F2038C">
        <w:trPr>
          <w:trHeight w:val="445"/>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11EBE47D" w14:textId="77777777" w:rsidR="0016672D" w:rsidRPr="008A02F6" w:rsidRDefault="0016672D" w:rsidP="00AA4541">
            <w:pPr>
              <w:pStyle w:val="Tretabelipodk"/>
            </w:pPr>
            <w:r w:rsidRPr="008A02F6">
              <w:t xml:space="preserve">Budowa i wdrażanie systemów parkingowych „parkuj i jedź”, </w:t>
            </w:r>
            <w:r w:rsidRPr="008A02F6">
              <w:lastRenderedPageBreak/>
              <w:t>umożliwiających wygodne pozostawienie pojazdu na obrzeżach miasta lub w jego strategicznych punktach oraz dalszą kontynuację podróży środkami transportu publicznego, co przyczynia się do zmniejszenia natężenia ruchu w centrach oraz poprawy jakości powietrza.</w:t>
            </w:r>
          </w:p>
        </w:tc>
        <w:tc>
          <w:tcPr>
            <w:tcW w:w="2977" w:type="dxa"/>
            <w:tcBorders>
              <w:top w:val="nil"/>
              <w:left w:val="single" w:sz="12" w:space="0" w:color="auto"/>
              <w:bottom w:val="single" w:sz="4" w:space="0" w:color="auto"/>
              <w:right w:val="single" w:sz="12" w:space="0" w:color="auto"/>
            </w:tcBorders>
            <w:vAlign w:val="center"/>
          </w:tcPr>
          <w:p w14:paraId="21A93EC4" w14:textId="77777777" w:rsidR="0016672D" w:rsidRPr="008A02F6" w:rsidRDefault="0016672D" w:rsidP="00AA4541">
            <w:pPr>
              <w:pStyle w:val="Tretabelipodk"/>
            </w:pPr>
            <w:r w:rsidRPr="008A02F6">
              <w:lastRenderedPageBreak/>
              <w:t>Powiat Łańcucki</w:t>
            </w:r>
          </w:p>
        </w:tc>
        <w:tc>
          <w:tcPr>
            <w:tcW w:w="1701" w:type="dxa"/>
            <w:tcBorders>
              <w:top w:val="nil"/>
              <w:left w:val="single" w:sz="12" w:space="0" w:color="auto"/>
              <w:bottom w:val="single" w:sz="4" w:space="0" w:color="auto"/>
              <w:right w:val="single" w:sz="12" w:space="0" w:color="auto"/>
            </w:tcBorders>
            <w:vAlign w:val="center"/>
          </w:tcPr>
          <w:p w14:paraId="74D9B73F" w14:textId="77777777" w:rsidR="0016672D" w:rsidRPr="008A02F6" w:rsidRDefault="0016672D" w:rsidP="00AA4541">
            <w:pPr>
              <w:pStyle w:val="Tretabelipodk"/>
            </w:pPr>
            <w:r w:rsidRPr="008A02F6">
              <w:t>2023</w:t>
            </w:r>
          </w:p>
        </w:tc>
        <w:tc>
          <w:tcPr>
            <w:tcW w:w="1701" w:type="dxa"/>
            <w:tcBorders>
              <w:top w:val="nil"/>
              <w:left w:val="single" w:sz="12" w:space="0" w:color="auto"/>
              <w:bottom w:val="single" w:sz="4" w:space="0" w:color="auto"/>
              <w:right w:val="single" w:sz="4" w:space="0" w:color="auto"/>
            </w:tcBorders>
            <w:vAlign w:val="center"/>
          </w:tcPr>
          <w:p w14:paraId="5F57E81E" w14:textId="77777777" w:rsidR="0016672D" w:rsidRPr="008A02F6" w:rsidRDefault="0016672D" w:rsidP="00AA4541">
            <w:pPr>
              <w:pStyle w:val="Tretabelipodk"/>
            </w:pPr>
            <w:r w:rsidRPr="008A02F6">
              <w:t>18573,00</w:t>
            </w:r>
          </w:p>
        </w:tc>
        <w:tc>
          <w:tcPr>
            <w:tcW w:w="1810" w:type="dxa"/>
            <w:tcBorders>
              <w:top w:val="nil"/>
              <w:left w:val="nil"/>
              <w:bottom w:val="single" w:sz="4" w:space="0" w:color="auto"/>
              <w:right w:val="single" w:sz="12" w:space="0" w:color="auto"/>
            </w:tcBorders>
            <w:vAlign w:val="center"/>
          </w:tcPr>
          <w:p w14:paraId="4A70A708" w14:textId="77777777" w:rsidR="0016672D" w:rsidRPr="008A02F6" w:rsidRDefault="0016672D" w:rsidP="00AA4541">
            <w:pPr>
              <w:pStyle w:val="Tretabelipodk"/>
            </w:pPr>
            <w:r w:rsidRPr="008A02F6">
              <w:t>-</w:t>
            </w:r>
          </w:p>
        </w:tc>
        <w:tc>
          <w:tcPr>
            <w:tcW w:w="3064" w:type="dxa"/>
            <w:tcBorders>
              <w:top w:val="nil"/>
              <w:left w:val="single" w:sz="12" w:space="0" w:color="auto"/>
              <w:bottom w:val="single" w:sz="4" w:space="0" w:color="auto"/>
              <w:right w:val="single" w:sz="4" w:space="0" w:color="auto"/>
            </w:tcBorders>
            <w:vAlign w:val="center"/>
          </w:tcPr>
          <w:p w14:paraId="5EC4B978" w14:textId="77777777" w:rsidR="0016672D" w:rsidRPr="008A02F6" w:rsidRDefault="0016672D" w:rsidP="00AA4541">
            <w:pPr>
              <w:pStyle w:val="Tretabelipodk"/>
            </w:pPr>
            <w:r w:rsidRPr="008A02F6">
              <w:t>Budżet powiatów</w:t>
            </w:r>
          </w:p>
        </w:tc>
      </w:tr>
      <w:tr w:rsidR="0016672D" w:rsidRPr="008A02F6" w14:paraId="11DA3EFF" w14:textId="77777777" w:rsidTr="00F2038C">
        <w:trPr>
          <w:trHeight w:val="565"/>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4C55853" w14:textId="77777777" w:rsidR="0016672D" w:rsidRPr="008A02F6" w:rsidRDefault="0016672D" w:rsidP="00AA4541">
            <w:pPr>
              <w:pStyle w:val="Tretabelipodk"/>
              <w:rPr>
                <w:b/>
              </w:rPr>
            </w:pPr>
            <w:r w:rsidRPr="008A02F6">
              <w:rPr>
                <w:b/>
              </w:rPr>
              <w:t>Czyszczenie nawierzchni ulic i urządzeń odwadniających w ciągu dróg na terenie województwa podkarpackiego – oczyszczenie nawierzchni dróg oraz usunięcie zebranych zanieczyszczeń.</w:t>
            </w:r>
          </w:p>
        </w:tc>
      </w:tr>
      <w:tr w:rsidR="0016672D" w:rsidRPr="008A02F6" w14:paraId="15F585C8" w14:textId="77777777" w:rsidTr="00F2038C">
        <w:trPr>
          <w:trHeight w:val="70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7CAF841D" w14:textId="77777777" w:rsidR="0016672D" w:rsidRPr="008A02F6" w:rsidRDefault="0016672D" w:rsidP="00AA4541">
            <w:pPr>
              <w:pStyle w:val="Tretabelipodk"/>
            </w:pPr>
            <w:r w:rsidRPr="008A02F6">
              <w:t>Ograniczanie pylenia wtórnego poprzez oczyszczanie dróg.</w:t>
            </w:r>
          </w:p>
        </w:tc>
        <w:tc>
          <w:tcPr>
            <w:tcW w:w="2977" w:type="dxa"/>
            <w:tcBorders>
              <w:top w:val="nil"/>
              <w:left w:val="single" w:sz="12" w:space="0" w:color="auto"/>
              <w:bottom w:val="single" w:sz="4" w:space="0" w:color="auto"/>
              <w:right w:val="single" w:sz="12" w:space="0" w:color="auto"/>
            </w:tcBorders>
            <w:vAlign w:val="center"/>
          </w:tcPr>
          <w:p w14:paraId="746C57AD" w14:textId="77777777" w:rsidR="0016672D" w:rsidRPr="008A02F6" w:rsidRDefault="0016672D" w:rsidP="00AA4541">
            <w:pPr>
              <w:pStyle w:val="Tretabelipodk"/>
            </w:pPr>
            <w:r w:rsidRPr="008A02F6">
              <w:t>Powiaty: Brzozowski, Jarosławski, Łańcucki, Mielecki, Niżański, Sanocki, Stalowowolski</w:t>
            </w:r>
          </w:p>
        </w:tc>
        <w:tc>
          <w:tcPr>
            <w:tcW w:w="1701" w:type="dxa"/>
            <w:tcBorders>
              <w:top w:val="nil"/>
              <w:left w:val="single" w:sz="12" w:space="0" w:color="auto"/>
              <w:bottom w:val="single" w:sz="4" w:space="0" w:color="auto"/>
              <w:right w:val="single" w:sz="12" w:space="0" w:color="auto"/>
            </w:tcBorders>
            <w:vAlign w:val="center"/>
          </w:tcPr>
          <w:p w14:paraId="7B6C6D86" w14:textId="77777777" w:rsidR="0016672D" w:rsidRPr="008A02F6" w:rsidRDefault="0016672D" w:rsidP="00AA4541">
            <w:pPr>
              <w:pStyle w:val="Tretabelipodk"/>
            </w:pPr>
            <w:r w:rsidRPr="008A02F6">
              <w:t>2023-2024</w:t>
            </w:r>
          </w:p>
        </w:tc>
        <w:tc>
          <w:tcPr>
            <w:tcW w:w="1701" w:type="dxa"/>
            <w:tcBorders>
              <w:top w:val="nil"/>
              <w:left w:val="single" w:sz="12" w:space="0" w:color="auto"/>
              <w:bottom w:val="single" w:sz="4" w:space="0" w:color="auto"/>
              <w:right w:val="single" w:sz="4" w:space="0" w:color="auto"/>
            </w:tcBorders>
            <w:vAlign w:val="center"/>
          </w:tcPr>
          <w:p w14:paraId="09B29A41" w14:textId="77777777" w:rsidR="0016672D" w:rsidRPr="008A02F6" w:rsidRDefault="0016672D" w:rsidP="00AA4541">
            <w:pPr>
              <w:pStyle w:val="Tretabelipodk"/>
            </w:pPr>
            <w:r w:rsidRPr="008A02F6">
              <w:t>1675882,00</w:t>
            </w:r>
          </w:p>
        </w:tc>
        <w:tc>
          <w:tcPr>
            <w:tcW w:w="1810" w:type="dxa"/>
            <w:tcBorders>
              <w:top w:val="nil"/>
              <w:left w:val="nil"/>
              <w:bottom w:val="single" w:sz="4" w:space="0" w:color="auto"/>
              <w:right w:val="single" w:sz="12" w:space="0" w:color="auto"/>
            </w:tcBorders>
            <w:vAlign w:val="center"/>
          </w:tcPr>
          <w:p w14:paraId="23D46ABC" w14:textId="77777777" w:rsidR="0016672D" w:rsidRPr="008A02F6" w:rsidRDefault="0016672D" w:rsidP="00AA4541">
            <w:pPr>
              <w:pStyle w:val="Tretabelipodk"/>
            </w:pPr>
            <w:r w:rsidRPr="008A02F6">
              <w:t>3158432,75</w:t>
            </w:r>
          </w:p>
        </w:tc>
        <w:tc>
          <w:tcPr>
            <w:tcW w:w="3064" w:type="dxa"/>
            <w:tcBorders>
              <w:top w:val="nil"/>
              <w:left w:val="single" w:sz="12" w:space="0" w:color="auto"/>
              <w:bottom w:val="single" w:sz="4" w:space="0" w:color="auto"/>
              <w:right w:val="single" w:sz="4" w:space="0" w:color="auto"/>
            </w:tcBorders>
            <w:vAlign w:val="center"/>
          </w:tcPr>
          <w:p w14:paraId="270F6DD7" w14:textId="77777777" w:rsidR="0016672D" w:rsidRPr="008A02F6" w:rsidRDefault="0016672D" w:rsidP="00AA4541">
            <w:pPr>
              <w:pStyle w:val="Tretabelipodk"/>
            </w:pPr>
            <w:r w:rsidRPr="008A02F6">
              <w:t>Budżet powiatów</w:t>
            </w:r>
          </w:p>
        </w:tc>
      </w:tr>
      <w:tr w:rsidR="0016672D" w:rsidRPr="008A02F6" w14:paraId="0F0D451E" w14:textId="77777777" w:rsidTr="00F2038C">
        <w:trPr>
          <w:trHeight w:val="562"/>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71A17BC" w14:textId="77777777" w:rsidR="0016672D" w:rsidRPr="008A02F6" w:rsidRDefault="0016672D" w:rsidP="00AA4541">
            <w:pPr>
              <w:pStyle w:val="Tretabelipodk"/>
              <w:rPr>
                <w:b/>
              </w:rPr>
            </w:pPr>
            <w:r w:rsidRPr="008A02F6">
              <w:rPr>
                <w:b/>
              </w:rPr>
              <w:t xml:space="preserve">Wymiana </w:t>
            </w:r>
            <w:r w:rsidRPr="008A02F6">
              <w:rPr>
                <w:b/>
                <w:spacing w:val="-6"/>
              </w:rPr>
              <w:t>taboru komunikacji</w:t>
            </w:r>
            <w:r w:rsidRPr="008A02F6">
              <w:rPr>
                <w:b/>
              </w:rPr>
              <w:t xml:space="preserve"> miejskiej na jednostki niskoemisyjne.</w:t>
            </w:r>
          </w:p>
        </w:tc>
      </w:tr>
      <w:tr w:rsidR="0016672D" w:rsidRPr="008A02F6" w14:paraId="28E2BAEE" w14:textId="77777777" w:rsidTr="00F2038C">
        <w:trPr>
          <w:trHeight w:val="70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0B213DC2" w14:textId="77777777" w:rsidR="0016672D" w:rsidRPr="008A02F6" w:rsidRDefault="0016672D" w:rsidP="00AA4541">
            <w:pPr>
              <w:pStyle w:val="Tretabelipodk"/>
            </w:pPr>
            <w:r w:rsidRPr="008A02F6">
              <w:t>Zakup niskoemisyjnych autobusów.</w:t>
            </w:r>
          </w:p>
        </w:tc>
        <w:tc>
          <w:tcPr>
            <w:tcW w:w="2977" w:type="dxa"/>
            <w:tcBorders>
              <w:top w:val="nil"/>
              <w:left w:val="single" w:sz="12" w:space="0" w:color="auto"/>
              <w:bottom w:val="single" w:sz="4" w:space="0" w:color="auto"/>
              <w:right w:val="single" w:sz="12" w:space="0" w:color="auto"/>
            </w:tcBorders>
            <w:vAlign w:val="center"/>
          </w:tcPr>
          <w:p w14:paraId="154AF540" w14:textId="77777777" w:rsidR="0016672D" w:rsidRPr="008A02F6" w:rsidRDefault="0016672D" w:rsidP="00AA4541">
            <w:pPr>
              <w:pStyle w:val="Tretabelipodk"/>
            </w:pPr>
            <w:r w:rsidRPr="008A02F6">
              <w:t>Powiat Stalowowolski</w:t>
            </w:r>
          </w:p>
        </w:tc>
        <w:tc>
          <w:tcPr>
            <w:tcW w:w="1701" w:type="dxa"/>
            <w:tcBorders>
              <w:top w:val="nil"/>
              <w:left w:val="single" w:sz="12" w:space="0" w:color="auto"/>
              <w:bottom w:val="single" w:sz="4" w:space="0" w:color="auto"/>
              <w:right w:val="single" w:sz="12" w:space="0" w:color="auto"/>
            </w:tcBorders>
            <w:vAlign w:val="center"/>
          </w:tcPr>
          <w:p w14:paraId="77AF4D72" w14:textId="77777777" w:rsidR="0016672D" w:rsidRPr="008A02F6" w:rsidRDefault="0016672D" w:rsidP="00AA4541">
            <w:pPr>
              <w:pStyle w:val="Tretabelipodk"/>
            </w:pPr>
            <w:r w:rsidRPr="008A02F6">
              <w:t>2023-2025</w:t>
            </w:r>
          </w:p>
        </w:tc>
        <w:tc>
          <w:tcPr>
            <w:tcW w:w="1701" w:type="dxa"/>
            <w:tcBorders>
              <w:top w:val="nil"/>
              <w:left w:val="single" w:sz="12" w:space="0" w:color="auto"/>
              <w:bottom w:val="single" w:sz="4" w:space="0" w:color="auto"/>
              <w:right w:val="single" w:sz="4" w:space="0" w:color="auto"/>
            </w:tcBorders>
            <w:vAlign w:val="center"/>
          </w:tcPr>
          <w:p w14:paraId="1B3B0D45" w14:textId="77777777" w:rsidR="0016672D" w:rsidRPr="008A02F6" w:rsidRDefault="0016672D" w:rsidP="00AA4541">
            <w:pPr>
              <w:pStyle w:val="Tretabelipodk"/>
            </w:pPr>
            <w:r w:rsidRPr="008A02F6">
              <w:t>-</w:t>
            </w:r>
          </w:p>
        </w:tc>
        <w:tc>
          <w:tcPr>
            <w:tcW w:w="1810" w:type="dxa"/>
            <w:tcBorders>
              <w:top w:val="nil"/>
              <w:left w:val="nil"/>
              <w:bottom w:val="single" w:sz="4" w:space="0" w:color="auto"/>
              <w:right w:val="single" w:sz="12" w:space="0" w:color="auto"/>
            </w:tcBorders>
            <w:vAlign w:val="center"/>
          </w:tcPr>
          <w:p w14:paraId="4378D779" w14:textId="77777777" w:rsidR="0016672D" w:rsidRPr="008A02F6" w:rsidRDefault="0016672D" w:rsidP="00AA4541">
            <w:pPr>
              <w:pStyle w:val="Tretabelipodk"/>
            </w:pPr>
            <w:r w:rsidRPr="008A02F6">
              <w:t>11377500,00</w:t>
            </w:r>
          </w:p>
        </w:tc>
        <w:tc>
          <w:tcPr>
            <w:tcW w:w="3064" w:type="dxa"/>
            <w:tcBorders>
              <w:top w:val="nil"/>
              <w:left w:val="single" w:sz="12" w:space="0" w:color="auto"/>
              <w:bottom w:val="single" w:sz="4" w:space="0" w:color="auto"/>
              <w:right w:val="single" w:sz="4" w:space="0" w:color="auto"/>
            </w:tcBorders>
            <w:vAlign w:val="center"/>
          </w:tcPr>
          <w:p w14:paraId="0DEF1AC5" w14:textId="77777777" w:rsidR="0016672D" w:rsidRPr="008A02F6" w:rsidRDefault="0016672D" w:rsidP="00AA4541">
            <w:pPr>
              <w:pStyle w:val="Tretabelipodk"/>
            </w:pPr>
            <w:r w:rsidRPr="008A02F6">
              <w:t xml:space="preserve">Budżet państwa, </w:t>
            </w:r>
            <w:r>
              <w:br/>
            </w:r>
            <w:r w:rsidRPr="008A02F6">
              <w:t>budżet powiatów</w:t>
            </w:r>
          </w:p>
        </w:tc>
      </w:tr>
      <w:tr w:rsidR="0016672D" w:rsidRPr="008A02F6" w14:paraId="6E98A854" w14:textId="77777777" w:rsidTr="00F2038C">
        <w:trPr>
          <w:trHeight w:val="676"/>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9FB41" w14:textId="77777777" w:rsidR="0016672D" w:rsidRPr="008A02F6" w:rsidRDefault="0016672D" w:rsidP="00AA4541">
            <w:pPr>
              <w:pStyle w:val="Tretabelipodk"/>
              <w:rPr>
                <w:b/>
              </w:rPr>
            </w:pPr>
            <w:r w:rsidRPr="008A02F6">
              <w:rPr>
                <w:b/>
              </w:rPr>
              <w:t>Rozwój instalacji wykorzystujących źródła odnawialne do produkcji energii elektrycznej i cieplnej, w tym wykorzystanie</w:t>
            </w:r>
            <w:r w:rsidRPr="008A02F6">
              <w:rPr>
                <w:b/>
                <w:spacing w:val="-4"/>
              </w:rPr>
              <w:t xml:space="preserve"> wysokosprawnej</w:t>
            </w:r>
            <w:r w:rsidRPr="008A02F6">
              <w:rPr>
                <w:b/>
              </w:rPr>
              <w:t xml:space="preserve"> kogeneracji oraz rozwój produkcji energii </w:t>
            </w:r>
            <w:proofErr w:type="spellStart"/>
            <w:r w:rsidRPr="008A02F6">
              <w:rPr>
                <w:b/>
              </w:rPr>
              <w:t>prosumenckiej</w:t>
            </w:r>
            <w:proofErr w:type="spellEnd"/>
            <w:r w:rsidRPr="008A02F6">
              <w:rPr>
                <w:b/>
              </w:rPr>
              <w:t>.</w:t>
            </w:r>
          </w:p>
        </w:tc>
      </w:tr>
      <w:tr w:rsidR="0016672D" w:rsidRPr="008A02F6" w14:paraId="07B98D35" w14:textId="77777777" w:rsidTr="00F2038C">
        <w:trPr>
          <w:trHeight w:val="780"/>
          <w:jc w:val="center"/>
        </w:trPr>
        <w:tc>
          <w:tcPr>
            <w:tcW w:w="46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E95CC" w14:textId="77777777" w:rsidR="0016672D" w:rsidRPr="008A02F6" w:rsidRDefault="0016672D" w:rsidP="00AA4541">
            <w:pPr>
              <w:pStyle w:val="Tretabelipodk"/>
            </w:pPr>
            <w:r w:rsidRPr="008A02F6">
              <w:t>Montaż instalacji fotowoltaicznej na budynkach użyteczności publicznej.</w:t>
            </w:r>
          </w:p>
        </w:tc>
        <w:tc>
          <w:tcPr>
            <w:tcW w:w="2977" w:type="dxa"/>
            <w:tcBorders>
              <w:top w:val="single" w:sz="4" w:space="0" w:color="auto"/>
              <w:left w:val="single" w:sz="4" w:space="0" w:color="auto"/>
              <w:bottom w:val="single" w:sz="4" w:space="0" w:color="auto"/>
              <w:right w:val="single" w:sz="4" w:space="0" w:color="auto"/>
            </w:tcBorders>
            <w:vAlign w:val="center"/>
          </w:tcPr>
          <w:p w14:paraId="2045B9E8" w14:textId="77777777" w:rsidR="0016672D" w:rsidRPr="008A02F6" w:rsidRDefault="0016672D" w:rsidP="00AA4541">
            <w:pPr>
              <w:pStyle w:val="Tretabelipodk"/>
            </w:pPr>
            <w:r w:rsidRPr="008A02F6">
              <w:t>Powiat Przemyski</w:t>
            </w:r>
          </w:p>
        </w:tc>
        <w:tc>
          <w:tcPr>
            <w:tcW w:w="1701" w:type="dxa"/>
            <w:tcBorders>
              <w:top w:val="single" w:sz="4" w:space="0" w:color="auto"/>
              <w:left w:val="single" w:sz="4" w:space="0" w:color="auto"/>
              <w:bottom w:val="single" w:sz="4" w:space="0" w:color="auto"/>
              <w:right w:val="single" w:sz="4" w:space="0" w:color="auto"/>
            </w:tcBorders>
            <w:vAlign w:val="center"/>
          </w:tcPr>
          <w:p w14:paraId="2DF9CA6E" w14:textId="77777777" w:rsidR="0016672D" w:rsidRPr="008A02F6" w:rsidRDefault="0016672D" w:rsidP="00AA4541">
            <w:pPr>
              <w:pStyle w:val="Tretabelipodk"/>
            </w:pPr>
            <w:r w:rsidRPr="008A02F6">
              <w:t>2023-2024</w:t>
            </w:r>
          </w:p>
        </w:tc>
        <w:tc>
          <w:tcPr>
            <w:tcW w:w="1701" w:type="dxa"/>
            <w:tcBorders>
              <w:top w:val="single" w:sz="4" w:space="0" w:color="auto"/>
              <w:left w:val="single" w:sz="4" w:space="0" w:color="auto"/>
              <w:bottom w:val="single" w:sz="4" w:space="0" w:color="auto"/>
              <w:right w:val="single" w:sz="4" w:space="0" w:color="auto"/>
            </w:tcBorders>
            <w:vAlign w:val="center"/>
          </w:tcPr>
          <w:p w14:paraId="62D7ACEF" w14:textId="77777777" w:rsidR="0016672D" w:rsidRPr="008A02F6" w:rsidRDefault="0016672D" w:rsidP="00AA4541">
            <w:pPr>
              <w:pStyle w:val="Tretabelipodk"/>
            </w:pPr>
            <w:r w:rsidRPr="008A02F6">
              <w:t>193602,00</w:t>
            </w:r>
          </w:p>
        </w:tc>
        <w:tc>
          <w:tcPr>
            <w:tcW w:w="1810" w:type="dxa"/>
            <w:tcBorders>
              <w:top w:val="single" w:sz="4" w:space="0" w:color="auto"/>
              <w:left w:val="single" w:sz="4" w:space="0" w:color="auto"/>
              <w:bottom w:val="single" w:sz="4" w:space="0" w:color="auto"/>
              <w:right w:val="single" w:sz="4" w:space="0" w:color="auto"/>
            </w:tcBorders>
            <w:vAlign w:val="center"/>
          </w:tcPr>
          <w:p w14:paraId="071237E7" w14:textId="77777777" w:rsidR="0016672D" w:rsidRPr="008A02F6" w:rsidRDefault="0016672D" w:rsidP="00AA4541">
            <w:pPr>
              <w:pStyle w:val="Tretabelipodk"/>
            </w:pPr>
            <w:r w:rsidRPr="008A02F6">
              <w:t>8294,30</w:t>
            </w:r>
          </w:p>
        </w:tc>
        <w:tc>
          <w:tcPr>
            <w:tcW w:w="3064" w:type="dxa"/>
            <w:tcBorders>
              <w:top w:val="single" w:sz="4" w:space="0" w:color="auto"/>
              <w:left w:val="single" w:sz="4" w:space="0" w:color="auto"/>
              <w:bottom w:val="single" w:sz="4" w:space="0" w:color="auto"/>
              <w:right w:val="single" w:sz="4" w:space="0" w:color="auto"/>
            </w:tcBorders>
            <w:vAlign w:val="center"/>
          </w:tcPr>
          <w:p w14:paraId="60F73BAF" w14:textId="77777777" w:rsidR="0016672D" w:rsidRPr="008A02F6" w:rsidRDefault="0016672D" w:rsidP="00AA4541">
            <w:pPr>
              <w:pStyle w:val="Tretabelipodk"/>
            </w:pPr>
            <w:r w:rsidRPr="008A02F6">
              <w:t>Budżet powiatów</w:t>
            </w:r>
          </w:p>
        </w:tc>
      </w:tr>
    </w:tbl>
    <w:p w14:paraId="746ADB8E" w14:textId="77777777" w:rsidR="0016672D" w:rsidRPr="00A219D0" w:rsidRDefault="0016672D" w:rsidP="0016672D">
      <w:pPr>
        <w:pStyle w:val="rdo"/>
      </w:pPr>
      <w:r w:rsidRPr="00A219D0">
        <w:t>Źródło: opracowanie własne na podstawie informacji uzyskanych z ankiet</w:t>
      </w:r>
    </w:p>
    <w:p w14:paraId="4275C45B" w14:textId="77777777" w:rsidR="0016672D" w:rsidRPr="00C630D6" w:rsidRDefault="0016672D" w:rsidP="0016672D">
      <w:pPr>
        <w:pStyle w:val="rdo"/>
        <w:ind w:right="532" w:firstLine="0"/>
        <w:rPr>
          <w:rFonts w:cs="Arial"/>
          <w:highlight w:val="yellow"/>
        </w:rPr>
      </w:pPr>
    </w:p>
    <w:p w14:paraId="3AFAB4F2" w14:textId="77777777" w:rsidR="0016672D" w:rsidRDefault="0016672D" w:rsidP="0016672D">
      <w:pPr>
        <w:ind w:right="532"/>
        <w:rPr>
          <w:rFonts w:ascii="Arial" w:hAnsi="Arial" w:cs="Arial"/>
          <w:b/>
          <w:highlight w:val="yellow"/>
        </w:rPr>
        <w:sectPr w:rsidR="0016672D" w:rsidSect="0016672D">
          <w:pgSz w:w="16838" w:h="11906" w:orient="landscape"/>
          <w:pgMar w:top="1418" w:right="1418" w:bottom="1418" w:left="1418" w:header="709" w:footer="709" w:gutter="0"/>
          <w:cols w:space="708"/>
          <w:docGrid w:linePitch="360"/>
        </w:sectPr>
      </w:pPr>
    </w:p>
    <w:p w14:paraId="0EC15E8F" w14:textId="28387F49" w:rsidR="0016672D" w:rsidRDefault="0016672D" w:rsidP="0016672D">
      <w:pPr>
        <w:pStyle w:val="dziaania"/>
      </w:pPr>
      <w:r w:rsidRPr="00F07564">
        <w:lastRenderedPageBreak/>
        <w:t xml:space="preserve">Działania </w:t>
      </w:r>
      <w:r>
        <w:t>realizowane przez gminy</w:t>
      </w:r>
      <w:r w:rsidRPr="00F07564">
        <w:t xml:space="preserve"> w latach 2023</w:t>
      </w:r>
      <w:r>
        <w:t xml:space="preserve"> i </w:t>
      </w:r>
      <w:r w:rsidRPr="00F07564">
        <w:t>2024</w:t>
      </w:r>
    </w:p>
    <w:p w14:paraId="3B8AE441" w14:textId="4F83CFA2" w:rsidR="00D31E45" w:rsidRPr="001059B1" w:rsidRDefault="00D31E45" w:rsidP="001059B1">
      <w:pPr>
        <w:pStyle w:val="podkarpackienormalne"/>
      </w:pPr>
      <w:r w:rsidRPr="001059B1">
        <w:t>W latach 2023 i 2024 gminy oraz miasta położone na terenie województwa podkarpackiego zrealizowały szereg działań związanych z ochroną jakości powietrza oraz klimatu.</w:t>
      </w:r>
    </w:p>
    <w:p w14:paraId="5A63678E" w14:textId="2FD14BFB" w:rsidR="00D31E45" w:rsidRPr="001059B1" w:rsidRDefault="00D31E45" w:rsidP="001059B1">
      <w:pPr>
        <w:pStyle w:val="podkarpackienormalne"/>
      </w:pPr>
      <w:r w:rsidRPr="001059B1">
        <w:t xml:space="preserve">Na realizację tych zadań przeznaczono przede wszystkim środki własne gmin i miast, jednak istotną rolę odegrało również finansowanie zewnętrzne – zarówno z budżetu państwa, województwa i powiatu, jak i ze źródeł dedykowanych ochronie środowiska. Wykorzystano dofinansowania NFOŚiGW w Warszawie oraz </w:t>
      </w:r>
      <w:proofErr w:type="spellStart"/>
      <w:r w:rsidRPr="001059B1">
        <w:t>WFOŚiGW</w:t>
      </w:r>
      <w:proofErr w:type="spellEnd"/>
      <w:r w:rsidRPr="001059B1">
        <w:t> w Rzeszowie. Znaczna część przedsięwzięć została zrealizowana dzięki wsparciu środków pochodzących z funduszy unijnych.</w:t>
      </w:r>
      <w:r w:rsidR="00FE6256" w:rsidRPr="001059B1">
        <w:t xml:space="preserve"> Niektóre zadania realizowane były w ramach obowiązków służbowych pracowników, bez dodatkowych nakładów finansowych.</w:t>
      </w:r>
    </w:p>
    <w:p w14:paraId="3B34172A" w14:textId="1390EA86" w:rsidR="001059B1" w:rsidRPr="00364B42" w:rsidRDefault="001059B1" w:rsidP="001059B1">
      <w:pPr>
        <w:pStyle w:val="podkarpackienormalne"/>
      </w:pPr>
      <w:r w:rsidRPr="00364B42">
        <w:t>Łączne nakłady poniesione na realizację zadań w obszarze interwencji „Ochrona</w:t>
      </w:r>
      <w:r w:rsidR="003152C7">
        <w:t> </w:t>
      </w:r>
      <w:r w:rsidRPr="00364B42">
        <w:t xml:space="preserve">klimatu i jakości powietrza” wyniosły </w:t>
      </w:r>
      <w:r w:rsidR="00AB4B15">
        <w:t>507 033 768,40</w:t>
      </w:r>
      <w:r w:rsidRPr="00364B42">
        <w:t xml:space="preserve"> zł w 2023 roku oraz </w:t>
      </w:r>
      <w:r w:rsidR="00AB4B15">
        <w:t>537 111 127,50</w:t>
      </w:r>
      <w:r w:rsidRPr="00364B42">
        <w:t xml:space="preserve"> zł w roku 2024.</w:t>
      </w:r>
    </w:p>
    <w:p w14:paraId="68EF184F" w14:textId="66AE1DDF" w:rsidR="001059B1" w:rsidRDefault="001059B1" w:rsidP="001059B1">
      <w:pPr>
        <w:pStyle w:val="podkarpackienormalne"/>
      </w:pPr>
      <w:r w:rsidRPr="00364B42">
        <w:t xml:space="preserve">Największe nakłady finansowe w 2023 </w:t>
      </w:r>
      <w:r>
        <w:t xml:space="preserve">i 2024 </w:t>
      </w:r>
      <w:r w:rsidRPr="00364B42">
        <w:t xml:space="preserve">roku poniesiono na realizację zadania: </w:t>
      </w:r>
      <w:r>
        <w:t>Remonty nawierzchni dróg, przebudowa wraz z modernizacją istniejących połączeń komunikacyjnych, w tym przebudowa ulic o małej przepustowości.</w:t>
      </w:r>
    </w:p>
    <w:p w14:paraId="1CDB72E5" w14:textId="7E021E62" w:rsidR="00D31E45" w:rsidRPr="00D31E45" w:rsidRDefault="00D31E45" w:rsidP="00D31E45">
      <w:pPr>
        <w:pStyle w:val="podkarpackienormalne"/>
      </w:pPr>
      <w:r>
        <w:t>Szczegółowe informacje dotyczących działań podjętych przez gminy w latach 2023</w:t>
      </w:r>
      <w:r w:rsidR="00FE6256">
        <w:t> </w:t>
      </w:r>
      <w:r>
        <w:t>i 2024 zostały przedstawione w poniższej tabeli.</w:t>
      </w:r>
    </w:p>
    <w:p w14:paraId="50DD5646" w14:textId="77777777" w:rsidR="000C3F64" w:rsidRPr="00C630D6" w:rsidRDefault="000C3F64" w:rsidP="006A62F1">
      <w:pPr>
        <w:ind w:right="532"/>
        <w:rPr>
          <w:rFonts w:ascii="Arial" w:hAnsi="Arial" w:cs="Arial"/>
          <w:highlight w:val="yellow"/>
        </w:rPr>
      </w:pPr>
    </w:p>
    <w:p w14:paraId="7CA50880" w14:textId="77777777" w:rsidR="000C3F64" w:rsidRDefault="000C3F64" w:rsidP="00C9196E">
      <w:pPr>
        <w:pStyle w:val="Tabela"/>
        <w:rPr>
          <w:highlight w:val="yellow"/>
        </w:rPr>
        <w:sectPr w:rsidR="000C3F64" w:rsidSect="007B59E8">
          <w:pgSz w:w="11906" w:h="16838"/>
          <w:pgMar w:top="1418" w:right="1418" w:bottom="1418" w:left="1418" w:header="709" w:footer="709" w:gutter="0"/>
          <w:cols w:space="708"/>
          <w:docGrid w:linePitch="360"/>
        </w:sectPr>
      </w:pPr>
    </w:p>
    <w:p w14:paraId="0E914358" w14:textId="5A80C10E" w:rsidR="00CC43BB" w:rsidRPr="00A219D0" w:rsidRDefault="00A219D0" w:rsidP="00C9196E">
      <w:pPr>
        <w:pStyle w:val="Tabela"/>
      </w:pPr>
      <w:bookmarkStart w:id="34" w:name="_Toc211927478"/>
      <w:r w:rsidRPr="00A219D0">
        <w:lastRenderedPageBreak/>
        <w:t xml:space="preserve">Tabela </w:t>
      </w:r>
      <w:fldSimple w:instr=" SEQ Tabela \* ARABIC ">
        <w:r w:rsidR="00015905">
          <w:rPr>
            <w:noProof/>
          </w:rPr>
          <w:t>16</w:t>
        </w:r>
      </w:fldSimple>
      <w:r w:rsidRPr="00A219D0">
        <w:t xml:space="preserve">. </w:t>
      </w:r>
      <w:r w:rsidR="000328BD" w:rsidRPr="00A219D0">
        <w:t>Zestawienie zadań realizowanych przez</w:t>
      </w:r>
      <w:r w:rsidR="00193D70" w:rsidRPr="00A219D0">
        <w:t xml:space="preserve"> gminy</w:t>
      </w:r>
      <w:r w:rsidRPr="00A219D0">
        <w:t xml:space="preserve"> </w:t>
      </w:r>
      <w:r w:rsidR="00D31E45">
        <w:t xml:space="preserve">i miasta </w:t>
      </w:r>
      <w:r w:rsidRPr="00A219D0">
        <w:t>województwa podkarpackiego</w:t>
      </w:r>
      <w:r w:rsidR="00193D70" w:rsidRPr="00A219D0">
        <w:t xml:space="preserve"> w obszarze interwencji „</w:t>
      </w:r>
      <w:r w:rsidRPr="00A219D0">
        <w:t>O</w:t>
      </w:r>
      <w:r w:rsidR="00193D70" w:rsidRPr="00A219D0">
        <w:t>chrona</w:t>
      </w:r>
      <w:r w:rsidR="001D3E13">
        <w:t> </w:t>
      </w:r>
      <w:r w:rsidR="00193D70" w:rsidRPr="00A219D0">
        <w:t>klimatu i </w:t>
      </w:r>
      <w:r w:rsidR="000328BD" w:rsidRPr="00A219D0">
        <w:t>jakości powietrza” w latach 20</w:t>
      </w:r>
      <w:r w:rsidRPr="00A219D0">
        <w:t>23</w:t>
      </w:r>
      <w:r w:rsidR="000328BD" w:rsidRPr="00A219D0">
        <w:t>-202</w:t>
      </w:r>
      <w:r w:rsidRPr="00A219D0">
        <w:t>4</w:t>
      </w:r>
      <w:bookmarkEnd w:id="34"/>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4672"/>
        <w:gridCol w:w="1968"/>
        <w:gridCol w:w="1444"/>
        <w:gridCol w:w="1675"/>
        <w:gridCol w:w="2001"/>
        <w:gridCol w:w="4116"/>
      </w:tblGrid>
      <w:tr w:rsidR="00FE6256" w:rsidRPr="00D74D37" w14:paraId="2D7EB242" w14:textId="77777777" w:rsidTr="00D74D37">
        <w:trPr>
          <w:trHeight w:val="511"/>
          <w:tblHeader/>
          <w:jc w:val="center"/>
        </w:trPr>
        <w:tc>
          <w:tcPr>
            <w:tcW w:w="4697"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50B3A65B" w14:textId="4BBCBFD0" w:rsidR="00301600" w:rsidRPr="00D74D37" w:rsidRDefault="00301600" w:rsidP="00AA4541">
            <w:pPr>
              <w:pStyle w:val="Tretabelipodk"/>
            </w:pPr>
            <w:r w:rsidRPr="00D74D37">
              <w:t>Nazwa zadania</w:t>
            </w:r>
          </w:p>
        </w:tc>
        <w:tc>
          <w:tcPr>
            <w:tcW w:w="1968"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701BF23" w14:textId="73E9A720" w:rsidR="00301600" w:rsidRPr="00D74D37" w:rsidRDefault="00301600" w:rsidP="00AA4541">
            <w:pPr>
              <w:pStyle w:val="Tretabelipodk"/>
            </w:pPr>
            <w:r w:rsidRPr="00D74D37">
              <w:t>Jednostka realizująca zadanie</w:t>
            </w:r>
          </w:p>
        </w:tc>
        <w:tc>
          <w:tcPr>
            <w:tcW w:w="1448" w:type="dxa"/>
            <w:vMerge w:val="restart"/>
            <w:tcBorders>
              <w:top w:val="single" w:sz="4" w:space="0" w:color="auto"/>
              <w:left w:val="single" w:sz="12" w:space="0" w:color="auto"/>
              <w:right w:val="single" w:sz="12" w:space="0" w:color="auto"/>
            </w:tcBorders>
            <w:shd w:val="clear" w:color="auto" w:fill="FFFFFF" w:themeFill="background1"/>
            <w:vAlign w:val="center"/>
          </w:tcPr>
          <w:p w14:paraId="05D99A6C" w14:textId="6D76C6D7" w:rsidR="00301600" w:rsidRPr="00D74D37" w:rsidRDefault="00171C98" w:rsidP="00AA4541">
            <w:pPr>
              <w:pStyle w:val="Tretabelipodk"/>
            </w:pPr>
            <w:r w:rsidRPr="00D74D37">
              <w:t>Termin realizacji zadania</w:t>
            </w:r>
          </w:p>
        </w:tc>
        <w:tc>
          <w:tcPr>
            <w:tcW w:w="36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0E5F88" w14:textId="59720293" w:rsidR="00301600" w:rsidRPr="00D74D37" w:rsidRDefault="00301600" w:rsidP="00AA4541">
            <w:pPr>
              <w:pStyle w:val="Tretabelipodk"/>
            </w:pPr>
            <w:r w:rsidRPr="00D74D37">
              <w:t>Koszty realizacji zadania [zł]</w:t>
            </w:r>
          </w:p>
        </w:tc>
        <w:tc>
          <w:tcPr>
            <w:tcW w:w="4145"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7773B89F" w14:textId="29137FE8" w:rsidR="00301600" w:rsidRPr="00D74D37" w:rsidRDefault="00301600" w:rsidP="00AA4541">
            <w:pPr>
              <w:pStyle w:val="Tretabelipodk"/>
            </w:pPr>
            <w:r w:rsidRPr="00D74D37">
              <w:t>Źródło finansowania</w:t>
            </w:r>
          </w:p>
        </w:tc>
      </w:tr>
      <w:tr w:rsidR="00FE6256" w:rsidRPr="00D74D37" w14:paraId="6060AE19" w14:textId="77777777" w:rsidTr="00D74D37">
        <w:trPr>
          <w:trHeight w:val="480"/>
          <w:tblHeader/>
          <w:jc w:val="center"/>
        </w:trPr>
        <w:tc>
          <w:tcPr>
            <w:tcW w:w="4697" w:type="dxa"/>
            <w:vMerge/>
            <w:tcBorders>
              <w:top w:val="single" w:sz="4" w:space="0" w:color="auto"/>
              <w:left w:val="single" w:sz="4" w:space="0" w:color="auto"/>
              <w:bottom w:val="single" w:sz="12" w:space="0" w:color="auto"/>
              <w:right w:val="single" w:sz="12" w:space="0" w:color="auto"/>
            </w:tcBorders>
            <w:vAlign w:val="center"/>
            <w:hideMark/>
          </w:tcPr>
          <w:p w14:paraId="62A58B7E" w14:textId="77777777" w:rsidR="00301600" w:rsidRPr="00D74D37" w:rsidRDefault="00301600" w:rsidP="00AA4541">
            <w:pPr>
              <w:pStyle w:val="Tretabelipodk"/>
            </w:pPr>
          </w:p>
        </w:tc>
        <w:tc>
          <w:tcPr>
            <w:tcW w:w="1968" w:type="dxa"/>
            <w:vMerge/>
            <w:tcBorders>
              <w:top w:val="single" w:sz="4" w:space="0" w:color="auto"/>
              <w:left w:val="single" w:sz="12" w:space="0" w:color="auto"/>
              <w:bottom w:val="single" w:sz="12" w:space="0" w:color="auto"/>
              <w:right w:val="single" w:sz="12" w:space="0" w:color="auto"/>
            </w:tcBorders>
            <w:vAlign w:val="center"/>
            <w:hideMark/>
          </w:tcPr>
          <w:p w14:paraId="03E54A80" w14:textId="77777777" w:rsidR="00301600" w:rsidRPr="00D74D37" w:rsidRDefault="00301600" w:rsidP="00AA4541">
            <w:pPr>
              <w:pStyle w:val="Tretabelipodk"/>
            </w:pPr>
          </w:p>
        </w:tc>
        <w:tc>
          <w:tcPr>
            <w:tcW w:w="1448" w:type="dxa"/>
            <w:vMerge/>
            <w:tcBorders>
              <w:left w:val="single" w:sz="12" w:space="0" w:color="auto"/>
              <w:bottom w:val="single" w:sz="12" w:space="0" w:color="auto"/>
              <w:right w:val="single" w:sz="12" w:space="0" w:color="auto"/>
            </w:tcBorders>
            <w:vAlign w:val="center"/>
          </w:tcPr>
          <w:p w14:paraId="6187A9C1" w14:textId="77777777" w:rsidR="00301600" w:rsidRPr="00D74D37" w:rsidRDefault="00301600" w:rsidP="00AA4541">
            <w:pPr>
              <w:pStyle w:val="Tretabelipodk"/>
            </w:pPr>
          </w:p>
        </w:tc>
        <w:tc>
          <w:tcPr>
            <w:tcW w:w="1613"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E67CF4B" w14:textId="5C8C4389" w:rsidR="00301600" w:rsidRPr="00D74D37" w:rsidRDefault="00301600" w:rsidP="00AA4541">
            <w:pPr>
              <w:pStyle w:val="Tretabelipodk"/>
            </w:pPr>
            <w:r w:rsidRPr="00D74D37">
              <w:t>2023 rok</w:t>
            </w:r>
          </w:p>
        </w:tc>
        <w:tc>
          <w:tcPr>
            <w:tcW w:w="200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F882BF7" w14:textId="257FEF63" w:rsidR="00301600" w:rsidRPr="00D74D37" w:rsidRDefault="00301600" w:rsidP="00AA4541">
            <w:pPr>
              <w:pStyle w:val="Tretabelipodk"/>
            </w:pPr>
            <w:r w:rsidRPr="00D74D37">
              <w:t>2024 rok</w:t>
            </w:r>
          </w:p>
        </w:tc>
        <w:tc>
          <w:tcPr>
            <w:tcW w:w="4145" w:type="dxa"/>
            <w:vMerge/>
            <w:tcBorders>
              <w:top w:val="single" w:sz="4" w:space="0" w:color="auto"/>
              <w:left w:val="single" w:sz="12" w:space="0" w:color="auto"/>
              <w:bottom w:val="single" w:sz="12" w:space="0" w:color="auto"/>
              <w:right w:val="single" w:sz="4" w:space="0" w:color="auto"/>
            </w:tcBorders>
            <w:vAlign w:val="center"/>
            <w:hideMark/>
          </w:tcPr>
          <w:p w14:paraId="660B73A7" w14:textId="72B2B621" w:rsidR="00301600" w:rsidRPr="00D74D37" w:rsidRDefault="00301600" w:rsidP="00AA4541">
            <w:pPr>
              <w:pStyle w:val="Tretabelipodk"/>
            </w:pPr>
          </w:p>
        </w:tc>
      </w:tr>
      <w:tr w:rsidR="00171C98" w:rsidRPr="00D74D37" w14:paraId="7C9351AB" w14:textId="77777777" w:rsidTr="001059B1">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E5561BD" w14:textId="3DFCCAC1" w:rsidR="00171C98" w:rsidRPr="00D74D37" w:rsidRDefault="00171C98" w:rsidP="00AA4541">
            <w:pPr>
              <w:pStyle w:val="Tretabelipodk"/>
              <w:rPr>
                <w:b/>
                <w:bCs/>
              </w:rPr>
            </w:pPr>
            <w:r w:rsidRPr="00D74D37">
              <w:rPr>
                <w:b/>
                <w:bCs/>
              </w:rPr>
              <w:t xml:space="preserve">Uwzględnianie kierunków działań w zakresie </w:t>
            </w:r>
            <w:proofErr w:type="spellStart"/>
            <w:r w:rsidRPr="00D74D37">
              <w:rPr>
                <w:b/>
                <w:bCs/>
              </w:rPr>
              <w:t>mitygacji</w:t>
            </w:r>
            <w:proofErr w:type="spellEnd"/>
            <w:r w:rsidRPr="00D74D37">
              <w:rPr>
                <w:b/>
                <w:bCs/>
              </w:rPr>
              <w:t xml:space="preserve"> i adaptacji do zmian klimatu w strategiach i programach wojewódzkich powiatowych i gminnych lub opracowanie i wdrażanie dokumentów strategicznych uwzględniających zagadnienia </w:t>
            </w:r>
            <w:proofErr w:type="spellStart"/>
            <w:r w:rsidRPr="00D74D37">
              <w:rPr>
                <w:b/>
                <w:bCs/>
              </w:rPr>
              <w:t>mitygacji</w:t>
            </w:r>
            <w:proofErr w:type="spellEnd"/>
            <w:r w:rsidRPr="00D74D37">
              <w:rPr>
                <w:b/>
                <w:bCs/>
              </w:rPr>
              <w:t xml:space="preserve"> i adaptacji do zmian klimatu</w:t>
            </w:r>
            <w:r w:rsidR="0001772B" w:rsidRPr="00D74D37">
              <w:rPr>
                <w:b/>
                <w:bCs/>
              </w:rPr>
              <w:t>.</w:t>
            </w:r>
          </w:p>
        </w:tc>
      </w:tr>
      <w:tr w:rsidR="00FE6256" w:rsidRPr="00D74D37" w14:paraId="121D875D" w14:textId="77777777" w:rsidTr="001059B1">
        <w:trPr>
          <w:trHeight w:val="1417"/>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357E5925" w14:textId="10C063B2" w:rsidR="00171C98" w:rsidRPr="00D74D37" w:rsidRDefault="00D50D72" w:rsidP="00AA4541">
            <w:pPr>
              <w:pStyle w:val="Tretabelipodk"/>
            </w:pPr>
            <w:r w:rsidRPr="00D74D37">
              <w:t xml:space="preserve">Opracowanie oraz skuteczne wdrażanie dokumentów strategicznych, uwzględniających działania w zakresie </w:t>
            </w:r>
            <w:proofErr w:type="spellStart"/>
            <w:r w:rsidRPr="00D74D37">
              <w:t>mitygacji</w:t>
            </w:r>
            <w:proofErr w:type="spellEnd"/>
            <w:r w:rsidRPr="00D74D37">
              <w:t xml:space="preserve"> i adaptacji do zmian klimatu, w tym realizacja Program</w:t>
            </w:r>
            <w:r w:rsidR="00FE6256" w:rsidRPr="00D74D37">
              <w:t>ów Ochrony Środowiska</w:t>
            </w:r>
          </w:p>
        </w:tc>
        <w:tc>
          <w:tcPr>
            <w:tcW w:w="1968" w:type="dxa"/>
            <w:tcBorders>
              <w:top w:val="nil"/>
              <w:left w:val="single" w:sz="12" w:space="0" w:color="auto"/>
              <w:bottom w:val="single" w:sz="4" w:space="0" w:color="auto"/>
              <w:right w:val="single" w:sz="12" w:space="0" w:color="auto"/>
            </w:tcBorders>
            <w:vAlign w:val="center"/>
          </w:tcPr>
          <w:p w14:paraId="4B2EAA9F" w14:textId="616F8881" w:rsidR="00171C98" w:rsidRPr="00D74D37" w:rsidRDefault="00FE6256"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51874F9A" w14:textId="7B8F58FF" w:rsidR="003049F4" w:rsidRPr="00D74D37" w:rsidRDefault="00D50D72" w:rsidP="00AA4541">
            <w:pPr>
              <w:pStyle w:val="Tretabelipodk"/>
            </w:pPr>
            <w:r w:rsidRPr="00D74D37">
              <w:t>202</w:t>
            </w:r>
            <w:r w:rsidR="00CF507C" w:rsidRPr="00D74D37">
              <w:t>2</w:t>
            </w:r>
            <w:r w:rsidRPr="00D74D37">
              <w:t>-2033</w:t>
            </w:r>
          </w:p>
        </w:tc>
        <w:tc>
          <w:tcPr>
            <w:tcW w:w="1613" w:type="dxa"/>
            <w:tcBorders>
              <w:top w:val="nil"/>
              <w:left w:val="single" w:sz="12" w:space="0" w:color="auto"/>
              <w:bottom w:val="single" w:sz="4" w:space="0" w:color="auto"/>
              <w:right w:val="single" w:sz="4" w:space="0" w:color="auto"/>
            </w:tcBorders>
            <w:vAlign w:val="center"/>
          </w:tcPr>
          <w:p w14:paraId="585468DB" w14:textId="740B88EC" w:rsidR="00171C98" w:rsidRPr="00D74D37" w:rsidRDefault="00CF507C" w:rsidP="00AA4541">
            <w:pPr>
              <w:pStyle w:val="Tretabelipodk"/>
            </w:pPr>
            <w:r w:rsidRPr="00D74D37">
              <w:t>95925,00</w:t>
            </w:r>
          </w:p>
        </w:tc>
        <w:tc>
          <w:tcPr>
            <w:tcW w:w="2005" w:type="dxa"/>
            <w:tcBorders>
              <w:top w:val="nil"/>
              <w:left w:val="nil"/>
              <w:bottom w:val="single" w:sz="4" w:space="0" w:color="auto"/>
              <w:right w:val="single" w:sz="12" w:space="0" w:color="auto"/>
            </w:tcBorders>
            <w:vAlign w:val="center"/>
          </w:tcPr>
          <w:p w14:paraId="39478442" w14:textId="7990CD80" w:rsidR="00171C98" w:rsidRPr="00D74D37" w:rsidRDefault="0073519E" w:rsidP="00AA4541">
            <w:pPr>
              <w:pStyle w:val="Tretabelipodk"/>
            </w:pPr>
            <w:r w:rsidRPr="00D74D37">
              <w:t>210133,21</w:t>
            </w:r>
          </w:p>
        </w:tc>
        <w:tc>
          <w:tcPr>
            <w:tcW w:w="4145" w:type="dxa"/>
            <w:tcBorders>
              <w:top w:val="nil"/>
              <w:left w:val="single" w:sz="12" w:space="0" w:color="auto"/>
              <w:bottom w:val="single" w:sz="4" w:space="0" w:color="auto"/>
              <w:right w:val="single" w:sz="4" w:space="0" w:color="auto"/>
            </w:tcBorders>
            <w:vAlign w:val="center"/>
          </w:tcPr>
          <w:p w14:paraId="07A9A4A2" w14:textId="5369F967" w:rsidR="00171C98" w:rsidRPr="00D74D37" w:rsidRDefault="00D50D72" w:rsidP="00AA4541">
            <w:pPr>
              <w:pStyle w:val="Tretabelipodk"/>
            </w:pPr>
            <w:r w:rsidRPr="00D74D37">
              <w:t>Środki unijne,</w:t>
            </w:r>
            <w:r w:rsidR="005F010E" w:rsidRPr="00D74D37">
              <w:t xml:space="preserve"> NFOŚiGW,</w:t>
            </w:r>
            <w:r w:rsidRPr="00D74D37">
              <w:t xml:space="preserve"> </w:t>
            </w:r>
            <w:r w:rsidR="00D149DD" w:rsidRPr="00D74D37">
              <w:t>budżet państwa, budżet gmin i miast,</w:t>
            </w:r>
            <w:r w:rsidRPr="00D74D37">
              <w:t xml:space="preserve"> </w:t>
            </w:r>
            <w:r w:rsidR="00171C98" w:rsidRPr="00D74D37">
              <w:t>środki z Funduszu Spójności w ramach Programu Operacyjnego Pomoc Techniczna</w:t>
            </w:r>
          </w:p>
        </w:tc>
      </w:tr>
      <w:tr w:rsidR="00A81203" w:rsidRPr="00D74D37" w14:paraId="13FD7B26" w14:textId="77777777" w:rsidTr="001059B1">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1DD5B1F" w14:textId="25FB1406" w:rsidR="00A81203" w:rsidRPr="00D74D37" w:rsidRDefault="00A81203" w:rsidP="00AA4541">
            <w:pPr>
              <w:pStyle w:val="Tretabelipodk"/>
              <w:rPr>
                <w:b/>
                <w:bCs/>
              </w:rPr>
            </w:pPr>
            <w:r w:rsidRPr="00D74D37">
              <w:rPr>
                <w:b/>
                <w:bCs/>
              </w:rPr>
              <w:t>Monitoring i ocena jakości powietrza w strefach: podkarpackiej i miasto Rzeszów, zgodnie z Programem państwowego monitoringu środowiska</w:t>
            </w:r>
            <w:r w:rsidR="0001772B" w:rsidRPr="00D74D37">
              <w:rPr>
                <w:b/>
                <w:bCs/>
              </w:rPr>
              <w:t>.</w:t>
            </w:r>
          </w:p>
        </w:tc>
      </w:tr>
      <w:tr w:rsidR="00FE6256" w:rsidRPr="00D74D37" w14:paraId="57416AE3" w14:textId="77777777" w:rsidTr="00D74D37">
        <w:trPr>
          <w:trHeight w:val="70"/>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09084158" w14:textId="48349A3C" w:rsidR="00A81203" w:rsidRPr="00D74D37" w:rsidRDefault="00D50D72" w:rsidP="00AA4541">
            <w:pPr>
              <w:pStyle w:val="Tretabelipodk"/>
            </w:pPr>
            <w:r w:rsidRPr="00D74D37">
              <w:t>Realizacja monitoringu jakości powietrza na poziomie lokalnym poprzez instalację i wykorzystywanie sensorów pomiarowych rozmieszczonych na obszarze gmin.</w:t>
            </w:r>
          </w:p>
        </w:tc>
        <w:tc>
          <w:tcPr>
            <w:tcW w:w="1968" w:type="dxa"/>
            <w:tcBorders>
              <w:top w:val="nil"/>
              <w:left w:val="single" w:sz="12" w:space="0" w:color="auto"/>
              <w:bottom w:val="single" w:sz="4" w:space="0" w:color="auto"/>
              <w:right w:val="single" w:sz="12" w:space="0" w:color="auto"/>
            </w:tcBorders>
            <w:vAlign w:val="center"/>
          </w:tcPr>
          <w:p w14:paraId="1CBF80F9" w14:textId="7420C4F5" w:rsidR="00A81203" w:rsidRPr="00D74D37" w:rsidRDefault="00A81203"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79C3862D" w14:textId="730E7086" w:rsidR="00A81203" w:rsidRPr="00D74D37" w:rsidRDefault="00A81203"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5CFF759D" w14:textId="01605E06" w:rsidR="00A81203" w:rsidRPr="00D74D37" w:rsidRDefault="00A81203" w:rsidP="00AA4541">
            <w:pPr>
              <w:pStyle w:val="Tretabelipodk"/>
            </w:pPr>
            <w:r w:rsidRPr="00D74D37">
              <w:t>3232,44</w:t>
            </w:r>
          </w:p>
        </w:tc>
        <w:tc>
          <w:tcPr>
            <w:tcW w:w="2005" w:type="dxa"/>
            <w:tcBorders>
              <w:top w:val="nil"/>
              <w:left w:val="nil"/>
              <w:bottom w:val="single" w:sz="4" w:space="0" w:color="auto"/>
              <w:right w:val="single" w:sz="12" w:space="0" w:color="auto"/>
            </w:tcBorders>
            <w:vAlign w:val="center"/>
          </w:tcPr>
          <w:p w14:paraId="4F4FFF3F" w14:textId="3E59A41C" w:rsidR="00A81203" w:rsidRPr="00D74D37" w:rsidRDefault="00A81203" w:rsidP="00AA4541">
            <w:pPr>
              <w:pStyle w:val="Tretabelipodk"/>
            </w:pPr>
            <w:r w:rsidRPr="00D74D37">
              <w:t>3553,47</w:t>
            </w:r>
          </w:p>
        </w:tc>
        <w:tc>
          <w:tcPr>
            <w:tcW w:w="4145" w:type="dxa"/>
            <w:tcBorders>
              <w:top w:val="nil"/>
              <w:left w:val="single" w:sz="12" w:space="0" w:color="auto"/>
              <w:bottom w:val="single" w:sz="4" w:space="0" w:color="auto"/>
              <w:right w:val="single" w:sz="4" w:space="0" w:color="auto"/>
            </w:tcBorders>
            <w:vAlign w:val="center"/>
          </w:tcPr>
          <w:p w14:paraId="4AFFED5A" w14:textId="4B78DE79" w:rsidR="00A81203" w:rsidRPr="00D74D37" w:rsidRDefault="00A81203" w:rsidP="00AA4541">
            <w:pPr>
              <w:pStyle w:val="Tretabelipodk"/>
            </w:pPr>
            <w:r w:rsidRPr="00D74D37">
              <w:t>Budżet gmin</w:t>
            </w:r>
            <w:r w:rsidR="00D50D72" w:rsidRPr="00D74D37">
              <w:t xml:space="preserve"> i </w:t>
            </w:r>
            <w:r w:rsidRPr="00D74D37">
              <w:t>mias</w:t>
            </w:r>
            <w:r w:rsidR="00C454D1" w:rsidRPr="00D74D37">
              <w:t>t</w:t>
            </w:r>
          </w:p>
        </w:tc>
      </w:tr>
      <w:tr w:rsidR="00D878E2" w:rsidRPr="00D74D37" w14:paraId="7B667DA2" w14:textId="77777777" w:rsidTr="001059B1">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98A5833" w14:textId="2C3BEFB7" w:rsidR="00D878E2" w:rsidRPr="00D74D37" w:rsidRDefault="00D878E2" w:rsidP="00AA4541">
            <w:pPr>
              <w:pStyle w:val="Tretabelipodk"/>
              <w:rPr>
                <w:b/>
                <w:bCs/>
              </w:rPr>
            </w:pPr>
            <w:r w:rsidRPr="00D74D37">
              <w:rPr>
                <w:b/>
                <w:bCs/>
              </w:rPr>
              <w:t>Prowadzenie działań kontrolnych w zakresie uchwały antysmogowej w tym w zakresie spalania odpadów w kotłach i piecach</w:t>
            </w:r>
            <w:r w:rsidR="0001772B" w:rsidRPr="00D74D37">
              <w:rPr>
                <w:b/>
                <w:bCs/>
              </w:rPr>
              <w:t>.</w:t>
            </w:r>
          </w:p>
        </w:tc>
      </w:tr>
      <w:tr w:rsidR="00FE6256" w:rsidRPr="00D74D37" w14:paraId="4E96F473" w14:textId="77777777" w:rsidTr="00D74D37">
        <w:trPr>
          <w:trHeight w:val="312"/>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2634D8FF" w14:textId="5FDF2680" w:rsidR="00171C98" w:rsidRPr="00D74D37" w:rsidRDefault="00071727" w:rsidP="00AA4541">
            <w:pPr>
              <w:pStyle w:val="Tretabelipodk"/>
            </w:pPr>
            <w:r w:rsidRPr="00D74D37">
              <w:t>Prowadzenie kontroli przestrzegania uchwały antysmogowej, szczególnie w zakresie spalania odpadów w urządzeniach grzewczych, połączonych z informowaniem i edukowaniem mieszkańców na temat zasad ochrony jakości powietrza.</w:t>
            </w:r>
          </w:p>
        </w:tc>
        <w:tc>
          <w:tcPr>
            <w:tcW w:w="1968" w:type="dxa"/>
            <w:tcBorders>
              <w:top w:val="nil"/>
              <w:left w:val="single" w:sz="12" w:space="0" w:color="auto"/>
              <w:bottom w:val="single" w:sz="4" w:space="0" w:color="auto"/>
              <w:right w:val="single" w:sz="12" w:space="0" w:color="auto"/>
            </w:tcBorders>
            <w:vAlign w:val="center"/>
          </w:tcPr>
          <w:p w14:paraId="54758062" w14:textId="7F33F575" w:rsidR="00171C98" w:rsidRPr="00D74D37" w:rsidRDefault="00D878E2" w:rsidP="00AA4541">
            <w:pPr>
              <w:pStyle w:val="Tretabelipodk"/>
            </w:pPr>
            <w:r w:rsidRPr="00D74D37">
              <w:t>Gminy</w:t>
            </w:r>
            <w:r w:rsidR="00A417B5" w:rsidRPr="00D74D37">
              <w:t>, Miasta, Straż Miejska</w:t>
            </w:r>
          </w:p>
        </w:tc>
        <w:tc>
          <w:tcPr>
            <w:tcW w:w="1448" w:type="dxa"/>
            <w:tcBorders>
              <w:top w:val="nil"/>
              <w:left w:val="single" w:sz="12" w:space="0" w:color="auto"/>
              <w:bottom w:val="single" w:sz="4" w:space="0" w:color="auto"/>
              <w:right w:val="single" w:sz="12" w:space="0" w:color="auto"/>
            </w:tcBorders>
            <w:vAlign w:val="center"/>
          </w:tcPr>
          <w:p w14:paraId="28E44EF0" w14:textId="76815012" w:rsidR="00171C98" w:rsidRPr="00D74D37" w:rsidRDefault="00D878E2"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3ACB0FF6" w14:textId="4328ACCC" w:rsidR="00171C98" w:rsidRPr="00D74D37" w:rsidRDefault="00F461DA" w:rsidP="00AA4541">
            <w:pPr>
              <w:pStyle w:val="Tretabelipodk"/>
            </w:pPr>
            <w:r w:rsidRPr="00D74D37">
              <w:t>228430,77</w:t>
            </w:r>
          </w:p>
        </w:tc>
        <w:tc>
          <w:tcPr>
            <w:tcW w:w="2005" w:type="dxa"/>
            <w:tcBorders>
              <w:top w:val="nil"/>
              <w:left w:val="nil"/>
              <w:bottom w:val="single" w:sz="4" w:space="0" w:color="auto"/>
              <w:right w:val="single" w:sz="12" w:space="0" w:color="auto"/>
            </w:tcBorders>
            <w:vAlign w:val="center"/>
          </w:tcPr>
          <w:p w14:paraId="1B301A79" w14:textId="0A79ED59" w:rsidR="00171C98" w:rsidRPr="00D74D37" w:rsidRDefault="00694C3C" w:rsidP="00AA4541">
            <w:pPr>
              <w:pStyle w:val="Tretabelipodk"/>
            </w:pPr>
            <w:r w:rsidRPr="00D74D37">
              <w:t>305305,57</w:t>
            </w:r>
          </w:p>
        </w:tc>
        <w:tc>
          <w:tcPr>
            <w:tcW w:w="4145" w:type="dxa"/>
            <w:tcBorders>
              <w:top w:val="nil"/>
              <w:left w:val="single" w:sz="12" w:space="0" w:color="auto"/>
              <w:bottom w:val="single" w:sz="4" w:space="0" w:color="auto"/>
              <w:right w:val="single" w:sz="4" w:space="0" w:color="auto"/>
            </w:tcBorders>
            <w:vAlign w:val="center"/>
          </w:tcPr>
          <w:p w14:paraId="1F746016" w14:textId="30658FA8" w:rsidR="00171C98" w:rsidRPr="00D74D37" w:rsidRDefault="00D31E45" w:rsidP="00AA4541">
            <w:pPr>
              <w:pStyle w:val="Tretabelipodk"/>
            </w:pPr>
            <w:r w:rsidRPr="00D74D37">
              <w:t xml:space="preserve">Środki unijne, </w:t>
            </w:r>
            <w:r w:rsidR="005F010E" w:rsidRPr="00D74D37">
              <w:t xml:space="preserve">NFOŚiGW, „Program LIFE Podkarpackie – żyj i oddychaj”, </w:t>
            </w:r>
            <w:r w:rsidRPr="00D74D37">
              <w:t>budżet gmin i miast</w:t>
            </w:r>
          </w:p>
        </w:tc>
      </w:tr>
      <w:tr w:rsidR="00171C98" w:rsidRPr="00D74D37" w14:paraId="495F9964" w14:textId="77777777" w:rsidTr="001059B1">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81B4629" w14:textId="1268088A" w:rsidR="00171C98" w:rsidRPr="00D74D37" w:rsidRDefault="00171C98" w:rsidP="00AA4541">
            <w:pPr>
              <w:pStyle w:val="Tretabelipodk"/>
              <w:rPr>
                <w:b/>
                <w:bCs/>
              </w:rPr>
            </w:pPr>
            <w:r w:rsidRPr="00D74D37">
              <w:rPr>
                <w:b/>
                <w:bCs/>
              </w:rPr>
              <w:lastRenderedPageBreak/>
              <w:t xml:space="preserve">Prowadzenie działań edukacyjnych mających na celu uświadamianie społeczeństwa i wzbogacanie wiedzy w zakresie dbałości o jakość powietrza oraz kampanii promujących gospodarkę niskoemisyjną, w tym promujących stosowanie w budownictwie </w:t>
            </w:r>
            <w:r w:rsidRPr="00D74D37">
              <w:rPr>
                <w:b/>
                <w:bCs/>
                <w:spacing w:val="-4"/>
              </w:rPr>
              <w:t xml:space="preserve">indywidualnym </w:t>
            </w:r>
            <w:proofErr w:type="spellStart"/>
            <w:r w:rsidRPr="00D74D37">
              <w:rPr>
                <w:b/>
                <w:bCs/>
                <w:spacing w:val="-4"/>
              </w:rPr>
              <w:t>mikroinstalacji</w:t>
            </w:r>
            <w:proofErr w:type="spellEnd"/>
            <w:r w:rsidRPr="00D74D37">
              <w:rPr>
                <w:b/>
                <w:bCs/>
              </w:rPr>
              <w:t xml:space="preserve"> OZE, budownictwa energooszczędnego i pasywnego oraz korzystanie z transportu publicznego</w:t>
            </w:r>
            <w:r w:rsidR="0001772B" w:rsidRPr="00D74D37">
              <w:rPr>
                <w:b/>
                <w:bCs/>
              </w:rPr>
              <w:t>.</w:t>
            </w:r>
          </w:p>
        </w:tc>
      </w:tr>
      <w:tr w:rsidR="00FE6256" w:rsidRPr="00D74D37" w14:paraId="177931E9" w14:textId="77777777" w:rsidTr="00D74D37">
        <w:trPr>
          <w:trHeight w:val="8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6D3D1F30" w14:textId="19D6DC28" w:rsidR="006B2630" w:rsidRPr="00D74D37" w:rsidRDefault="00071727" w:rsidP="00AA4541">
            <w:pPr>
              <w:pStyle w:val="Tretabelipodk"/>
            </w:pPr>
            <w:r w:rsidRPr="00D74D37">
              <w:t xml:space="preserve">Realizacja różnorodnych działań edukacyjnych i informacyjnych skierowanych do różnych grup odbiorców, w tym: organizacja warsztatów dla dzieci ze szkół podstawowych, konkursów, widowisk edukacyjnych, pikników ekologicznych, spotkań informacyjnych dla mieszkańców, kampanii edukacyjnych promujących postawy proekologiczne i niskoemisyjny styl życia. Działania te obejmowały również dystrybucję materiałów informacyjnych (folderów, ulotek, komiksów), budowę </w:t>
            </w:r>
            <w:proofErr w:type="spellStart"/>
            <w:r w:rsidRPr="00D74D37">
              <w:t>ekopracowni</w:t>
            </w:r>
            <w:proofErr w:type="spellEnd"/>
            <w:r w:rsidRPr="00D74D37">
              <w:t xml:space="preserve"> OZE oraz montaż sensorów monitorujących jakość powietrza.</w:t>
            </w:r>
          </w:p>
        </w:tc>
        <w:tc>
          <w:tcPr>
            <w:tcW w:w="1968" w:type="dxa"/>
            <w:tcBorders>
              <w:top w:val="nil"/>
              <w:left w:val="single" w:sz="12" w:space="0" w:color="auto"/>
              <w:bottom w:val="single" w:sz="4" w:space="0" w:color="auto"/>
              <w:right w:val="single" w:sz="12" w:space="0" w:color="auto"/>
            </w:tcBorders>
            <w:vAlign w:val="center"/>
          </w:tcPr>
          <w:p w14:paraId="5CE25E29" w14:textId="050736AB" w:rsidR="006B2630" w:rsidRPr="00D74D37" w:rsidRDefault="006B2630"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4985A1AB" w14:textId="6466554F" w:rsidR="006B2630" w:rsidRPr="00D74D37" w:rsidRDefault="006B2630"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7343301F" w14:textId="02931DA4" w:rsidR="006B2630" w:rsidRPr="00D74D37" w:rsidRDefault="00E90738" w:rsidP="00AA4541">
            <w:pPr>
              <w:pStyle w:val="Tretabelipodk"/>
            </w:pPr>
            <w:r w:rsidRPr="00D74D37">
              <w:t>638446,23</w:t>
            </w:r>
          </w:p>
        </w:tc>
        <w:tc>
          <w:tcPr>
            <w:tcW w:w="2005" w:type="dxa"/>
            <w:tcBorders>
              <w:top w:val="nil"/>
              <w:left w:val="nil"/>
              <w:bottom w:val="single" w:sz="4" w:space="0" w:color="auto"/>
              <w:right w:val="single" w:sz="12" w:space="0" w:color="auto"/>
            </w:tcBorders>
            <w:vAlign w:val="center"/>
          </w:tcPr>
          <w:p w14:paraId="7399FE4F" w14:textId="468429F3" w:rsidR="006B2630" w:rsidRPr="00D74D37" w:rsidRDefault="00B83CB5" w:rsidP="00AA4541">
            <w:pPr>
              <w:pStyle w:val="Tretabelipodk"/>
            </w:pPr>
            <w:r w:rsidRPr="00D74D37">
              <w:t>1078764,32</w:t>
            </w:r>
          </w:p>
        </w:tc>
        <w:tc>
          <w:tcPr>
            <w:tcW w:w="4145" w:type="dxa"/>
            <w:tcBorders>
              <w:top w:val="nil"/>
              <w:left w:val="single" w:sz="12" w:space="0" w:color="auto"/>
              <w:bottom w:val="single" w:sz="4" w:space="0" w:color="auto"/>
              <w:right w:val="single" w:sz="4" w:space="0" w:color="auto"/>
            </w:tcBorders>
            <w:vAlign w:val="center"/>
          </w:tcPr>
          <w:p w14:paraId="75BE1003" w14:textId="6E46887A" w:rsidR="006B2630" w:rsidRPr="00D74D37" w:rsidRDefault="00071727" w:rsidP="00AA4541">
            <w:pPr>
              <w:pStyle w:val="Tretabelipodk"/>
            </w:pPr>
            <w:r w:rsidRPr="00D74D37">
              <w:t xml:space="preserve">Środki unijne, </w:t>
            </w:r>
            <w:r w:rsidR="006B2630" w:rsidRPr="00D74D37">
              <w:t xml:space="preserve">NFOŚiGW, </w:t>
            </w:r>
            <w:proofErr w:type="spellStart"/>
            <w:r w:rsidR="006B2630" w:rsidRPr="00D74D37">
              <w:t>WFOŚiGW</w:t>
            </w:r>
            <w:proofErr w:type="spellEnd"/>
            <w:r w:rsidR="006B2630" w:rsidRPr="00D74D37">
              <w:t xml:space="preserve"> w Rzeszowie,</w:t>
            </w:r>
            <w:r w:rsidR="005F010E" w:rsidRPr="00D74D37">
              <w:t xml:space="preserve"> Program „Czyste Powietrze”, „Program LIFE Podkarpackie – żyj i oddychaj”,</w:t>
            </w:r>
            <w:r w:rsidR="006B2630" w:rsidRPr="00D74D37">
              <w:t xml:space="preserve"> </w:t>
            </w:r>
            <w:r w:rsidRPr="00D74D37">
              <w:t xml:space="preserve">budżet gmin i miast, </w:t>
            </w:r>
            <w:r w:rsidR="006B2630" w:rsidRPr="00D74D37">
              <w:t>darowizna Grant, Spółka Orlen</w:t>
            </w:r>
            <w:r w:rsidR="005F010E" w:rsidRPr="00D74D37">
              <w:t xml:space="preserve"> S.A.</w:t>
            </w:r>
          </w:p>
        </w:tc>
      </w:tr>
      <w:tr w:rsidR="00EB45ED" w:rsidRPr="00D74D37" w14:paraId="3505E4DB" w14:textId="77777777" w:rsidTr="001059B1">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D67DFEA" w14:textId="24D350C0" w:rsidR="00EB45ED" w:rsidRPr="00D74D37" w:rsidRDefault="00EB45ED" w:rsidP="00AA4541">
            <w:pPr>
              <w:pStyle w:val="Tretabelipodk"/>
              <w:rPr>
                <w:b/>
                <w:bCs/>
              </w:rPr>
            </w:pPr>
            <w:r w:rsidRPr="00D74D37">
              <w:rPr>
                <w:b/>
                <w:bCs/>
              </w:rPr>
              <w:t>Rozbudowa sieci gazowych i zwiększanie liczby nowych odbiorców dla celów grzewczych.</w:t>
            </w:r>
          </w:p>
        </w:tc>
      </w:tr>
      <w:tr w:rsidR="00FE6256" w:rsidRPr="00D74D37" w14:paraId="55A15E10" w14:textId="77777777" w:rsidTr="00D74D37">
        <w:trPr>
          <w:trHeight w:val="8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611C3092" w14:textId="467C3582" w:rsidR="00D76EA5" w:rsidRPr="00D74D37" w:rsidRDefault="00071727" w:rsidP="00AA4541">
            <w:pPr>
              <w:pStyle w:val="Tretabelipodk"/>
            </w:pPr>
            <w:r w:rsidRPr="00D74D37">
              <w:t>Modernizacja i rozwój sieci gazowniczej wraz z systematycznym podłączaniem nowych użytkowników na potrzeby ogrzewania budynków.</w:t>
            </w:r>
          </w:p>
        </w:tc>
        <w:tc>
          <w:tcPr>
            <w:tcW w:w="1968" w:type="dxa"/>
            <w:tcBorders>
              <w:top w:val="nil"/>
              <w:left w:val="single" w:sz="12" w:space="0" w:color="auto"/>
              <w:bottom w:val="single" w:sz="4" w:space="0" w:color="auto"/>
              <w:right w:val="single" w:sz="12" w:space="0" w:color="auto"/>
            </w:tcBorders>
            <w:vAlign w:val="center"/>
          </w:tcPr>
          <w:p w14:paraId="118040D6" w14:textId="56C59377" w:rsidR="00D76EA5" w:rsidRPr="00D74D37" w:rsidRDefault="00EB45ED" w:rsidP="00AA4541">
            <w:pPr>
              <w:pStyle w:val="Tretabelipodk"/>
            </w:pPr>
            <w:r w:rsidRPr="00D74D37">
              <w:t>Gminy</w:t>
            </w:r>
            <w:r w:rsidR="00594485" w:rsidRPr="00D74D37">
              <w:t>, Miasta</w:t>
            </w:r>
          </w:p>
        </w:tc>
        <w:tc>
          <w:tcPr>
            <w:tcW w:w="1448" w:type="dxa"/>
            <w:tcBorders>
              <w:top w:val="nil"/>
              <w:left w:val="single" w:sz="12" w:space="0" w:color="auto"/>
              <w:bottom w:val="single" w:sz="4" w:space="0" w:color="auto"/>
              <w:right w:val="single" w:sz="12" w:space="0" w:color="auto"/>
            </w:tcBorders>
            <w:vAlign w:val="center"/>
          </w:tcPr>
          <w:p w14:paraId="00440586" w14:textId="5DEFC8C5" w:rsidR="00D76EA5" w:rsidRPr="00D74D37" w:rsidRDefault="00EB45ED" w:rsidP="00AA4541">
            <w:pPr>
              <w:pStyle w:val="Tretabelipodk"/>
            </w:pPr>
            <w:r w:rsidRPr="00D74D37">
              <w:t>2024</w:t>
            </w:r>
          </w:p>
        </w:tc>
        <w:tc>
          <w:tcPr>
            <w:tcW w:w="1613" w:type="dxa"/>
            <w:tcBorders>
              <w:top w:val="nil"/>
              <w:left w:val="single" w:sz="12" w:space="0" w:color="auto"/>
              <w:bottom w:val="single" w:sz="4" w:space="0" w:color="auto"/>
              <w:right w:val="single" w:sz="4" w:space="0" w:color="auto"/>
            </w:tcBorders>
            <w:vAlign w:val="center"/>
          </w:tcPr>
          <w:p w14:paraId="4C94867F" w14:textId="52F61737" w:rsidR="00D76EA5" w:rsidRPr="00D74D37" w:rsidRDefault="00EB45ED" w:rsidP="00AA4541">
            <w:pPr>
              <w:pStyle w:val="Tretabelipodk"/>
            </w:pPr>
            <w:r w:rsidRPr="00D74D37">
              <w:t>-</w:t>
            </w:r>
          </w:p>
        </w:tc>
        <w:tc>
          <w:tcPr>
            <w:tcW w:w="2005" w:type="dxa"/>
            <w:tcBorders>
              <w:top w:val="nil"/>
              <w:left w:val="nil"/>
              <w:bottom w:val="single" w:sz="4" w:space="0" w:color="auto"/>
              <w:right w:val="single" w:sz="12" w:space="0" w:color="auto"/>
            </w:tcBorders>
            <w:vAlign w:val="center"/>
          </w:tcPr>
          <w:p w14:paraId="78F8A567" w14:textId="574A1AA7" w:rsidR="00D76EA5" w:rsidRPr="00D74D37" w:rsidRDefault="000913B3" w:rsidP="00AA4541">
            <w:pPr>
              <w:pStyle w:val="Tretabelipodk"/>
            </w:pPr>
            <w:r w:rsidRPr="00D74D37">
              <w:t>681744,68</w:t>
            </w:r>
          </w:p>
        </w:tc>
        <w:tc>
          <w:tcPr>
            <w:tcW w:w="4145" w:type="dxa"/>
            <w:tcBorders>
              <w:top w:val="nil"/>
              <w:left w:val="single" w:sz="12" w:space="0" w:color="auto"/>
              <w:bottom w:val="single" w:sz="4" w:space="0" w:color="auto"/>
              <w:right w:val="single" w:sz="4" w:space="0" w:color="auto"/>
            </w:tcBorders>
            <w:vAlign w:val="center"/>
          </w:tcPr>
          <w:p w14:paraId="75EE64E3" w14:textId="2A9569DE" w:rsidR="00D76EA5" w:rsidRPr="00D74D37" w:rsidRDefault="00EB45ED" w:rsidP="00AA4541">
            <w:pPr>
              <w:pStyle w:val="Tretabelipodk"/>
            </w:pPr>
            <w:r w:rsidRPr="00D74D37">
              <w:t>Budżet gmin</w:t>
            </w:r>
            <w:r w:rsidR="000913B3" w:rsidRPr="00D74D37">
              <w:t xml:space="preserve"> i miast</w:t>
            </w:r>
          </w:p>
        </w:tc>
      </w:tr>
      <w:tr w:rsidR="000560A9" w:rsidRPr="00D74D37" w14:paraId="506C6E6C" w14:textId="77777777" w:rsidTr="001059B1">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1958718" w14:textId="6CDF0CDF" w:rsidR="000560A9" w:rsidRPr="00D74D37" w:rsidRDefault="000560A9" w:rsidP="00AA4541">
            <w:pPr>
              <w:pStyle w:val="Tretabelipodk"/>
              <w:rPr>
                <w:b/>
                <w:bCs/>
              </w:rPr>
            </w:pPr>
            <w:r w:rsidRPr="00D74D37">
              <w:rPr>
                <w:b/>
                <w:bCs/>
              </w:rPr>
              <w:t>Rozbudowa centralnych systemów zaopatrywania w energię cieplną poprzez rozbudowę sieci ciepłowniczych oraz zwiększanie liczby nowych podłączeń (obiektów budowlanych).</w:t>
            </w:r>
          </w:p>
        </w:tc>
      </w:tr>
      <w:tr w:rsidR="00FE6256" w:rsidRPr="00D74D37" w14:paraId="0E59AC37" w14:textId="77777777" w:rsidTr="00D74D37">
        <w:trPr>
          <w:trHeight w:val="1162"/>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4D30621B" w14:textId="728CFB83" w:rsidR="002770A5" w:rsidRPr="00D74D37" w:rsidRDefault="00071727" w:rsidP="00AA4541">
            <w:pPr>
              <w:pStyle w:val="Tretabelipodk"/>
            </w:pPr>
            <w:r w:rsidRPr="00D74D37">
              <w:lastRenderedPageBreak/>
              <w:t>Modernizacja i rozbudowa sieci ciepłowniczych w celu zwiększenia zasięgu systemów centralnego zaopatrzenia w ciepło oraz liczby przyłączonych obiektów budowlanych.</w:t>
            </w:r>
          </w:p>
        </w:tc>
        <w:tc>
          <w:tcPr>
            <w:tcW w:w="1968" w:type="dxa"/>
            <w:tcBorders>
              <w:top w:val="nil"/>
              <w:left w:val="single" w:sz="12" w:space="0" w:color="auto"/>
              <w:bottom w:val="single" w:sz="4" w:space="0" w:color="auto"/>
              <w:right w:val="single" w:sz="12" w:space="0" w:color="auto"/>
            </w:tcBorders>
            <w:vAlign w:val="center"/>
          </w:tcPr>
          <w:p w14:paraId="54308A70" w14:textId="153A199F" w:rsidR="002770A5" w:rsidRPr="00D74D37" w:rsidRDefault="00966952" w:rsidP="00AA4541">
            <w:pPr>
              <w:pStyle w:val="Tretabelipodk"/>
            </w:pPr>
            <w:r w:rsidRPr="00D74D37">
              <w:t xml:space="preserve">Gminy, </w:t>
            </w:r>
            <w:r w:rsidR="002770A5" w:rsidRPr="00D74D37">
              <w:t>Miasta</w:t>
            </w:r>
            <w:r w:rsidRPr="00D74D37">
              <w:t>, Mieszkańcy</w:t>
            </w:r>
          </w:p>
        </w:tc>
        <w:tc>
          <w:tcPr>
            <w:tcW w:w="1448" w:type="dxa"/>
            <w:tcBorders>
              <w:top w:val="nil"/>
              <w:left w:val="single" w:sz="12" w:space="0" w:color="auto"/>
              <w:bottom w:val="single" w:sz="4" w:space="0" w:color="auto"/>
              <w:right w:val="single" w:sz="12" w:space="0" w:color="auto"/>
            </w:tcBorders>
            <w:vAlign w:val="center"/>
          </w:tcPr>
          <w:p w14:paraId="653BC25A" w14:textId="23300CE1" w:rsidR="002770A5" w:rsidRPr="00D74D37" w:rsidRDefault="002770A5"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409BE477" w14:textId="0A99F475" w:rsidR="002770A5" w:rsidRPr="00454CD8" w:rsidRDefault="00454CD8" w:rsidP="00AA4541">
            <w:pPr>
              <w:pStyle w:val="Tretabelipodk"/>
            </w:pPr>
            <w:r w:rsidRPr="00454CD8">
              <w:t>9399261,03</w:t>
            </w:r>
          </w:p>
        </w:tc>
        <w:tc>
          <w:tcPr>
            <w:tcW w:w="2005" w:type="dxa"/>
            <w:tcBorders>
              <w:top w:val="nil"/>
              <w:left w:val="nil"/>
              <w:bottom w:val="single" w:sz="4" w:space="0" w:color="auto"/>
              <w:right w:val="single" w:sz="12" w:space="0" w:color="auto"/>
            </w:tcBorders>
            <w:vAlign w:val="center"/>
          </w:tcPr>
          <w:p w14:paraId="3798870B" w14:textId="095FB6CF" w:rsidR="002770A5" w:rsidRPr="00454CD8" w:rsidRDefault="00454CD8" w:rsidP="00AA4541">
            <w:pPr>
              <w:pStyle w:val="Tretabelipodk"/>
            </w:pPr>
            <w:r w:rsidRPr="00454CD8">
              <w:t>6594670,35</w:t>
            </w:r>
          </w:p>
        </w:tc>
        <w:tc>
          <w:tcPr>
            <w:tcW w:w="4145" w:type="dxa"/>
            <w:tcBorders>
              <w:top w:val="nil"/>
              <w:left w:val="single" w:sz="12" w:space="0" w:color="auto"/>
              <w:bottom w:val="single" w:sz="4" w:space="0" w:color="auto"/>
              <w:right w:val="single" w:sz="4" w:space="0" w:color="auto"/>
            </w:tcBorders>
            <w:vAlign w:val="center"/>
          </w:tcPr>
          <w:p w14:paraId="7181745B" w14:textId="36EE03BF" w:rsidR="002770A5" w:rsidRPr="00D74D37" w:rsidRDefault="002770A5" w:rsidP="00AA4541">
            <w:pPr>
              <w:pStyle w:val="Tretabelipodk"/>
            </w:pPr>
            <w:r w:rsidRPr="00D74D37">
              <w:t xml:space="preserve">Budżet </w:t>
            </w:r>
            <w:r w:rsidR="00071727" w:rsidRPr="00D74D37">
              <w:t xml:space="preserve">gmin i </w:t>
            </w:r>
            <w:r w:rsidRPr="00D74D37">
              <w:t>miast</w:t>
            </w:r>
            <w:r w:rsidR="00522F97" w:rsidRPr="00D74D37">
              <w:t>, partycypacja podmiotów prywatnych</w:t>
            </w:r>
            <w:r w:rsidR="00594485" w:rsidRPr="00D74D37">
              <w:t xml:space="preserve">, </w:t>
            </w:r>
            <w:r w:rsidR="00FE6256" w:rsidRPr="00D74D37">
              <w:br/>
            </w:r>
            <w:r w:rsidR="00594485" w:rsidRPr="00D74D37">
              <w:t>PSG Sp. z o.o.</w:t>
            </w:r>
          </w:p>
        </w:tc>
      </w:tr>
      <w:tr w:rsidR="00F57559" w:rsidRPr="00D74D37" w14:paraId="14C4BBA9" w14:textId="77777777" w:rsidTr="001059B1">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38A895F" w14:textId="59CD9CC8" w:rsidR="00F57559" w:rsidRPr="00D74D37" w:rsidRDefault="00F57559" w:rsidP="00AA4541">
            <w:pPr>
              <w:pStyle w:val="Tretabelipodk"/>
              <w:rPr>
                <w:b/>
                <w:bCs/>
              </w:rPr>
            </w:pPr>
            <w:r w:rsidRPr="00D74D37">
              <w:rPr>
                <w:b/>
                <w:bCs/>
              </w:rPr>
              <w:t>Tworzenie zachęt i warunków do rozwoju ruchu rowerowego zamiast indywidualnego samochodowego poprzez rozbudowę systemu ścieżek rowerowych</w:t>
            </w:r>
            <w:r w:rsidR="0001772B" w:rsidRPr="00D74D37">
              <w:rPr>
                <w:b/>
                <w:bCs/>
              </w:rPr>
              <w:t>.</w:t>
            </w:r>
          </w:p>
        </w:tc>
      </w:tr>
      <w:tr w:rsidR="00FE6256" w:rsidRPr="00D74D37" w14:paraId="4BE78621" w14:textId="77777777" w:rsidTr="001059B1">
        <w:trPr>
          <w:trHeight w:val="454"/>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0339D04C" w14:textId="6FAE7738" w:rsidR="00F57559" w:rsidRPr="00D74D37" w:rsidRDefault="00F57559" w:rsidP="00AA4541">
            <w:pPr>
              <w:pStyle w:val="Tretabelipodk"/>
            </w:pPr>
            <w:r w:rsidRPr="00D74D37">
              <w:t xml:space="preserve">Budowa, rozbudowa </w:t>
            </w:r>
            <w:r w:rsidR="000B4BB3" w:rsidRPr="00D74D37">
              <w:t xml:space="preserve">i modernizacja </w:t>
            </w:r>
            <w:r w:rsidRPr="00D74D37">
              <w:t>ścieżek pieszo-rowerowych</w:t>
            </w:r>
            <w:r w:rsidR="0001772B" w:rsidRPr="00D74D37">
              <w:t>.</w:t>
            </w:r>
          </w:p>
        </w:tc>
        <w:tc>
          <w:tcPr>
            <w:tcW w:w="1968" w:type="dxa"/>
            <w:tcBorders>
              <w:top w:val="nil"/>
              <w:left w:val="single" w:sz="12" w:space="0" w:color="auto"/>
              <w:bottom w:val="single" w:sz="4" w:space="0" w:color="auto"/>
              <w:right w:val="single" w:sz="12" w:space="0" w:color="auto"/>
            </w:tcBorders>
            <w:vAlign w:val="center"/>
          </w:tcPr>
          <w:p w14:paraId="5BF8AAAE" w14:textId="1D3E0791" w:rsidR="00F57559" w:rsidRPr="00D74D37" w:rsidRDefault="007F51F1" w:rsidP="00AA4541">
            <w:pPr>
              <w:pStyle w:val="Tretabelipodk"/>
            </w:pPr>
            <w:r w:rsidRPr="00D74D37">
              <w:t xml:space="preserve">Gminy, </w:t>
            </w:r>
            <w:r w:rsidR="00F57559" w:rsidRPr="00D74D37">
              <w:t>Miasta</w:t>
            </w:r>
          </w:p>
        </w:tc>
        <w:tc>
          <w:tcPr>
            <w:tcW w:w="1448" w:type="dxa"/>
            <w:tcBorders>
              <w:top w:val="nil"/>
              <w:left w:val="single" w:sz="12" w:space="0" w:color="auto"/>
              <w:bottom w:val="single" w:sz="4" w:space="0" w:color="auto"/>
              <w:right w:val="single" w:sz="12" w:space="0" w:color="auto"/>
            </w:tcBorders>
            <w:vAlign w:val="center"/>
          </w:tcPr>
          <w:p w14:paraId="6DB8C275" w14:textId="0F1A2413" w:rsidR="00F57559" w:rsidRPr="00D74D37" w:rsidRDefault="00F57559" w:rsidP="00AA4541">
            <w:pPr>
              <w:pStyle w:val="Tretabelipodk"/>
            </w:pPr>
            <w:r w:rsidRPr="00D74D37">
              <w:t>202</w:t>
            </w:r>
            <w:r w:rsidR="007F51F1" w:rsidRPr="00D74D37">
              <w:t>2</w:t>
            </w:r>
            <w:r w:rsidRPr="00D74D37">
              <w:t>-2024</w:t>
            </w:r>
          </w:p>
        </w:tc>
        <w:tc>
          <w:tcPr>
            <w:tcW w:w="1613" w:type="dxa"/>
            <w:tcBorders>
              <w:top w:val="nil"/>
              <w:left w:val="single" w:sz="12" w:space="0" w:color="auto"/>
              <w:bottom w:val="single" w:sz="4" w:space="0" w:color="auto"/>
              <w:right w:val="single" w:sz="4" w:space="0" w:color="auto"/>
            </w:tcBorders>
            <w:vAlign w:val="center"/>
          </w:tcPr>
          <w:p w14:paraId="6408ECE6" w14:textId="3FB62688" w:rsidR="00F57559" w:rsidRPr="00D74D37" w:rsidRDefault="00D65FAA" w:rsidP="00AA4541">
            <w:pPr>
              <w:pStyle w:val="Tretabelipodk"/>
            </w:pPr>
            <w:r w:rsidRPr="00D74D37">
              <w:t>25339787,97</w:t>
            </w:r>
          </w:p>
        </w:tc>
        <w:tc>
          <w:tcPr>
            <w:tcW w:w="2005" w:type="dxa"/>
            <w:tcBorders>
              <w:top w:val="nil"/>
              <w:left w:val="nil"/>
              <w:bottom w:val="single" w:sz="4" w:space="0" w:color="auto"/>
              <w:right w:val="single" w:sz="12" w:space="0" w:color="auto"/>
            </w:tcBorders>
            <w:vAlign w:val="center"/>
          </w:tcPr>
          <w:p w14:paraId="4575310F" w14:textId="3DE893F9" w:rsidR="00F57559" w:rsidRPr="00D74D37" w:rsidRDefault="001258F3" w:rsidP="00AA4541">
            <w:pPr>
              <w:pStyle w:val="Tretabelipodk"/>
            </w:pPr>
            <w:r w:rsidRPr="00D74D37">
              <w:t>16718770,9</w:t>
            </w:r>
          </w:p>
        </w:tc>
        <w:tc>
          <w:tcPr>
            <w:tcW w:w="4145" w:type="dxa"/>
            <w:tcBorders>
              <w:top w:val="nil"/>
              <w:left w:val="single" w:sz="12" w:space="0" w:color="auto"/>
              <w:bottom w:val="single" w:sz="4" w:space="0" w:color="auto"/>
              <w:right w:val="single" w:sz="4" w:space="0" w:color="auto"/>
            </w:tcBorders>
            <w:vAlign w:val="center"/>
          </w:tcPr>
          <w:p w14:paraId="3BE7EFCE" w14:textId="35ADBFE8" w:rsidR="00F57559" w:rsidRPr="00D74D37" w:rsidRDefault="00B462DA" w:rsidP="00AA4541">
            <w:pPr>
              <w:pStyle w:val="Tretabelipodk"/>
            </w:pPr>
            <w:r w:rsidRPr="00D74D37">
              <w:t>Środki unijne, EFRROW, b</w:t>
            </w:r>
            <w:r w:rsidR="007F51F1" w:rsidRPr="00D74D37">
              <w:t xml:space="preserve">udżet państwa, </w:t>
            </w:r>
            <w:r w:rsidR="00071727" w:rsidRPr="00D74D37">
              <w:t>budżet gmin i miast</w:t>
            </w:r>
          </w:p>
        </w:tc>
      </w:tr>
      <w:tr w:rsidR="00FE6256" w:rsidRPr="00D74D37" w14:paraId="1C3C296F" w14:textId="77777777" w:rsidTr="001059B1">
        <w:trPr>
          <w:trHeight w:val="397"/>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3B233EAA" w14:textId="1320A219" w:rsidR="00E44A72" w:rsidRPr="00D74D37" w:rsidRDefault="00E44A72" w:rsidP="00AA4541">
            <w:pPr>
              <w:pStyle w:val="Tretabelipodk"/>
            </w:pPr>
            <w:r w:rsidRPr="00D74D37">
              <w:t>Budowa infrastruktury rowerowej (wiaty, stojaki rowerowe)</w:t>
            </w:r>
            <w:r w:rsidR="0001772B" w:rsidRPr="00D74D37">
              <w:t>.</w:t>
            </w:r>
          </w:p>
        </w:tc>
        <w:tc>
          <w:tcPr>
            <w:tcW w:w="1968" w:type="dxa"/>
            <w:tcBorders>
              <w:top w:val="nil"/>
              <w:left w:val="single" w:sz="12" w:space="0" w:color="auto"/>
              <w:bottom w:val="single" w:sz="4" w:space="0" w:color="auto"/>
              <w:right w:val="single" w:sz="12" w:space="0" w:color="auto"/>
            </w:tcBorders>
            <w:vAlign w:val="center"/>
          </w:tcPr>
          <w:p w14:paraId="5227DA92" w14:textId="0C1AB44D" w:rsidR="00E44A72" w:rsidRPr="00D74D37" w:rsidRDefault="000B4BB3" w:rsidP="00AA4541">
            <w:pPr>
              <w:pStyle w:val="Tretabelipodk"/>
            </w:pPr>
            <w:r w:rsidRPr="00D74D37">
              <w:t xml:space="preserve">Gminy, </w:t>
            </w:r>
            <w:r w:rsidR="00E44A72" w:rsidRPr="00D74D37">
              <w:t>Miasta</w:t>
            </w:r>
          </w:p>
        </w:tc>
        <w:tc>
          <w:tcPr>
            <w:tcW w:w="1448" w:type="dxa"/>
            <w:tcBorders>
              <w:top w:val="nil"/>
              <w:left w:val="single" w:sz="12" w:space="0" w:color="auto"/>
              <w:bottom w:val="single" w:sz="4" w:space="0" w:color="auto"/>
              <w:right w:val="single" w:sz="12" w:space="0" w:color="auto"/>
            </w:tcBorders>
            <w:vAlign w:val="center"/>
          </w:tcPr>
          <w:p w14:paraId="5DF8F292" w14:textId="00299F59" w:rsidR="00E44A72" w:rsidRPr="00D74D37" w:rsidRDefault="00E44A72"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327EBB95" w14:textId="6D6A8E5D" w:rsidR="00E44A72" w:rsidRPr="00D74D37" w:rsidRDefault="00427468" w:rsidP="00AA4541">
            <w:pPr>
              <w:pStyle w:val="Tretabelipodk"/>
            </w:pPr>
            <w:r w:rsidRPr="00D74D37">
              <w:t>1622994,5</w:t>
            </w:r>
          </w:p>
        </w:tc>
        <w:tc>
          <w:tcPr>
            <w:tcW w:w="2005" w:type="dxa"/>
            <w:tcBorders>
              <w:top w:val="nil"/>
              <w:left w:val="nil"/>
              <w:bottom w:val="single" w:sz="4" w:space="0" w:color="auto"/>
              <w:right w:val="single" w:sz="12" w:space="0" w:color="auto"/>
            </w:tcBorders>
            <w:vAlign w:val="center"/>
          </w:tcPr>
          <w:p w14:paraId="42EF1639" w14:textId="45823396" w:rsidR="00E44A72" w:rsidRPr="00D74D37" w:rsidRDefault="00E44A72" w:rsidP="00AA4541">
            <w:pPr>
              <w:pStyle w:val="Tretabelipodk"/>
            </w:pPr>
            <w:r w:rsidRPr="00D74D37">
              <w:t>33628,20</w:t>
            </w:r>
          </w:p>
        </w:tc>
        <w:tc>
          <w:tcPr>
            <w:tcW w:w="4145" w:type="dxa"/>
            <w:tcBorders>
              <w:top w:val="nil"/>
              <w:left w:val="single" w:sz="12" w:space="0" w:color="auto"/>
              <w:bottom w:val="single" w:sz="4" w:space="0" w:color="auto"/>
              <w:right w:val="single" w:sz="4" w:space="0" w:color="auto"/>
            </w:tcBorders>
            <w:vAlign w:val="center"/>
          </w:tcPr>
          <w:p w14:paraId="69347367" w14:textId="40C66C42" w:rsidR="00E44A72" w:rsidRPr="00D74D37" w:rsidRDefault="00E44A72" w:rsidP="00AA4541">
            <w:pPr>
              <w:pStyle w:val="Tretabelipodk"/>
            </w:pPr>
            <w:r w:rsidRPr="00D74D37">
              <w:t xml:space="preserve">Środki unijne, </w:t>
            </w:r>
            <w:r w:rsidR="00071727" w:rsidRPr="00D74D37">
              <w:t>budżet gmin i miast</w:t>
            </w:r>
          </w:p>
        </w:tc>
      </w:tr>
      <w:tr w:rsidR="00D02DB0" w:rsidRPr="00D74D37" w14:paraId="56378D77" w14:textId="77777777" w:rsidTr="001059B1">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70AD91A" w14:textId="400485FD" w:rsidR="00D02DB0" w:rsidRPr="00D74D37" w:rsidRDefault="00D02DB0" w:rsidP="00AA4541">
            <w:pPr>
              <w:pStyle w:val="Tretabelipodk"/>
              <w:rPr>
                <w:b/>
                <w:bCs/>
              </w:rPr>
            </w:pPr>
            <w:r w:rsidRPr="00D74D37">
              <w:rPr>
                <w:b/>
                <w:bCs/>
              </w:rPr>
              <w:t>Prowadzenie polityki parkingowej prowadzącej do ograniczenia liczby parkujących samochodów osobowych w centrach miast</w:t>
            </w:r>
            <w:r w:rsidR="0001772B" w:rsidRPr="00D74D37">
              <w:rPr>
                <w:b/>
                <w:bCs/>
              </w:rPr>
              <w:t>.</w:t>
            </w:r>
          </w:p>
        </w:tc>
      </w:tr>
      <w:tr w:rsidR="00FE6256" w:rsidRPr="00D74D37" w14:paraId="3740E42A" w14:textId="77777777" w:rsidTr="00D74D37">
        <w:trPr>
          <w:trHeight w:val="702"/>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565EDF66" w14:textId="65F74B35" w:rsidR="00D02DB0" w:rsidRPr="00D74D37" w:rsidRDefault="00D02DB0" w:rsidP="00AA4541">
            <w:pPr>
              <w:pStyle w:val="Tretabelipodk"/>
            </w:pPr>
            <w:r w:rsidRPr="00D74D37">
              <w:t>Budowa parkingów</w:t>
            </w:r>
            <w:r w:rsidR="0001772B" w:rsidRPr="00D74D37">
              <w:t>.</w:t>
            </w:r>
          </w:p>
        </w:tc>
        <w:tc>
          <w:tcPr>
            <w:tcW w:w="1968" w:type="dxa"/>
            <w:tcBorders>
              <w:top w:val="nil"/>
              <w:left w:val="single" w:sz="12" w:space="0" w:color="auto"/>
              <w:bottom w:val="single" w:sz="4" w:space="0" w:color="auto"/>
              <w:right w:val="single" w:sz="12" w:space="0" w:color="auto"/>
            </w:tcBorders>
            <w:vAlign w:val="center"/>
          </w:tcPr>
          <w:p w14:paraId="10AD30FC" w14:textId="25F2CFB3" w:rsidR="00D02DB0" w:rsidRPr="00D74D37" w:rsidRDefault="00D02DB0" w:rsidP="00AA4541">
            <w:pPr>
              <w:pStyle w:val="Tretabelipodk"/>
            </w:pPr>
            <w:r w:rsidRPr="00D74D37">
              <w:t>Gminy</w:t>
            </w:r>
            <w:r w:rsidR="00FE6256" w:rsidRPr="00D74D37">
              <w:t>, Miasta</w:t>
            </w:r>
          </w:p>
        </w:tc>
        <w:tc>
          <w:tcPr>
            <w:tcW w:w="1448" w:type="dxa"/>
            <w:tcBorders>
              <w:top w:val="nil"/>
              <w:left w:val="single" w:sz="12" w:space="0" w:color="auto"/>
              <w:bottom w:val="single" w:sz="4" w:space="0" w:color="auto"/>
              <w:right w:val="single" w:sz="12" w:space="0" w:color="auto"/>
            </w:tcBorders>
            <w:vAlign w:val="center"/>
          </w:tcPr>
          <w:p w14:paraId="5F3D00B9" w14:textId="440639B5" w:rsidR="00D02DB0" w:rsidRPr="00D74D37" w:rsidRDefault="00D02DB0"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4251967E" w14:textId="5C086770" w:rsidR="00D02DB0" w:rsidRPr="00D74D37" w:rsidRDefault="00D02DB0" w:rsidP="00AA4541">
            <w:pPr>
              <w:pStyle w:val="Tretabelipodk"/>
            </w:pPr>
            <w:r w:rsidRPr="00D74D37">
              <w:t>148437,00</w:t>
            </w:r>
          </w:p>
        </w:tc>
        <w:tc>
          <w:tcPr>
            <w:tcW w:w="2005" w:type="dxa"/>
            <w:tcBorders>
              <w:top w:val="nil"/>
              <w:left w:val="nil"/>
              <w:bottom w:val="single" w:sz="4" w:space="0" w:color="auto"/>
              <w:right w:val="single" w:sz="12" w:space="0" w:color="auto"/>
            </w:tcBorders>
            <w:vAlign w:val="center"/>
          </w:tcPr>
          <w:p w14:paraId="4F073F15" w14:textId="3F7DFF2A" w:rsidR="00D02DB0" w:rsidRPr="00D74D37" w:rsidRDefault="00D02DB0" w:rsidP="00AA4541">
            <w:pPr>
              <w:pStyle w:val="Tretabelipodk"/>
            </w:pPr>
            <w:r w:rsidRPr="00D74D37">
              <w:t>558847,00</w:t>
            </w:r>
          </w:p>
        </w:tc>
        <w:tc>
          <w:tcPr>
            <w:tcW w:w="4145" w:type="dxa"/>
            <w:tcBorders>
              <w:top w:val="nil"/>
              <w:left w:val="single" w:sz="12" w:space="0" w:color="auto"/>
              <w:bottom w:val="single" w:sz="4" w:space="0" w:color="auto"/>
              <w:right w:val="single" w:sz="4" w:space="0" w:color="auto"/>
            </w:tcBorders>
            <w:vAlign w:val="center"/>
          </w:tcPr>
          <w:p w14:paraId="640BE444" w14:textId="2B883EBB" w:rsidR="00D02DB0" w:rsidRPr="00D74D37" w:rsidRDefault="00D02DB0" w:rsidP="00AA4541">
            <w:pPr>
              <w:pStyle w:val="Tretabelipodk"/>
            </w:pPr>
            <w:r w:rsidRPr="00D74D37">
              <w:t>Budżet państwa, budżet gmin</w:t>
            </w:r>
            <w:r w:rsidR="00FE6256" w:rsidRPr="00D74D37">
              <w:t xml:space="preserve"> i miast</w:t>
            </w:r>
          </w:p>
        </w:tc>
      </w:tr>
      <w:tr w:rsidR="00FE6256" w:rsidRPr="00D74D37" w14:paraId="09071A4B" w14:textId="77777777" w:rsidTr="00D74D37">
        <w:trPr>
          <w:trHeight w:val="883"/>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7D8AC9D4" w14:textId="1E6B4167" w:rsidR="006D1E32" w:rsidRPr="00D74D37" w:rsidRDefault="001835A8" w:rsidP="00AA4541">
            <w:pPr>
              <w:pStyle w:val="Tretabelipodk"/>
            </w:pPr>
            <w:r w:rsidRPr="00D74D37">
              <w:t>Podjęcie uchwały w sprawie ustanowienia Strefy Płatnego Parkowania na terenie gminy oraz zarządzania jej funkcjonowaniem.</w:t>
            </w:r>
          </w:p>
        </w:tc>
        <w:tc>
          <w:tcPr>
            <w:tcW w:w="1968" w:type="dxa"/>
            <w:tcBorders>
              <w:top w:val="nil"/>
              <w:left w:val="single" w:sz="12" w:space="0" w:color="auto"/>
              <w:bottom w:val="single" w:sz="4" w:space="0" w:color="auto"/>
              <w:right w:val="single" w:sz="12" w:space="0" w:color="auto"/>
            </w:tcBorders>
            <w:vAlign w:val="center"/>
          </w:tcPr>
          <w:p w14:paraId="506DBFBA" w14:textId="0174420C" w:rsidR="006D1E32" w:rsidRPr="00D74D37" w:rsidRDefault="006D1E32"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1D6135BD" w14:textId="76111DE2" w:rsidR="006D1E32" w:rsidRPr="00D74D37" w:rsidRDefault="006D1E32"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35574E1B" w14:textId="09B45626" w:rsidR="006D1E32" w:rsidRPr="00D74D37" w:rsidRDefault="006D1E32" w:rsidP="00AA4541">
            <w:pPr>
              <w:pStyle w:val="Tretabelipodk"/>
            </w:pPr>
            <w:r w:rsidRPr="00D74D37">
              <w:t>-</w:t>
            </w:r>
          </w:p>
        </w:tc>
        <w:tc>
          <w:tcPr>
            <w:tcW w:w="2005" w:type="dxa"/>
            <w:tcBorders>
              <w:top w:val="nil"/>
              <w:left w:val="nil"/>
              <w:bottom w:val="single" w:sz="4" w:space="0" w:color="auto"/>
              <w:right w:val="single" w:sz="12" w:space="0" w:color="auto"/>
            </w:tcBorders>
            <w:vAlign w:val="center"/>
          </w:tcPr>
          <w:p w14:paraId="715C2F5B" w14:textId="6659B629" w:rsidR="006D1E32" w:rsidRPr="00D74D37" w:rsidRDefault="006D1E32" w:rsidP="00AA4541">
            <w:pPr>
              <w:pStyle w:val="Tretabelipodk"/>
            </w:pPr>
            <w:r w:rsidRPr="00D74D37">
              <w:t>-</w:t>
            </w:r>
          </w:p>
        </w:tc>
        <w:tc>
          <w:tcPr>
            <w:tcW w:w="4145" w:type="dxa"/>
            <w:tcBorders>
              <w:top w:val="nil"/>
              <w:left w:val="single" w:sz="12" w:space="0" w:color="auto"/>
              <w:bottom w:val="single" w:sz="4" w:space="0" w:color="auto"/>
              <w:right w:val="single" w:sz="4" w:space="0" w:color="auto"/>
            </w:tcBorders>
            <w:vAlign w:val="center"/>
          </w:tcPr>
          <w:p w14:paraId="7891B62F" w14:textId="7D522920" w:rsidR="006D1E32" w:rsidRPr="00D74D37" w:rsidRDefault="006D1E32" w:rsidP="00AA4541">
            <w:pPr>
              <w:pStyle w:val="Tretabelipodk"/>
            </w:pPr>
            <w:r w:rsidRPr="00D74D37">
              <w:t>Budżet gmin i miast</w:t>
            </w:r>
          </w:p>
        </w:tc>
      </w:tr>
      <w:tr w:rsidR="00F57559" w:rsidRPr="00D74D37" w14:paraId="5006E18D" w14:textId="77777777" w:rsidTr="00D74D37">
        <w:trPr>
          <w:trHeight w:val="515"/>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4E6A9A4" w14:textId="089512E1" w:rsidR="00F57559" w:rsidRPr="00D74D37" w:rsidRDefault="00F57559" w:rsidP="00AA4541">
            <w:pPr>
              <w:pStyle w:val="Tretabelipodk"/>
              <w:rPr>
                <w:b/>
                <w:bCs/>
              </w:rPr>
            </w:pPr>
            <w:r w:rsidRPr="00D74D37">
              <w:rPr>
                <w:b/>
                <w:bCs/>
              </w:rPr>
              <w:t>Uatrakcyjnienie ruchu zbiorowego poprzez: lepsze zsynchronizowanie rozkładów jazdy, prowadzenie polityki opłat za przejazdy, tworzenie buspasów, łatwy i szybki dostęp do obsługi zakupu biletów</w:t>
            </w:r>
            <w:r w:rsidR="0001772B" w:rsidRPr="00D74D37">
              <w:rPr>
                <w:b/>
                <w:bCs/>
              </w:rPr>
              <w:t>.</w:t>
            </w:r>
          </w:p>
        </w:tc>
      </w:tr>
      <w:tr w:rsidR="00FE6256" w:rsidRPr="00D74D37" w14:paraId="30BE19E9" w14:textId="77777777" w:rsidTr="00D74D37">
        <w:trPr>
          <w:trHeight w:val="44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6D96F44A" w14:textId="14E2005E" w:rsidR="00F57559" w:rsidRPr="00D74D37" w:rsidRDefault="000B4BB3" w:rsidP="00AA4541">
            <w:pPr>
              <w:pStyle w:val="Tretabelipodk"/>
            </w:pPr>
            <w:r w:rsidRPr="00D74D37">
              <w:t xml:space="preserve">Prowadzenie działań na rzecz wspierania transportu publicznego obejmujące m.in. udzielanie ulg na przejazdy autobusowe, w tym dopłaty do biletów dla osób powyżej 65. roku życia, a także wdrażanie nowoczesnych rozwiązań technologicznych, takich jak uruchomienie </w:t>
            </w:r>
            <w:r w:rsidRPr="00D74D37">
              <w:lastRenderedPageBreak/>
              <w:t>elektronicznego sklepu e-bilet umożliwiającego wygodny zakup biletów online.</w:t>
            </w:r>
          </w:p>
        </w:tc>
        <w:tc>
          <w:tcPr>
            <w:tcW w:w="1968" w:type="dxa"/>
            <w:tcBorders>
              <w:top w:val="nil"/>
              <w:left w:val="single" w:sz="12" w:space="0" w:color="auto"/>
              <w:bottom w:val="single" w:sz="4" w:space="0" w:color="auto"/>
              <w:right w:val="single" w:sz="12" w:space="0" w:color="auto"/>
            </w:tcBorders>
            <w:vAlign w:val="center"/>
          </w:tcPr>
          <w:p w14:paraId="5326A9A0" w14:textId="44079227" w:rsidR="00F57559" w:rsidRPr="00D74D37" w:rsidRDefault="00F57559" w:rsidP="00AA4541">
            <w:pPr>
              <w:pStyle w:val="Tretabelipodk"/>
            </w:pPr>
            <w:r w:rsidRPr="00D74D37">
              <w:lastRenderedPageBreak/>
              <w:t>Gminy</w:t>
            </w:r>
            <w:r w:rsidR="000B4BB3" w:rsidRPr="00D74D37">
              <w:t>, Miasta, Zarządy Transportu Miejskiego</w:t>
            </w:r>
          </w:p>
        </w:tc>
        <w:tc>
          <w:tcPr>
            <w:tcW w:w="1448" w:type="dxa"/>
            <w:tcBorders>
              <w:top w:val="nil"/>
              <w:left w:val="single" w:sz="12" w:space="0" w:color="auto"/>
              <w:bottom w:val="single" w:sz="4" w:space="0" w:color="auto"/>
              <w:right w:val="single" w:sz="12" w:space="0" w:color="auto"/>
            </w:tcBorders>
            <w:vAlign w:val="center"/>
          </w:tcPr>
          <w:p w14:paraId="0D464AF3" w14:textId="1DC25768" w:rsidR="00F57559" w:rsidRPr="00D74D37" w:rsidRDefault="00F57559"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5CB60E5D" w14:textId="33033DF3" w:rsidR="00F57559" w:rsidRPr="00D74D37" w:rsidRDefault="00594485" w:rsidP="00AA4541">
            <w:pPr>
              <w:pStyle w:val="Tretabelipodk"/>
            </w:pPr>
            <w:r w:rsidRPr="00D74D37">
              <w:t>1439111,03</w:t>
            </w:r>
          </w:p>
        </w:tc>
        <w:tc>
          <w:tcPr>
            <w:tcW w:w="2005" w:type="dxa"/>
            <w:tcBorders>
              <w:top w:val="nil"/>
              <w:left w:val="nil"/>
              <w:bottom w:val="single" w:sz="4" w:space="0" w:color="auto"/>
              <w:right w:val="single" w:sz="12" w:space="0" w:color="auto"/>
            </w:tcBorders>
            <w:vAlign w:val="center"/>
          </w:tcPr>
          <w:p w14:paraId="4F51E791" w14:textId="24D4D8F0" w:rsidR="00594485" w:rsidRPr="00D74D37" w:rsidRDefault="00594485" w:rsidP="00AA4541">
            <w:pPr>
              <w:pStyle w:val="Tretabelipodk"/>
            </w:pPr>
            <w:r w:rsidRPr="00D74D37">
              <w:t>24396,61</w:t>
            </w:r>
          </w:p>
        </w:tc>
        <w:tc>
          <w:tcPr>
            <w:tcW w:w="4145" w:type="dxa"/>
            <w:tcBorders>
              <w:top w:val="nil"/>
              <w:left w:val="single" w:sz="12" w:space="0" w:color="auto"/>
              <w:bottom w:val="single" w:sz="4" w:space="0" w:color="auto"/>
              <w:right w:val="single" w:sz="4" w:space="0" w:color="auto"/>
            </w:tcBorders>
            <w:vAlign w:val="center"/>
          </w:tcPr>
          <w:p w14:paraId="142D8117" w14:textId="65B4E0A9" w:rsidR="00F57559" w:rsidRPr="00D74D37" w:rsidRDefault="000B4BB3" w:rsidP="00AA4541">
            <w:pPr>
              <w:pStyle w:val="Tretabelipodk"/>
            </w:pPr>
            <w:r w:rsidRPr="00D74D37">
              <w:t>Środki unijne, budżet gmin i miast</w:t>
            </w:r>
          </w:p>
        </w:tc>
      </w:tr>
      <w:tr w:rsidR="00FE6256" w:rsidRPr="00D74D37" w14:paraId="04E04136" w14:textId="77777777" w:rsidTr="00D74D37">
        <w:trPr>
          <w:trHeight w:val="44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1F3143CC" w14:textId="4C2CACB7" w:rsidR="00C1236C" w:rsidRPr="00D74D37" w:rsidRDefault="00C1236C" w:rsidP="00AA4541">
            <w:pPr>
              <w:pStyle w:val="Tretabelipodk"/>
            </w:pPr>
            <w:r w:rsidRPr="00D74D37">
              <w:t>Budowa zatok i przystanków autobusowych</w:t>
            </w:r>
          </w:p>
        </w:tc>
        <w:tc>
          <w:tcPr>
            <w:tcW w:w="1968" w:type="dxa"/>
            <w:tcBorders>
              <w:top w:val="nil"/>
              <w:left w:val="single" w:sz="12" w:space="0" w:color="auto"/>
              <w:bottom w:val="single" w:sz="4" w:space="0" w:color="auto"/>
              <w:right w:val="single" w:sz="12" w:space="0" w:color="auto"/>
            </w:tcBorders>
            <w:vAlign w:val="center"/>
          </w:tcPr>
          <w:p w14:paraId="4002BEC1" w14:textId="1BF0A9DB" w:rsidR="00C1236C" w:rsidRPr="00D74D37" w:rsidRDefault="00C1236C"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445CBD31" w14:textId="2FC3F590" w:rsidR="00C1236C" w:rsidRPr="00D74D37" w:rsidRDefault="00C1236C"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34D2DACA" w14:textId="0BB05D9F" w:rsidR="00C1236C" w:rsidRPr="00D74D37" w:rsidRDefault="00C1236C" w:rsidP="00AA4541">
            <w:pPr>
              <w:pStyle w:val="Tretabelipodk"/>
            </w:pPr>
            <w:r w:rsidRPr="00D74D37">
              <w:t>-</w:t>
            </w:r>
          </w:p>
        </w:tc>
        <w:tc>
          <w:tcPr>
            <w:tcW w:w="2005" w:type="dxa"/>
            <w:tcBorders>
              <w:top w:val="nil"/>
              <w:left w:val="nil"/>
              <w:bottom w:val="single" w:sz="4" w:space="0" w:color="auto"/>
              <w:right w:val="single" w:sz="12" w:space="0" w:color="auto"/>
            </w:tcBorders>
            <w:vAlign w:val="center"/>
          </w:tcPr>
          <w:p w14:paraId="182056FE" w14:textId="3E6E8769" w:rsidR="00C1236C" w:rsidRPr="00D74D37" w:rsidRDefault="00C1236C" w:rsidP="00AA4541">
            <w:pPr>
              <w:pStyle w:val="Tretabelipodk"/>
            </w:pPr>
            <w:r w:rsidRPr="00D74D37">
              <w:t>35836,76</w:t>
            </w:r>
          </w:p>
        </w:tc>
        <w:tc>
          <w:tcPr>
            <w:tcW w:w="4145" w:type="dxa"/>
            <w:tcBorders>
              <w:top w:val="nil"/>
              <w:left w:val="single" w:sz="12" w:space="0" w:color="auto"/>
              <w:bottom w:val="single" w:sz="4" w:space="0" w:color="auto"/>
              <w:right w:val="single" w:sz="4" w:space="0" w:color="auto"/>
            </w:tcBorders>
            <w:vAlign w:val="center"/>
          </w:tcPr>
          <w:p w14:paraId="2BB61F6C" w14:textId="0A3C8A10" w:rsidR="00C1236C" w:rsidRPr="00D74D37" w:rsidRDefault="00C1236C" w:rsidP="00AA4541">
            <w:pPr>
              <w:pStyle w:val="Tretabelipodk"/>
            </w:pPr>
            <w:r w:rsidRPr="00D74D37">
              <w:t>Budżet gmin i miast</w:t>
            </w:r>
          </w:p>
        </w:tc>
      </w:tr>
      <w:tr w:rsidR="00FE6256" w:rsidRPr="00D74D37" w14:paraId="0EDF8DE1" w14:textId="77777777" w:rsidTr="00D74D37">
        <w:trPr>
          <w:trHeight w:val="44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2EF03C07" w14:textId="291833CE" w:rsidR="00035C7B" w:rsidRPr="00D74D37" w:rsidRDefault="00035C7B" w:rsidP="00AA4541">
            <w:pPr>
              <w:pStyle w:val="Tretabelipodk"/>
            </w:pPr>
            <w:r w:rsidRPr="00D74D37">
              <w:t>Wdrożenie systemu integracji rozkładu jazdy autobusów miejskich z rozkładem jazdy pociągów</w:t>
            </w:r>
            <w:r w:rsidR="0001772B" w:rsidRPr="00D74D37">
              <w:t>.</w:t>
            </w:r>
          </w:p>
        </w:tc>
        <w:tc>
          <w:tcPr>
            <w:tcW w:w="1968" w:type="dxa"/>
            <w:tcBorders>
              <w:top w:val="nil"/>
              <w:left w:val="single" w:sz="12" w:space="0" w:color="auto"/>
              <w:bottom w:val="single" w:sz="4" w:space="0" w:color="auto"/>
              <w:right w:val="single" w:sz="12" w:space="0" w:color="auto"/>
            </w:tcBorders>
            <w:vAlign w:val="center"/>
          </w:tcPr>
          <w:p w14:paraId="513B9BC1" w14:textId="4D412655" w:rsidR="00035C7B" w:rsidRPr="00D74D37" w:rsidRDefault="008C6526"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76D31254" w14:textId="307711CE" w:rsidR="00035C7B" w:rsidRPr="00D74D37" w:rsidRDefault="00035C7B"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1A730AD7" w14:textId="62F2D62A" w:rsidR="00035C7B" w:rsidRPr="00D74D37" w:rsidRDefault="00035C7B" w:rsidP="00AA4541">
            <w:pPr>
              <w:pStyle w:val="Tretabelipodk"/>
            </w:pPr>
            <w:r w:rsidRPr="00D74D37">
              <w:t>-</w:t>
            </w:r>
          </w:p>
        </w:tc>
        <w:tc>
          <w:tcPr>
            <w:tcW w:w="2005" w:type="dxa"/>
            <w:tcBorders>
              <w:top w:val="nil"/>
              <w:left w:val="nil"/>
              <w:bottom w:val="single" w:sz="4" w:space="0" w:color="auto"/>
              <w:right w:val="single" w:sz="12" w:space="0" w:color="auto"/>
            </w:tcBorders>
            <w:vAlign w:val="center"/>
          </w:tcPr>
          <w:p w14:paraId="4A73AA5A" w14:textId="190EF814" w:rsidR="00035C7B" w:rsidRPr="00D74D37" w:rsidRDefault="00035C7B" w:rsidP="00AA4541">
            <w:pPr>
              <w:pStyle w:val="Tretabelipodk"/>
            </w:pPr>
            <w:r w:rsidRPr="00D74D37">
              <w:t>-</w:t>
            </w:r>
          </w:p>
        </w:tc>
        <w:tc>
          <w:tcPr>
            <w:tcW w:w="4145" w:type="dxa"/>
            <w:tcBorders>
              <w:top w:val="nil"/>
              <w:left w:val="single" w:sz="12" w:space="0" w:color="auto"/>
              <w:bottom w:val="single" w:sz="4" w:space="0" w:color="auto"/>
              <w:right w:val="single" w:sz="4" w:space="0" w:color="auto"/>
            </w:tcBorders>
            <w:vAlign w:val="center"/>
          </w:tcPr>
          <w:p w14:paraId="525B2D24" w14:textId="2E58EB47" w:rsidR="00035C7B" w:rsidRPr="00D74D37" w:rsidRDefault="000B4BB3" w:rsidP="00AA4541">
            <w:pPr>
              <w:pStyle w:val="Tretabelipodk"/>
            </w:pPr>
            <w:r w:rsidRPr="00D74D37">
              <w:t>Budżet gmin i miast</w:t>
            </w:r>
          </w:p>
        </w:tc>
      </w:tr>
      <w:tr w:rsidR="00FE6256" w:rsidRPr="00D74D37" w14:paraId="21AF3928" w14:textId="77777777" w:rsidTr="00D74D37">
        <w:trPr>
          <w:trHeight w:val="44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6A12B36B" w14:textId="20882514" w:rsidR="00FD7100" w:rsidRPr="00D74D37" w:rsidRDefault="00FD7100" w:rsidP="00AA4541">
            <w:pPr>
              <w:pStyle w:val="Tretabelipodk"/>
            </w:pPr>
            <w:r w:rsidRPr="00D74D37">
              <w:t>Udzielenie dotacji celowej na organizację powiatowych przewozów pasażerskich o charakterze użyteczności publicznej</w:t>
            </w:r>
            <w:r w:rsidR="0001772B" w:rsidRPr="00D74D37">
              <w:t>.</w:t>
            </w:r>
          </w:p>
        </w:tc>
        <w:tc>
          <w:tcPr>
            <w:tcW w:w="1968" w:type="dxa"/>
            <w:tcBorders>
              <w:top w:val="nil"/>
              <w:left w:val="single" w:sz="12" w:space="0" w:color="auto"/>
              <w:bottom w:val="single" w:sz="4" w:space="0" w:color="auto"/>
              <w:right w:val="single" w:sz="12" w:space="0" w:color="auto"/>
            </w:tcBorders>
            <w:vAlign w:val="center"/>
          </w:tcPr>
          <w:p w14:paraId="6A7A0F9F" w14:textId="6234BAC0" w:rsidR="00FD7100" w:rsidRPr="00D74D37" w:rsidRDefault="00FD7100" w:rsidP="00AA4541">
            <w:pPr>
              <w:pStyle w:val="Tretabelipodk"/>
            </w:pPr>
            <w:r w:rsidRPr="00D74D37">
              <w:t>Gminy, Powiat</w:t>
            </w:r>
          </w:p>
        </w:tc>
        <w:tc>
          <w:tcPr>
            <w:tcW w:w="1448" w:type="dxa"/>
            <w:tcBorders>
              <w:top w:val="nil"/>
              <w:left w:val="single" w:sz="12" w:space="0" w:color="auto"/>
              <w:bottom w:val="single" w:sz="4" w:space="0" w:color="auto"/>
              <w:right w:val="single" w:sz="12" w:space="0" w:color="auto"/>
            </w:tcBorders>
            <w:vAlign w:val="center"/>
          </w:tcPr>
          <w:p w14:paraId="67B63B59" w14:textId="6AB7F93B" w:rsidR="00FD7100" w:rsidRPr="00D74D37" w:rsidRDefault="00FD7100"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550FB772" w14:textId="1E6C6567" w:rsidR="00FD7100" w:rsidRPr="00D74D37" w:rsidRDefault="00E23F4B" w:rsidP="00AA4541">
            <w:pPr>
              <w:pStyle w:val="Tretabelipodk"/>
            </w:pPr>
            <w:r w:rsidRPr="00D74D37">
              <w:t>117146,47</w:t>
            </w:r>
          </w:p>
        </w:tc>
        <w:tc>
          <w:tcPr>
            <w:tcW w:w="2005" w:type="dxa"/>
            <w:tcBorders>
              <w:top w:val="nil"/>
              <w:left w:val="nil"/>
              <w:bottom w:val="single" w:sz="4" w:space="0" w:color="auto"/>
              <w:right w:val="single" w:sz="12" w:space="0" w:color="auto"/>
            </w:tcBorders>
            <w:vAlign w:val="center"/>
          </w:tcPr>
          <w:p w14:paraId="56FD82C1" w14:textId="3F7AD6E4" w:rsidR="00FD7100" w:rsidRPr="00D74D37" w:rsidRDefault="00E23F4B" w:rsidP="00AA4541">
            <w:pPr>
              <w:pStyle w:val="Tretabelipodk"/>
            </w:pPr>
            <w:r w:rsidRPr="00D74D37">
              <w:t>171887,41</w:t>
            </w:r>
          </w:p>
        </w:tc>
        <w:tc>
          <w:tcPr>
            <w:tcW w:w="4145" w:type="dxa"/>
            <w:tcBorders>
              <w:top w:val="nil"/>
              <w:left w:val="single" w:sz="12" w:space="0" w:color="auto"/>
              <w:bottom w:val="single" w:sz="4" w:space="0" w:color="auto"/>
              <w:right w:val="single" w:sz="4" w:space="0" w:color="auto"/>
            </w:tcBorders>
            <w:vAlign w:val="center"/>
          </w:tcPr>
          <w:p w14:paraId="568E06FF" w14:textId="401BD249" w:rsidR="00FD7100" w:rsidRPr="00D74D37" w:rsidRDefault="00B462DA" w:rsidP="00AA4541">
            <w:pPr>
              <w:pStyle w:val="Tretabelipodk"/>
            </w:pPr>
            <w:r w:rsidRPr="00D74D37">
              <w:t>Budżet powiatów, b</w:t>
            </w:r>
            <w:r w:rsidR="00FD7100" w:rsidRPr="00D74D37">
              <w:t>udżet gmin</w:t>
            </w:r>
          </w:p>
        </w:tc>
      </w:tr>
      <w:tr w:rsidR="00F57559" w:rsidRPr="00D74D37" w14:paraId="61742D94" w14:textId="77777777" w:rsidTr="001059B1">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6E81B83" w14:textId="28A79E96" w:rsidR="00F57559" w:rsidRPr="00D74D37" w:rsidRDefault="00F57559" w:rsidP="00AA4541">
            <w:pPr>
              <w:pStyle w:val="Tretabelipodk"/>
              <w:rPr>
                <w:b/>
                <w:bCs/>
              </w:rPr>
            </w:pPr>
            <w:r w:rsidRPr="00D74D37">
              <w:rPr>
                <w:b/>
                <w:bCs/>
              </w:rPr>
              <w:t>Uwzględnianie w dokumentach planistycznych (</w:t>
            </w:r>
            <w:proofErr w:type="spellStart"/>
            <w:r w:rsidRPr="00D74D37">
              <w:rPr>
                <w:b/>
                <w:bCs/>
              </w:rPr>
              <w:t>mpzp</w:t>
            </w:r>
            <w:proofErr w:type="spellEnd"/>
            <w:r w:rsidRPr="00D74D37">
              <w:rPr>
                <w:b/>
                <w:bCs/>
              </w:rPr>
              <w:t xml:space="preserve">, </w:t>
            </w:r>
            <w:proofErr w:type="spellStart"/>
            <w:r w:rsidRPr="00D74D37">
              <w:rPr>
                <w:b/>
                <w:bCs/>
              </w:rPr>
              <w:t>suikzp</w:t>
            </w:r>
            <w:proofErr w:type="spellEnd"/>
            <w:r w:rsidRPr="00D74D37">
              <w:rPr>
                <w:b/>
                <w:bCs/>
              </w:rPr>
              <w:t>) zapisów umożliwiających ograniczenie emisji zanieczyszczeń.</w:t>
            </w:r>
          </w:p>
        </w:tc>
      </w:tr>
      <w:tr w:rsidR="00FE6256" w:rsidRPr="00D74D37" w14:paraId="5FE16202" w14:textId="77777777" w:rsidTr="00D74D37">
        <w:trPr>
          <w:trHeight w:val="44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16DAF150" w14:textId="452BDC93" w:rsidR="00F57559" w:rsidRPr="00D74D37" w:rsidRDefault="000B4BB3" w:rsidP="00AA4541">
            <w:pPr>
              <w:pStyle w:val="Tretabelipodk"/>
            </w:pPr>
            <w:r w:rsidRPr="00D74D37">
              <w:t>Wprowadzanie zapisów ograniczających emisję zanieczyszczeń do dokumentów planistycznych, takich jak miejscowe plany zagospodarowania przestrzennego oraz studia uwarunkowań i kierunków zagospodarowania przestrzennego.</w:t>
            </w:r>
          </w:p>
        </w:tc>
        <w:tc>
          <w:tcPr>
            <w:tcW w:w="1968" w:type="dxa"/>
            <w:tcBorders>
              <w:top w:val="nil"/>
              <w:left w:val="single" w:sz="12" w:space="0" w:color="auto"/>
              <w:bottom w:val="single" w:sz="4" w:space="0" w:color="auto"/>
              <w:right w:val="single" w:sz="12" w:space="0" w:color="auto"/>
            </w:tcBorders>
            <w:vAlign w:val="center"/>
          </w:tcPr>
          <w:p w14:paraId="6868555D" w14:textId="047726C3" w:rsidR="00F57559" w:rsidRPr="00D74D37" w:rsidRDefault="00F57559"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059FBFAF" w14:textId="43BED9AF" w:rsidR="00F57559" w:rsidRPr="00D74D37" w:rsidRDefault="00F57559" w:rsidP="00AA4541">
            <w:pPr>
              <w:pStyle w:val="Tretabelipodk"/>
            </w:pPr>
            <w:r w:rsidRPr="00D74D37">
              <w:t>2022-2024</w:t>
            </w:r>
          </w:p>
        </w:tc>
        <w:tc>
          <w:tcPr>
            <w:tcW w:w="1613" w:type="dxa"/>
            <w:tcBorders>
              <w:top w:val="nil"/>
              <w:left w:val="single" w:sz="12" w:space="0" w:color="auto"/>
              <w:bottom w:val="single" w:sz="4" w:space="0" w:color="auto"/>
              <w:right w:val="single" w:sz="4" w:space="0" w:color="auto"/>
            </w:tcBorders>
            <w:vAlign w:val="center"/>
          </w:tcPr>
          <w:p w14:paraId="5C894974" w14:textId="6692C4B0" w:rsidR="00F57559" w:rsidRPr="00D74D37" w:rsidRDefault="002D62FC" w:rsidP="00AA4541">
            <w:pPr>
              <w:pStyle w:val="Tretabelipodk"/>
              <w:rPr>
                <w:color w:val="000000"/>
              </w:rPr>
            </w:pPr>
            <w:r w:rsidRPr="00D74D37">
              <w:rPr>
                <w:color w:val="000000"/>
              </w:rPr>
              <w:t>121753,00</w:t>
            </w:r>
          </w:p>
        </w:tc>
        <w:tc>
          <w:tcPr>
            <w:tcW w:w="2005" w:type="dxa"/>
            <w:tcBorders>
              <w:top w:val="nil"/>
              <w:left w:val="nil"/>
              <w:bottom w:val="single" w:sz="4" w:space="0" w:color="auto"/>
              <w:right w:val="single" w:sz="12" w:space="0" w:color="auto"/>
            </w:tcBorders>
            <w:vAlign w:val="center"/>
          </w:tcPr>
          <w:p w14:paraId="19D3DFC7" w14:textId="2790884E" w:rsidR="00F57559" w:rsidRPr="00D74D37" w:rsidRDefault="002D62FC" w:rsidP="00AA4541">
            <w:pPr>
              <w:pStyle w:val="Tretabelipodk"/>
            </w:pPr>
            <w:r w:rsidRPr="00D74D37">
              <w:t>86724,00</w:t>
            </w:r>
          </w:p>
        </w:tc>
        <w:tc>
          <w:tcPr>
            <w:tcW w:w="4145" w:type="dxa"/>
            <w:tcBorders>
              <w:top w:val="nil"/>
              <w:left w:val="single" w:sz="12" w:space="0" w:color="auto"/>
              <w:bottom w:val="single" w:sz="4" w:space="0" w:color="auto"/>
              <w:right w:val="single" w:sz="4" w:space="0" w:color="auto"/>
            </w:tcBorders>
            <w:vAlign w:val="center"/>
          </w:tcPr>
          <w:p w14:paraId="703C99B3" w14:textId="742CB9C9" w:rsidR="00F57559" w:rsidRPr="00D74D37" w:rsidRDefault="00071727" w:rsidP="00AA4541">
            <w:pPr>
              <w:pStyle w:val="Tretabelipodk"/>
            </w:pPr>
            <w:r w:rsidRPr="00D74D37">
              <w:t>Budżet gmin i miast</w:t>
            </w:r>
          </w:p>
        </w:tc>
      </w:tr>
      <w:tr w:rsidR="00F57559" w:rsidRPr="00D74D37" w14:paraId="401A2E48" w14:textId="77777777" w:rsidTr="001059B1">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16DE5EB" w14:textId="1993405C" w:rsidR="00F57559" w:rsidRPr="00D74D37" w:rsidRDefault="00F57559" w:rsidP="00AA4541">
            <w:pPr>
              <w:pStyle w:val="Tretabelipodk"/>
              <w:rPr>
                <w:b/>
                <w:bCs/>
              </w:rPr>
            </w:pPr>
            <w:r w:rsidRPr="00D74D37">
              <w:rPr>
                <w:b/>
                <w:bCs/>
              </w:rPr>
              <w:t>Wspieranie modernizacji i wymiany nisko sprawnych źródeł spalania w sektorze komunalno-bytowym na wysokosprawne i niskoemisyjne oraz zmiana czynnika grzewczego w obiektach sektora publicznego oraz prywatnego</w:t>
            </w:r>
            <w:r w:rsidR="0001772B" w:rsidRPr="00D74D37">
              <w:rPr>
                <w:b/>
                <w:bCs/>
              </w:rPr>
              <w:t>.</w:t>
            </w:r>
          </w:p>
        </w:tc>
      </w:tr>
      <w:tr w:rsidR="00FE6256" w:rsidRPr="00D74D37" w14:paraId="4D417F29" w14:textId="77777777" w:rsidTr="001059B1">
        <w:trPr>
          <w:trHeight w:val="510"/>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66590A6B" w14:textId="3B07314F" w:rsidR="00F57559" w:rsidRPr="00D74D37" w:rsidRDefault="000B4BB3" w:rsidP="00AA4541">
            <w:pPr>
              <w:pStyle w:val="Tretabelipodk"/>
            </w:pPr>
            <w:r w:rsidRPr="00D74D37">
              <w:t>Wymiana przestarzałych i mało efektywnych urządzeń grzewczych na nowoczesne systemy, modernizacja instalacji grzewczych oraz instalacja odnawialnych źródeł energii (OZE).</w:t>
            </w:r>
          </w:p>
        </w:tc>
        <w:tc>
          <w:tcPr>
            <w:tcW w:w="1968" w:type="dxa"/>
            <w:tcBorders>
              <w:top w:val="nil"/>
              <w:left w:val="single" w:sz="12" w:space="0" w:color="auto"/>
              <w:bottom w:val="single" w:sz="4" w:space="0" w:color="auto"/>
              <w:right w:val="single" w:sz="12" w:space="0" w:color="auto"/>
            </w:tcBorders>
            <w:vAlign w:val="center"/>
          </w:tcPr>
          <w:p w14:paraId="00F1986C" w14:textId="56C0E881" w:rsidR="00F57559" w:rsidRPr="00D74D37" w:rsidRDefault="00F57559" w:rsidP="00AA4541">
            <w:pPr>
              <w:pStyle w:val="Tretabelipodk"/>
            </w:pPr>
            <w:r w:rsidRPr="00D74D37">
              <w:t>Gminy, Miasta</w:t>
            </w:r>
            <w:r w:rsidR="00833B35" w:rsidRPr="00D74D37">
              <w:t>, Zarządcy budynków, Mieszkańcy</w:t>
            </w:r>
          </w:p>
        </w:tc>
        <w:tc>
          <w:tcPr>
            <w:tcW w:w="1448" w:type="dxa"/>
            <w:tcBorders>
              <w:top w:val="nil"/>
              <w:left w:val="single" w:sz="12" w:space="0" w:color="auto"/>
              <w:bottom w:val="single" w:sz="4" w:space="0" w:color="auto"/>
              <w:right w:val="single" w:sz="12" w:space="0" w:color="auto"/>
            </w:tcBorders>
            <w:vAlign w:val="center"/>
          </w:tcPr>
          <w:p w14:paraId="4F7109C7" w14:textId="12CB4AC7" w:rsidR="00F57559" w:rsidRPr="00D74D37" w:rsidRDefault="00F57559" w:rsidP="00AA4541">
            <w:pPr>
              <w:pStyle w:val="Tretabelipodk"/>
            </w:pPr>
            <w:r w:rsidRPr="00D74D37">
              <w:t>202</w:t>
            </w:r>
            <w:r w:rsidR="006C42EE" w:rsidRPr="00D74D37">
              <w:t>1</w:t>
            </w:r>
            <w:r w:rsidRPr="00D74D37">
              <w:t>-2024</w:t>
            </w:r>
          </w:p>
        </w:tc>
        <w:tc>
          <w:tcPr>
            <w:tcW w:w="1613" w:type="dxa"/>
            <w:tcBorders>
              <w:top w:val="nil"/>
              <w:left w:val="single" w:sz="12" w:space="0" w:color="auto"/>
              <w:bottom w:val="single" w:sz="4" w:space="0" w:color="auto"/>
              <w:right w:val="single" w:sz="4" w:space="0" w:color="auto"/>
            </w:tcBorders>
            <w:vAlign w:val="center"/>
          </w:tcPr>
          <w:p w14:paraId="3E90E705" w14:textId="4F1E166A" w:rsidR="00F57559" w:rsidRPr="00D74D37" w:rsidRDefault="001835A8" w:rsidP="00AA4541">
            <w:pPr>
              <w:pStyle w:val="Tretabelipodk"/>
            </w:pPr>
            <w:r w:rsidRPr="00D74D37">
              <w:t>25992741,6</w:t>
            </w:r>
          </w:p>
        </w:tc>
        <w:tc>
          <w:tcPr>
            <w:tcW w:w="2005" w:type="dxa"/>
            <w:tcBorders>
              <w:top w:val="nil"/>
              <w:left w:val="nil"/>
              <w:bottom w:val="single" w:sz="4" w:space="0" w:color="auto"/>
              <w:right w:val="single" w:sz="12" w:space="0" w:color="auto"/>
            </w:tcBorders>
            <w:vAlign w:val="center"/>
          </w:tcPr>
          <w:p w14:paraId="57FB73F2" w14:textId="7835AFA8" w:rsidR="00F57559" w:rsidRPr="00D74D37" w:rsidRDefault="00015BB9" w:rsidP="00AA4541">
            <w:pPr>
              <w:pStyle w:val="Tretabelipodk"/>
            </w:pPr>
            <w:r w:rsidRPr="00D74D37">
              <w:t>22643745,54</w:t>
            </w:r>
          </w:p>
        </w:tc>
        <w:tc>
          <w:tcPr>
            <w:tcW w:w="4145" w:type="dxa"/>
            <w:tcBorders>
              <w:top w:val="nil"/>
              <w:left w:val="single" w:sz="12" w:space="0" w:color="auto"/>
              <w:bottom w:val="single" w:sz="4" w:space="0" w:color="auto"/>
              <w:right w:val="single" w:sz="4" w:space="0" w:color="auto"/>
            </w:tcBorders>
            <w:vAlign w:val="center"/>
          </w:tcPr>
          <w:p w14:paraId="649BEF8A" w14:textId="244D750A" w:rsidR="00F57559" w:rsidRPr="00D74D37" w:rsidRDefault="00B462DA" w:rsidP="00AA4541">
            <w:pPr>
              <w:pStyle w:val="Tretabelipodk"/>
            </w:pPr>
            <w:r w:rsidRPr="00D74D37">
              <w:t xml:space="preserve">Środki unijne, </w:t>
            </w:r>
            <w:r w:rsidR="00C87DC4" w:rsidRPr="00D74D37">
              <w:t xml:space="preserve">EFRR, RPO WP, </w:t>
            </w:r>
            <w:r w:rsidR="00971CE5" w:rsidRPr="00D74D37">
              <w:t xml:space="preserve">NFOŚiGW, </w:t>
            </w:r>
            <w:proofErr w:type="spellStart"/>
            <w:r w:rsidR="00F57559" w:rsidRPr="00D74D37">
              <w:t>WFOŚiGW</w:t>
            </w:r>
            <w:proofErr w:type="spellEnd"/>
            <w:r w:rsidR="00C87DC4" w:rsidRPr="00D74D37">
              <w:t xml:space="preserve"> w Rzeszowie</w:t>
            </w:r>
            <w:r w:rsidR="00F57559" w:rsidRPr="00D74D37">
              <w:t>,</w:t>
            </w:r>
            <w:r w:rsidR="00D021DE" w:rsidRPr="00D74D37">
              <w:t xml:space="preserve"> budżet państwa,</w:t>
            </w:r>
            <w:r w:rsidRPr="00D74D37">
              <w:t xml:space="preserve"> Program „Czyste Powietrze”, Program „Ciepłe Mieszkanie”, PFRON,</w:t>
            </w:r>
            <w:r w:rsidR="00F57559" w:rsidRPr="00D74D37">
              <w:t xml:space="preserve"> </w:t>
            </w:r>
            <w:r w:rsidR="00071727" w:rsidRPr="00D74D37">
              <w:t>budżet gmin i miast</w:t>
            </w:r>
            <w:r w:rsidR="00F57559" w:rsidRPr="00D74D37">
              <w:t xml:space="preserve">, </w:t>
            </w:r>
            <w:r w:rsidRPr="00D74D37">
              <w:t>F</w:t>
            </w:r>
            <w:r w:rsidR="00833B35" w:rsidRPr="00D74D37">
              <w:t>undusz sołecki</w:t>
            </w:r>
          </w:p>
        </w:tc>
      </w:tr>
      <w:tr w:rsidR="00F57559" w:rsidRPr="00D74D37" w14:paraId="2BFC27A4" w14:textId="77777777" w:rsidTr="00D74D37">
        <w:trPr>
          <w:trHeight w:val="38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69DBA2D" w14:textId="3209FD83" w:rsidR="00F57559" w:rsidRPr="00D74D37" w:rsidRDefault="00F57559" w:rsidP="00AA4541">
            <w:pPr>
              <w:pStyle w:val="Tretabelipodk"/>
              <w:rPr>
                <w:b/>
                <w:bCs/>
              </w:rPr>
            </w:pPr>
            <w:r w:rsidRPr="00D74D37">
              <w:rPr>
                <w:b/>
                <w:bCs/>
              </w:rPr>
              <w:lastRenderedPageBreak/>
              <w:t>Termomodernizacje </w:t>
            </w:r>
            <w:proofErr w:type="spellStart"/>
            <w:r w:rsidRPr="00D74D37">
              <w:rPr>
                <w:b/>
                <w:bCs/>
              </w:rPr>
              <w:t>termorenowacje</w:t>
            </w:r>
            <w:proofErr w:type="spellEnd"/>
            <w:r w:rsidRPr="00D74D37">
              <w:rPr>
                <w:b/>
                <w:bCs/>
              </w:rPr>
              <w:t xml:space="preserve"> obiektów budowlanych użyteczności publicznej i zbiorowego zamieszkania.</w:t>
            </w:r>
          </w:p>
        </w:tc>
      </w:tr>
      <w:tr w:rsidR="00FE6256" w:rsidRPr="00D74D37" w14:paraId="54932965" w14:textId="77777777" w:rsidTr="001059B1">
        <w:trPr>
          <w:trHeight w:val="772"/>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1BF5EBBB" w14:textId="22032F6F" w:rsidR="00F57559" w:rsidRPr="00D74D37" w:rsidRDefault="00F57559" w:rsidP="00AA4541">
            <w:pPr>
              <w:pStyle w:val="Tretabelipodk"/>
            </w:pPr>
            <w:r w:rsidRPr="00D74D37">
              <w:t>Przeprowadzenie prac termomodernizacyjnych obiektów użyteczności publicznej i zbiorowego zamieszkania</w:t>
            </w:r>
            <w:r w:rsidR="0001772B" w:rsidRPr="00D74D37">
              <w:t>.</w:t>
            </w:r>
          </w:p>
        </w:tc>
        <w:tc>
          <w:tcPr>
            <w:tcW w:w="1968" w:type="dxa"/>
            <w:tcBorders>
              <w:top w:val="nil"/>
              <w:left w:val="single" w:sz="12" w:space="0" w:color="auto"/>
              <w:bottom w:val="single" w:sz="4" w:space="0" w:color="auto"/>
              <w:right w:val="single" w:sz="12" w:space="0" w:color="auto"/>
            </w:tcBorders>
            <w:vAlign w:val="center"/>
          </w:tcPr>
          <w:p w14:paraId="44612F7D" w14:textId="1D4A4446" w:rsidR="00F57559" w:rsidRPr="00D74D37" w:rsidRDefault="00F57559"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5F679DFB" w14:textId="49508F96" w:rsidR="00F57559" w:rsidRPr="00D74D37" w:rsidRDefault="00F57559" w:rsidP="00AA4541">
            <w:pPr>
              <w:pStyle w:val="Tretabelipodk"/>
            </w:pPr>
            <w:r w:rsidRPr="00D74D37">
              <w:t>202</w:t>
            </w:r>
            <w:r w:rsidR="004B7541" w:rsidRPr="00D74D37">
              <w:t>2</w:t>
            </w:r>
            <w:r w:rsidRPr="00D74D37">
              <w:t>-202</w:t>
            </w:r>
            <w:r w:rsidR="00075981" w:rsidRPr="00D74D37">
              <w:t>6</w:t>
            </w:r>
          </w:p>
        </w:tc>
        <w:tc>
          <w:tcPr>
            <w:tcW w:w="1613" w:type="dxa"/>
            <w:tcBorders>
              <w:top w:val="nil"/>
              <w:left w:val="single" w:sz="12" w:space="0" w:color="auto"/>
              <w:bottom w:val="single" w:sz="4" w:space="0" w:color="auto"/>
              <w:right w:val="single" w:sz="4" w:space="0" w:color="auto"/>
            </w:tcBorders>
            <w:vAlign w:val="center"/>
          </w:tcPr>
          <w:p w14:paraId="2524A2A4" w14:textId="3C51D204" w:rsidR="00F57559" w:rsidRPr="00D74D37" w:rsidRDefault="00306A94" w:rsidP="00AA4541">
            <w:pPr>
              <w:pStyle w:val="Tretabelipodk"/>
            </w:pPr>
            <w:r w:rsidRPr="00D74D37">
              <w:t>81990661,55</w:t>
            </w:r>
          </w:p>
        </w:tc>
        <w:tc>
          <w:tcPr>
            <w:tcW w:w="2005" w:type="dxa"/>
            <w:tcBorders>
              <w:top w:val="nil"/>
              <w:left w:val="nil"/>
              <w:bottom w:val="single" w:sz="4" w:space="0" w:color="auto"/>
              <w:right w:val="single" w:sz="12" w:space="0" w:color="auto"/>
            </w:tcBorders>
            <w:vAlign w:val="center"/>
          </w:tcPr>
          <w:p w14:paraId="09803C1B" w14:textId="61013028" w:rsidR="00F57559" w:rsidRPr="00D74D37" w:rsidRDefault="00AA6B0A" w:rsidP="00AA4541">
            <w:pPr>
              <w:pStyle w:val="Tretabelipodk"/>
            </w:pPr>
            <w:r w:rsidRPr="00D74D37">
              <w:t>71025743,93</w:t>
            </w:r>
          </w:p>
        </w:tc>
        <w:tc>
          <w:tcPr>
            <w:tcW w:w="4145" w:type="dxa"/>
            <w:tcBorders>
              <w:top w:val="nil"/>
              <w:left w:val="single" w:sz="12" w:space="0" w:color="auto"/>
              <w:bottom w:val="single" w:sz="4" w:space="0" w:color="auto"/>
              <w:right w:val="single" w:sz="4" w:space="0" w:color="auto"/>
            </w:tcBorders>
            <w:vAlign w:val="center"/>
          </w:tcPr>
          <w:p w14:paraId="178E9913" w14:textId="062AF20A" w:rsidR="00F57559" w:rsidRPr="00D74D37" w:rsidRDefault="00C87DC4" w:rsidP="00AA4541">
            <w:pPr>
              <w:pStyle w:val="Tretabelipodk"/>
            </w:pPr>
            <w:r w:rsidRPr="00D74D37">
              <w:t xml:space="preserve">Środki unijne, </w:t>
            </w:r>
            <w:proofErr w:type="spellStart"/>
            <w:r w:rsidR="00F57559" w:rsidRPr="00D74D37">
              <w:t>WFOŚiGW</w:t>
            </w:r>
            <w:proofErr w:type="spellEnd"/>
            <w:r w:rsidR="00525F37" w:rsidRPr="00D74D37">
              <w:t xml:space="preserve"> w Rzeszowie</w:t>
            </w:r>
            <w:r w:rsidR="00F57559" w:rsidRPr="00D74D37">
              <w:t xml:space="preserve">, </w:t>
            </w:r>
            <w:r w:rsidRPr="00D74D37">
              <w:t xml:space="preserve">budżet państwa, </w:t>
            </w:r>
            <w:r w:rsidR="00071727" w:rsidRPr="00D74D37">
              <w:t>budżet gmin i miast</w:t>
            </w:r>
            <w:r w:rsidR="00B34122" w:rsidRPr="00D74D37">
              <w:t>, budżet województwa</w:t>
            </w:r>
          </w:p>
        </w:tc>
      </w:tr>
      <w:tr w:rsidR="00FE6256" w:rsidRPr="00D74D37" w14:paraId="1F69472D" w14:textId="77777777" w:rsidTr="001059B1">
        <w:trPr>
          <w:trHeight w:val="1118"/>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1A26F8FF" w14:textId="4AC819FF" w:rsidR="00422969" w:rsidRPr="00D74D37" w:rsidRDefault="00422969" w:rsidP="00AA4541">
            <w:pPr>
              <w:pStyle w:val="Tretabelipodk"/>
            </w:pPr>
            <w:r w:rsidRPr="00D74D37">
              <w:t>Budowa integracyjnego przedszkola i żłobka w technologii pasywnej</w:t>
            </w:r>
            <w:r w:rsidR="0001772B" w:rsidRPr="00D74D37">
              <w:t>.</w:t>
            </w:r>
          </w:p>
        </w:tc>
        <w:tc>
          <w:tcPr>
            <w:tcW w:w="1968" w:type="dxa"/>
            <w:tcBorders>
              <w:top w:val="nil"/>
              <w:left w:val="single" w:sz="12" w:space="0" w:color="auto"/>
              <w:bottom w:val="single" w:sz="4" w:space="0" w:color="auto"/>
              <w:right w:val="single" w:sz="12" w:space="0" w:color="auto"/>
            </w:tcBorders>
            <w:vAlign w:val="center"/>
          </w:tcPr>
          <w:p w14:paraId="642B05DB" w14:textId="2E74FAAB" w:rsidR="00422969" w:rsidRPr="00D74D37" w:rsidRDefault="00D05B01" w:rsidP="00AA4541">
            <w:pPr>
              <w:pStyle w:val="Tretabelipodk"/>
            </w:pPr>
            <w:r w:rsidRPr="00D74D37">
              <w:t>Gmina</w:t>
            </w:r>
            <w:r w:rsidR="00422969" w:rsidRPr="00D74D37">
              <w:t xml:space="preserve"> Stalowa Wola</w:t>
            </w:r>
          </w:p>
        </w:tc>
        <w:tc>
          <w:tcPr>
            <w:tcW w:w="1448" w:type="dxa"/>
            <w:tcBorders>
              <w:top w:val="nil"/>
              <w:left w:val="single" w:sz="12" w:space="0" w:color="auto"/>
              <w:bottom w:val="single" w:sz="4" w:space="0" w:color="auto"/>
              <w:right w:val="single" w:sz="12" w:space="0" w:color="auto"/>
            </w:tcBorders>
            <w:vAlign w:val="center"/>
          </w:tcPr>
          <w:p w14:paraId="618C9DBD" w14:textId="755A3D3B" w:rsidR="00422969" w:rsidRPr="00D74D37" w:rsidRDefault="00422969" w:rsidP="00AA4541">
            <w:pPr>
              <w:pStyle w:val="Tretabelipodk"/>
            </w:pPr>
            <w:r w:rsidRPr="00D74D37">
              <w:t>03.2021-03.2023</w:t>
            </w:r>
          </w:p>
        </w:tc>
        <w:tc>
          <w:tcPr>
            <w:tcW w:w="3618" w:type="dxa"/>
            <w:gridSpan w:val="2"/>
            <w:tcBorders>
              <w:top w:val="nil"/>
              <w:left w:val="single" w:sz="12" w:space="0" w:color="auto"/>
              <w:bottom w:val="single" w:sz="4" w:space="0" w:color="auto"/>
              <w:right w:val="single" w:sz="12" w:space="0" w:color="auto"/>
            </w:tcBorders>
            <w:vAlign w:val="center"/>
          </w:tcPr>
          <w:p w14:paraId="2379984F" w14:textId="7DB173DF" w:rsidR="00422969" w:rsidRPr="00D74D37" w:rsidRDefault="00422969" w:rsidP="00AA4541">
            <w:pPr>
              <w:pStyle w:val="Tretabelipodk"/>
            </w:pPr>
            <w:r w:rsidRPr="00D74D37">
              <w:t>Całkowity koszt: 22359288,41</w:t>
            </w:r>
          </w:p>
        </w:tc>
        <w:tc>
          <w:tcPr>
            <w:tcW w:w="4145" w:type="dxa"/>
            <w:tcBorders>
              <w:top w:val="nil"/>
              <w:left w:val="single" w:sz="12" w:space="0" w:color="auto"/>
              <w:bottom w:val="single" w:sz="4" w:space="0" w:color="auto"/>
              <w:right w:val="single" w:sz="4" w:space="0" w:color="auto"/>
            </w:tcBorders>
            <w:vAlign w:val="center"/>
          </w:tcPr>
          <w:p w14:paraId="0AD4C3D4" w14:textId="03A96C83" w:rsidR="00422969" w:rsidRPr="00D74D37" w:rsidRDefault="00422969" w:rsidP="00AA4541">
            <w:pPr>
              <w:pStyle w:val="Tretabelipodk"/>
            </w:pPr>
            <w:r w:rsidRPr="00D74D37">
              <w:t>RPO WP, budżet miasta, budżet Miejskiego Zakładu Komunalnego Sp. z o.o. Zakład Energetyki Cieplnej w Stalowej Woli</w:t>
            </w:r>
          </w:p>
        </w:tc>
      </w:tr>
      <w:tr w:rsidR="00A96D0A" w:rsidRPr="00D74D37" w14:paraId="40C1E4E0" w14:textId="77777777" w:rsidTr="00D74D37">
        <w:trPr>
          <w:trHeight w:val="445"/>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CB617F6" w14:textId="0C447FEA" w:rsidR="00A96D0A" w:rsidRPr="00D74D37" w:rsidRDefault="00A96D0A" w:rsidP="00AA4541">
            <w:pPr>
              <w:pStyle w:val="Tretabelipodk"/>
              <w:rPr>
                <w:b/>
                <w:bCs/>
              </w:rPr>
            </w:pPr>
            <w:r w:rsidRPr="00D74D37">
              <w:rPr>
                <w:b/>
                <w:bCs/>
              </w:rPr>
              <w:t>Realizacja ogólnokrajowego programu „Czyste powietrze”.</w:t>
            </w:r>
          </w:p>
        </w:tc>
      </w:tr>
      <w:tr w:rsidR="00FE6256" w:rsidRPr="00D74D37" w14:paraId="63FB18A1" w14:textId="77777777" w:rsidTr="00D74D37">
        <w:trPr>
          <w:trHeight w:val="44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1FA22145" w14:textId="4E9323AD" w:rsidR="004679F0" w:rsidRPr="00D74D37" w:rsidRDefault="004679F0" w:rsidP="00AA4541">
            <w:pPr>
              <w:pStyle w:val="Tretabelipodk"/>
            </w:pPr>
            <w:r w:rsidRPr="00D74D37">
              <w:t>Realizacja ogólnopolskiego programu „Czyste Powietrze”, poszerzanie jego dostępności oraz prowadzenie działań edukacyjnych w jego zakresie.</w:t>
            </w:r>
          </w:p>
        </w:tc>
        <w:tc>
          <w:tcPr>
            <w:tcW w:w="1968" w:type="dxa"/>
            <w:tcBorders>
              <w:top w:val="nil"/>
              <w:left w:val="single" w:sz="12" w:space="0" w:color="auto"/>
              <w:bottom w:val="single" w:sz="4" w:space="0" w:color="auto"/>
              <w:right w:val="single" w:sz="12" w:space="0" w:color="auto"/>
            </w:tcBorders>
            <w:vAlign w:val="center"/>
          </w:tcPr>
          <w:p w14:paraId="29E32750" w14:textId="1A825695" w:rsidR="004679F0" w:rsidRPr="00D74D37" w:rsidRDefault="004679F0"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0A67FA56" w14:textId="04C21B3F" w:rsidR="004679F0" w:rsidRPr="00D74D37" w:rsidRDefault="004679F0" w:rsidP="00AA4541">
            <w:pPr>
              <w:pStyle w:val="Tretabelipodk"/>
            </w:pPr>
            <w:r w:rsidRPr="00D74D37">
              <w:t>2023-2024</w:t>
            </w:r>
          </w:p>
        </w:tc>
        <w:tc>
          <w:tcPr>
            <w:tcW w:w="1613" w:type="dxa"/>
            <w:tcBorders>
              <w:top w:val="nil"/>
              <w:left w:val="single" w:sz="12" w:space="0" w:color="auto"/>
              <w:bottom w:val="single" w:sz="4" w:space="0" w:color="auto"/>
              <w:right w:val="single" w:sz="4" w:space="0" w:color="auto"/>
            </w:tcBorders>
            <w:vAlign w:val="center"/>
          </w:tcPr>
          <w:p w14:paraId="557ABD3F" w14:textId="6A36AC50" w:rsidR="004679F0" w:rsidRPr="00D74D37" w:rsidRDefault="001835A8" w:rsidP="00AA4541">
            <w:pPr>
              <w:pStyle w:val="Tretabelipodk"/>
            </w:pPr>
            <w:r w:rsidRPr="00D74D37">
              <w:t>4704097,02</w:t>
            </w:r>
          </w:p>
        </w:tc>
        <w:tc>
          <w:tcPr>
            <w:tcW w:w="2005" w:type="dxa"/>
            <w:tcBorders>
              <w:top w:val="nil"/>
              <w:left w:val="single" w:sz="4" w:space="0" w:color="auto"/>
              <w:bottom w:val="single" w:sz="4" w:space="0" w:color="auto"/>
              <w:right w:val="single" w:sz="12" w:space="0" w:color="auto"/>
            </w:tcBorders>
            <w:vAlign w:val="center"/>
          </w:tcPr>
          <w:p w14:paraId="51FB79A7" w14:textId="1A81523C" w:rsidR="004679F0" w:rsidRPr="00D74D37" w:rsidRDefault="001835A8" w:rsidP="00AA4541">
            <w:pPr>
              <w:pStyle w:val="Tretabelipodk"/>
            </w:pPr>
            <w:r w:rsidRPr="00D74D37">
              <w:t>5953019,84</w:t>
            </w:r>
          </w:p>
        </w:tc>
        <w:tc>
          <w:tcPr>
            <w:tcW w:w="4145" w:type="dxa"/>
            <w:tcBorders>
              <w:top w:val="nil"/>
              <w:left w:val="single" w:sz="12" w:space="0" w:color="auto"/>
              <w:bottom w:val="single" w:sz="4" w:space="0" w:color="auto"/>
              <w:right w:val="single" w:sz="4" w:space="0" w:color="auto"/>
            </w:tcBorders>
            <w:vAlign w:val="center"/>
          </w:tcPr>
          <w:p w14:paraId="3776CF4A" w14:textId="42B947AC" w:rsidR="004679F0" w:rsidRPr="00D74D37" w:rsidRDefault="00B462DA" w:rsidP="00AA4541">
            <w:pPr>
              <w:pStyle w:val="Tretabelipodk"/>
            </w:pPr>
            <w:r w:rsidRPr="00D74D37">
              <w:t xml:space="preserve">NFOŚiGW, </w:t>
            </w:r>
            <w:r w:rsidR="004679F0" w:rsidRPr="00D74D37">
              <w:t xml:space="preserve">WFOŚIGW w Rzeszowie, </w:t>
            </w:r>
            <w:r w:rsidR="00071727" w:rsidRPr="00D74D37">
              <w:t>budżet gmin i miast</w:t>
            </w:r>
            <w:r w:rsidR="004679F0" w:rsidRPr="00D74D37">
              <w:t xml:space="preserve">, </w:t>
            </w:r>
            <w:r w:rsidR="00C87DC4" w:rsidRPr="00D74D37">
              <w:t>W</w:t>
            </w:r>
            <w:r w:rsidR="004679F0" w:rsidRPr="00D74D37">
              <w:t>łaściciele nieruchomości</w:t>
            </w:r>
          </w:p>
        </w:tc>
      </w:tr>
      <w:tr w:rsidR="00F57559" w:rsidRPr="00D74D37" w14:paraId="08E67590" w14:textId="77777777" w:rsidTr="00D74D37">
        <w:trPr>
          <w:trHeight w:val="782"/>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54A27D3" w14:textId="530FC98E" w:rsidR="00F57559" w:rsidRPr="00D74D37" w:rsidRDefault="00F57559" w:rsidP="00AA4541">
            <w:pPr>
              <w:pStyle w:val="Tretabelipodk"/>
              <w:rPr>
                <w:b/>
                <w:bCs/>
              </w:rPr>
            </w:pPr>
            <w:r w:rsidRPr="00D74D37">
              <w:rPr>
                <w:b/>
                <w:bCs/>
              </w:rPr>
              <w:t>Remonty nawierzchni dróg, przebudowa wraz z modernizacją istniejących połączeń komunikacyjnych, w tym przebudowa ulic o małej przepustowości.</w:t>
            </w:r>
          </w:p>
        </w:tc>
      </w:tr>
      <w:tr w:rsidR="00FE6256" w:rsidRPr="00D74D37" w14:paraId="3C256F05" w14:textId="77777777" w:rsidTr="001059B1">
        <w:trPr>
          <w:trHeight w:val="1357"/>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66162EA1" w14:textId="6F5969FF" w:rsidR="00F57559" w:rsidRPr="00D74D37" w:rsidRDefault="00C87DC4" w:rsidP="00AA4541">
            <w:pPr>
              <w:pStyle w:val="Tretabelipodk"/>
            </w:pPr>
            <w:r w:rsidRPr="00D74D37">
              <w:t>Remonty nawierzchni dróg gminnych oraz przebudowa i modernizacja istniejących połączeń komunikacyjnych</w:t>
            </w:r>
            <w:r w:rsidR="0001772B" w:rsidRPr="00D74D37">
              <w:t>.</w:t>
            </w:r>
          </w:p>
        </w:tc>
        <w:tc>
          <w:tcPr>
            <w:tcW w:w="1968" w:type="dxa"/>
            <w:tcBorders>
              <w:top w:val="nil"/>
              <w:left w:val="single" w:sz="12" w:space="0" w:color="auto"/>
              <w:bottom w:val="single" w:sz="4" w:space="0" w:color="auto"/>
              <w:right w:val="single" w:sz="12" w:space="0" w:color="auto"/>
            </w:tcBorders>
            <w:vAlign w:val="center"/>
          </w:tcPr>
          <w:p w14:paraId="7C07CDEC" w14:textId="3B6D006F" w:rsidR="00F57559" w:rsidRPr="00D74D37" w:rsidRDefault="00F57559" w:rsidP="00AA4541">
            <w:pPr>
              <w:pStyle w:val="Tretabelipodk"/>
            </w:pPr>
            <w:r w:rsidRPr="00D74D37">
              <w:t>Gminy, Miasta</w:t>
            </w:r>
          </w:p>
        </w:tc>
        <w:tc>
          <w:tcPr>
            <w:tcW w:w="1448" w:type="dxa"/>
            <w:tcBorders>
              <w:top w:val="nil"/>
              <w:left w:val="single" w:sz="12" w:space="0" w:color="auto"/>
              <w:bottom w:val="single" w:sz="4" w:space="0" w:color="auto"/>
              <w:right w:val="single" w:sz="12" w:space="0" w:color="auto"/>
            </w:tcBorders>
            <w:vAlign w:val="center"/>
          </w:tcPr>
          <w:p w14:paraId="5273C51A" w14:textId="47304AEF" w:rsidR="00F57559" w:rsidRPr="00D74D37" w:rsidRDefault="00F57559" w:rsidP="00AA4541">
            <w:pPr>
              <w:pStyle w:val="Tretabelipodk"/>
            </w:pPr>
            <w:r w:rsidRPr="00D74D37">
              <w:t>202</w:t>
            </w:r>
            <w:r w:rsidR="007F51F1" w:rsidRPr="00D74D37">
              <w:t>0</w:t>
            </w:r>
            <w:r w:rsidRPr="00D74D37">
              <w:t>-2024</w:t>
            </w:r>
          </w:p>
        </w:tc>
        <w:tc>
          <w:tcPr>
            <w:tcW w:w="1613" w:type="dxa"/>
            <w:tcBorders>
              <w:top w:val="nil"/>
              <w:left w:val="single" w:sz="12" w:space="0" w:color="auto"/>
              <w:bottom w:val="single" w:sz="4" w:space="0" w:color="auto"/>
              <w:right w:val="single" w:sz="4" w:space="0" w:color="auto"/>
            </w:tcBorders>
            <w:vAlign w:val="center"/>
          </w:tcPr>
          <w:p w14:paraId="3E5D65B7" w14:textId="4401D9DB" w:rsidR="00F57559" w:rsidRPr="00D74D37" w:rsidRDefault="000D1169" w:rsidP="00AA4541">
            <w:pPr>
              <w:pStyle w:val="Tretabelipodk"/>
            </w:pPr>
            <w:r w:rsidRPr="00D74D37">
              <w:t>1397</w:t>
            </w:r>
            <w:r w:rsidR="00793F79">
              <w:t>62</w:t>
            </w:r>
            <w:r w:rsidRPr="00D74D37">
              <w:t>867,64</w:t>
            </w:r>
          </w:p>
        </w:tc>
        <w:tc>
          <w:tcPr>
            <w:tcW w:w="2005" w:type="dxa"/>
            <w:tcBorders>
              <w:top w:val="nil"/>
              <w:left w:val="nil"/>
              <w:bottom w:val="single" w:sz="4" w:space="0" w:color="auto"/>
              <w:right w:val="single" w:sz="12" w:space="0" w:color="auto"/>
            </w:tcBorders>
            <w:vAlign w:val="center"/>
          </w:tcPr>
          <w:p w14:paraId="2013ED35" w14:textId="4EA67DB9" w:rsidR="00F57559" w:rsidRPr="00D74D37" w:rsidRDefault="00793F79" w:rsidP="00AA4541">
            <w:pPr>
              <w:pStyle w:val="Tretabelipodk"/>
            </w:pPr>
            <w:r w:rsidRPr="00793F79">
              <w:t>213361331,37</w:t>
            </w:r>
          </w:p>
        </w:tc>
        <w:tc>
          <w:tcPr>
            <w:tcW w:w="4145" w:type="dxa"/>
            <w:tcBorders>
              <w:top w:val="nil"/>
              <w:left w:val="single" w:sz="12" w:space="0" w:color="auto"/>
              <w:bottom w:val="single" w:sz="4" w:space="0" w:color="auto"/>
              <w:right w:val="single" w:sz="4" w:space="0" w:color="auto"/>
            </w:tcBorders>
            <w:vAlign w:val="center"/>
          </w:tcPr>
          <w:p w14:paraId="377FC7EC" w14:textId="62ACA41E" w:rsidR="00F57559" w:rsidRPr="00D74D37" w:rsidRDefault="005D5FAF" w:rsidP="00AA4541">
            <w:pPr>
              <w:pStyle w:val="Tretabelipodk"/>
            </w:pPr>
            <w:r w:rsidRPr="00D74D37">
              <w:t xml:space="preserve">RPO WP, </w:t>
            </w:r>
            <w:r w:rsidR="00C87DC4" w:rsidRPr="00D74D37">
              <w:t>budżet państwa,</w:t>
            </w:r>
            <w:r w:rsidRPr="00D74D37">
              <w:t xml:space="preserve"> PROW, FOGR, RFRD,</w:t>
            </w:r>
            <w:r w:rsidR="00C87DC4" w:rsidRPr="00D74D37">
              <w:t xml:space="preserve"> </w:t>
            </w:r>
            <w:r w:rsidRPr="00D74D37">
              <w:t xml:space="preserve">subwencja ogólna, Lasy Państwowe, </w:t>
            </w:r>
            <w:r w:rsidR="00C87DC4" w:rsidRPr="00D74D37">
              <w:t>budżet województwa, budżet gmin i miast,</w:t>
            </w:r>
            <w:r w:rsidRPr="00D74D37">
              <w:t xml:space="preserve"> </w:t>
            </w:r>
            <w:r w:rsidR="00C87DC4" w:rsidRPr="00D74D37">
              <w:t>F</w:t>
            </w:r>
            <w:r w:rsidR="009E1B66" w:rsidRPr="00D74D37">
              <w:t>undusz sołecki</w:t>
            </w:r>
            <w:r w:rsidR="00C229A8" w:rsidRPr="00D74D37">
              <w:t>, budżet obywatelski</w:t>
            </w:r>
          </w:p>
        </w:tc>
      </w:tr>
      <w:tr w:rsidR="00F57559" w:rsidRPr="00D74D37" w14:paraId="652CA868" w14:textId="77777777" w:rsidTr="00D74D37">
        <w:trPr>
          <w:trHeight w:val="379"/>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5A9263D" w14:textId="74898A6A" w:rsidR="00F57559" w:rsidRPr="00D74D37" w:rsidRDefault="00F57559" w:rsidP="00AA4541">
            <w:pPr>
              <w:pStyle w:val="Tretabelipodk"/>
              <w:rPr>
                <w:b/>
                <w:bCs/>
              </w:rPr>
            </w:pPr>
            <w:r w:rsidRPr="00D74D37">
              <w:rPr>
                <w:b/>
                <w:bCs/>
              </w:rPr>
              <w:t>Budowa obwodnic miast oraz nowych odcinków dróg.</w:t>
            </w:r>
          </w:p>
        </w:tc>
      </w:tr>
      <w:tr w:rsidR="00FE6256" w:rsidRPr="00D74D37" w14:paraId="07FF8076" w14:textId="77777777" w:rsidTr="00D74D37">
        <w:trPr>
          <w:trHeight w:val="44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440ECD9D" w14:textId="54443E04" w:rsidR="00F57559" w:rsidRPr="00D74D37" w:rsidRDefault="00F57559" w:rsidP="00AA4541">
            <w:pPr>
              <w:pStyle w:val="Tretabelipodk"/>
            </w:pPr>
            <w:r w:rsidRPr="00D74D37">
              <w:t>Przygotowanie dokumentacji</w:t>
            </w:r>
            <w:r w:rsidR="00C87DC4" w:rsidRPr="00D74D37">
              <w:t xml:space="preserve"> technicznych</w:t>
            </w:r>
            <w:r w:rsidRPr="00D74D37">
              <w:t xml:space="preserve"> dla inwestycji związanych z budową obwodnic miast</w:t>
            </w:r>
            <w:r w:rsidR="0001772B" w:rsidRPr="00D74D37">
              <w:t>.</w:t>
            </w:r>
          </w:p>
        </w:tc>
        <w:tc>
          <w:tcPr>
            <w:tcW w:w="1968" w:type="dxa"/>
            <w:tcBorders>
              <w:top w:val="nil"/>
              <w:left w:val="single" w:sz="12" w:space="0" w:color="auto"/>
              <w:bottom w:val="single" w:sz="4" w:space="0" w:color="auto"/>
              <w:right w:val="single" w:sz="12" w:space="0" w:color="auto"/>
            </w:tcBorders>
            <w:vAlign w:val="center"/>
          </w:tcPr>
          <w:p w14:paraId="06F2DF6C" w14:textId="6E9E2E43" w:rsidR="00F57559" w:rsidRPr="00D74D37" w:rsidRDefault="00F57559" w:rsidP="00AA4541">
            <w:pPr>
              <w:pStyle w:val="Tretabelipodk"/>
            </w:pPr>
            <w:r w:rsidRPr="00D74D37">
              <w:t>Miasta</w:t>
            </w:r>
          </w:p>
        </w:tc>
        <w:tc>
          <w:tcPr>
            <w:tcW w:w="1448" w:type="dxa"/>
            <w:tcBorders>
              <w:top w:val="nil"/>
              <w:left w:val="single" w:sz="12" w:space="0" w:color="auto"/>
              <w:bottom w:val="single" w:sz="4" w:space="0" w:color="auto"/>
              <w:right w:val="single" w:sz="12" w:space="0" w:color="auto"/>
            </w:tcBorders>
            <w:vAlign w:val="center"/>
          </w:tcPr>
          <w:p w14:paraId="2E71EE7A" w14:textId="23971355" w:rsidR="00F57559" w:rsidRPr="00D74D37" w:rsidRDefault="00F57559" w:rsidP="00AA4541">
            <w:pPr>
              <w:pStyle w:val="Tretabelipodk"/>
            </w:pPr>
            <w:r w:rsidRPr="00D74D37">
              <w:t>2023</w:t>
            </w:r>
          </w:p>
        </w:tc>
        <w:tc>
          <w:tcPr>
            <w:tcW w:w="1613" w:type="dxa"/>
            <w:tcBorders>
              <w:top w:val="nil"/>
              <w:left w:val="single" w:sz="12" w:space="0" w:color="auto"/>
              <w:bottom w:val="single" w:sz="4" w:space="0" w:color="auto"/>
              <w:right w:val="single" w:sz="4" w:space="0" w:color="auto"/>
            </w:tcBorders>
            <w:vAlign w:val="center"/>
          </w:tcPr>
          <w:p w14:paraId="63D699A8" w14:textId="5626EC06" w:rsidR="00F57559" w:rsidRPr="00D74D37" w:rsidRDefault="00F57559" w:rsidP="00AA4541">
            <w:pPr>
              <w:pStyle w:val="Tretabelipodk"/>
            </w:pPr>
            <w:r w:rsidRPr="00D74D37">
              <w:t>340788,00</w:t>
            </w:r>
          </w:p>
        </w:tc>
        <w:tc>
          <w:tcPr>
            <w:tcW w:w="2005" w:type="dxa"/>
            <w:tcBorders>
              <w:top w:val="nil"/>
              <w:left w:val="nil"/>
              <w:bottom w:val="single" w:sz="4" w:space="0" w:color="auto"/>
              <w:right w:val="single" w:sz="12" w:space="0" w:color="auto"/>
            </w:tcBorders>
            <w:vAlign w:val="center"/>
          </w:tcPr>
          <w:p w14:paraId="3AD1ABFB" w14:textId="2E39901A" w:rsidR="00F57559" w:rsidRPr="00D74D37" w:rsidRDefault="00F57559" w:rsidP="00AA4541">
            <w:pPr>
              <w:pStyle w:val="Tretabelipodk"/>
            </w:pPr>
            <w:r w:rsidRPr="00D74D37">
              <w:t>-</w:t>
            </w:r>
          </w:p>
        </w:tc>
        <w:tc>
          <w:tcPr>
            <w:tcW w:w="4145" w:type="dxa"/>
            <w:tcBorders>
              <w:top w:val="nil"/>
              <w:left w:val="single" w:sz="12" w:space="0" w:color="auto"/>
              <w:bottom w:val="single" w:sz="4" w:space="0" w:color="auto"/>
              <w:right w:val="single" w:sz="4" w:space="0" w:color="auto"/>
            </w:tcBorders>
            <w:vAlign w:val="center"/>
          </w:tcPr>
          <w:p w14:paraId="18BF8FE2" w14:textId="29F6A790" w:rsidR="00F57559" w:rsidRPr="00D74D37" w:rsidRDefault="00C87DC4" w:rsidP="00AA4541">
            <w:pPr>
              <w:pStyle w:val="Tretabelipodk"/>
            </w:pPr>
            <w:r w:rsidRPr="00D74D37">
              <w:t>Budżet miast</w:t>
            </w:r>
          </w:p>
        </w:tc>
      </w:tr>
      <w:tr w:rsidR="00C87DC4" w:rsidRPr="00D74D37" w14:paraId="4A32D09C" w14:textId="77777777" w:rsidTr="00D74D37">
        <w:trPr>
          <w:trHeight w:val="445"/>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342869C" w14:textId="1E9609A0" w:rsidR="00C87DC4" w:rsidRPr="00D74D37" w:rsidRDefault="00C87DC4" w:rsidP="00AA4541">
            <w:pPr>
              <w:pStyle w:val="Tretabelipodk"/>
              <w:rPr>
                <w:b/>
                <w:bCs/>
              </w:rPr>
            </w:pPr>
            <w:r w:rsidRPr="00D74D37">
              <w:rPr>
                <w:b/>
                <w:bCs/>
              </w:rPr>
              <w:lastRenderedPageBreak/>
              <w:t>Realizacja parkingów typu „parkuj i jedź”.</w:t>
            </w:r>
          </w:p>
        </w:tc>
      </w:tr>
      <w:tr w:rsidR="00FE6256" w:rsidRPr="00D74D37" w14:paraId="57A2D31E" w14:textId="77777777" w:rsidTr="00D74D37">
        <w:trPr>
          <w:trHeight w:val="44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087EB306" w14:textId="506D174B" w:rsidR="00F57559" w:rsidRPr="00D74D37" w:rsidRDefault="00D149DD" w:rsidP="00AA4541">
            <w:pPr>
              <w:pStyle w:val="Tretabelipodk"/>
            </w:pPr>
            <w:r w:rsidRPr="00D74D37">
              <w:t>Budowa i wdrażanie systemów parkingowych „parkuj i jedź”, umożliwiających wygodne pozostawienie pojazdu na obrzeżach miasta lub w jego strategicznych punktach oraz dalszą kontynuację podróży środkami transportu publicznego, co przyczynia się do zmniejszenia natężenia ruchu w centrach oraz poprawy jakości powietrza.</w:t>
            </w:r>
          </w:p>
        </w:tc>
        <w:tc>
          <w:tcPr>
            <w:tcW w:w="1968" w:type="dxa"/>
            <w:tcBorders>
              <w:top w:val="nil"/>
              <w:left w:val="single" w:sz="12" w:space="0" w:color="auto"/>
              <w:bottom w:val="single" w:sz="4" w:space="0" w:color="auto"/>
              <w:right w:val="single" w:sz="12" w:space="0" w:color="auto"/>
            </w:tcBorders>
            <w:vAlign w:val="center"/>
          </w:tcPr>
          <w:p w14:paraId="7FA6B555" w14:textId="1F8B15AE" w:rsidR="00F57559" w:rsidRPr="00D74D37" w:rsidRDefault="00F57559" w:rsidP="00AA4541">
            <w:pPr>
              <w:pStyle w:val="Tretabelipodk"/>
            </w:pPr>
            <w:r w:rsidRPr="00D74D37">
              <w:t>Gminy</w:t>
            </w:r>
            <w:r w:rsidR="00CF1704" w:rsidRPr="00D74D37">
              <w:t>, Miasta</w:t>
            </w:r>
          </w:p>
        </w:tc>
        <w:tc>
          <w:tcPr>
            <w:tcW w:w="1448" w:type="dxa"/>
            <w:tcBorders>
              <w:top w:val="nil"/>
              <w:left w:val="single" w:sz="12" w:space="0" w:color="auto"/>
              <w:bottom w:val="single" w:sz="4" w:space="0" w:color="auto"/>
              <w:right w:val="single" w:sz="12" w:space="0" w:color="auto"/>
            </w:tcBorders>
            <w:vAlign w:val="center"/>
          </w:tcPr>
          <w:p w14:paraId="39877B03" w14:textId="793CEDF0" w:rsidR="00F57559" w:rsidRPr="00D74D37" w:rsidRDefault="00F57559" w:rsidP="00AA4541">
            <w:pPr>
              <w:pStyle w:val="Tretabelipodk"/>
            </w:pPr>
            <w:r w:rsidRPr="00D74D37">
              <w:t>2023-202</w:t>
            </w:r>
            <w:r w:rsidR="00D0128F" w:rsidRPr="00D74D37">
              <w:t>5</w:t>
            </w:r>
          </w:p>
        </w:tc>
        <w:tc>
          <w:tcPr>
            <w:tcW w:w="1613" w:type="dxa"/>
            <w:tcBorders>
              <w:top w:val="nil"/>
              <w:left w:val="single" w:sz="12" w:space="0" w:color="auto"/>
              <w:bottom w:val="single" w:sz="4" w:space="0" w:color="auto"/>
              <w:right w:val="single" w:sz="4" w:space="0" w:color="auto"/>
            </w:tcBorders>
            <w:vAlign w:val="center"/>
          </w:tcPr>
          <w:p w14:paraId="1D86E2C1" w14:textId="348077A3" w:rsidR="00F57559" w:rsidRPr="00D74D37" w:rsidRDefault="001F585A" w:rsidP="00AA4541">
            <w:pPr>
              <w:pStyle w:val="Tretabelipodk"/>
            </w:pPr>
            <w:r w:rsidRPr="00D74D37">
              <w:t>5151635,81</w:t>
            </w:r>
          </w:p>
        </w:tc>
        <w:tc>
          <w:tcPr>
            <w:tcW w:w="2005" w:type="dxa"/>
            <w:tcBorders>
              <w:top w:val="nil"/>
              <w:left w:val="nil"/>
              <w:bottom w:val="single" w:sz="4" w:space="0" w:color="auto"/>
              <w:right w:val="single" w:sz="12" w:space="0" w:color="auto"/>
            </w:tcBorders>
            <w:vAlign w:val="center"/>
          </w:tcPr>
          <w:p w14:paraId="5AB5D696" w14:textId="56D127CE" w:rsidR="00F57559" w:rsidRPr="00D74D37" w:rsidRDefault="001F585A" w:rsidP="00AA4541">
            <w:pPr>
              <w:pStyle w:val="Tretabelipodk"/>
            </w:pPr>
            <w:r w:rsidRPr="00D74D37">
              <w:t>4695815,65</w:t>
            </w:r>
          </w:p>
        </w:tc>
        <w:tc>
          <w:tcPr>
            <w:tcW w:w="4145" w:type="dxa"/>
            <w:tcBorders>
              <w:top w:val="nil"/>
              <w:left w:val="single" w:sz="12" w:space="0" w:color="auto"/>
              <w:bottom w:val="single" w:sz="4" w:space="0" w:color="auto"/>
              <w:right w:val="single" w:sz="4" w:space="0" w:color="auto"/>
            </w:tcBorders>
            <w:vAlign w:val="center"/>
          </w:tcPr>
          <w:p w14:paraId="0CF6157B" w14:textId="641286A2" w:rsidR="00F57559" w:rsidRPr="00D74D37" w:rsidRDefault="005D5FAF" w:rsidP="00AA4541">
            <w:pPr>
              <w:pStyle w:val="Tretabelipodk"/>
            </w:pPr>
            <w:proofErr w:type="spellStart"/>
            <w:r w:rsidRPr="00D74D37">
              <w:t>POIiŚ</w:t>
            </w:r>
            <w:proofErr w:type="spellEnd"/>
            <w:r w:rsidRPr="00D74D37">
              <w:t>, b</w:t>
            </w:r>
            <w:r w:rsidR="001F585A" w:rsidRPr="00D74D37">
              <w:t>udż</w:t>
            </w:r>
            <w:r w:rsidRPr="00D74D37">
              <w:t>e</w:t>
            </w:r>
            <w:r w:rsidR="001F585A" w:rsidRPr="00D74D37">
              <w:t xml:space="preserve">t państwa, </w:t>
            </w:r>
            <w:r w:rsidR="00FE6256" w:rsidRPr="00D74D37">
              <w:br/>
            </w:r>
            <w:r w:rsidR="00F57559" w:rsidRPr="00D74D37">
              <w:t>budżet gmin</w:t>
            </w:r>
            <w:r w:rsidR="00CF1704" w:rsidRPr="00D74D37">
              <w:t xml:space="preserve"> i miast</w:t>
            </w:r>
          </w:p>
        </w:tc>
      </w:tr>
      <w:tr w:rsidR="0058052D" w:rsidRPr="00D74D37" w14:paraId="1EF5F196" w14:textId="77777777" w:rsidTr="00D74D37">
        <w:trPr>
          <w:trHeight w:val="445"/>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9C67EAA" w14:textId="3503F597" w:rsidR="0058052D" w:rsidRPr="00D74D37" w:rsidRDefault="0058052D" w:rsidP="00AA4541">
            <w:pPr>
              <w:pStyle w:val="Tretabelipodk"/>
              <w:rPr>
                <w:b/>
                <w:bCs/>
              </w:rPr>
            </w:pPr>
            <w:r w:rsidRPr="00D74D37">
              <w:rPr>
                <w:b/>
                <w:bCs/>
              </w:rPr>
              <w:t xml:space="preserve">Przygotowanie dokumentacji technicznej i projektowej niezbędnej do rozbudowy sieci turystycznych tras rowerowych na terenie Bieszczad i włączenie ich do szlaku Green </w:t>
            </w:r>
            <w:proofErr w:type="spellStart"/>
            <w:r w:rsidRPr="00D74D37">
              <w:rPr>
                <w:b/>
                <w:bCs/>
              </w:rPr>
              <w:t>Velo</w:t>
            </w:r>
            <w:proofErr w:type="spellEnd"/>
            <w:r w:rsidRPr="00D74D37">
              <w:rPr>
                <w:b/>
                <w:bCs/>
              </w:rPr>
              <w:t>.</w:t>
            </w:r>
          </w:p>
        </w:tc>
      </w:tr>
      <w:tr w:rsidR="00FE6256" w:rsidRPr="00D74D37" w14:paraId="7AAB2F48" w14:textId="77777777" w:rsidTr="00D74D37">
        <w:trPr>
          <w:trHeight w:val="445"/>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01E416C5" w14:textId="0146C948" w:rsidR="00F57559" w:rsidRPr="00D74D37" w:rsidRDefault="0058052D" w:rsidP="00AA4541">
            <w:pPr>
              <w:pStyle w:val="Tretabelipodk"/>
            </w:pPr>
            <w:r w:rsidRPr="00D74D37">
              <w:t xml:space="preserve">Wydanie przez Gminę w 2022 roku decyzji o środowiskowych uwarunkowaniach dla zadania pn. „Rozbudowa sieci turystycznych tras rowerowych na terenie Bieszczad i włączenie ich do szlaku rowerowego Green </w:t>
            </w:r>
            <w:proofErr w:type="spellStart"/>
            <w:r w:rsidRPr="00D74D37">
              <w:t>Velo</w:t>
            </w:r>
            <w:proofErr w:type="spellEnd"/>
            <w:r w:rsidRPr="00D74D37">
              <w:t>”.</w:t>
            </w:r>
          </w:p>
        </w:tc>
        <w:tc>
          <w:tcPr>
            <w:tcW w:w="1968" w:type="dxa"/>
            <w:tcBorders>
              <w:top w:val="nil"/>
              <w:left w:val="single" w:sz="12" w:space="0" w:color="auto"/>
              <w:bottom w:val="single" w:sz="4" w:space="0" w:color="auto"/>
              <w:right w:val="single" w:sz="12" w:space="0" w:color="auto"/>
            </w:tcBorders>
            <w:vAlign w:val="center"/>
          </w:tcPr>
          <w:p w14:paraId="264A38C4" w14:textId="37954679" w:rsidR="00F57559" w:rsidRPr="00D74D37" w:rsidRDefault="0058052D" w:rsidP="00AA4541">
            <w:pPr>
              <w:pStyle w:val="Tretabelipodk"/>
            </w:pPr>
            <w:r w:rsidRPr="00D74D37">
              <w:t>Gmina Krasiczyn</w:t>
            </w:r>
          </w:p>
        </w:tc>
        <w:tc>
          <w:tcPr>
            <w:tcW w:w="1448" w:type="dxa"/>
            <w:tcBorders>
              <w:top w:val="nil"/>
              <w:left w:val="single" w:sz="12" w:space="0" w:color="auto"/>
              <w:bottom w:val="single" w:sz="4" w:space="0" w:color="auto"/>
              <w:right w:val="single" w:sz="12" w:space="0" w:color="auto"/>
            </w:tcBorders>
            <w:vAlign w:val="center"/>
          </w:tcPr>
          <w:p w14:paraId="08708FB3" w14:textId="5E519003" w:rsidR="00F57559" w:rsidRPr="00D74D37" w:rsidRDefault="0058052D" w:rsidP="00AA4541">
            <w:pPr>
              <w:pStyle w:val="Tretabelipodk"/>
            </w:pPr>
            <w:r w:rsidRPr="00D74D37">
              <w:t>2022</w:t>
            </w:r>
          </w:p>
        </w:tc>
        <w:tc>
          <w:tcPr>
            <w:tcW w:w="1613" w:type="dxa"/>
            <w:tcBorders>
              <w:top w:val="nil"/>
              <w:left w:val="single" w:sz="12" w:space="0" w:color="auto"/>
              <w:bottom w:val="single" w:sz="4" w:space="0" w:color="auto"/>
              <w:right w:val="single" w:sz="4" w:space="0" w:color="auto"/>
            </w:tcBorders>
            <w:vAlign w:val="center"/>
          </w:tcPr>
          <w:p w14:paraId="61457DFF" w14:textId="7A0EA086" w:rsidR="00F57559" w:rsidRPr="00D74D37" w:rsidRDefault="0058052D" w:rsidP="00AA4541">
            <w:pPr>
              <w:pStyle w:val="Tretabelipodk"/>
            </w:pPr>
            <w:r w:rsidRPr="00D74D37">
              <w:t>-</w:t>
            </w:r>
          </w:p>
        </w:tc>
        <w:tc>
          <w:tcPr>
            <w:tcW w:w="2005" w:type="dxa"/>
            <w:tcBorders>
              <w:top w:val="nil"/>
              <w:left w:val="nil"/>
              <w:bottom w:val="single" w:sz="4" w:space="0" w:color="auto"/>
              <w:right w:val="single" w:sz="12" w:space="0" w:color="auto"/>
            </w:tcBorders>
            <w:vAlign w:val="center"/>
          </w:tcPr>
          <w:p w14:paraId="41FF93C7" w14:textId="1E3121ED" w:rsidR="00F57559" w:rsidRPr="00D74D37" w:rsidRDefault="0058052D" w:rsidP="00AA4541">
            <w:pPr>
              <w:pStyle w:val="Tretabelipodk"/>
            </w:pPr>
            <w:r w:rsidRPr="00D74D37">
              <w:t>-</w:t>
            </w:r>
          </w:p>
        </w:tc>
        <w:tc>
          <w:tcPr>
            <w:tcW w:w="4145" w:type="dxa"/>
            <w:tcBorders>
              <w:top w:val="nil"/>
              <w:left w:val="single" w:sz="12" w:space="0" w:color="auto"/>
              <w:bottom w:val="single" w:sz="4" w:space="0" w:color="auto"/>
              <w:right w:val="single" w:sz="4" w:space="0" w:color="auto"/>
            </w:tcBorders>
            <w:vAlign w:val="center"/>
          </w:tcPr>
          <w:p w14:paraId="04D5019A" w14:textId="35C3EEC3" w:rsidR="00F57559" w:rsidRPr="00D74D37" w:rsidRDefault="0058052D" w:rsidP="00AA4541">
            <w:pPr>
              <w:pStyle w:val="Tretabelipodk"/>
            </w:pPr>
            <w:r w:rsidRPr="00D74D37">
              <w:t>Budżet gmin</w:t>
            </w:r>
            <w:r w:rsidR="00FE6256" w:rsidRPr="00D74D37">
              <w:t>y</w:t>
            </w:r>
          </w:p>
        </w:tc>
      </w:tr>
      <w:tr w:rsidR="00F57559" w:rsidRPr="00D74D37" w14:paraId="136487AE" w14:textId="77777777" w:rsidTr="00D74D37">
        <w:trPr>
          <w:trHeight w:val="521"/>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3D166E1" w14:textId="4118CE48" w:rsidR="00F57559" w:rsidRPr="00D74D37" w:rsidRDefault="00F57559" w:rsidP="00AA4541">
            <w:pPr>
              <w:pStyle w:val="Tretabelipodk"/>
              <w:rPr>
                <w:b/>
                <w:bCs/>
              </w:rPr>
            </w:pPr>
            <w:r w:rsidRPr="00D74D37">
              <w:rPr>
                <w:b/>
                <w:bCs/>
              </w:rPr>
              <w:t>Czyszczenie nawierzchni ulic i urządzeń odwadniających w ciągu dróg na terenie województwa podkarpackiego – oczyszczenie nawierzchni dróg oraz usunięcie zebranych zanieczyszczeń</w:t>
            </w:r>
            <w:r w:rsidR="0001772B" w:rsidRPr="00D74D37">
              <w:rPr>
                <w:b/>
                <w:bCs/>
              </w:rPr>
              <w:t>.</w:t>
            </w:r>
          </w:p>
        </w:tc>
      </w:tr>
      <w:tr w:rsidR="00FE6256" w:rsidRPr="00D74D37" w14:paraId="73E77613" w14:textId="77777777" w:rsidTr="00D74D37">
        <w:trPr>
          <w:trHeight w:val="708"/>
          <w:jc w:val="center"/>
        </w:trPr>
        <w:tc>
          <w:tcPr>
            <w:tcW w:w="4697" w:type="dxa"/>
            <w:tcBorders>
              <w:top w:val="nil"/>
              <w:left w:val="single" w:sz="4" w:space="0" w:color="auto"/>
              <w:bottom w:val="single" w:sz="4" w:space="0" w:color="auto"/>
              <w:right w:val="single" w:sz="12" w:space="0" w:color="auto"/>
            </w:tcBorders>
            <w:shd w:val="clear" w:color="auto" w:fill="FFFFFF" w:themeFill="background1"/>
            <w:vAlign w:val="center"/>
          </w:tcPr>
          <w:p w14:paraId="635428F4" w14:textId="7569AADE" w:rsidR="00F57559" w:rsidRPr="00D74D37" w:rsidRDefault="00D149DD" w:rsidP="00AA4541">
            <w:pPr>
              <w:pStyle w:val="Tretabelipodk"/>
            </w:pPr>
            <w:r w:rsidRPr="00D74D37">
              <w:t xml:space="preserve">Czyszczenie nawierzchni ulic, dróg, ciągów pieszych, parkingów, zatok parkingowych oraz ścieżek rowerowych, a także oczyszczanie urządzeń odwadniających w ciągach komunikacyjnych, obejmujące usuwanie zanieczyszczeń stałych i ciekłych, takich </w:t>
            </w:r>
            <w:r w:rsidRPr="00D74D37">
              <w:lastRenderedPageBreak/>
              <w:t>jak błoto, piach, liście, roślinność ukorzeniona oraz inne odpady.</w:t>
            </w:r>
          </w:p>
        </w:tc>
        <w:tc>
          <w:tcPr>
            <w:tcW w:w="1968" w:type="dxa"/>
            <w:tcBorders>
              <w:top w:val="nil"/>
              <w:left w:val="single" w:sz="12" w:space="0" w:color="auto"/>
              <w:bottom w:val="single" w:sz="4" w:space="0" w:color="auto"/>
              <w:right w:val="single" w:sz="12" w:space="0" w:color="auto"/>
            </w:tcBorders>
            <w:vAlign w:val="center"/>
          </w:tcPr>
          <w:p w14:paraId="2EB408CF" w14:textId="5A3CC5B3" w:rsidR="00F57559" w:rsidRPr="00D74D37" w:rsidRDefault="00F57559" w:rsidP="00AA4541">
            <w:pPr>
              <w:pStyle w:val="Tretabelipodk"/>
            </w:pPr>
            <w:r w:rsidRPr="00D74D37">
              <w:lastRenderedPageBreak/>
              <w:t>Gminy, Miasta</w:t>
            </w:r>
          </w:p>
        </w:tc>
        <w:tc>
          <w:tcPr>
            <w:tcW w:w="1448" w:type="dxa"/>
            <w:tcBorders>
              <w:top w:val="nil"/>
              <w:left w:val="single" w:sz="12" w:space="0" w:color="auto"/>
              <w:bottom w:val="single" w:sz="4" w:space="0" w:color="auto"/>
              <w:right w:val="single" w:sz="12" w:space="0" w:color="auto"/>
            </w:tcBorders>
            <w:vAlign w:val="center"/>
          </w:tcPr>
          <w:p w14:paraId="543AD630" w14:textId="02F2C491" w:rsidR="00F57559" w:rsidRPr="00D74D37" w:rsidRDefault="00F57559" w:rsidP="00AA4541">
            <w:pPr>
              <w:pStyle w:val="Tretabelipodk"/>
            </w:pPr>
            <w:r w:rsidRPr="00D74D37">
              <w:t>202</w:t>
            </w:r>
            <w:r w:rsidR="00B01390" w:rsidRPr="00D74D37">
              <w:t>3</w:t>
            </w:r>
            <w:r w:rsidRPr="00D74D37">
              <w:t>-2024</w:t>
            </w:r>
          </w:p>
        </w:tc>
        <w:tc>
          <w:tcPr>
            <w:tcW w:w="1613" w:type="dxa"/>
            <w:tcBorders>
              <w:top w:val="nil"/>
              <w:left w:val="single" w:sz="12" w:space="0" w:color="auto"/>
              <w:bottom w:val="single" w:sz="4" w:space="0" w:color="auto"/>
              <w:right w:val="single" w:sz="4" w:space="0" w:color="auto"/>
            </w:tcBorders>
            <w:vAlign w:val="center"/>
          </w:tcPr>
          <w:p w14:paraId="4BC2C3D1" w14:textId="0691AC81" w:rsidR="00F57559" w:rsidRPr="00D74D37" w:rsidRDefault="00793F79" w:rsidP="00AA4541">
            <w:pPr>
              <w:pStyle w:val="Tretabelipodk"/>
            </w:pPr>
            <w:r w:rsidRPr="00793F79">
              <w:t>8868831,63</w:t>
            </w:r>
          </w:p>
        </w:tc>
        <w:tc>
          <w:tcPr>
            <w:tcW w:w="2005" w:type="dxa"/>
            <w:tcBorders>
              <w:top w:val="nil"/>
              <w:left w:val="nil"/>
              <w:bottom w:val="single" w:sz="4" w:space="0" w:color="auto"/>
              <w:right w:val="single" w:sz="12" w:space="0" w:color="auto"/>
            </w:tcBorders>
            <w:vAlign w:val="center"/>
          </w:tcPr>
          <w:p w14:paraId="09DF01DF" w14:textId="3FD2C912" w:rsidR="00F57559" w:rsidRPr="00D74D37" w:rsidRDefault="00793F79" w:rsidP="00AA4541">
            <w:pPr>
              <w:pStyle w:val="Tretabelipodk"/>
            </w:pPr>
            <w:r w:rsidRPr="00793F79">
              <w:t>12375751,25</w:t>
            </w:r>
          </w:p>
        </w:tc>
        <w:tc>
          <w:tcPr>
            <w:tcW w:w="4145" w:type="dxa"/>
            <w:tcBorders>
              <w:top w:val="nil"/>
              <w:left w:val="single" w:sz="12" w:space="0" w:color="auto"/>
              <w:bottom w:val="single" w:sz="4" w:space="0" w:color="auto"/>
              <w:right w:val="single" w:sz="4" w:space="0" w:color="auto"/>
            </w:tcBorders>
            <w:vAlign w:val="center"/>
          </w:tcPr>
          <w:p w14:paraId="4B576C6D" w14:textId="1677666F" w:rsidR="00F57559" w:rsidRPr="00D74D37" w:rsidRDefault="00071727" w:rsidP="00AA4541">
            <w:pPr>
              <w:pStyle w:val="Tretabelipodk"/>
            </w:pPr>
            <w:r w:rsidRPr="00D74D37">
              <w:t>Budżet gmin i miast</w:t>
            </w:r>
          </w:p>
        </w:tc>
      </w:tr>
      <w:tr w:rsidR="00F57559" w:rsidRPr="00D74D37" w14:paraId="04EA70A0" w14:textId="77777777" w:rsidTr="00D74D37">
        <w:trPr>
          <w:trHeight w:val="384"/>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331CE" w14:textId="1FEE2F82" w:rsidR="00F57559" w:rsidRPr="00D74D37" w:rsidRDefault="00F57559" w:rsidP="00AA4541">
            <w:pPr>
              <w:pStyle w:val="Tretabelipodk"/>
              <w:rPr>
                <w:b/>
                <w:bCs/>
              </w:rPr>
            </w:pPr>
            <w:r w:rsidRPr="00D74D37">
              <w:rPr>
                <w:b/>
                <w:bCs/>
                <w:spacing w:val="-6"/>
              </w:rPr>
              <w:t>Realizacja energooszczędnych</w:t>
            </w:r>
            <w:r w:rsidRPr="00D74D37">
              <w:rPr>
                <w:b/>
                <w:bCs/>
              </w:rPr>
              <w:t xml:space="preserve"> systemów oświetlenia dróg publicznych.</w:t>
            </w:r>
          </w:p>
        </w:tc>
      </w:tr>
      <w:tr w:rsidR="00FE6256" w:rsidRPr="00D74D37" w14:paraId="58BDA82B" w14:textId="77777777" w:rsidTr="00D74D37">
        <w:trPr>
          <w:trHeight w:val="780"/>
          <w:jc w:val="center"/>
        </w:trPr>
        <w:tc>
          <w:tcPr>
            <w:tcW w:w="4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D3A38" w14:textId="1B80E81A" w:rsidR="00F57559" w:rsidRPr="00D74D37" w:rsidRDefault="00D149DD" w:rsidP="00AA4541">
            <w:pPr>
              <w:pStyle w:val="Tretabelipodk"/>
              <w:rPr>
                <w:spacing w:val="-6"/>
              </w:rPr>
            </w:pPr>
            <w:r w:rsidRPr="00D74D37">
              <w:rPr>
                <w:spacing w:val="-6"/>
              </w:rPr>
              <w:t>Budowa, rozbudowa, modernizacja oraz naprawa oświetlenia ulicznego z zastosowaniem nowoczesnych, energooszczędnych technologii świetlnych, mających na celu poprawę efektywności energetycznej oraz ograniczenie zużycia energii.</w:t>
            </w:r>
          </w:p>
        </w:tc>
        <w:tc>
          <w:tcPr>
            <w:tcW w:w="1968" w:type="dxa"/>
            <w:tcBorders>
              <w:top w:val="single" w:sz="4" w:space="0" w:color="auto"/>
              <w:left w:val="single" w:sz="4" w:space="0" w:color="auto"/>
              <w:bottom w:val="single" w:sz="4" w:space="0" w:color="auto"/>
              <w:right w:val="single" w:sz="4" w:space="0" w:color="auto"/>
            </w:tcBorders>
            <w:vAlign w:val="center"/>
          </w:tcPr>
          <w:p w14:paraId="781F1D87" w14:textId="6FA88F3E" w:rsidR="00F57559" w:rsidRPr="00D74D37" w:rsidRDefault="00F57559" w:rsidP="00AA4541">
            <w:pPr>
              <w:pStyle w:val="Tretabelipodk"/>
            </w:pPr>
            <w:r w:rsidRPr="00D74D37">
              <w:t>Gminy, Miasta</w:t>
            </w:r>
          </w:p>
        </w:tc>
        <w:tc>
          <w:tcPr>
            <w:tcW w:w="1448" w:type="dxa"/>
            <w:tcBorders>
              <w:top w:val="single" w:sz="4" w:space="0" w:color="auto"/>
              <w:left w:val="single" w:sz="4" w:space="0" w:color="auto"/>
              <w:bottom w:val="single" w:sz="4" w:space="0" w:color="auto"/>
              <w:right w:val="single" w:sz="4" w:space="0" w:color="auto"/>
            </w:tcBorders>
            <w:vAlign w:val="center"/>
          </w:tcPr>
          <w:p w14:paraId="5CBCC42B" w14:textId="3C6A0222" w:rsidR="00F57559" w:rsidRPr="00D74D37" w:rsidRDefault="00F57559" w:rsidP="00AA4541">
            <w:pPr>
              <w:pStyle w:val="Tretabelipodk"/>
            </w:pPr>
            <w:r w:rsidRPr="00D74D37">
              <w:t>2023-202</w:t>
            </w:r>
            <w:r w:rsidR="00D0278E" w:rsidRPr="00D74D37">
              <w:t>5</w:t>
            </w:r>
          </w:p>
        </w:tc>
        <w:tc>
          <w:tcPr>
            <w:tcW w:w="1613" w:type="dxa"/>
            <w:tcBorders>
              <w:top w:val="single" w:sz="4" w:space="0" w:color="auto"/>
              <w:left w:val="single" w:sz="4" w:space="0" w:color="auto"/>
              <w:bottom w:val="single" w:sz="4" w:space="0" w:color="auto"/>
              <w:right w:val="single" w:sz="4" w:space="0" w:color="auto"/>
            </w:tcBorders>
            <w:vAlign w:val="center"/>
          </w:tcPr>
          <w:p w14:paraId="50BE96D6" w14:textId="33558D0B" w:rsidR="00F57559" w:rsidRPr="00D74D37" w:rsidRDefault="00793F79" w:rsidP="00AA4541">
            <w:pPr>
              <w:pStyle w:val="Tretabelipodk"/>
            </w:pPr>
            <w:r>
              <w:t>42718874,60</w:t>
            </w:r>
          </w:p>
        </w:tc>
        <w:tc>
          <w:tcPr>
            <w:tcW w:w="2005" w:type="dxa"/>
            <w:tcBorders>
              <w:top w:val="single" w:sz="4" w:space="0" w:color="auto"/>
              <w:left w:val="single" w:sz="4" w:space="0" w:color="auto"/>
              <w:bottom w:val="single" w:sz="4" w:space="0" w:color="auto"/>
              <w:right w:val="single" w:sz="4" w:space="0" w:color="auto"/>
            </w:tcBorders>
            <w:vAlign w:val="center"/>
          </w:tcPr>
          <w:p w14:paraId="3AAD7B31" w14:textId="397C3C8E" w:rsidR="00F57559" w:rsidRPr="00D74D37" w:rsidRDefault="00793F79" w:rsidP="00AA4541">
            <w:pPr>
              <w:pStyle w:val="Tretabelipodk"/>
            </w:pPr>
            <w:r>
              <w:t>62843361,89</w:t>
            </w:r>
          </w:p>
        </w:tc>
        <w:tc>
          <w:tcPr>
            <w:tcW w:w="4145" w:type="dxa"/>
            <w:tcBorders>
              <w:top w:val="single" w:sz="4" w:space="0" w:color="auto"/>
              <w:left w:val="single" w:sz="4" w:space="0" w:color="auto"/>
              <w:bottom w:val="single" w:sz="4" w:space="0" w:color="auto"/>
              <w:right w:val="single" w:sz="4" w:space="0" w:color="auto"/>
            </w:tcBorders>
            <w:vAlign w:val="center"/>
          </w:tcPr>
          <w:p w14:paraId="2C5BCC69" w14:textId="38401F29" w:rsidR="00F57559" w:rsidRPr="00D74D37" w:rsidRDefault="00F57559" w:rsidP="00AA4541">
            <w:pPr>
              <w:pStyle w:val="Tretabelipodk"/>
            </w:pPr>
            <w:r w:rsidRPr="00D74D37">
              <w:t>Budżet państwa, budżet gmin</w:t>
            </w:r>
            <w:r w:rsidR="00D149DD" w:rsidRPr="00D74D37">
              <w:t xml:space="preserve"> i miast</w:t>
            </w:r>
            <w:r w:rsidR="004067AE" w:rsidRPr="00D74D37">
              <w:t xml:space="preserve">, </w:t>
            </w:r>
            <w:r w:rsidR="005D5FAF" w:rsidRPr="00D74D37">
              <w:t>F</w:t>
            </w:r>
            <w:r w:rsidR="004067AE" w:rsidRPr="00D74D37">
              <w:t>undusz sołecki</w:t>
            </w:r>
            <w:r w:rsidR="00082D44" w:rsidRPr="00D74D37">
              <w:t xml:space="preserve">, </w:t>
            </w:r>
            <w:r w:rsidR="005D5FAF" w:rsidRPr="00D74D37">
              <w:t>F</w:t>
            </w:r>
            <w:r w:rsidR="00082D44" w:rsidRPr="00D74D37">
              <w:t>undusz osiedlowy</w:t>
            </w:r>
            <w:r w:rsidR="004F3A04" w:rsidRPr="00D74D37">
              <w:t>, budżet obywatelski</w:t>
            </w:r>
          </w:p>
        </w:tc>
      </w:tr>
      <w:tr w:rsidR="00F57559" w:rsidRPr="00D74D37" w14:paraId="12ED1BF8" w14:textId="77777777" w:rsidTr="00D74D37">
        <w:trPr>
          <w:trHeight w:val="335"/>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E6CB5" w14:textId="6A73ECB7" w:rsidR="00F57559" w:rsidRPr="00D74D37" w:rsidRDefault="00F57559" w:rsidP="00AA4541">
            <w:pPr>
              <w:pStyle w:val="Tretabelipodk"/>
              <w:rPr>
                <w:b/>
                <w:bCs/>
              </w:rPr>
            </w:pPr>
            <w:r w:rsidRPr="00D74D37">
              <w:rPr>
                <w:b/>
                <w:bCs/>
              </w:rPr>
              <w:t xml:space="preserve">Wymiana </w:t>
            </w:r>
            <w:r w:rsidRPr="00D74D37">
              <w:rPr>
                <w:b/>
                <w:bCs/>
                <w:spacing w:val="-6"/>
              </w:rPr>
              <w:t>taboru komunikacji</w:t>
            </w:r>
            <w:r w:rsidRPr="00D74D37">
              <w:rPr>
                <w:b/>
                <w:bCs/>
              </w:rPr>
              <w:t xml:space="preserve"> miejskiej na jednostki niskoemisyjne.</w:t>
            </w:r>
          </w:p>
        </w:tc>
      </w:tr>
      <w:tr w:rsidR="00FE6256" w:rsidRPr="00D74D37" w14:paraId="6FCE5784" w14:textId="77777777" w:rsidTr="00D74D37">
        <w:trPr>
          <w:trHeight w:val="780"/>
          <w:jc w:val="center"/>
        </w:trPr>
        <w:tc>
          <w:tcPr>
            <w:tcW w:w="4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BF2B2" w14:textId="43E29DF9" w:rsidR="00F57559" w:rsidRPr="00D74D37" w:rsidRDefault="00F57559" w:rsidP="00AA4541">
            <w:pPr>
              <w:pStyle w:val="Tretabelipodk"/>
              <w:rPr>
                <w:spacing w:val="-6"/>
              </w:rPr>
            </w:pPr>
            <w:r w:rsidRPr="00D74D37">
              <w:rPr>
                <w:spacing w:val="-6"/>
              </w:rPr>
              <w:t>Zakup nowych autobusów elektrycznych wraz z niezbędną infrastrukturą ładowania</w:t>
            </w:r>
            <w:r w:rsidR="004B7541" w:rsidRPr="00D74D37">
              <w:rPr>
                <w:spacing w:val="-6"/>
              </w:rPr>
              <w:t>.</w:t>
            </w:r>
          </w:p>
        </w:tc>
        <w:tc>
          <w:tcPr>
            <w:tcW w:w="1968" w:type="dxa"/>
            <w:tcBorders>
              <w:top w:val="single" w:sz="4" w:space="0" w:color="auto"/>
              <w:left w:val="single" w:sz="4" w:space="0" w:color="auto"/>
              <w:bottom w:val="single" w:sz="4" w:space="0" w:color="auto"/>
              <w:right w:val="single" w:sz="4" w:space="0" w:color="auto"/>
            </w:tcBorders>
            <w:vAlign w:val="center"/>
          </w:tcPr>
          <w:p w14:paraId="4B0A79DE" w14:textId="7D379F48" w:rsidR="00F57559" w:rsidRPr="00D74D37" w:rsidRDefault="004216DD" w:rsidP="00AA4541">
            <w:pPr>
              <w:pStyle w:val="Tretabelipodk"/>
            </w:pPr>
            <w:r w:rsidRPr="00D74D37">
              <w:t xml:space="preserve">Gminy, </w:t>
            </w:r>
            <w:r w:rsidR="0059230C" w:rsidRPr="00D74D37">
              <w:t>Miasta</w:t>
            </w:r>
            <w:r w:rsidR="004B7541" w:rsidRPr="00D74D37">
              <w:t>, Zarząd</w:t>
            </w:r>
            <w:r w:rsidR="00D149DD" w:rsidRPr="00D74D37">
              <w:t xml:space="preserve">y </w:t>
            </w:r>
            <w:r w:rsidR="004B7541" w:rsidRPr="00D74D37">
              <w:t>Transportu Miejskiego</w:t>
            </w:r>
          </w:p>
        </w:tc>
        <w:tc>
          <w:tcPr>
            <w:tcW w:w="1448" w:type="dxa"/>
            <w:tcBorders>
              <w:top w:val="single" w:sz="4" w:space="0" w:color="auto"/>
              <w:left w:val="single" w:sz="4" w:space="0" w:color="auto"/>
              <w:bottom w:val="single" w:sz="4" w:space="0" w:color="auto"/>
              <w:right w:val="single" w:sz="4" w:space="0" w:color="auto"/>
            </w:tcBorders>
            <w:vAlign w:val="center"/>
          </w:tcPr>
          <w:p w14:paraId="6BF2265E" w14:textId="09093CDA" w:rsidR="00F57559" w:rsidRPr="00D74D37" w:rsidRDefault="0059230C" w:rsidP="00AA4541">
            <w:pPr>
              <w:pStyle w:val="Tretabelipodk"/>
            </w:pPr>
            <w:r w:rsidRPr="00D74D37">
              <w:t>202</w:t>
            </w:r>
            <w:r w:rsidR="004B7541" w:rsidRPr="00D74D37">
              <w:t>2</w:t>
            </w:r>
            <w:r w:rsidRPr="00D74D37">
              <w:t>-2024</w:t>
            </w:r>
          </w:p>
        </w:tc>
        <w:tc>
          <w:tcPr>
            <w:tcW w:w="1613" w:type="dxa"/>
            <w:tcBorders>
              <w:top w:val="single" w:sz="4" w:space="0" w:color="auto"/>
              <w:left w:val="single" w:sz="4" w:space="0" w:color="auto"/>
              <w:bottom w:val="single" w:sz="4" w:space="0" w:color="auto"/>
              <w:right w:val="single" w:sz="4" w:space="0" w:color="auto"/>
            </w:tcBorders>
            <w:vAlign w:val="center"/>
          </w:tcPr>
          <w:p w14:paraId="43B6D37E" w14:textId="24EDCEED" w:rsidR="00F57559" w:rsidRPr="00D74D37" w:rsidRDefault="004216DD" w:rsidP="00AA4541">
            <w:pPr>
              <w:pStyle w:val="Tretabelipodk"/>
            </w:pPr>
            <w:r w:rsidRPr="00D74D37">
              <w:t>62470671,25</w:t>
            </w:r>
          </w:p>
        </w:tc>
        <w:tc>
          <w:tcPr>
            <w:tcW w:w="2005" w:type="dxa"/>
            <w:tcBorders>
              <w:top w:val="single" w:sz="4" w:space="0" w:color="auto"/>
              <w:left w:val="single" w:sz="4" w:space="0" w:color="auto"/>
              <w:bottom w:val="single" w:sz="4" w:space="0" w:color="auto"/>
              <w:right w:val="single" w:sz="4" w:space="0" w:color="auto"/>
            </w:tcBorders>
            <w:vAlign w:val="center"/>
          </w:tcPr>
          <w:p w14:paraId="57DC5F9D" w14:textId="688BD051" w:rsidR="00F57559" w:rsidRPr="00D74D37" w:rsidRDefault="00C906C2" w:rsidP="00AA4541">
            <w:pPr>
              <w:pStyle w:val="Tretabelipodk"/>
            </w:pPr>
            <w:r w:rsidRPr="00D74D37">
              <w:t>68643079,48</w:t>
            </w:r>
          </w:p>
        </w:tc>
        <w:tc>
          <w:tcPr>
            <w:tcW w:w="4145" w:type="dxa"/>
            <w:tcBorders>
              <w:top w:val="single" w:sz="4" w:space="0" w:color="auto"/>
              <w:left w:val="single" w:sz="4" w:space="0" w:color="auto"/>
              <w:bottom w:val="single" w:sz="4" w:space="0" w:color="auto"/>
              <w:right w:val="single" w:sz="4" w:space="0" w:color="auto"/>
            </w:tcBorders>
            <w:vAlign w:val="center"/>
          </w:tcPr>
          <w:p w14:paraId="3C4CF7E1" w14:textId="1A81252F" w:rsidR="00F57559" w:rsidRPr="00D74D37" w:rsidRDefault="005D5FAF" w:rsidP="00AA4541">
            <w:pPr>
              <w:pStyle w:val="Tretabelipodk"/>
            </w:pPr>
            <w:r w:rsidRPr="00D74D37">
              <w:t xml:space="preserve">EFRR, Fundusz Norweski, Europejski Obszar Gospodarczy, NFOŚiGW, </w:t>
            </w:r>
            <w:r w:rsidR="00D149DD" w:rsidRPr="00D74D37">
              <w:t>budżet państwa, budżet gmin i miast</w:t>
            </w:r>
            <w:r w:rsidR="00025AEF" w:rsidRPr="00D74D37">
              <w:t xml:space="preserve"> </w:t>
            </w:r>
          </w:p>
        </w:tc>
      </w:tr>
      <w:tr w:rsidR="001A44E5" w:rsidRPr="00D74D37" w14:paraId="6FAAB84C" w14:textId="77777777" w:rsidTr="00D74D37">
        <w:trPr>
          <w:trHeight w:val="85"/>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02EA7" w14:textId="2099EA69" w:rsidR="001A44E5" w:rsidRPr="00D74D37" w:rsidRDefault="001A44E5" w:rsidP="00AA4541">
            <w:pPr>
              <w:pStyle w:val="Tretabelipodk"/>
              <w:rPr>
                <w:b/>
                <w:bCs/>
              </w:rPr>
            </w:pPr>
            <w:r w:rsidRPr="00D74D37">
              <w:rPr>
                <w:b/>
                <w:bCs/>
              </w:rPr>
              <w:t xml:space="preserve">Opracowanie i wdrażanie strategii na rzecz </w:t>
            </w:r>
            <w:proofErr w:type="spellStart"/>
            <w:r w:rsidRPr="00D74D37">
              <w:rPr>
                <w:b/>
                <w:bCs/>
              </w:rPr>
              <w:t>elektromobilności</w:t>
            </w:r>
            <w:proofErr w:type="spellEnd"/>
            <w:r w:rsidRPr="00D74D37">
              <w:rPr>
                <w:b/>
                <w:bCs/>
              </w:rPr>
              <w:t>.</w:t>
            </w:r>
          </w:p>
        </w:tc>
      </w:tr>
      <w:tr w:rsidR="00FE6256" w:rsidRPr="00D74D37" w14:paraId="47B85E2B" w14:textId="77777777" w:rsidTr="00D74D37">
        <w:trPr>
          <w:trHeight w:val="780"/>
          <w:jc w:val="center"/>
        </w:trPr>
        <w:tc>
          <w:tcPr>
            <w:tcW w:w="4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167D0" w14:textId="57708715" w:rsidR="001A44E5" w:rsidRPr="00D74D37" w:rsidRDefault="00D149DD" w:rsidP="00AA4541">
            <w:pPr>
              <w:pStyle w:val="Tretabelipodk"/>
            </w:pPr>
            <w:r w:rsidRPr="00D74D37">
              <w:t xml:space="preserve">Tworzenie i realizacja strategii wspierających rozwój </w:t>
            </w:r>
            <w:proofErr w:type="spellStart"/>
            <w:r w:rsidRPr="00D74D37">
              <w:t>elektromobilności</w:t>
            </w:r>
            <w:proofErr w:type="spellEnd"/>
            <w:r w:rsidRPr="00D74D37">
              <w:t>.</w:t>
            </w:r>
          </w:p>
        </w:tc>
        <w:tc>
          <w:tcPr>
            <w:tcW w:w="1968" w:type="dxa"/>
            <w:tcBorders>
              <w:top w:val="single" w:sz="4" w:space="0" w:color="auto"/>
              <w:left w:val="single" w:sz="4" w:space="0" w:color="auto"/>
              <w:bottom w:val="single" w:sz="4" w:space="0" w:color="auto"/>
              <w:right w:val="single" w:sz="4" w:space="0" w:color="auto"/>
            </w:tcBorders>
            <w:vAlign w:val="center"/>
          </w:tcPr>
          <w:p w14:paraId="19586876" w14:textId="56F790AE" w:rsidR="001A44E5" w:rsidRPr="00D74D37" w:rsidRDefault="001A44E5" w:rsidP="00AA4541">
            <w:pPr>
              <w:pStyle w:val="Tretabelipodk"/>
            </w:pPr>
            <w:r w:rsidRPr="00D74D37">
              <w:t>Gminy, Miasta</w:t>
            </w:r>
          </w:p>
        </w:tc>
        <w:tc>
          <w:tcPr>
            <w:tcW w:w="1448" w:type="dxa"/>
            <w:tcBorders>
              <w:top w:val="single" w:sz="4" w:space="0" w:color="auto"/>
              <w:left w:val="single" w:sz="4" w:space="0" w:color="auto"/>
              <w:bottom w:val="single" w:sz="4" w:space="0" w:color="auto"/>
              <w:right w:val="single" w:sz="4" w:space="0" w:color="auto"/>
            </w:tcBorders>
            <w:vAlign w:val="center"/>
          </w:tcPr>
          <w:p w14:paraId="6FAC3ECC" w14:textId="72763568" w:rsidR="001A44E5" w:rsidRPr="00D74D37" w:rsidRDefault="001A44E5" w:rsidP="00AA4541">
            <w:pPr>
              <w:pStyle w:val="Tretabelipodk"/>
            </w:pPr>
            <w:r w:rsidRPr="00D74D37">
              <w:t>2023-2024</w:t>
            </w:r>
          </w:p>
        </w:tc>
        <w:tc>
          <w:tcPr>
            <w:tcW w:w="1613" w:type="dxa"/>
            <w:tcBorders>
              <w:top w:val="single" w:sz="4" w:space="0" w:color="auto"/>
              <w:left w:val="single" w:sz="4" w:space="0" w:color="auto"/>
              <w:bottom w:val="single" w:sz="4" w:space="0" w:color="auto"/>
              <w:right w:val="single" w:sz="4" w:space="0" w:color="auto"/>
            </w:tcBorders>
            <w:vAlign w:val="center"/>
          </w:tcPr>
          <w:p w14:paraId="3DF20056" w14:textId="3BEBBA96" w:rsidR="001A44E5" w:rsidRPr="00D74D37" w:rsidRDefault="001A44E5" w:rsidP="00AA4541">
            <w:pPr>
              <w:pStyle w:val="Tretabelipodk"/>
            </w:pPr>
            <w:r w:rsidRPr="00D74D37">
              <w:t>-</w:t>
            </w:r>
          </w:p>
        </w:tc>
        <w:tc>
          <w:tcPr>
            <w:tcW w:w="2005" w:type="dxa"/>
            <w:tcBorders>
              <w:top w:val="single" w:sz="4" w:space="0" w:color="auto"/>
              <w:left w:val="single" w:sz="4" w:space="0" w:color="auto"/>
              <w:bottom w:val="single" w:sz="4" w:space="0" w:color="auto"/>
              <w:right w:val="single" w:sz="4" w:space="0" w:color="auto"/>
            </w:tcBorders>
            <w:vAlign w:val="center"/>
          </w:tcPr>
          <w:p w14:paraId="0803B033" w14:textId="5D61E43B" w:rsidR="001A44E5" w:rsidRPr="00D74D37" w:rsidRDefault="001A44E5" w:rsidP="00AA4541">
            <w:pPr>
              <w:pStyle w:val="Tretabelipodk"/>
            </w:pPr>
            <w:r w:rsidRPr="00D74D37">
              <w:t>-</w:t>
            </w:r>
          </w:p>
        </w:tc>
        <w:tc>
          <w:tcPr>
            <w:tcW w:w="4145" w:type="dxa"/>
            <w:tcBorders>
              <w:top w:val="single" w:sz="4" w:space="0" w:color="auto"/>
              <w:left w:val="single" w:sz="4" w:space="0" w:color="auto"/>
              <w:bottom w:val="single" w:sz="4" w:space="0" w:color="auto"/>
              <w:right w:val="single" w:sz="4" w:space="0" w:color="auto"/>
            </w:tcBorders>
            <w:vAlign w:val="center"/>
          </w:tcPr>
          <w:p w14:paraId="108B368C" w14:textId="4233882C" w:rsidR="001A44E5" w:rsidRPr="00D74D37" w:rsidRDefault="00D149DD" w:rsidP="00AA4541">
            <w:pPr>
              <w:pStyle w:val="Tretabelipodk"/>
            </w:pPr>
            <w:r w:rsidRPr="00D74D37">
              <w:t>Budżet gmin i miast</w:t>
            </w:r>
          </w:p>
        </w:tc>
      </w:tr>
      <w:tr w:rsidR="0059230C" w:rsidRPr="00D74D37" w14:paraId="01BCBB8F" w14:textId="77777777" w:rsidTr="00D74D37">
        <w:trPr>
          <w:trHeight w:val="487"/>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A0F61" w14:textId="6C14063E" w:rsidR="0059230C" w:rsidRPr="00D74D37" w:rsidRDefault="0059230C" w:rsidP="00AA4541">
            <w:pPr>
              <w:pStyle w:val="Tretabelipodk"/>
              <w:rPr>
                <w:b/>
                <w:bCs/>
              </w:rPr>
            </w:pPr>
            <w:r w:rsidRPr="00D74D37">
              <w:rPr>
                <w:b/>
                <w:bCs/>
              </w:rPr>
              <w:t>Rozwój instalacji wykorzystujących źródła odnawialne do produkcji energii elektrycznej i cieplnej, w tym wykorzystanie</w:t>
            </w:r>
            <w:r w:rsidRPr="00D74D37">
              <w:rPr>
                <w:b/>
                <w:bCs/>
                <w:spacing w:val="-4"/>
              </w:rPr>
              <w:t xml:space="preserve"> wysokosprawnej</w:t>
            </w:r>
            <w:r w:rsidRPr="00D74D37">
              <w:rPr>
                <w:b/>
                <w:bCs/>
              </w:rPr>
              <w:t xml:space="preserve"> kogeneracji oraz rozwój produkcji energii </w:t>
            </w:r>
            <w:proofErr w:type="spellStart"/>
            <w:r w:rsidRPr="00D74D37">
              <w:rPr>
                <w:b/>
                <w:bCs/>
              </w:rPr>
              <w:t>prosumenckiej</w:t>
            </w:r>
            <w:proofErr w:type="spellEnd"/>
            <w:r w:rsidRPr="00D74D37">
              <w:rPr>
                <w:b/>
                <w:bCs/>
              </w:rPr>
              <w:t>.</w:t>
            </w:r>
          </w:p>
        </w:tc>
      </w:tr>
      <w:tr w:rsidR="00FE6256" w:rsidRPr="00D74D37" w14:paraId="11A8A108" w14:textId="77777777" w:rsidTr="00D74D37">
        <w:trPr>
          <w:trHeight w:val="780"/>
          <w:jc w:val="center"/>
        </w:trPr>
        <w:tc>
          <w:tcPr>
            <w:tcW w:w="4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AC3E3" w14:textId="590C0C53" w:rsidR="0059230C" w:rsidRPr="00D74D37" w:rsidRDefault="0059230C" w:rsidP="00AA4541">
            <w:pPr>
              <w:pStyle w:val="Tretabelipodk"/>
              <w:rPr>
                <w:spacing w:val="-6"/>
              </w:rPr>
            </w:pPr>
            <w:r w:rsidRPr="00D74D37">
              <w:rPr>
                <w:spacing w:val="-6"/>
              </w:rPr>
              <w:t>Budowa</w:t>
            </w:r>
            <w:r w:rsidR="00A576D0" w:rsidRPr="00D74D37">
              <w:rPr>
                <w:spacing w:val="-6"/>
              </w:rPr>
              <w:t xml:space="preserve"> i montaż</w:t>
            </w:r>
            <w:r w:rsidRPr="00D74D37">
              <w:rPr>
                <w:spacing w:val="-6"/>
              </w:rPr>
              <w:t xml:space="preserve"> instalacji fotowoltaicznej</w:t>
            </w:r>
            <w:r w:rsidR="00FD7100" w:rsidRPr="00D74D37">
              <w:rPr>
                <w:spacing w:val="-6"/>
              </w:rPr>
              <w:t xml:space="preserve"> oraz rozbudowa magazynów energii</w:t>
            </w:r>
            <w:r w:rsidR="0001772B" w:rsidRPr="00D74D37">
              <w:rPr>
                <w:spacing w:val="-6"/>
              </w:rPr>
              <w:t>.</w:t>
            </w:r>
          </w:p>
        </w:tc>
        <w:tc>
          <w:tcPr>
            <w:tcW w:w="1968" w:type="dxa"/>
            <w:tcBorders>
              <w:top w:val="single" w:sz="4" w:space="0" w:color="auto"/>
              <w:left w:val="single" w:sz="4" w:space="0" w:color="auto"/>
              <w:bottom w:val="single" w:sz="4" w:space="0" w:color="auto"/>
              <w:right w:val="single" w:sz="4" w:space="0" w:color="auto"/>
            </w:tcBorders>
            <w:vAlign w:val="center"/>
          </w:tcPr>
          <w:p w14:paraId="0C397A90" w14:textId="2A9ABFE2" w:rsidR="0059230C" w:rsidRPr="00D74D37" w:rsidRDefault="0059230C" w:rsidP="00AA4541">
            <w:pPr>
              <w:pStyle w:val="Tretabelipodk"/>
            </w:pPr>
            <w:r w:rsidRPr="00D74D37">
              <w:t>Gminy</w:t>
            </w:r>
            <w:r w:rsidR="006C42EE" w:rsidRPr="00D74D37">
              <w:t>, Miasta, Przedsiębiorstwa Komunalne, zarządcy zasobu mieszkaniowego</w:t>
            </w:r>
          </w:p>
        </w:tc>
        <w:tc>
          <w:tcPr>
            <w:tcW w:w="1448" w:type="dxa"/>
            <w:tcBorders>
              <w:top w:val="single" w:sz="4" w:space="0" w:color="auto"/>
              <w:left w:val="single" w:sz="4" w:space="0" w:color="auto"/>
              <w:bottom w:val="single" w:sz="4" w:space="0" w:color="auto"/>
              <w:right w:val="single" w:sz="4" w:space="0" w:color="auto"/>
            </w:tcBorders>
            <w:vAlign w:val="center"/>
          </w:tcPr>
          <w:p w14:paraId="141FA868" w14:textId="725A9555" w:rsidR="0059230C" w:rsidRPr="00D74D37" w:rsidRDefault="0059230C" w:rsidP="00AA4541">
            <w:pPr>
              <w:pStyle w:val="Tretabelipodk"/>
            </w:pPr>
            <w:r w:rsidRPr="00D74D37">
              <w:t>2023</w:t>
            </w:r>
            <w:r w:rsidR="006C42EE" w:rsidRPr="00D74D37">
              <w:t>-2024</w:t>
            </w:r>
            <w:r w:rsidR="00DC1B9E" w:rsidRPr="00D74D37">
              <w:t>, 2017-2023</w:t>
            </w:r>
          </w:p>
        </w:tc>
        <w:tc>
          <w:tcPr>
            <w:tcW w:w="1613" w:type="dxa"/>
            <w:tcBorders>
              <w:top w:val="single" w:sz="4" w:space="0" w:color="auto"/>
              <w:left w:val="single" w:sz="4" w:space="0" w:color="auto"/>
              <w:bottom w:val="single" w:sz="4" w:space="0" w:color="auto"/>
              <w:right w:val="single" w:sz="4" w:space="0" w:color="auto"/>
            </w:tcBorders>
            <w:vAlign w:val="center"/>
          </w:tcPr>
          <w:p w14:paraId="1D8C49D5" w14:textId="4AF4E5EF" w:rsidR="0059230C" w:rsidRPr="00D74D37" w:rsidRDefault="00E259F3" w:rsidP="00AA4541">
            <w:pPr>
              <w:pStyle w:val="Tretabelipodk"/>
            </w:pPr>
            <w:r w:rsidRPr="00D74D37">
              <w:t>95878073,86</w:t>
            </w:r>
          </w:p>
        </w:tc>
        <w:tc>
          <w:tcPr>
            <w:tcW w:w="2005" w:type="dxa"/>
            <w:tcBorders>
              <w:top w:val="single" w:sz="4" w:space="0" w:color="auto"/>
              <w:left w:val="single" w:sz="4" w:space="0" w:color="auto"/>
              <w:bottom w:val="single" w:sz="4" w:space="0" w:color="auto"/>
              <w:right w:val="single" w:sz="4" w:space="0" w:color="auto"/>
            </w:tcBorders>
            <w:vAlign w:val="center"/>
          </w:tcPr>
          <w:p w14:paraId="29F9337B" w14:textId="537AF854" w:rsidR="0059230C" w:rsidRPr="00D74D37" w:rsidRDefault="00AB4B15" w:rsidP="00AA4541">
            <w:pPr>
              <w:pStyle w:val="Tretabelipodk"/>
            </w:pPr>
            <w:r>
              <w:t>49065016,09</w:t>
            </w:r>
          </w:p>
        </w:tc>
        <w:tc>
          <w:tcPr>
            <w:tcW w:w="4145" w:type="dxa"/>
            <w:tcBorders>
              <w:top w:val="single" w:sz="4" w:space="0" w:color="auto"/>
              <w:left w:val="single" w:sz="4" w:space="0" w:color="auto"/>
              <w:bottom w:val="single" w:sz="4" w:space="0" w:color="auto"/>
              <w:right w:val="single" w:sz="4" w:space="0" w:color="auto"/>
            </w:tcBorders>
            <w:vAlign w:val="center"/>
          </w:tcPr>
          <w:p w14:paraId="5838AF44" w14:textId="4AA16A52" w:rsidR="0059230C" w:rsidRPr="00D74D37" w:rsidRDefault="00D149DD" w:rsidP="00AA4541">
            <w:pPr>
              <w:pStyle w:val="Tretabelipodk"/>
            </w:pPr>
            <w:r w:rsidRPr="00D74D37">
              <w:t xml:space="preserve">Środki unijne, </w:t>
            </w:r>
            <w:r w:rsidR="005D5FAF" w:rsidRPr="00D74D37">
              <w:t xml:space="preserve">RPO WP, Program Inwestycji Strategicznych, EFRR, NFOŚiGW, WFOŚIGW w Rzeszowie, </w:t>
            </w:r>
            <w:r w:rsidRPr="00D74D37">
              <w:t>budżet państwa, budżet gmin i miast, budżet przedsiębiorstw komunalnych,</w:t>
            </w:r>
            <w:r w:rsidR="005D5FAF" w:rsidRPr="00D74D37">
              <w:t xml:space="preserve"> </w:t>
            </w:r>
            <w:r w:rsidR="00025AEF" w:rsidRPr="00D74D37">
              <w:t>Mieszkańcy</w:t>
            </w:r>
          </w:p>
        </w:tc>
      </w:tr>
      <w:tr w:rsidR="00FE6256" w:rsidRPr="00D74D37" w14:paraId="5C2AEFC7" w14:textId="77777777" w:rsidTr="00D74D37">
        <w:trPr>
          <w:trHeight w:val="780"/>
          <w:jc w:val="center"/>
        </w:trPr>
        <w:tc>
          <w:tcPr>
            <w:tcW w:w="4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2EFC2" w14:textId="3E41A312" w:rsidR="00A81203" w:rsidRPr="00D74D37" w:rsidRDefault="00A81203" w:rsidP="00AA4541">
            <w:pPr>
              <w:pStyle w:val="Tretabelipodk"/>
              <w:rPr>
                <w:spacing w:val="-6"/>
              </w:rPr>
            </w:pPr>
            <w:r w:rsidRPr="00D74D37">
              <w:rPr>
                <w:spacing w:val="-6"/>
              </w:rPr>
              <w:lastRenderedPageBreak/>
              <w:t>Montaż ławek solarnych zasilanych panelami fotowoltaicznymi</w:t>
            </w:r>
            <w:r w:rsidR="0001772B" w:rsidRPr="00D74D37">
              <w:rPr>
                <w:spacing w:val="-6"/>
              </w:rPr>
              <w:t>.</w:t>
            </w:r>
          </w:p>
        </w:tc>
        <w:tc>
          <w:tcPr>
            <w:tcW w:w="1968" w:type="dxa"/>
            <w:tcBorders>
              <w:top w:val="single" w:sz="4" w:space="0" w:color="auto"/>
              <w:left w:val="single" w:sz="4" w:space="0" w:color="auto"/>
              <w:bottom w:val="single" w:sz="4" w:space="0" w:color="auto"/>
              <w:right w:val="single" w:sz="4" w:space="0" w:color="auto"/>
            </w:tcBorders>
            <w:vAlign w:val="center"/>
          </w:tcPr>
          <w:p w14:paraId="1C84A910" w14:textId="53E3EFED" w:rsidR="00A81203" w:rsidRPr="00D74D37" w:rsidRDefault="00A81203" w:rsidP="00AA4541">
            <w:pPr>
              <w:pStyle w:val="Tretabelipodk"/>
            </w:pPr>
            <w:r w:rsidRPr="00D74D37">
              <w:t>Gminy</w:t>
            </w:r>
          </w:p>
        </w:tc>
        <w:tc>
          <w:tcPr>
            <w:tcW w:w="1448" w:type="dxa"/>
            <w:tcBorders>
              <w:top w:val="single" w:sz="4" w:space="0" w:color="auto"/>
              <w:left w:val="single" w:sz="4" w:space="0" w:color="auto"/>
              <w:bottom w:val="single" w:sz="4" w:space="0" w:color="auto"/>
              <w:right w:val="single" w:sz="4" w:space="0" w:color="auto"/>
            </w:tcBorders>
            <w:vAlign w:val="center"/>
          </w:tcPr>
          <w:p w14:paraId="28569E82" w14:textId="29329404" w:rsidR="00A81203" w:rsidRPr="00D74D37" w:rsidRDefault="00A81203" w:rsidP="00AA4541">
            <w:pPr>
              <w:pStyle w:val="Tretabelipodk"/>
            </w:pPr>
            <w:r w:rsidRPr="00D74D37">
              <w:t>2024</w:t>
            </w:r>
          </w:p>
        </w:tc>
        <w:tc>
          <w:tcPr>
            <w:tcW w:w="1613" w:type="dxa"/>
            <w:tcBorders>
              <w:top w:val="single" w:sz="4" w:space="0" w:color="auto"/>
              <w:left w:val="single" w:sz="4" w:space="0" w:color="auto"/>
              <w:bottom w:val="single" w:sz="4" w:space="0" w:color="auto"/>
              <w:right w:val="single" w:sz="4" w:space="0" w:color="auto"/>
            </w:tcBorders>
            <w:vAlign w:val="center"/>
          </w:tcPr>
          <w:p w14:paraId="1E0BB6F2" w14:textId="4DAEC7CA" w:rsidR="00A81203" w:rsidRPr="00D74D37" w:rsidRDefault="00D149DD" w:rsidP="00AA4541">
            <w:pPr>
              <w:pStyle w:val="Tretabelipodk"/>
            </w:pPr>
            <w:r w:rsidRPr="00D74D37">
              <w:t>-</w:t>
            </w:r>
          </w:p>
        </w:tc>
        <w:tc>
          <w:tcPr>
            <w:tcW w:w="2005" w:type="dxa"/>
            <w:tcBorders>
              <w:top w:val="single" w:sz="4" w:space="0" w:color="auto"/>
              <w:left w:val="single" w:sz="4" w:space="0" w:color="auto"/>
              <w:bottom w:val="single" w:sz="4" w:space="0" w:color="auto"/>
              <w:right w:val="single" w:sz="4" w:space="0" w:color="auto"/>
            </w:tcBorders>
            <w:vAlign w:val="center"/>
          </w:tcPr>
          <w:p w14:paraId="427633F6" w14:textId="5D4F7E57" w:rsidR="00A81203" w:rsidRPr="00D74D37" w:rsidRDefault="00D149DD" w:rsidP="00AA4541">
            <w:pPr>
              <w:pStyle w:val="Tretabelipodk"/>
            </w:pPr>
            <w:r w:rsidRPr="00D74D37">
              <w:t>161068,50</w:t>
            </w:r>
          </w:p>
        </w:tc>
        <w:tc>
          <w:tcPr>
            <w:tcW w:w="4145" w:type="dxa"/>
            <w:tcBorders>
              <w:top w:val="single" w:sz="4" w:space="0" w:color="auto"/>
              <w:left w:val="single" w:sz="4" w:space="0" w:color="auto"/>
              <w:bottom w:val="single" w:sz="4" w:space="0" w:color="auto"/>
              <w:right w:val="single" w:sz="4" w:space="0" w:color="auto"/>
            </w:tcBorders>
            <w:vAlign w:val="center"/>
          </w:tcPr>
          <w:p w14:paraId="4BB43A3C" w14:textId="04AB6AB0" w:rsidR="00A81203" w:rsidRPr="00D74D37" w:rsidRDefault="00D149DD" w:rsidP="00AA4541">
            <w:pPr>
              <w:pStyle w:val="Tretabelipodk"/>
            </w:pPr>
            <w:r w:rsidRPr="00D74D37">
              <w:t>Budżet gmin</w:t>
            </w:r>
          </w:p>
        </w:tc>
      </w:tr>
      <w:tr w:rsidR="00694C3C" w:rsidRPr="00D74D37" w14:paraId="764E93E3" w14:textId="77777777" w:rsidTr="00D74D37">
        <w:trPr>
          <w:trHeight w:val="541"/>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5BF75" w14:textId="73B8C733" w:rsidR="00694C3C" w:rsidRPr="00D74D37" w:rsidRDefault="00694C3C" w:rsidP="00AA4541">
            <w:pPr>
              <w:pStyle w:val="Tretabelipodk"/>
              <w:rPr>
                <w:b/>
                <w:bCs/>
              </w:rPr>
            </w:pPr>
            <w:r w:rsidRPr="00D74D37">
              <w:rPr>
                <w:b/>
                <w:bCs/>
                <w:spacing w:val="-6"/>
              </w:rPr>
              <w:t>Zadania dodatkowe</w:t>
            </w:r>
          </w:p>
        </w:tc>
      </w:tr>
      <w:tr w:rsidR="00FE6256" w:rsidRPr="00D74D37" w14:paraId="7A21024B" w14:textId="77777777" w:rsidTr="00D74D37">
        <w:trPr>
          <w:trHeight w:val="780"/>
          <w:jc w:val="center"/>
        </w:trPr>
        <w:tc>
          <w:tcPr>
            <w:tcW w:w="4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D0E95" w14:textId="4BE57273" w:rsidR="00694C3C" w:rsidRPr="00D74D37" w:rsidRDefault="00694C3C" w:rsidP="00AA4541">
            <w:pPr>
              <w:pStyle w:val="Tretabelipodk"/>
              <w:rPr>
                <w:spacing w:val="-6"/>
              </w:rPr>
            </w:pPr>
            <w:r w:rsidRPr="00D74D37">
              <w:rPr>
                <w:spacing w:val="-6"/>
              </w:rPr>
              <w:t>Zakup i montaż energooszczędnych żarówek w budynkach użyteczności publicznej.</w:t>
            </w:r>
          </w:p>
        </w:tc>
        <w:tc>
          <w:tcPr>
            <w:tcW w:w="1968" w:type="dxa"/>
            <w:tcBorders>
              <w:top w:val="single" w:sz="4" w:space="0" w:color="auto"/>
              <w:left w:val="single" w:sz="4" w:space="0" w:color="auto"/>
              <w:bottom w:val="single" w:sz="4" w:space="0" w:color="auto"/>
              <w:right w:val="single" w:sz="4" w:space="0" w:color="auto"/>
            </w:tcBorders>
            <w:vAlign w:val="center"/>
          </w:tcPr>
          <w:p w14:paraId="6065302F" w14:textId="25206CB5" w:rsidR="00694C3C" w:rsidRPr="00D74D37" w:rsidRDefault="006321EC" w:rsidP="00AA4541">
            <w:pPr>
              <w:pStyle w:val="Tretabelipodk"/>
            </w:pPr>
            <w:r w:rsidRPr="00D74D37">
              <w:t>Gminy, Miasta</w:t>
            </w:r>
          </w:p>
        </w:tc>
        <w:tc>
          <w:tcPr>
            <w:tcW w:w="1448" w:type="dxa"/>
            <w:tcBorders>
              <w:top w:val="single" w:sz="4" w:space="0" w:color="auto"/>
              <w:left w:val="single" w:sz="4" w:space="0" w:color="auto"/>
              <w:bottom w:val="single" w:sz="4" w:space="0" w:color="auto"/>
              <w:right w:val="single" w:sz="4" w:space="0" w:color="auto"/>
            </w:tcBorders>
            <w:vAlign w:val="center"/>
          </w:tcPr>
          <w:p w14:paraId="24F674E9" w14:textId="2FE4DE39" w:rsidR="00694C3C" w:rsidRPr="00D74D37" w:rsidRDefault="006321EC" w:rsidP="00AA4541">
            <w:pPr>
              <w:pStyle w:val="Tretabelipodk"/>
            </w:pPr>
            <w:r w:rsidRPr="00D74D37">
              <w:t>2023</w:t>
            </w:r>
          </w:p>
        </w:tc>
        <w:tc>
          <w:tcPr>
            <w:tcW w:w="1613" w:type="dxa"/>
            <w:tcBorders>
              <w:top w:val="single" w:sz="4" w:space="0" w:color="auto"/>
              <w:left w:val="single" w:sz="4" w:space="0" w:color="auto"/>
              <w:bottom w:val="single" w:sz="4" w:space="0" w:color="auto"/>
              <w:right w:val="single" w:sz="4" w:space="0" w:color="auto"/>
            </w:tcBorders>
            <w:vAlign w:val="center"/>
          </w:tcPr>
          <w:p w14:paraId="1DEFCF76" w14:textId="05B5EFEF" w:rsidR="00694C3C" w:rsidRPr="00D74D37" w:rsidRDefault="006321EC" w:rsidP="00AA4541">
            <w:pPr>
              <w:pStyle w:val="Tretabelipodk"/>
            </w:pPr>
            <w:r w:rsidRPr="00D74D37">
              <w:t>7061,53</w:t>
            </w:r>
          </w:p>
        </w:tc>
        <w:tc>
          <w:tcPr>
            <w:tcW w:w="2005" w:type="dxa"/>
            <w:tcBorders>
              <w:top w:val="single" w:sz="4" w:space="0" w:color="auto"/>
              <w:left w:val="single" w:sz="4" w:space="0" w:color="auto"/>
              <w:bottom w:val="single" w:sz="4" w:space="0" w:color="auto"/>
              <w:right w:val="single" w:sz="4" w:space="0" w:color="auto"/>
            </w:tcBorders>
            <w:vAlign w:val="center"/>
          </w:tcPr>
          <w:p w14:paraId="13F699EB" w14:textId="1E8DFFDF" w:rsidR="00694C3C" w:rsidRPr="00D74D37" w:rsidRDefault="006321EC" w:rsidP="00AA4541">
            <w:pPr>
              <w:pStyle w:val="Tretabelipodk"/>
            </w:pPr>
            <w:r w:rsidRPr="00D74D37">
              <w:t>17387,28</w:t>
            </w:r>
          </w:p>
        </w:tc>
        <w:tc>
          <w:tcPr>
            <w:tcW w:w="4145" w:type="dxa"/>
            <w:tcBorders>
              <w:top w:val="single" w:sz="4" w:space="0" w:color="auto"/>
              <w:left w:val="single" w:sz="4" w:space="0" w:color="auto"/>
              <w:bottom w:val="single" w:sz="4" w:space="0" w:color="auto"/>
              <w:right w:val="single" w:sz="4" w:space="0" w:color="auto"/>
            </w:tcBorders>
            <w:vAlign w:val="center"/>
          </w:tcPr>
          <w:p w14:paraId="767B7AC0" w14:textId="5C4DFF27" w:rsidR="00694C3C" w:rsidRPr="00D74D37" w:rsidRDefault="006321EC" w:rsidP="00AA4541">
            <w:pPr>
              <w:pStyle w:val="Tretabelipodk"/>
            </w:pPr>
            <w:r w:rsidRPr="00D74D37">
              <w:t>Budżet gmin i miast</w:t>
            </w:r>
          </w:p>
        </w:tc>
      </w:tr>
    </w:tbl>
    <w:p w14:paraId="46BADBB0" w14:textId="18F7CC26" w:rsidR="00CC3969" w:rsidRPr="00A219D0" w:rsidRDefault="00CC43BB" w:rsidP="00A219D0">
      <w:pPr>
        <w:pStyle w:val="rdo"/>
      </w:pPr>
      <w:r w:rsidRPr="00A219D0">
        <w:t xml:space="preserve">Źródło: </w:t>
      </w:r>
      <w:r w:rsidR="00A219D0" w:rsidRPr="00A219D0">
        <w:t>opracowanie własne na podstawie informacji uzyskanych z ankiet</w:t>
      </w:r>
    </w:p>
    <w:p w14:paraId="6598920F" w14:textId="77777777" w:rsidR="000C3F64" w:rsidRPr="00A219D0" w:rsidRDefault="000C3F64" w:rsidP="00A219D0">
      <w:pPr>
        <w:pStyle w:val="rdo"/>
        <w:rPr>
          <w:b/>
        </w:rPr>
        <w:sectPr w:rsidR="000C3F64" w:rsidRPr="00A219D0" w:rsidSect="000C3F64">
          <w:type w:val="nextColumn"/>
          <w:pgSz w:w="16838" w:h="11906" w:orient="landscape"/>
          <w:pgMar w:top="1418" w:right="1418" w:bottom="1418" w:left="1418" w:header="709" w:footer="709" w:gutter="0"/>
          <w:cols w:space="708"/>
          <w:docGrid w:linePitch="360"/>
        </w:sectPr>
      </w:pPr>
    </w:p>
    <w:p w14:paraId="5BC733E0" w14:textId="20748AD5" w:rsidR="00FE4B9E" w:rsidRPr="00FE4B9E" w:rsidRDefault="00FE4B9E" w:rsidP="00B0169B">
      <w:pPr>
        <w:pStyle w:val="dziaania"/>
      </w:pPr>
      <w:r w:rsidRPr="00FE4B9E">
        <w:lastRenderedPageBreak/>
        <w:t xml:space="preserve">Działania realizowane przez inne instytucje i podmioty w </w:t>
      </w:r>
      <w:r w:rsidR="0016672D">
        <w:t xml:space="preserve">roku </w:t>
      </w:r>
      <w:r w:rsidRPr="00FE4B9E">
        <w:t>2023 i 2024</w:t>
      </w:r>
    </w:p>
    <w:p w14:paraId="0DB3A4B4" w14:textId="651DA8F6" w:rsidR="00FE4B9E" w:rsidRPr="00116356" w:rsidRDefault="00FE4B9E" w:rsidP="00116356">
      <w:pPr>
        <w:pStyle w:val="podkarpackienormalne"/>
        <w:rPr>
          <w:rStyle w:val="LegendaZnak1"/>
          <w:b w:val="0"/>
          <w:bCs w:val="0"/>
          <w:color w:val="auto"/>
          <w:sz w:val="24"/>
          <w:szCs w:val="24"/>
        </w:rPr>
      </w:pPr>
      <w:r w:rsidRPr="00116356">
        <w:rPr>
          <w:rStyle w:val="LegendaZnak1"/>
          <w:b w:val="0"/>
          <w:bCs w:val="0"/>
          <w:color w:val="auto"/>
          <w:sz w:val="24"/>
          <w:szCs w:val="24"/>
        </w:rPr>
        <w:t>Działania mające na celu poprawę jakości powietrza realizowan</w:t>
      </w:r>
      <w:r w:rsidR="00116356" w:rsidRPr="00116356">
        <w:rPr>
          <w:rStyle w:val="LegendaZnak1"/>
          <w:b w:val="0"/>
          <w:bCs w:val="0"/>
          <w:color w:val="auto"/>
          <w:sz w:val="24"/>
          <w:szCs w:val="24"/>
        </w:rPr>
        <w:t>e</w:t>
      </w:r>
      <w:r w:rsidRPr="00116356">
        <w:rPr>
          <w:rStyle w:val="LegendaZnak1"/>
          <w:b w:val="0"/>
          <w:bCs w:val="0"/>
          <w:color w:val="auto"/>
          <w:sz w:val="24"/>
          <w:szCs w:val="24"/>
        </w:rPr>
        <w:t xml:space="preserve"> były w latach 2023</w:t>
      </w:r>
      <w:r w:rsidR="00336F78">
        <w:rPr>
          <w:rStyle w:val="LegendaZnak1"/>
          <w:b w:val="0"/>
          <w:bCs w:val="0"/>
          <w:color w:val="auto"/>
          <w:sz w:val="24"/>
          <w:szCs w:val="24"/>
        </w:rPr>
        <w:t> </w:t>
      </w:r>
      <w:r w:rsidRPr="00116356">
        <w:rPr>
          <w:rStyle w:val="LegendaZnak1"/>
          <w:b w:val="0"/>
          <w:bCs w:val="0"/>
          <w:color w:val="auto"/>
          <w:sz w:val="24"/>
          <w:szCs w:val="24"/>
        </w:rPr>
        <w:t>i</w:t>
      </w:r>
      <w:r w:rsidR="00116356">
        <w:rPr>
          <w:rStyle w:val="LegendaZnak1"/>
          <w:b w:val="0"/>
          <w:bCs w:val="0"/>
          <w:color w:val="auto"/>
          <w:sz w:val="24"/>
          <w:szCs w:val="24"/>
        </w:rPr>
        <w:t> </w:t>
      </w:r>
      <w:r w:rsidRPr="00116356">
        <w:rPr>
          <w:rStyle w:val="LegendaZnak1"/>
          <w:b w:val="0"/>
          <w:bCs w:val="0"/>
          <w:color w:val="auto"/>
          <w:sz w:val="24"/>
          <w:szCs w:val="24"/>
        </w:rPr>
        <w:t xml:space="preserve">2024 również przez inne instytucje </w:t>
      </w:r>
      <w:r w:rsidR="00116356" w:rsidRPr="00116356">
        <w:rPr>
          <w:rStyle w:val="LegendaZnak1"/>
          <w:b w:val="0"/>
          <w:bCs w:val="0"/>
          <w:color w:val="auto"/>
          <w:sz w:val="24"/>
          <w:szCs w:val="24"/>
        </w:rPr>
        <w:t>oraz</w:t>
      </w:r>
      <w:r w:rsidRPr="00116356">
        <w:rPr>
          <w:rStyle w:val="LegendaZnak1"/>
          <w:b w:val="0"/>
          <w:bCs w:val="0"/>
          <w:color w:val="auto"/>
          <w:sz w:val="24"/>
          <w:szCs w:val="24"/>
        </w:rPr>
        <w:t xml:space="preserve"> podmioty </w:t>
      </w:r>
      <w:r w:rsidR="00116356" w:rsidRPr="00116356">
        <w:rPr>
          <w:rStyle w:val="LegendaZnak1"/>
          <w:b w:val="0"/>
          <w:bCs w:val="0"/>
          <w:color w:val="auto"/>
          <w:sz w:val="24"/>
          <w:szCs w:val="24"/>
        </w:rPr>
        <w:t>działające</w:t>
      </w:r>
      <w:r w:rsidRPr="00116356">
        <w:rPr>
          <w:rStyle w:val="LegendaZnak1"/>
          <w:b w:val="0"/>
          <w:bCs w:val="0"/>
          <w:color w:val="auto"/>
          <w:sz w:val="24"/>
          <w:szCs w:val="24"/>
        </w:rPr>
        <w:t xml:space="preserve"> na terenie województwa podkarpackiego.</w:t>
      </w:r>
    </w:p>
    <w:p w14:paraId="59BA9539" w14:textId="7560E58A" w:rsidR="00FE4B9E" w:rsidRPr="00116356" w:rsidRDefault="00116356" w:rsidP="00116356">
      <w:pPr>
        <w:pStyle w:val="podkarpackienormalne"/>
        <w:rPr>
          <w:rStyle w:val="LegendaZnak1"/>
          <w:b w:val="0"/>
          <w:bCs w:val="0"/>
          <w:color w:val="auto"/>
          <w:sz w:val="24"/>
          <w:szCs w:val="24"/>
        </w:rPr>
      </w:pPr>
      <w:r w:rsidRPr="00116356">
        <w:rPr>
          <w:rStyle w:val="LegendaZnak1"/>
          <w:b w:val="0"/>
          <w:bCs w:val="0"/>
          <w:color w:val="auto"/>
          <w:sz w:val="24"/>
          <w:szCs w:val="24"/>
        </w:rPr>
        <w:t>Przedsięwzięcia</w:t>
      </w:r>
      <w:r w:rsidR="00FE4B9E" w:rsidRPr="00116356">
        <w:rPr>
          <w:rStyle w:val="LegendaZnak1"/>
          <w:b w:val="0"/>
          <w:bCs w:val="0"/>
          <w:color w:val="auto"/>
          <w:sz w:val="24"/>
          <w:szCs w:val="24"/>
        </w:rPr>
        <w:t xml:space="preserve"> te zostały sfinansowane </w:t>
      </w:r>
      <w:r w:rsidRPr="00116356">
        <w:rPr>
          <w:rStyle w:val="LegendaZnak1"/>
          <w:b w:val="0"/>
          <w:bCs w:val="0"/>
          <w:color w:val="auto"/>
          <w:sz w:val="24"/>
          <w:szCs w:val="24"/>
        </w:rPr>
        <w:t>głównie</w:t>
      </w:r>
      <w:r w:rsidR="00FE4B9E" w:rsidRPr="00116356">
        <w:rPr>
          <w:rStyle w:val="LegendaZnak1"/>
          <w:b w:val="0"/>
          <w:bCs w:val="0"/>
          <w:color w:val="auto"/>
          <w:sz w:val="24"/>
          <w:szCs w:val="24"/>
        </w:rPr>
        <w:t xml:space="preserve"> ze środków własnych tych </w:t>
      </w:r>
      <w:r w:rsidRPr="00116356">
        <w:rPr>
          <w:rStyle w:val="LegendaZnak1"/>
          <w:b w:val="0"/>
          <w:bCs w:val="0"/>
          <w:color w:val="auto"/>
          <w:sz w:val="24"/>
          <w:szCs w:val="24"/>
        </w:rPr>
        <w:t>jednostek</w:t>
      </w:r>
      <w:r w:rsidR="00FE4B9E" w:rsidRPr="00116356">
        <w:rPr>
          <w:rStyle w:val="LegendaZnak1"/>
          <w:b w:val="0"/>
          <w:bCs w:val="0"/>
          <w:color w:val="auto"/>
          <w:sz w:val="24"/>
          <w:szCs w:val="24"/>
        </w:rPr>
        <w:t xml:space="preserve">, </w:t>
      </w:r>
      <w:r w:rsidRPr="00116356">
        <w:rPr>
          <w:rStyle w:val="LegendaZnak1"/>
          <w:b w:val="0"/>
          <w:bCs w:val="0"/>
          <w:color w:val="auto"/>
          <w:sz w:val="24"/>
          <w:szCs w:val="24"/>
        </w:rPr>
        <w:t>a</w:t>
      </w:r>
      <w:r w:rsidR="00FE4B9E" w:rsidRPr="00116356">
        <w:rPr>
          <w:rStyle w:val="LegendaZnak1"/>
          <w:b w:val="0"/>
          <w:bCs w:val="0"/>
          <w:color w:val="auto"/>
          <w:sz w:val="24"/>
          <w:szCs w:val="24"/>
        </w:rPr>
        <w:t xml:space="preserve"> także </w:t>
      </w:r>
      <w:r w:rsidRPr="00116356">
        <w:rPr>
          <w:rStyle w:val="LegendaZnak1"/>
          <w:b w:val="0"/>
          <w:bCs w:val="0"/>
          <w:color w:val="auto"/>
          <w:sz w:val="24"/>
          <w:szCs w:val="24"/>
        </w:rPr>
        <w:t>ze wsparcia udzielonego przez</w:t>
      </w:r>
      <w:r w:rsidR="00FE4B9E" w:rsidRPr="00116356">
        <w:rPr>
          <w:rStyle w:val="LegendaZnak1"/>
          <w:b w:val="0"/>
          <w:bCs w:val="0"/>
          <w:color w:val="auto"/>
          <w:sz w:val="24"/>
          <w:szCs w:val="24"/>
        </w:rPr>
        <w:t xml:space="preserve"> NFOŚiGW w Warszawie oraz </w:t>
      </w:r>
      <w:proofErr w:type="spellStart"/>
      <w:r w:rsidR="00FE4B9E" w:rsidRPr="00116356">
        <w:rPr>
          <w:rStyle w:val="LegendaZnak1"/>
          <w:b w:val="0"/>
          <w:bCs w:val="0"/>
          <w:color w:val="auto"/>
          <w:sz w:val="24"/>
          <w:szCs w:val="24"/>
        </w:rPr>
        <w:t>WFOŚiGW</w:t>
      </w:r>
      <w:proofErr w:type="spellEnd"/>
      <w:r w:rsidR="00FE4B9E" w:rsidRPr="00116356">
        <w:rPr>
          <w:rStyle w:val="LegendaZnak1"/>
          <w:b w:val="0"/>
          <w:bCs w:val="0"/>
          <w:color w:val="auto"/>
          <w:sz w:val="24"/>
          <w:szCs w:val="24"/>
        </w:rPr>
        <w:t xml:space="preserve"> w Rzeszowie.</w:t>
      </w:r>
    </w:p>
    <w:p w14:paraId="6972A985" w14:textId="25697667" w:rsidR="00FE4B9E" w:rsidRPr="00047165" w:rsidRDefault="00FE4B9E" w:rsidP="00FE4B9E">
      <w:pPr>
        <w:pStyle w:val="podkarpackienormalne"/>
      </w:pPr>
      <w:r w:rsidRPr="00047165">
        <w:t>Łączne nakłady poniesione na realizację zadań w obszarze interwencji „Ochrona</w:t>
      </w:r>
      <w:r w:rsidR="00031F6D">
        <w:t> </w:t>
      </w:r>
      <w:r w:rsidRPr="00047165">
        <w:t xml:space="preserve">klimatu i jakości powietrza” wyniosły </w:t>
      </w:r>
      <w:r w:rsidR="00336F78">
        <w:t>180 743 841,50</w:t>
      </w:r>
      <w:r w:rsidRPr="00047165">
        <w:t xml:space="preserve"> zł w 2023 roku oraz </w:t>
      </w:r>
      <w:r w:rsidR="00336F78">
        <w:t>221 182 587,60</w:t>
      </w:r>
      <w:r w:rsidR="00047165" w:rsidRPr="00047165">
        <w:t xml:space="preserve"> </w:t>
      </w:r>
      <w:r w:rsidRPr="00047165">
        <w:t>zł w roku 2024.</w:t>
      </w:r>
    </w:p>
    <w:p w14:paraId="6EDE50BE" w14:textId="04581E37" w:rsidR="00FE4B9E" w:rsidRPr="00336F78" w:rsidRDefault="00FE4B9E" w:rsidP="00FE4B9E">
      <w:pPr>
        <w:pStyle w:val="podkarpackienormalne"/>
      </w:pPr>
      <w:r w:rsidRPr="00336F78">
        <w:t xml:space="preserve">Największe nakłady finansowe w 2023 </w:t>
      </w:r>
      <w:r w:rsidR="00336F78" w:rsidRPr="00336F78">
        <w:t xml:space="preserve">i 2024 </w:t>
      </w:r>
      <w:r w:rsidRPr="00336F78">
        <w:t xml:space="preserve">roku poniesiono na realizację zadania: </w:t>
      </w:r>
      <w:r w:rsidR="00336F78" w:rsidRPr="00336F78">
        <w:t>Rozbudowa sieci gazowych i zwiększanie liczby nowych odbiorców dla celów grzewczych.</w:t>
      </w:r>
    </w:p>
    <w:p w14:paraId="07FD5B88" w14:textId="010EE9DE" w:rsidR="00193D70" w:rsidRPr="00116356" w:rsidRDefault="00FE4B9E" w:rsidP="00116356">
      <w:pPr>
        <w:pStyle w:val="podkarpackienormalne"/>
      </w:pPr>
      <w:r w:rsidRPr="00BA7FD4">
        <w:t xml:space="preserve">Szczegółowe informacje dotyczących działań podjętych przez </w:t>
      </w:r>
      <w:r>
        <w:t>inne instytucje i</w:t>
      </w:r>
      <w:r w:rsidR="00336F78">
        <w:t> </w:t>
      </w:r>
      <w:r>
        <w:t>podmioty</w:t>
      </w:r>
      <w:r w:rsidRPr="00BA7FD4">
        <w:t xml:space="preserve"> w latach 2023 i 2024 zostały przedstawione w poniższej tabeli.</w:t>
      </w:r>
    </w:p>
    <w:p w14:paraId="79745BA2" w14:textId="77777777" w:rsidR="00301600" w:rsidRDefault="00301600" w:rsidP="00C9196E">
      <w:pPr>
        <w:pStyle w:val="Tabela"/>
      </w:pPr>
    </w:p>
    <w:p w14:paraId="2286082A" w14:textId="77777777" w:rsidR="00336F78" w:rsidRDefault="00336F78" w:rsidP="00C9196E">
      <w:pPr>
        <w:pStyle w:val="Tabela"/>
        <w:sectPr w:rsidR="00336F78" w:rsidSect="000C3F64">
          <w:pgSz w:w="11906" w:h="16838"/>
          <w:pgMar w:top="1418" w:right="1418" w:bottom="1418" w:left="1418" w:header="709" w:footer="709" w:gutter="0"/>
          <w:cols w:space="708"/>
          <w:docGrid w:linePitch="360"/>
        </w:sectPr>
      </w:pPr>
    </w:p>
    <w:p w14:paraId="3D1A5F6D" w14:textId="055D39CF" w:rsidR="00301600" w:rsidRPr="00A219D0" w:rsidRDefault="00301600" w:rsidP="00C9196E">
      <w:pPr>
        <w:pStyle w:val="Tabela"/>
      </w:pPr>
      <w:bookmarkStart w:id="35" w:name="_Toc211927479"/>
      <w:r w:rsidRPr="00A219D0">
        <w:lastRenderedPageBreak/>
        <w:t xml:space="preserve">Tabela </w:t>
      </w:r>
      <w:fldSimple w:instr=" SEQ Tabela \* ARABIC ">
        <w:r w:rsidR="00015905">
          <w:rPr>
            <w:noProof/>
          </w:rPr>
          <w:t>17</w:t>
        </w:r>
      </w:fldSimple>
      <w:r w:rsidRPr="00A219D0">
        <w:t xml:space="preserve">. Zestawienie zadań realizowanych przez </w:t>
      </w:r>
      <w:r>
        <w:t xml:space="preserve">inne </w:t>
      </w:r>
      <w:r w:rsidR="00116356">
        <w:t xml:space="preserve">instytucje i </w:t>
      </w:r>
      <w:r>
        <w:t>podmioty</w:t>
      </w:r>
      <w:r w:rsidR="00116356">
        <w:t xml:space="preserve"> działające na terenie</w:t>
      </w:r>
      <w:r w:rsidRPr="00A219D0">
        <w:t xml:space="preserve"> województwa podkarpackiego w</w:t>
      </w:r>
      <w:r w:rsidR="00336F78">
        <w:t> </w:t>
      </w:r>
      <w:r w:rsidRPr="00A219D0">
        <w:t>obszarze interwencji „Ochrona klimatu i jakości powietrza” w latach 2023-2024</w:t>
      </w:r>
      <w:bookmarkEnd w:id="35"/>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4623"/>
        <w:gridCol w:w="2977"/>
        <w:gridCol w:w="1622"/>
        <w:gridCol w:w="1830"/>
        <w:gridCol w:w="1830"/>
        <w:gridCol w:w="2994"/>
      </w:tblGrid>
      <w:tr w:rsidR="006C6D5A" w:rsidRPr="006C6D5A" w14:paraId="13BC7567" w14:textId="77777777" w:rsidTr="006C6D5A">
        <w:trPr>
          <w:trHeight w:val="511"/>
          <w:tblHeader/>
          <w:jc w:val="center"/>
        </w:trPr>
        <w:tc>
          <w:tcPr>
            <w:tcW w:w="4623"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37CBADDE" w14:textId="77777777" w:rsidR="00301600" w:rsidRPr="006C6D5A" w:rsidRDefault="00301600" w:rsidP="00AA4541">
            <w:pPr>
              <w:pStyle w:val="Tretabelipodk"/>
            </w:pPr>
            <w:r w:rsidRPr="006C6D5A">
              <w:t>Nazwa zadania</w:t>
            </w:r>
          </w:p>
        </w:tc>
        <w:tc>
          <w:tcPr>
            <w:tcW w:w="2977"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BD9EC40" w14:textId="77777777" w:rsidR="00301600" w:rsidRPr="006C6D5A" w:rsidRDefault="00301600" w:rsidP="00AA4541">
            <w:pPr>
              <w:pStyle w:val="Tretabelipodk"/>
            </w:pPr>
            <w:r w:rsidRPr="006C6D5A">
              <w:t>Jednostka realizująca zadanie</w:t>
            </w:r>
          </w:p>
        </w:tc>
        <w:tc>
          <w:tcPr>
            <w:tcW w:w="1622" w:type="dxa"/>
            <w:vMerge w:val="restart"/>
            <w:tcBorders>
              <w:top w:val="single" w:sz="4" w:space="0" w:color="auto"/>
              <w:left w:val="single" w:sz="12" w:space="0" w:color="auto"/>
              <w:right w:val="single" w:sz="12" w:space="0" w:color="auto"/>
            </w:tcBorders>
            <w:shd w:val="clear" w:color="auto" w:fill="FFFFFF" w:themeFill="background1"/>
            <w:vAlign w:val="center"/>
          </w:tcPr>
          <w:p w14:paraId="12491B7C" w14:textId="2265CFDF" w:rsidR="00301600" w:rsidRPr="006C6D5A" w:rsidRDefault="001B36A5" w:rsidP="00AA4541">
            <w:pPr>
              <w:pStyle w:val="Tretabelipodk"/>
            </w:pPr>
            <w:r w:rsidRPr="006C6D5A">
              <w:t>Termin realizacji zadania</w:t>
            </w:r>
          </w:p>
        </w:tc>
        <w:tc>
          <w:tcPr>
            <w:tcW w:w="3660"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9B01B6C" w14:textId="77777777" w:rsidR="00301600" w:rsidRPr="006C6D5A" w:rsidRDefault="00301600" w:rsidP="00AA4541">
            <w:pPr>
              <w:pStyle w:val="Tretabelipodk"/>
            </w:pPr>
            <w:r w:rsidRPr="006C6D5A">
              <w:t>Koszty realizacji zadania [zł]</w:t>
            </w:r>
          </w:p>
        </w:tc>
        <w:tc>
          <w:tcPr>
            <w:tcW w:w="2994"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1418BAA1" w14:textId="77777777" w:rsidR="00301600" w:rsidRPr="006C6D5A" w:rsidRDefault="00301600" w:rsidP="00AA4541">
            <w:pPr>
              <w:pStyle w:val="Tretabelipodk"/>
            </w:pPr>
            <w:r w:rsidRPr="006C6D5A">
              <w:t>Źródło finansowania</w:t>
            </w:r>
          </w:p>
        </w:tc>
      </w:tr>
      <w:tr w:rsidR="006C6D5A" w:rsidRPr="006C6D5A" w14:paraId="0CF8E9D5" w14:textId="77777777" w:rsidTr="007266C6">
        <w:trPr>
          <w:trHeight w:val="480"/>
          <w:tblHeader/>
          <w:jc w:val="center"/>
        </w:trPr>
        <w:tc>
          <w:tcPr>
            <w:tcW w:w="4623" w:type="dxa"/>
            <w:vMerge/>
            <w:tcBorders>
              <w:top w:val="single" w:sz="4" w:space="0" w:color="auto"/>
              <w:left w:val="single" w:sz="4" w:space="0" w:color="auto"/>
              <w:bottom w:val="single" w:sz="12" w:space="0" w:color="auto"/>
              <w:right w:val="single" w:sz="12" w:space="0" w:color="auto"/>
            </w:tcBorders>
            <w:vAlign w:val="center"/>
            <w:hideMark/>
          </w:tcPr>
          <w:p w14:paraId="3FF0ABC3" w14:textId="77777777" w:rsidR="00301600" w:rsidRPr="006C6D5A" w:rsidRDefault="00301600" w:rsidP="00AA4541">
            <w:pPr>
              <w:pStyle w:val="Tretabelipodk"/>
            </w:pPr>
          </w:p>
        </w:tc>
        <w:tc>
          <w:tcPr>
            <w:tcW w:w="2977" w:type="dxa"/>
            <w:vMerge/>
            <w:tcBorders>
              <w:top w:val="single" w:sz="4" w:space="0" w:color="auto"/>
              <w:left w:val="single" w:sz="12" w:space="0" w:color="auto"/>
              <w:bottom w:val="single" w:sz="12" w:space="0" w:color="auto"/>
              <w:right w:val="single" w:sz="12" w:space="0" w:color="auto"/>
            </w:tcBorders>
            <w:vAlign w:val="center"/>
            <w:hideMark/>
          </w:tcPr>
          <w:p w14:paraId="0EFA2C4A" w14:textId="77777777" w:rsidR="00301600" w:rsidRPr="006C6D5A" w:rsidRDefault="00301600" w:rsidP="00AA4541">
            <w:pPr>
              <w:pStyle w:val="Tretabelipodk"/>
            </w:pPr>
          </w:p>
        </w:tc>
        <w:tc>
          <w:tcPr>
            <w:tcW w:w="1622" w:type="dxa"/>
            <w:vMerge/>
            <w:tcBorders>
              <w:left w:val="single" w:sz="12" w:space="0" w:color="auto"/>
              <w:bottom w:val="single" w:sz="12" w:space="0" w:color="auto"/>
              <w:right w:val="single" w:sz="12" w:space="0" w:color="auto"/>
            </w:tcBorders>
            <w:vAlign w:val="center"/>
          </w:tcPr>
          <w:p w14:paraId="2E81BB32" w14:textId="77777777" w:rsidR="00301600" w:rsidRPr="006C6D5A" w:rsidRDefault="00301600" w:rsidP="00AA4541">
            <w:pPr>
              <w:pStyle w:val="Tretabelipodk"/>
            </w:pPr>
          </w:p>
        </w:tc>
        <w:tc>
          <w:tcPr>
            <w:tcW w:w="1830"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41F73C5D" w14:textId="77777777" w:rsidR="00301600" w:rsidRPr="006C6D5A" w:rsidRDefault="00301600" w:rsidP="00AA4541">
            <w:pPr>
              <w:pStyle w:val="Tretabelipodk"/>
            </w:pPr>
            <w:r w:rsidRPr="006C6D5A">
              <w:t>2023 rok</w:t>
            </w:r>
          </w:p>
        </w:tc>
        <w:tc>
          <w:tcPr>
            <w:tcW w:w="183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4D39566" w14:textId="77777777" w:rsidR="00301600" w:rsidRPr="006C6D5A" w:rsidRDefault="00301600" w:rsidP="00AA4541">
            <w:pPr>
              <w:pStyle w:val="Tretabelipodk"/>
            </w:pPr>
            <w:r w:rsidRPr="006C6D5A">
              <w:t>2024 rok</w:t>
            </w:r>
          </w:p>
        </w:tc>
        <w:tc>
          <w:tcPr>
            <w:tcW w:w="2994" w:type="dxa"/>
            <w:vMerge/>
            <w:tcBorders>
              <w:top w:val="single" w:sz="4" w:space="0" w:color="auto"/>
              <w:left w:val="single" w:sz="12" w:space="0" w:color="auto"/>
              <w:bottom w:val="single" w:sz="12" w:space="0" w:color="auto"/>
              <w:right w:val="single" w:sz="4" w:space="0" w:color="auto"/>
            </w:tcBorders>
            <w:vAlign w:val="center"/>
            <w:hideMark/>
          </w:tcPr>
          <w:p w14:paraId="04174D30" w14:textId="77777777" w:rsidR="00301600" w:rsidRPr="006C6D5A" w:rsidRDefault="00301600" w:rsidP="00AA4541">
            <w:pPr>
              <w:pStyle w:val="Tretabelipodk"/>
            </w:pPr>
          </w:p>
        </w:tc>
      </w:tr>
      <w:tr w:rsidR="001B36A5" w:rsidRPr="006C6D5A" w14:paraId="211ED228" w14:textId="77777777" w:rsidTr="00406F7C">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8E9EC65" w14:textId="0943D8B3" w:rsidR="001B36A5" w:rsidRPr="006C6D5A" w:rsidRDefault="001B36A5" w:rsidP="00AA4541">
            <w:pPr>
              <w:pStyle w:val="Tretabelipodk"/>
              <w:rPr>
                <w:b/>
              </w:rPr>
            </w:pPr>
            <w:r w:rsidRPr="006C6D5A">
              <w:rPr>
                <w:b/>
              </w:rPr>
              <w:t>Rozbudowa sieci gazowych i zwiększanie liczby nowych odbiorców dla celów grzewczych.</w:t>
            </w:r>
          </w:p>
        </w:tc>
      </w:tr>
      <w:tr w:rsidR="006C6D5A" w:rsidRPr="006C6D5A" w14:paraId="5F584C43" w14:textId="77777777" w:rsidTr="007266C6">
        <w:trPr>
          <w:trHeight w:val="1443"/>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36711ED9" w14:textId="331262F0" w:rsidR="00301600" w:rsidRPr="006C6D5A" w:rsidRDefault="001A2084" w:rsidP="00AA4541">
            <w:pPr>
              <w:pStyle w:val="Tretabelipodk"/>
            </w:pPr>
            <w:r w:rsidRPr="006C6D5A">
              <w:t xml:space="preserve">Budowa i rozbudowa sieci gazowych wraz z wykonaniem przyłączy do budynków, przebudowa stacji </w:t>
            </w:r>
            <w:proofErr w:type="spellStart"/>
            <w:r w:rsidRPr="006C6D5A">
              <w:t>redukcyjno</w:t>
            </w:r>
            <w:proofErr w:type="spellEnd"/>
            <w:r w:rsidRPr="006C6D5A">
              <w:t>-pomiarowych oraz węzłów gazowych, realizacja innych niezbędnych prac technicznych</w:t>
            </w:r>
            <w:r w:rsidR="003600C4" w:rsidRPr="006C6D5A">
              <w:t>.</w:t>
            </w:r>
          </w:p>
        </w:tc>
        <w:tc>
          <w:tcPr>
            <w:tcW w:w="2977" w:type="dxa"/>
            <w:tcBorders>
              <w:top w:val="nil"/>
              <w:left w:val="single" w:sz="12" w:space="0" w:color="auto"/>
              <w:bottom w:val="single" w:sz="4" w:space="0" w:color="auto"/>
              <w:right w:val="single" w:sz="12" w:space="0" w:color="auto"/>
            </w:tcBorders>
            <w:vAlign w:val="center"/>
          </w:tcPr>
          <w:p w14:paraId="2CB94E43" w14:textId="3E147D29" w:rsidR="001B36A5" w:rsidRPr="006C6D5A" w:rsidRDefault="00406F7C" w:rsidP="00AA4541">
            <w:pPr>
              <w:pStyle w:val="Tretabelipodk"/>
            </w:pPr>
            <w:r>
              <w:t>PSG</w:t>
            </w:r>
            <w:r w:rsidR="001B36A5" w:rsidRPr="006C6D5A">
              <w:t xml:space="preserve"> Sp. z o.o.</w:t>
            </w:r>
            <w:r w:rsidR="004D5EA0" w:rsidRPr="006C6D5A">
              <w:t xml:space="preserve"> </w:t>
            </w:r>
            <w:r w:rsidR="001B36A5" w:rsidRPr="006C6D5A">
              <w:t>Zakład gazowniczy w Jaśle</w:t>
            </w:r>
            <w:r w:rsidR="004D5EA0" w:rsidRPr="006C6D5A">
              <w:t xml:space="preserve">, </w:t>
            </w:r>
            <w:r>
              <w:br/>
            </w:r>
            <w:r w:rsidR="004D5EA0" w:rsidRPr="006C6D5A">
              <w:t>GAZ-SYSTEM S.A. Oddział w Tarnowie</w:t>
            </w:r>
            <w:r w:rsidR="00DA3155" w:rsidRPr="006C6D5A">
              <w:t>, PGNiG</w:t>
            </w:r>
            <w:r>
              <w:t xml:space="preserve"> S.A.</w:t>
            </w:r>
          </w:p>
        </w:tc>
        <w:tc>
          <w:tcPr>
            <w:tcW w:w="1622" w:type="dxa"/>
            <w:tcBorders>
              <w:top w:val="nil"/>
              <w:left w:val="single" w:sz="12" w:space="0" w:color="auto"/>
              <w:bottom w:val="single" w:sz="4" w:space="0" w:color="auto"/>
              <w:right w:val="single" w:sz="12" w:space="0" w:color="auto"/>
            </w:tcBorders>
            <w:vAlign w:val="center"/>
          </w:tcPr>
          <w:p w14:paraId="5BFC3B9A" w14:textId="577C7274" w:rsidR="00301600" w:rsidRPr="006C6D5A" w:rsidRDefault="001B36A5" w:rsidP="00AA4541">
            <w:pPr>
              <w:pStyle w:val="Tretabelipodk"/>
            </w:pPr>
            <w:r w:rsidRPr="006C6D5A">
              <w:t>2023-2024</w:t>
            </w:r>
          </w:p>
        </w:tc>
        <w:tc>
          <w:tcPr>
            <w:tcW w:w="1830" w:type="dxa"/>
            <w:tcBorders>
              <w:top w:val="nil"/>
              <w:left w:val="single" w:sz="12" w:space="0" w:color="auto"/>
              <w:bottom w:val="single" w:sz="4" w:space="0" w:color="auto"/>
              <w:right w:val="single" w:sz="4" w:space="0" w:color="auto"/>
            </w:tcBorders>
            <w:vAlign w:val="center"/>
          </w:tcPr>
          <w:p w14:paraId="768765EC" w14:textId="722DBD5B" w:rsidR="00301600" w:rsidRPr="006C6D5A" w:rsidRDefault="004D5EA0" w:rsidP="00AA4541">
            <w:pPr>
              <w:pStyle w:val="Tretabelipodk"/>
            </w:pPr>
            <w:r w:rsidRPr="006C6D5A">
              <w:t>129145367,37</w:t>
            </w:r>
          </w:p>
        </w:tc>
        <w:tc>
          <w:tcPr>
            <w:tcW w:w="1830" w:type="dxa"/>
            <w:tcBorders>
              <w:top w:val="nil"/>
              <w:left w:val="nil"/>
              <w:bottom w:val="single" w:sz="4" w:space="0" w:color="auto"/>
              <w:right w:val="single" w:sz="12" w:space="0" w:color="auto"/>
            </w:tcBorders>
            <w:vAlign w:val="center"/>
          </w:tcPr>
          <w:p w14:paraId="435E0CEA" w14:textId="5368CF1B" w:rsidR="00301600" w:rsidRPr="006C6D5A" w:rsidRDefault="004D5EA0" w:rsidP="00AA4541">
            <w:pPr>
              <w:pStyle w:val="Tretabelipodk"/>
            </w:pPr>
            <w:r w:rsidRPr="006C6D5A">
              <w:t>127566095,4</w:t>
            </w:r>
          </w:p>
        </w:tc>
        <w:tc>
          <w:tcPr>
            <w:tcW w:w="2994" w:type="dxa"/>
            <w:tcBorders>
              <w:top w:val="nil"/>
              <w:left w:val="single" w:sz="12" w:space="0" w:color="auto"/>
              <w:bottom w:val="single" w:sz="4" w:space="0" w:color="auto"/>
              <w:right w:val="single" w:sz="4" w:space="0" w:color="auto"/>
            </w:tcBorders>
            <w:vAlign w:val="center"/>
          </w:tcPr>
          <w:p w14:paraId="0A22425B" w14:textId="4950E787" w:rsidR="00301600" w:rsidRPr="006C6D5A" w:rsidRDefault="004D5EA0" w:rsidP="00AA4541">
            <w:pPr>
              <w:pStyle w:val="Tretabelipodk"/>
            </w:pPr>
            <w:r w:rsidRPr="006C6D5A">
              <w:t xml:space="preserve">Budżet </w:t>
            </w:r>
            <w:r w:rsidR="00210249" w:rsidRPr="006C6D5A">
              <w:t>przedsiębiorstw</w:t>
            </w:r>
          </w:p>
        </w:tc>
      </w:tr>
      <w:tr w:rsidR="001209E5" w:rsidRPr="006C6D5A" w14:paraId="6C0B8F06" w14:textId="77777777" w:rsidTr="00406F7C">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8706CD2" w14:textId="5D1D4742" w:rsidR="001209E5" w:rsidRPr="006C6D5A" w:rsidRDefault="001209E5" w:rsidP="00AA4541">
            <w:pPr>
              <w:pStyle w:val="Tretabelipodk"/>
              <w:rPr>
                <w:b/>
              </w:rPr>
            </w:pPr>
            <w:r w:rsidRPr="006C6D5A">
              <w:rPr>
                <w:b/>
              </w:rPr>
              <w:t>Rozbudowa centralnych systemów zaopatrywania w energię cieplną poprzez rozbudowę sieci ciepłowniczych oraz zwiększanie liczby nowych podłączeń (obiektów budowlanych).</w:t>
            </w:r>
          </w:p>
        </w:tc>
      </w:tr>
      <w:tr w:rsidR="006C6D5A" w:rsidRPr="006C6D5A" w14:paraId="36C7A601" w14:textId="77777777" w:rsidTr="007266C6">
        <w:trPr>
          <w:trHeight w:val="121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127AD81D" w14:textId="2B0F4CBE" w:rsidR="00301600" w:rsidRPr="006C6D5A" w:rsidRDefault="001A2084" w:rsidP="00AA4541">
            <w:pPr>
              <w:pStyle w:val="Tretabelipodk"/>
            </w:pPr>
            <w:r w:rsidRPr="006C6D5A">
              <w:t>Zwiększenie efektywności energetycznej systemu ciepłowniczego poprzez ograniczenie strat ciepła, minimalizację awarii oraz wprowadzenie ciepła systemowego do przygotowania ciepłej wody użytkowej</w:t>
            </w:r>
            <w:r w:rsidR="00116356" w:rsidRPr="006C6D5A">
              <w:t xml:space="preserve"> poprzez </w:t>
            </w:r>
            <w:r w:rsidRPr="006C6D5A">
              <w:t>optymalizację systemu, modernizację sieci z zastosowaniem technologii niskoparametrowych i OZE, wdrożenie zdalnego odczytu liczników</w:t>
            </w:r>
            <w:r w:rsidR="00116356" w:rsidRPr="006C6D5A">
              <w:t>.</w:t>
            </w:r>
          </w:p>
        </w:tc>
        <w:tc>
          <w:tcPr>
            <w:tcW w:w="2977" w:type="dxa"/>
            <w:tcBorders>
              <w:top w:val="nil"/>
              <w:left w:val="single" w:sz="12" w:space="0" w:color="auto"/>
              <w:bottom w:val="single" w:sz="4" w:space="0" w:color="auto"/>
              <w:right w:val="single" w:sz="12" w:space="0" w:color="auto"/>
            </w:tcBorders>
            <w:vAlign w:val="center"/>
          </w:tcPr>
          <w:p w14:paraId="0DC178A0" w14:textId="6B147684" w:rsidR="00301600" w:rsidRPr="006C6D5A" w:rsidRDefault="00F42D45" w:rsidP="00AA4541">
            <w:pPr>
              <w:pStyle w:val="Tretabelipodk"/>
            </w:pPr>
            <w:r w:rsidRPr="006C6D5A">
              <w:t xml:space="preserve">Przedsiębiorstwa </w:t>
            </w:r>
            <w:r w:rsidR="009A3628" w:rsidRPr="006C6D5A">
              <w:t>Ciepłownicze</w:t>
            </w:r>
          </w:p>
        </w:tc>
        <w:tc>
          <w:tcPr>
            <w:tcW w:w="1622" w:type="dxa"/>
            <w:tcBorders>
              <w:top w:val="nil"/>
              <w:left w:val="single" w:sz="12" w:space="0" w:color="auto"/>
              <w:bottom w:val="single" w:sz="4" w:space="0" w:color="auto"/>
              <w:right w:val="single" w:sz="12" w:space="0" w:color="auto"/>
            </w:tcBorders>
            <w:vAlign w:val="center"/>
          </w:tcPr>
          <w:p w14:paraId="523D4C6B" w14:textId="684195B9" w:rsidR="00301600" w:rsidRPr="006C6D5A" w:rsidRDefault="00F42D45" w:rsidP="00AA4541">
            <w:pPr>
              <w:pStyle w:val="Tretabelipodk"/>
            </w:pPr>
            <w:r w:rsidRPr="006C6D5A">
              <w:t>2023-2024</w:t>
            </w:r>
          </w:p>
        </w:tc>
        <w:tc>
          <w:tcPr>
            <w:tcW w:w="1830" w:type="dxa"/>
            <w:tcBorders>
              <w:top w:val="nil"/>
              <w:left w:val="single" w:sz="12" w:space="0" w:color="auto"/>
              <w:bottom w:val="single" w:sz="4" w:space="0" w:color="auto"/>
              <w:right w:val="single" w:sz="4" w:space="0" w:color="auto"/>
            </w:tcBorders>
            <w:vAlign w:val="center"/>
          </w:tcPr>
          <w:p w14:paraId="14A98ADA" w14:textId="65929AFD" w:rsidR="00301600" w:rsidRPr="006C6D5A" w:rsidRDefault="00F42D45" w:rsidP="00AA4541">
            <w:pPr>
              <w:pStyle w:val="Tretabelipodk"/>
            </w:pPr>
            <w:r w:rsidRPr="006C6D5A">
              <w:t>1127525,36</w:t>
            </w:r>
          </w:p>
        </w:tc>
        <w:tc>
          <w:tcPr>
            <w:tcW w:w="1830" w:type="dxa"/>
            <w:tcBorders>
              <w:top w:val="nil"/>
              <w:left w:val="nil"/>
              <w:bottom w:val="single" w:sz="4" w:space="0" w:color="auto"/>
              <w:right w:val="single" w:sz="12" w:space="0" w:color="auto"/>
            </w:tcBorders>
            <w:vAlign w:val="center"/>
          </w:tcPr>
          <w:p w14:paraId="474088D7" w14:textId="644B61B4" w:rsidR="00301600" w:rsidRPr="006C6D5A" w:rsidRDefault="00B84A91" w:rsidP="00AA4541">
            <w:pPr>
              <w:pStyle w:val="Tretabelipodk"/>
            </w:pPr>
            <w:r w:rsidRPr="006C6D5A">
              <w:t>13309298,3</w:t>
            </w:r>
          </w:p>
        </w:tc>
        <w:tc>
          <w:tcPr>
            <w:tcW w:w="2994" w:type="dxa"/>
            <w:tcBorders>
              <w:top w:val="nil"/>
              <w:left w:val="single" w:sz="12" w:space="0" w:color="auto"/>
              <w:bottom w:val="single" w:sz="4" w:space="0" w:color="auto"/>
              <w:right w:val="single" w:sz="4" w:space="0" w:color="auto"/>
            </w:tcBorders>
            <w:vAlign w:val="center"/>
          </w:tcPr>
          <w:p w14:paraId="11CE6A10" w14:textId="6201023E" w:rsidR="00301600" w:rsidRPr="006C6D5A" w:rsidRDefault="00F42D45" w:rsidP="00AA4541">
            <w:pPr>
              <w:pStyle w:val="Tretabelipodk"/>
            </w:pPr>
            <w:r w:rsidRPr="006C6D5A">
              <w:t>Budżet przedsiębiorstw</w:t>
            </w:r>
          </w:p>
        </w:tc>
      </w:tr>
      <w:tr w:rsidR="006C6D5A" w:rsidRPr="006C6D5A" w14:paraId="7E7162C3" w14:textId="77777777" w:rsidTr="007266C6">
        <w:trPr>
          <w:trHeight w:val="89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66503360" w14:textId="66C7AE13" w:rsidR="00042239" w:rsidRPr="006C6D5A" w:rsidRDefault="00042239" w:rsidP="00AA4541">
            <w:pPr>
              <w:pStyle w:val="Tretabelipodk"/>
            </w:pPr>
            <w:r w:rsidRPr="006C6D5A">
              <w:t>Budowa sieci ciepłowniczych wraz z wykonaniem przyłączy do budynków.</w:t>
            </w:r>
          </w:p>
        </w:tc>
        <w:tc>
          <w:tcPr>
            <w:tcW w:w="2977" w:type="dxa"/>
            <w:tcBorders>
              <w:top w:val="nil"/>
              <w:left w:val="single" w:sz="12" w:space="0" w:color="auto"/>
              <w:bottom w:val="single" w:sz="4" w:space="0" w:color="auto"/>
              <w:right w:val="single" w:sz="12" w:space="0" w:color="auto"/>
            </w:tcBorders>
            <w:vAlign w:val="center"/>
          </w:tcPr>
          <w:p w14:paraId="2DCFDB78" w14:textId="4023AF36" w:rsidR="00042239" w:rsidRPr="006C6D5A" w:rsidRDefault="009A3628" w:rsidP="00AA4541">
            <w:pPr>
              <w:pStyle w:val="Tretabelipodk"/>
            </w:pPr>
            <w:r w:rsidRPr="006C6D5A">
              <w:t>Przedsiębiorstwa Ciepłownicze</w:t>
            </w:r>
            <w:r w:rsidR="005A7F9A" w:rsidRPr="006C6D5A">
              <w:t>, Przedsiębiorstwa Komunalne</w:t>
            </w:r>
          </w:p>
        </w:tc>
        <w:tc>
          <w:tcPr>
            <w:tcW w:w="1622" w:type="dxa"/>
            <w:tcBorders>
              <w:top w:val="nil"/>
              <w:left w:val="single" w:sz="12" w:space="0" w:color="auto"/>
              <w:bottom w:val="single" w:sz="4" w:space="0" w:color="auto"/>
              <w:right w:val="single" w:sz="12" w:space="0" w:color="auto"/>
            </w:tcBorders>
            <w:vAlign w:val="center"/>
          </w:tcPr>
          <w:p w14:paraId="1A234C29" w14:textId="0FA469CE" w:rsidR="00042239" w:rsidRPr="006C6D5A" w:rsidRDefault="00042239" w:rsidP="00AA4541">
            <w:pPr>
              <w:pStyle w:val="Tretabelipodk"/>
            </w:pPr>
            <w:r w:rsidRPr="006C6D5A">
              <w:t>2020-2024</w:t>
            </w:r>
          </w:p>
        </w:tc>
        <w:tc>
          <w:tcPr>
            <w:tcW w:w="1830" w:type="dxa"/>
            <w:tcBorders>
              <w:top w:val="nil"/>
              <w:left w:val="single" w:sz="12" w:space="0" w:color="auto"/>
              <w:bottom w:val="single" w:sz="4" w:space="0" w:color="auto"/>
              <w:right w:val="single" w:sz="4" w:space="0" w:color="auto"/>
            </w:tcBorders>
            <w:vAlign w:val="center"/>
          </w:tcPr>
          <w:p w14:paraId="572D71E6" w14:textId="16C89CF0" w:rsidR="00042239" w:rsidRPr="00454CD8" w:rsidRDefault="00454CD8" w:rsidP="00AA4541">
            <w:pPr>
              <w:pStyle w:val="Tretabelipodk"/>
              <w:rPr>
                <w:color w:val="000000"/>
                <w:lang w:eastAsia="en-US"/>
              </w:rPr>
            </w:pPr>
            <w:r w:rsidRPr="00454CD8">
              <w:rPr>
                <w:color w:val="000000"/>
              </w:rPr>
              <w:t>11168049,57</w:t>
            </w:r>
          </w:p>
        </w:tc>
        <w:tc>
          <w:tcPr>
            <w:tcW w:w="1830" w:type="dxa"/>
            <w:tcBorders>
              <w:top w:val="nil"/>
              <w:left w:val="nil"/>
              <w:bottom w:val="single" w:sz="4" w:space="0" w:color="auto"/>
              <w:right w:val="single" w:sz="12" w:space="0" w:color="auto"/>
            </w:tcBorders>
            <w:vAlign w:val="center"/>
          </w:tcPr>
          <w:p w14:paraId="05775675" w14:textId="2C789BE1" w:rsidR="00042239" w:rsidRPr="00454CD8" w:rsidRDefault="00454CD8" w:rsidP="00AA4541">
            <w:pPr>
              <w:pStyle w:val="Tretabelipodk"/>
              <w:rPr>
                <w:color w:val="000000"/>
                <w:lang w:eastAsia="en-US"/>
              </w:rPr>
            </w:pPr>
            <w:r w:rsidRPr="00454CD8">
              <w:rPr>
                <w:color w:val="000000"/>
              </w:rPr>
              <w:t>7738721,18</w:t>
            </w:r>
          </w:p>
        </w:tc>
        <w:tc>
          <w:tcPr>
            <w:tcW w:w="2994" w:type="dxa"/>
            <w:tcBorders>
              <w:top w:val="nil"/>
              <w:left w:val="single" w:sz="12" w:space="0" w:color="auto"/>
              <w:bottom w:val="single" w:sz="4" w:space="0" w:color="auto"/>
              <w:right w:val="single" w:sz="4" w:space="0" w:color="auto"/>
            </w:tcBorders>
            <w:vAlign w:val="center"/>
          </w:tcPr>
          <w:p w14:paraId="4E3C6812" w14:textId="2A00D304" w:rsidR="00042239" w:rsidRPr="006C6D5A" w:rsidRDefault="005D438A" w:rsidP="00AA4541">
            <w:pPr>
              <w:pStyle w:val="Tretabelipodk"/>
            </w:pPr>
            <w:r w:rsidRPr="006C6D5A">
              <w:t xml:space="preserve">NFOŚiGW, </w:t>
            </w:r>
            <w:r w:rsidR="00454CD8">
              <w:br/>
            </w:r>
            <w:proofErr w:type="spellStart"/>
            <w:r w:rsidR="00C17534" w:rsidRPr="006C6D5A">
              <w:t>WFOŚiGW</w:t>
            </w:r>
            <w:proofErr w:type="spellEnd"/>
            <w:r w:rsidR="00062A07" w:rsidRPr="006C6D5A">
              <w:t xml:space="preserve"> w Rzeszowie</w:t>
            </w:r>
            <w:r w:rsidR="00C17534" w:rsidRPr="006C6D5A">
              <w:t xml:space="preserve">, </w:t>
            </w:r>
            <w:r w:rsidRPr="006C6D5A">
              <w:t>b</w:t>
            </w:r>
            <w:r w:rsidR="009D7E07" w:rsidRPr="006C6D5A">
              <w:t xml:space="preserve">udżet </w:t>
            </w:r>
            <w:r w:rsidRPr="006C6D5A">
              <w:t>przedsiębiorstw, udział podmiotów prywatnych</w:t>
            </w:r>
          </w:p>
        </w:tc>
      </w:tr>
      <w:tr w:rsidR="004E605D" w:rsidRPr="006C6D5A" w14:paraId="6E1B400B" w14:textId="77777777" w:rsidTr="00406F7C">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C3F93F0" w14:textId="04859E63" w:rsidR="004E605D" w:rsidRPr="006C6D5A" w:rsidRDefault="004E605D" w:rsidP="00AA4541">
            <w:pPr>
              <w:pStyle w:val="Tretabelipodk"/>
              <w:rPr>
                <w:b/>
              </w:rPr>
            </w:pPr>
            <w:r w:rsidRPr="006C6D5A">
              <w:rPr>
                <w:b/>
              </w:rPr>
              <w:lastRenderedPageBreak/>
              <w:t>Wspieranie modernizacji i wymiany nisko sprawnych źródeł spalania w sektorze komunalno-bytowym na wysokosprawne i niskoemisyjne oraz zmiana czynnika grzewczego w obiektach sektora publicznego oraz prywatnego</w:t>
            </w:r>
            <w:r w:rsidR="00062A07" w:rsidRPr="006C6D5A">
              <w:rPr>
                <w:b/>
              </w:rPr>
              <w:t>.</w:t>
            </w:r>
          </w:p>
        </w:tc>
      </w:tr>
      <w:tr w:rsidR="006C6D5A" w:rsidRPr="006C6D5A" w14:paraId="15FE8F9C" w14:textId="77777777" w:rsidTr="007266C6">
        <w:trPr>
          <w:trHeight w:val="89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4D4A3BA1" w14:textId="1EDE46CC" w:rsidR="004E605D" w:rsidRPr="006C6D5A" w:rsidRDefault="003600C4" w:rsidP="00AA4541">
            <w:pPr>
              <w:pStyle w:val="Tretabelipodk"/>
            </w:pPr>
            <w:r w:rsidRPr="006C6D5A">
              <w:t>Modernizacja systemów grzewczych poprzez zastąpienie źródeł węglowych systemami elektrycznymi, zastosowanie OZE oraz technologii ORC w celu poprawy efektywności energetycznej i redukcji emisji w sektorze publicznym i prywatnym.</w:t>
            </w:r>
          </w:p>
        </w:tc>
        <w:tc>
          <w:tcPr>
            <w:tcW w:w="2977" w:type="dxa"/>
            <w:tcBorders>
              <w:top w:val="nil"/>
              <w:left w:val="single" w:sz="12" w:space="0" w:color="auto"/>
              <w:bottom w:val="single" w:sz="4" w:space="0" w:color="auto"/>
              <w:right w:val="single" w:sz="12" w:space="0" w:color="auto"/>
            </w:tcBorders>
            <w:vAlign w:val="center"/>
          </w:tcPr>
          <w:p w14:paraId="33DE7218" w14:textId="6BAF3634" w:rsidR="004E605D" w:rsidRPr="006C6D5A" w:rsidRDefault="003600C4" w:rsidP="00AA4541">
            <w:pPr>
              <w:pStyle w:val="Tretabelipodk"/>
            </w:pPr>
            <w:r w:rsidRPr="006C6D5A">
              <w:t xml:space="preserve">Przedsiębiorstwa Ciepłownicze, Przedsiębiorstwa Komunalne, </w:t>
            </w:r>
            <w:r w:rsidR="00406F7C">
              <w:br/>
            </w:r>
            <w:r w:rsidR="004E605D" w:rsidRPr="006C6D5A">
              <w:t>Zakłady przemysłowe</w:t>
            </w:r>
          </w:p>
        </w:tc>
        <w:tc>
          <w:tcPr>
            <w:tcW w:w="1622" w:type="dxa"/>
            <w:tcBorders>
              <w:top w:val="nil"/>
              <w:left w:val="single" w:sz="12" w:space="0" w:color="auto"/>
              <w:bottom w:val="single" w:sz="4" w:space="0" w:color="auto"/>
              <w:right w:val="single" w:sz="12" w:space="0" w:color="auto"/>
            </w:tcBorders>
            <w:vAlign w:val="center"/>
          </w:tcPr>
          <w:p w14:paraId="77CBDE0E" w14:textId="434C9705" w:rsidR="004E605D" w:rsidRPr="006C6D5A" w:rsidRDefault="004E605D" w:rsidP="00AA4541">
            <w:pPr>
              <w:pStyle w:val="Tretabelipodk"/>
            </w:pPr>
            <w:r w:rsidRPr="006C6D5A">
              <w:t>2023-2025</w:t>
            </w:r>
          </w:p>
        </w:tc>
        <w:tc>
          <w:tcPr>
            <w:tcW w:w="1830" w:type="dxa"/>
            <w:tcBorders>
              <w:top w:val="nil"/>
              <w:left w:val="single" w:sz="12" w:space="0" w:color="auto"/>
              <w:bottom w:val="single" w:sz="4" w:space="0" w:color="auto"/>
              <w:right w:val="single" w:sz="4" w:space="0" w:color="auto"/>
            </w:tcBorders>
            <w:vAlign w:val="center"/>
          </w:tcPr>
          <w:p w14:paraId="6312A908" w14:textId="365140F7" w:rsidR="004E605D" w:rsidRPr="006C6D5A" w:rsidRDefault="004E605D" w:rsidP="00AA4541">
            <w:pPr>
              <w:pStyle w:val="Tretabelipodk"/>
              <w:rPr>
                <w:color w:val="000000"/>
              </w:rPr>
            </w:pPr>
            <w:r w:rsidRPr="006C6D5A">
              <w:rPr>
                <w:color w:val="000000"/>
              </w:rPr>
              <w:t>55350,00</w:t>
            </w:r>
          </w:p>
        </w:tc>
        <w:tc>
          <w:tcPr>
            <w:tcW w:w="1830" w:type="dxa"/>
            <w:tcBorders>
              <w:top w:val="nil"/>
              <w:left w:val="nil"/>
              <w:bottom w:val="single" w:sz="4" w:space="0" w:color="auto"/>
              <w:right w:val="single" w:sz="12" w:space="0" w:color="auto"/>
            </w:tcBorders>
            <w:vAlign w:val="center"/>
          </w:tcPr>
          <w:p w14:paraId="5DEB921D" w14:textId="6DED3BB3" w:rsidR="004E605D" w:rsidRPr="006C6D5A" w:rsidRDefault="003600C4" w:rsidP="00AA4541">
            <w:pPr>
              <w:pStyle w:val="Tretabelipodk"/>
              <w:rPr>
                <w:color w:val="000000"/>
              </w:rPr>
            </w:pPr>
            <w:r w:rsidRPr="006C6D5A">
              <w:rPr>
                <w:color w:val="000000"/>
              </w:rPr>
              <w:t>34679964,82</w:t>
            </w:r>
          </w:p>
        </w:tc>
        <w:tc>
          <w:tcPr>
            <w:tcW w:w="2994" w:type="dxa"/>
            <w:tcBorders>
              <w:top w:val="nil"/>
              <w:left w:val="single" w:sz="12" w:space="0" w:color="auto"/>
              <w:bottom w:val="single" w:sz="4" w:space="0" w:color="auto"/>
              <w:right w:val="single" w:sz="4" w:space="0" w:color="auto"/>
            </w:tcBorders>
            <w:vAlign w:val="center"/>
          </w:tcPr>
          <w:p w14:paraId="31514631" w14:textId="3BBF6366" w:rsidR="004E605D" w:rsidRPr="006C6D5A" w:rsidRDefault="003600C4" w:rsidP="00AA4541">
            <w:pPr>
              <w:pStyle w:val="Tretabelipodk"/>
            </w:pPr>
            <w:r w:rsidRPr="006C6D5A">
              <w:t xml:space="preserve">NFOŚiGW, </w:t>
            </w:r>
            <w:r w:rsidR="00406F7C">
              <w:br/>
            </w:r>
            <w:r w:rsidRPr="006C6D5A">
              <w:t>b</w:t>
            </w:r>
            <w:r w:rsidR="004E605D" w:rsidRPr="006C6D5A">
              <w:t xml:space="preserve">udżet </w:t>
            </w:r>
            <w:r w:rsidRPr="006C6D5A">
              <w:t xml:space="preserve">przedsiębiorstw, budżet </w:t>
            </w:r>
            <w:r w:rsidR="004E605D" w:rsidRPr="006C6D5A">
              <w:t>zakładów</w:t>
            </w:r>
            <w:r w:rsidR="00062A07" w:rsidRPr="006C6D5A">
              <w:t xml:space="preserve"> przemysłowych</w:t>
            </w:r>
          </w:p>
        </w:tc>
      </w:tr>
      <w:tr w:rsidR="004E605D" w:rsidRPr="006C6D5A" w14:paraId="5845B71A" w14:textId="77777777" w:rsidTr="00406F7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8CE9562" w14:textId="14D26BFA" w:rsidR="004E605D" w:rsidRPr="006C6D5A" w:rsidRDefault="004E605D" w:rsidP="00AA4541">
            <w:pPr>
              <w:pStyle w:val="Tretabelipodk"/>
              <w:rPr>
                <w:b/>
              </w:rPr>
            </w:pPr>
            <w:r w:rsidRPr="006C6D5A">
              <w:rPr>
                <w:b/>
              </w:rPr>
              <w:t>Termomodernizacje i </w:t>
            </w:r>
            <w:proofErr w:type="spellStart"/>
            <w:r w:rsidRPr="006C6D5A">
              <w:rPr>
                <w:b/>
              </w:rPr>
              <w:t>termorenowacje</w:t>
            </w:r>
            <w:proofErr w:type="spellEnd"/>
            <w:r w:rsidRPr="006C6D5A">
              <w:rPr>
                <w:b/>
              </w:rPr>
              <w:t xml:space="preserve"> obiektów budowlanych użyteczności publicznej i zbiorowego zamieszkania.</w:t>
            </w:r>
          </w:p>
        </w:tc>
      </w:tr>
      <w:tr w:rsidR="006C6D5A" w:rsidRPr="006C6D5A" w14:paraId="21F1EC6E" w14:textId="77777777" w:rsidTr="007266C6">
        <w:trPr>
          <w:trHeight w:val="89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2D48D3BA" w14:textId="75184E4F" w:rsidR="004E605D" w:rsidRPr="006C6D5A" w:rsidRDefault="004E605D" w:rsidP="00AA4541">
            <w:pPr>
              <w:pStyle w:val="Tretabelipodk"/>
            </w:pPr>
            <w:r w:rsidRPr="006C6D5A">
              <w:t>Termomodernizacja budynk</w:t>
            </w:r>
            <w:r w:rsidR="00062A07" w:rsidRPr="006C6D5A">
              <w:t>ów</w:t>
            </w:r>
            <w:r w:rsidRPr="006C6D5A">
              <w:t xml:space="preserve"> biurow</w:t>
            </w:r>
            <w:r w:rsidR="00062A07" w:rsidRPr="006C6D5A">
              <w:t>ych</w:t>
            </w:r>
            <w:r w:rsidR="003600C4" w:rsidRPr="006C6D5A">
              <w:t>.</w:t>
            </w:r>
          </w:p>
        </w:tc>
        <w:tc>
          <w:tcPr>
            <w:tcW w:w="2977" w:type="dxa"/>
            <w:tcBorders>
              <w:top w:val="nil"/>
              <w:left w:val="single" w:sz="12" w:space="0" w:color="auto"/>
              <w:bottom w:val="single" w:sz="4" w:space="0" w:color="auto"/>
              <w:right w:val="single" w:sz="12" w:space="0" w:color="auto"/>
            </w:tcBorders>
            <w:vAlign w:val="center"/>
          </w:tcPr>
          <w:p w14:paraId="5DEF5F6F" w14:textId="552147E5" w:rsidR="004E605D" w:rsidRPr="006C6D5A" w:rsidRDefault="004E605D" w:rsidP="00AA4541">
            <w:pPr>
              <w:pStyle w:val="Tretabelipodk"/>
            </w:pPr>
            <w:r w:rsidRPr="006C6D5A">
              <w:t>Zakłady przemysłowe</w:t>
            </w:r>
          </w:p>
        </w:tc>
        <w:tc>
          <w:tcPr>
            <w:tcW w:w="1622" w:type="dxa"/>
            <w:tcBorders>
              <w:top w:val="nil"/>
              <w:left w:val="single" w:sz="12" w:space="0" w:color="auto"/>
              <w:bottom w:val="single" w:sz="4" w:space="0" w:color="auto"/>
              <w:right w:val="single" w:sz="12" w:space="0" w:color="auto"/>
            </w:tcBorders>
            <w:vAlign w:val="center"/>
          </w:tcPr>
          <w:p w14:paraId="432D0F7F" w14:textId="7FBCBAFD" w:rsidR="004E605D" w:rsidRPr="006C6D5A" w:rsidRDefault="004E605D" w:rsidP="00AA4541">
            <w:pPr>
              <w:pStyle w:val="Tretabelipodk"/>
            </w:pPr>
            <w:r w:rsidRPr="006C6D5A">
              <w:t>03.2023-09.2023</w:t>
            </w:r>
          </w:p>
        </w:tc>
        <w:tc>
          <w:tcPr>
            <w:tcW w:w="1830" w:type="dxa"/>
            <w:tcBorders>
              <w:top w:val="nil"/>
              <w:left w:val="single" w:sz="12" w:space="0" w:color="auto"/>
              <w:bottom w:val="single" w:sz="4" w:space="0" w:color="auto"/>
              <w:right w:val="single" w:sz="4" w:space="0" w:color="auto"/>
            </w:tcBorders>
            <w:vAlign w:val="center"/>
          </w:tcPr>
          <w:p w14:paraId="32B863BD" w14:textId="2B01DA3B" w:rsidR="004E605D" w:rsidRPr="006C6D5A" w:rsidRDefault="004E605D" w:rsidP="00AA4541">
            <w:pPr>
              <w:pStyle w:val="Tretabelipodk"/>
              <w:rPr>
                <w:color w:val="000000"/>
              </w:rPr>
            </w:pPr>
            <w:r w:rsidRPr="006C6D5A">
              <w:rPr>
                <w:color w:val="000000"/>
              </w:rPr>
              <w:t>262604,10</w:t>
            </w:r>
          </w:p>
        </w:tc>
        <w:tc>
          <w:tcPr>
            <w:tcW w:w="1830" w:type="dxa"/>
            <w:tcBorders>
              <w:top w:val="nil"/>
              <w:left w:val="nil"/>
              <w:bottom w:val="single" w:sz="4" w:space="0" w:color="auto"/>
              <w:right w:val="single" w:sz="12" w:space="0" w:color="auto"/>
            </w:tcBorders>
            <w:vAlign w:val="center"/>
          </w:tcPr>
          <w:p w14:paraId="66D71303" w14:textId="011DDF15" w:rsidR="004E605D" w:rsidRPr="006C6D5A" w:rsidRDefault="004E605D" w:rsidP="00AA4541">
            <w:pPr>
              <w:pStyle w:val="Tretabelipodk"/>
              <w:rPr>
                <w:color w:val="000000"/>
              </w:rPr>
            </w:pPr>
            <w:r w:rsidRPr="006C6D5A">
              <w:rPr>
                <w:color w:val="000000"/>
              </w:rPr>
              <w:t>-</w:t>
            </w:r>
          </w:p>
        </w:tc>
        <w:tc>
          <w:tcPr>
            <w:tcW w:w="2994" w:type="dxa"/>
            <w:tcBorders>
              <w:top w:val="nil"/>
              <w:left w:val="single" w:sz="12" w:space="0" w:color="auto"/>
              <w:bottom w:val="single" w:sz="4" w:space="0" w:color="auto"/>
              <w:right w:val="single" w:sz="4" w:space="0" w:color="auto"/>
            </w:tcBorders>
            <w:vAlign w:val="center"/>
          </w:tcPr>
          <w:p w14:paraId="6401539F" w14:textId="2C094EA6" w:rsidR="004E605D" w:rsidRPr="006C6D5A" w:rsidRDefault="004E605D" w:rsidP="00AA4541">
            <w:pPr>
              <w:pStyle w:val="Tretabelipodk"/>
            </w:pPr>
            <w:r w:rsidRPr="006C6D5A">
              <w:t>Budżet zakładów</w:t>
            </w:r>
            <w:r w:rsidR="00062A07" w:rsidRPr="006C6D5A">
              <w:t xml:space="preserve"> przemysłowych</w:t>
            </w:r>
          </w:p>
        </w:tc>
      </w:tr>
      <w:tr w:rsidR="007266C6" w:rsidRPr="006C6D5A" w14:paraId="6A0A7FB4" w14:textId="77777777" w:rsidTr="007266C6">
        <w:trPr>
          <w:trHeight w:val="89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4FB7526C" w14:textId="39956EAD" w:rsidR="007266C6" w:rsidRPr="006C6D5A" w:rsidRDefault="007266C6" w:rsidP="00AA4541">
            <w:pPr>
              <w:pStyle w:val="Tretabelipodk"/>
            </w:pPr>
            <w:r w:rsidRPr="006C6D5A">
              <w:t>Udzielenie dotacji na termomodernizację budynków użyteczności publicznej oraz budynków mieszkalnych</w:t>
            </w:r>
            <w:r>
              <w:t>.</w:t>
            </w:r>
          </w:p>
        </w:tc>
        <w:tc>
          <w:tcPr>
            <w:tcW w:w="2977" w:type="dxa"/>
            <w:tcBorders>
              <w:top w:val="nil"/>
              <w:left w:val="single" w:sz="12" w:space="0" w:color="auto"/>
              <w:bottom w:val="single" w:sz="4" w:space="0" w:color="auto"/>
              <w:right w:val="single" w:sz="12" w:space="0" w:color="auto"/>
            </w:tcBorders>
            <w:vAlign w:val="center"/>
          </w:tcPr>
          <w:p w14:paraId="46E1E176" w14:textId="34C3BDA9" w:rsidR="007266C6" w:rsidRPr="006C6D5A" w:rsidRDefault="007266C6" w:rsidP="00AA4541">
            <w:pPr>
              <w:pStyle w:val="Tretabelipodk"/>
            </w:pPr>
            <w:r w:rsidRPr="006C6D5A">
              <w:t xml:space="preserve">NFOŚiGW, </w:t>
            </w:r>
            <w:r>
              <w:br/>
            </w:r>
            <w:proofErr w:type="spellStart"/>
            <w:r w:rsidRPr="006C6D5A">
              <w:t>WFOŚiGW</w:t>
            </w:r>
            <w:proofErr w:type="spellEnd"/>
            <w:r w:rsidRPr="006C6D5A">
              <w:t xml:space="preserve"> w Rzeszowie</w:t>
            </w:r>
          </w:p>
        </w:tc>
        <w:tc>
          <w:tcPr>
            <w:tcW w:w="1622" w:type="dxa"/>
            <w:tcBorders>
              <w:top w:val="nil"/>
              <w:left w:val="single" w:sz="12" w:space="0" w:color="auto"/>
              <w:bottom w:val="single" w:sz="4" w:space="0" w:color="auto"/>
              <w:right w:val="single" w:sz="12" w:space="0" w:color="auto"/>
            </w:tcBorders>
            <w:vAlign w:val="center"/>
          </w:tcPr>
          <w:p w14:paraId="629338BE" w14:textId="0747565D" w:rsidR="007266C6" w:rsidRPr="006C6D5A" w:rsidRDefault="007266C6" w:rsidP="00AA4541">
            <w:pPr>
              <w:pStyle w:val="Tretabelipodk"/>
            </w:pPr>
            <w:r w:rsidRPr="006C6D5A">
              <w:t>2023-2024</w:t>
            </w:r>
          </w:p>
        </w:tc>
        <w:tc>
          <w:tcPr>
            <w:tcW w:w="1830" w:type="dxa"/>
            <w:tcBorders>
              <w:top w:val="nil"/>
              <w:left w:val="single" w:sz="12" w:space="0" w:color="auto"/>
              <w:bottom w:val="single" w:sz="4" w:space="0" w:color="auto"/>
              <w:right w:val="single" w:sz="4" w:space="0" w:color="auto"/>
            </w:tcBorders>
            <w:vAlign w:val="center"/>
          </w:tcPr>
          <w:p w14:paraId="2BCF3F09" w14:textId="77777777" w:rsidR="007266C6" w:rsidRPr="006C6D5A" w:rsidRDefault="007266C6" w:rsidP="00AA4541">
            <w:pPr>
              <w:pStyle w:val="Tretabelipodk"/>
              <w:rPr>
                <w:color w:val="000000"/>
              </w:rPr>
            </w:pPr>
            <w:r w:rsidRPr="006C6D5A">
              <w:rPr>
                <w:color w:val="000000"/>
              </w:rPr>
              <w:t>23956325,82</w:t>
            </w:r>
          </w:p>
        </w:tc>
        <w:tc>
          <w:tcPr>
            <w:tcW w:w="1830" w:type="dxa"/>
            <w:tcBorders>
              <w:top w:val="nil"/>
              <w:left w:val="single" w:sz="4" w:space="0" w:color="auto"/>
              <w:bottom w:val="single" w:sz="4" w:space="0" w:color="auto"/>
              <w:right w:val="single" w:sz="12" w:space="0" w:color="auto"/>
            </w:tcBorders>
            <w:vAlign w:val="center"/>
          </w:tcPr>
          <w:p w14:paraId="7B6259E6" w14:textId="1A0335F7" w:rsidR="007266C6" w:rsidRPr="006C6D5A" w:rsidRDefault="007266C6" w:rsidP="00AA4541">
            <w:pPr>
              <w:pStyle w:val="Tretabelipodk"/>
              <w:rPr>
                <w:color w:val="000000"/>
              </w:rPr>
            </w:pPr>
            <w:r>
              <w:rPr>
                <w:color w:val="000000"/>
              </w:rPr>
              <w:t>-</w:t>
            </w:r>
          </w:p>
        </w:tc>
        <w:tc>
          <w:tcPr>
            <w:tcW w:w="2994" w:type="dxa"/>
            <w:tcBorders>
              <w:top w:val="nil"/>
              <w:left w:val="single" w:sz="12" w:space="0" w:color="auto"/>
              <w:bottom w:val="single" w:sz="4" w:space="0" w:color="auto"/>
              <w:right w:val="single" w:sz="4" w:space="0" w:color="auto"/>
            </w:tcBorders>
            <w:vAlign w:val="center"/>
          </w:tcPr>
          <w:p w14:paraId="071FCD0F" w14:textId="7FD3A2C5" w:rsidR="007266C6" w:rsidRPr="006C6D5A" w:rsidRDefault="007266C6" w:rsidP="00AA4541">
            <w:pPr>
              <w:pStyle w:val="Tretabelipodk"/>
            </w:pPr>
            <w:r w:rsidRPr="006C6D5A">
              <w:t xml:space="preserve">NFOŚiGW, </w:t>
            </w:r>
            <w:proofErr w:type="spellStart"/>
            <w:r w:rsidRPr="006C6D5A">
              <w:t>WFOŚiGW</w:t>
            </w:r>
            <w:proofErr w:type="spellEnd"/>
            <w:r w:rsidRPr="006C6D5A">
              <w:t xml:space="preserve"> w Rzeszowie, Mieszkańcy</w:t>
            </w:r>
          </w:p>
        </w:tc>
      </w:tr>
      <w:tr w:rsidR="004E605D" w:rsidRPr="006C6D5A" w14:paraId="5DFD587A" w14:textId="77777777" w:rsidTr="00406F7C">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986A890" w14:textId="4C904E79" w:rsidR="004E605D" w:rsidRPr="006C6D5A" w:rsidRDefault="004E605D" w:rsidP="00AA4541">
            <w:pPr>
              <w:pStyle w:val="Tretabelipodk"/>
              <w:rPr>
                <w:b/>
              </w:rPr>
            </w:pPr>
            <w:r w:rsidRPr="006C6D5A">
              <w:rPr>
                <w:b/>
              </w:rPr>
              <w:t>Remonty nawierzchni dróg, przebudowa wraz z modernizacją istniejących połączeń komunikacyjnych, w tym przebudowa ulic o małej przepustowości.</w:t>
            </w:r>
          </w:p>
        </w:tc>
      </w:tr>
      <w:tr w:rsidR="006C6D5A" w:rsidRPr="006C6D5A" w14:paraId="7D716A0D" w14:textId="77777777" w:rsidTr="007266C6">
        <w:trPr>
          <w:trHeight w:val="445"/>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5B383B0D" w14:textId="4A882734" w:rsidR="004E605D" w:rsidRPr="006C6D5A" w:rsidRDefault="00062A07" w:rsidP="00AA4541">
            <w:pPr>
              <w:pStyle w:val="Tretabelipodk"/>
            </w:pPr>
            <w:r w:rsidRPr="006C6D5A">
              <w:t>Poprawa stanu technicznego nawierzchni dróg krajowych DK19, DK28, DK73, DK73a, DK73b, DK77 oraz DK84 poprzez wykonanie nowych nakładek bitumicznych na wybranych odcinkach tych tras.</w:t>
            </w:r>
          </w:p>
        </w:tc>
        <w:tc>
          <w:tcPr>
            <w:tcW w:w="2977" w:type="dxa"/>
            <w:tcBorders>
              <w:top w:val="nil"/>
              <w:left w:val="single" w:sz="12" w:space="0" w:color="auto"/>
              <w:bottom w:val="single" w:sz="4" w:space="0" w:color="auto"/>
              <w:right w:val="single" w:sz="12" w:space="0" w:color="auto"/>
            </w:tcBorders>
            <w:vAlign w:val="center"/>
          </w:tcPr>
          <w:p w14:paraId="173E4FCC" w14:textId="0C8912DA" w:rsidR="004E605D" w:rsidRPr="006C6D5A" w:rsidRDefault="004E605D" w:rsidP="00AA4541">
            <w:pPr>
              <w:pStyle w:val="Tretabelipodk"/>
            </w:pPr>
            <w:r w:rsidRPr="006C6D5A">
              <w:t>GDDKiA Oddział w Rzeszowie</w:t>
            </w:r>
          </w:p>
        </w:tc>
        <w:tc>
          <w:tcPr>
            <w:tcW w:w="1622" w:type="dxa"/>
            <w:tcBorders>
              <w:top w:val="nil"/>
              <w:left w:val="single" w:sz="12" w:space="0" w:color="auto"/>
              <w:bottom w:val="single" w:sz="4" w:space="0" w:color="auto"/>
              <w:right w:val="single" w:sz="12" w:space="0" w:color="auto"/>
            </w:tcBorders>
            <w:vAlign w:val="center"/>
          </w:tcPr>
          <w:p w14:paraId="4C87F211" w14:textId="6D774315" w:rsidR="004E605D" w:rsidRPr="006C6D5A" w:rsidRDefault="004E605D" w:rsidP="00AA4541">
            <w:pPr>
              <w:pStyle w:val="Tretabelipodk"/>
            </w:pPr>
            <w:r w:rsidRPr="006C6D5A">
              <w:t>2023-2024</w:t>
            </w:r>
          </w:p>
        </w:tc>
        <w:tc>
          <w:tcPr>
            <w:tcW w:w="1830" w:type="dxa"/>
            <w:tcBorders>
              <w:top w:val="nil"/>
              <w:left w:val="single" w:sz="12" w:space="0" w:color="auto"/>
              <w:bottom w:val="single" w:sz="4" w:space="0" w:color="auto"/>
              <w:right w:val="single" w:sz="4" w:space="0" w:color="auto"/>
            </w:tcBorders>
            <w:vAlign w:val="center"/>
          </w:tcPr>
          <w:p w14:paraId="165E4F6B" w14:textId="421F80F7" w:rsidR="004E605D" w:rsidRPr="006C6D5A" w:rsidRDefault="004E605D" w:rsidP="00AA4541">
            <w:pPr>
              <w:pStyle w:val="Tretabelipodk"/>
            </w:pPr>
            <w:r w:rsidRPr="006C6D5A">
              <w:t>2199876,98</w:t>
            </w:r>
          </w:p>
        </w:tc>
        <w:tc>
          <w:tcPr>
            <w:tcW w:w="1830" w:type="dxa"/>
            <w:tcBorders>
              <w:top w:val="nil"/>
              <w:left w:val="nil"/>
              <w:bottom w:val="single" w:sz="4" w:space="0" w:color="auto"/>
              <w:right w:val="single" w:sz="12" w:space="0" w:color="auto"/>
            </w:tcBorders>
            <w:vAlign w:val="center"/>
          </w:tcPr>
          <w:p w14:paraId="3B197C29" w14:textId="618C6DD3" w:rsidR="004E605D" w:rsidRPr="006C6D5A" w:rsidRDefault="004E605D" w:rsidP="00AA4541">
            <w:pPr>
              <w:pStyle w:val="Tretabelipodk"/>
            </w:pPr>
            <w:r w:rsidRPr="006C6D5A">
              <w:t>355746,38</w:t>
            </w:r>
          </w:p>
        </w:tc>
        <w:tc>
          <w:tcPr>
            <w:tcW w:w="2994" w:type="dxa"/>
            <w:tcBorders>
              <w:top w:val="nil"/>
              <w:left w:val="single" w:sz="12" w:space="0" w:color="auto"/>
              <w:bottom w:val="single" w:sz="4" w:space="0" w:color="auto"/>
              <w:right w:val="single" w:sz="4" w:space="0" w:color="auto"/>
            </w:tcBorders>
            <w:vAlign w:val="center"/>
          </w:tcPr>
          <w:p w14:paraId="5BBD04E3" w14:textId="388C7491" w:rsidR="004E605D" w:rsidRPr="006C6D5A" w:rsidRDefault="004E605D" w:rsidP="00AA4541">
            <w:pPr>
              <w:pStyle w:val="Tretabelipodk"/>
            </w:pPr>
            <w:r w:rsidRPr="006C6D5A">
              <w:t>Budżet państwa</w:t>
            </w:r>
          </w:p>
        </w:tc>
      </w:tr>
      <w:tr w:rsidR="004E605D" w:rsidRPr="006C6D5A" w14:paraId="7441E1C9" w14:textId="77777777" w:rsidTr="00406F7C">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553A086" w14:textId="07094073" w:rsidR="004E605D" w:rsidRPr="006C6D5A" w:rsidRDefault="004E605D" w:rsidP="00AA4541">
            <w:pPr>
              <w:pStyle w:val="Tretabelipodk"/>
              <w:rPr>
                <w:b/>
              </w:rPr>
            </w:pPr>
            <w:r w:rsidRPr="006C6D5A">
              <w:rPr>
                <w:b/>
              </w:rPr>
              <w:t>Czyszczenie nawierzchni ulic i urządzeń odwadniających w ciągu dróg na terenie województwa podkarpackiego – oczyszczenie nawierzchni dróg oraz usunięcie zebranych zanieczyszczeń</w:t>
            </w:r>
            <w:r w:rsidR="00062A07" w:rsidRPr="006C6D5A">
              <w:rPr>
                <w:b/>
              </w:rPr>
              <w:t>.</w:t>
            </w:r>
          </w:p>
        </w:tc>
      </w:tr>
      <w:tr w:rsidR="006C6D5A" w:rsidRPr="006C6D5A" w14:paraId="122E6922" w14:textId="77777777" w:rsidTr="007266C6">
        <w:trPr>
          <w:trHeight w:val="708"/>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1E7FC333" w14:textId="4FFF2754" w:rsidR="004E605D" w:rsidRPr="006C6D5A" w:rsidRDefault="00062A07" w:rsidP="00AA4541">
            <w:pPr>
              <w:pStyle w:val="Tretabelipodk"/>
            </w:pPr>
            <w:r w:rsidRPr="006C6D5A">
              <w:lastRenderedPageBreak/>
              <w:t>Czyszczenie nawierzchni dróg krajowych, w tym DK19, DK28, DK28c, DK73, DK73a, DK73b, DK77, DK84, DK94, S19 oraz obwodnic Stalowej Woli i Niska (DK77a), Jarosławia, a także autostrady A4.</w:t>
            </w:r>
          </w:p>
        </w:tc>
        <w:tc>
          <w:tcPr>
            <w:tcW w:w="2977" w:type="dxa"/>
            <w:tcBorders>
              <w:top w:val="nil"/>
              <w:left w:val="single" w:sz="12" w:space="0" w:color="auto"/>
              <w:bottom w:val="single" w:sz="4" w:space="0" w:color="auto"/>
              <w:right w:val="single" w:sz="12" w:space="0" w:color="auto"/>
            </w:tcBorders>
            <w:vAlign w:val="center"/>
          </w:tcPr>
          <w:p w14:paraId="267033A7" w14:textId="00E4A40F" w:rsidR="004E605D" w:rsidRPr="006C6D5A" w:rsidRDefault="004E605D" w:rsidP="00AA4541">
            <w:pPr>
              <w:pStyle w:val="Tretabelipodk"/>
            </w:pPr>
            <w:r w:rsidRPr="006C6D5A">
              <w:t>GDDKiA Oddział w Rzeszowie</w:t>
            </w:r>
          </w:p>
        </w:tc>
        <w:tc>
          <w:tcPr>
            <w:tcW w:w="1622" w:type="dxa"/>
            <w:tcBorders>
              <w:top w:val="nil"/>
              <w:left w:val="single" w:sz="12" w:space="0" w:color="auto"/>
              <w:bottom w:val="single" w:sz="4" w:space="0" w:color="auto"/>
              <w:right w:val="single" w:sz="12" w:space="0" w:color="auto"/>
            </w:tcBorders>
            <w:vAlign w:val="center"/>
          </w:tcPr>
          <w:p w14:paraId="397A4305" w14:textId="6C130A07" w:rsidR="004E605D" w:rsidRPr="006C6D5A" w:rsidRDefault="004E605D" w:rsidP="00AA4541">
            <w:pPr>
              <w:pStyle w:val="Tretabelipodk"/>
            </w:pPr>
            <w:r w:rsidRPr="006C6D5A">
              <w:t>2023-2024</w:t>
            </w:r>
          </w:p>
        </w:tc>
        <w:tc>
          <w:tcPr>
            <w:tcW w:w="1830" w:type="dxa"/>
            <w:tcBorders>
              <w:top w:val="nil"/>
              <w:left w:val="single" w:sz="12" w:space="0" w:color="auto"/>
              <w:bottom w:val="single" w:sz="4" w:space="0" w:color="auto"/>
              <w:right w:val="single" w:sz="4" w:space="0" w:color="auto"/>
            </w:tcBorders>
            <w:vAlign w:val="center"/>
          </w:tcPr>
          <w:p w14:paraId="2269D6E2" w14:textId="220DAA60" w:rsidR="004E605D" w:rsidRPr="006C6D5A" w:rsidRDefault="004E605D" w:rsidP="00AA4541">
            <w:pPr>
              <w:pStyle w:val="Tretabelipodk"/>
            </w:pPr>
            <w:r w:rsidRPr="006C6D5A">
              <w:t>4134802,96</w:t>
            </w:r>
          </w:p>
        </w:tc>
        <w:tc>
          <w:tcPr>
            <w:tcW w:w="1830" w:type="dxa"/>
            <w:tcBorders>
              <w:top w:val="nil"/>
              <w:left w:val="nil"/>
              <w:bottom w:val="single" w:sz="4" w:space="0" w:color="auto"/>
              <w:right w:val="single" w:sz="12" w:space="0" w:color="auto"/>
            </w:tcBorders>
            <w:vAlign w:val="center"/>
          </w:tcPr>
          <w:p w14:paraId="51655B31" w14:textId="2648DA24" w:rsidR="004E605D" w:rsidRPr="006C6D5A" w:rsidRDefault="004E605D" w:rsidP="00AA4541">
            <w:pPr>
              <w:pStyle w:val="Tretabelipodk"/>
            </w:pPr>
            <w:r w:rsidRPr="006C6D5A">
              <w:t>6748626,00</w:t>
            </w:r>
          </w:p>
        </w:tc>
        <w:tc>
          <w:tcPr>
            <w:tcW w:w="2994" w:type="dxa"/>
            <w:tcBorders>
              <w:top w:val="nil"/>
              <w:left w:val="single" w:sz="12" w:space="0" w:color="auto"/>
              <w:bottom w:val="single" w:sz="4" w:space="0" w:color="auto"/>
              <w:right w:val="single" w:sz="4" w:space="0" w:color="auto"/>
            </w:tcBorders>
            <w:vAlign w:val="center"/>
          </w:tcPr>
          <w:p w14:paraId="38683E65" w14:textId="49219E4D" w:rsidR="004E605D" w:rsidRPr="006C6D5A" w:rsidRDefault="004E605D" w:rsidP="00AA4541">
            <w:pPr>
              <w:pStyle w:val="Tretabelipodk"/>
            </w:pPr>
            <w:r w:rsidRPr="006C6D5A">
              <w:t>Budżet państwa</w:t>
            </w:r>
          </w:p>
        </w:tc>
      </w:tr>
      <w:tr w:rsidR="006C6D5A" w:rsidRPr="006C6D5A" w14:paraId="5B932DD5" w14:textId="77777777" w:rsidTr="007266C6">
        <w:trPr>
          <w:trHeight w:val="780"/>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1983F8EC" w14:textId="416C2438" w:rsidR="004E605D" w:rsidRPr="006C6D5A" w:rsidRDefault="00062A07" w:rsidP="00AA4541">
            <w:pPr>
              <w:pStyle w:val="Tretabelipodk"/>
            </w:pPr>
            <w:r w:rsidRPr="006C6D5A">
              <w:t>Całoroczne utrzymanie dróg krajowych, drogi ekspresowej oraz autostrady A4 obejmujące kompleksową opiekę nad wszystkimi elementami infrastruktury drogowej.</w:t>
            </w:r>
          </w:p>
        </w:tc>
        <w:tc>
          <w:tcPr>
            <w:tcW w:w="2977" w:type="dxa"/>
            <w:tcBorders>
              <w:top w:val="nil"/>
              <w:left w:val="single" w:sz="12" w:space="0" w:color="auto"/>
              <w:bottom w:val="single" w:sz="4" w:space="0" w:color="auto"/>
              <w:right w:val="single" w:sz="12" w:space="0" w:color="auto"/>
            </w:tcBorders>
            <w:vAlign w:val="center"/>
          </w:tcPr>
          <w:p w14:paraId="76F138B8" w14:textId="6B5D6FB2" w:rsidR="004E605D" w:rsidRPr="006C6D5A" w:rsidRDefault="004E605D" w:rsidP="00AA4541">
            <w:pPr>
              <w:pStyle w:val="Tretabelipodk"/>
            </w:pPr>
            <w:r w:rsidRPr="006C6D5A">
              <w:t>GDDKiA Oddział w Rzeszowie</w:t>
            </w:r>
          </w:p>
        </w:tc>
        <w:tc>
          <w:tcPr>
            <w:tcW w:w="1622" w:type="dxa"/>
            <w:tcBorders>
              <w:top w:val="nil"/>
              <w:left w:val="single" w:sz="12" w:space="0" w:color="auto"/>
              <w:bottom w:val="single" w:sz="4" w:space="0" w:color="auto"/>
              <w:right w:val="single" w:sz="12" w:space="0" w:color="auto"/>
            </w:tcBorders>
            <w:vAlign w:val="center"/>
          </w:tcPr>
          <w:p w14:paraId="1F19D385" w14:textId="0FAF049E" w:rsidR="004E605D" w:rsidRPr="006C6D5A" w:rsidRDefault="009348B3" w:rsidP="00AA4541">
            <w:pPr>
              <w:pStyle w:val="Tretabelipodk"/>
            </w:pPr>
            <w:r w:rsidRPr="006C6D5A">
              <w:t>2019-2028</w:t>
            </w:r>
          </w:p>
        </w:tc>
        <w:tc>
          <w:tcPr>
            <w:tcW w:w="1830" w:type="dxa"/>
            <w:tcBorders>
              <w:top w:val="nil"/>
              <w:left w:val="single" w:sz="12" w:space="0" w:color="auto"/>
              <w:bottom w:val="single" w:sz="4" w:space="0" w:color="auto"/>
              <w:right w:val="single" w:sz="4" w:space="0" w:color="auto"/>
            </w:tcBorders>
            <w:vAlign w:val="center"/>
          </w:tcPr>
          <w:p w14:paraId="3CD465B7" w14:textId="1FD9F635" w:rsidR="004E605D" w:rsidRPr="006C6D5A" w:rsidRDefault="004E605D" w:rsidP="00AA4541">
            <w:pPr>
              <w:pStyle w:val="Tretabelipodk"/>
            </w:pPr>
            <w:r w:rsidRPr="006C6D5A">
              <w:t>3637112,23</w:t>
            </w:r>
          </w:p>
        </w:tc>
        <w:tc>
          <w:tcPr>
            <w:tcW w:w="1830" w:type="dxa"/>
            <w:tcBorders>
              <w:top w:val="nil"/>
              <w:left w:val="nil"/>
              <w:bottom w:val="single" w:sz="4" w:space="0" w:color="auto"/>
              <w:right w:val="single" w:sz="12" w:space="0" w:color="auto"/>
            </w:tcBorders>
            <w:vAlign w:val="center"/>
          </w:tcPr>
          <w:p w14:paraId="3B4EF380" w14:textId="7C4FC89B" w:rsidR="004E605D" w:rsidRPr="006C6D5A" w:rsidRDefault="004E605D" w:rsidP="00AA4541">
            <w:pPr>
              <w:pStyle w:val="Tretabelipodk"/>
            </w:pPr>
            <w:r w:rsidRPr="006C6D5A">
              <w:t>4328154,93</w:t>
            </w:r>
          </w:p>
        </w:tc>
        <w:tc>
          <w:tcPr>
            <w:tcW w:w="2994" w:type="dxa"/>
            <w:tcBorders>
              <w:top w:val="nil"/>
              <w:left w:val="single" w:sz="12" w:space="0" w:color="auto"/>
              <w:bottom w:val="single" w:sz="4" w:space="0" w:color="auto"/>
              <w:right w:val="single" w:sz="4" w:space="0" w:color="auto"/>
            </w:tcBorders>
            <w:vAlign w:val="center"/>
          </w:tcPr>
          <w:p w14:paraId="5EE03D0E" w14:textId="61ACFFF8" w:rsidR="004E605D" w:rsidRPr="006C6D5A" w:rsidRDefault="004E605D" w:rsidP="00AA4541">
            <w:pPr>
              <w:pStyle w:val="Tretabelipodk"/>
            </w:pPr>
            <w:r w:rsidRPr="006C6D5A">
              <w:t>Budżet państwa</w:t>
            </w:r>
          </w:p>
        </w:tc>
      </w:tr>
      <w:tr w:rsidR="004E605D" w:rsidRPr="006C6D5A" w14:paraId="33C5DED9" w14:textId="77777777" w:rsidTr="00406F7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4643805" w14:textId="329B553C" w:rsidR="004E605D" w:rsidRPr="006C6D5A" w:rsidRDefault="004E605D" w:rsidP="00AA4541">
            <w:pPr>
              <w:pStyle w:val="Tretabelipodk"/>
              <w:rPr>
                <w:b/>
              </w:rPr>
            </w:pPr>
            <w:r w:rsidRPr="006C6D5A">
              <w:rPr>
                <w:b/>
                <w:spacing w:val="-6"/>
              </w:rPr>
              <w:t>Realizacja energooszczędnych</w:t>
            </w:r>
            <w:r w:rsidRPr="006C6D5A">
              <w:rPr>
                <w:b/>
              </w:rPr>
              <w:t xml:space="preserve"> systemów oświetlenia dróg publicznych.</w:t>
            </w:r>
          </w:p>
        </w:tc>
      </w:tr>
      <w:tr w:rsidR="006C6D5A" w:rsidRPr="006C6D5A" w14:paraId="1A539BDA" w14:textId="77777777" w:rsidTr="007266C6">
        <w:trPr>
          <w:trHeight w:val="737"/>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2F34205D" w14:textId="373A3A14" w:rsidR="004E605D" w:rsidRPr="006C6D5A" w:rsidRDefault="00062A07" w:rsidP="00AA4541">
            <w:pPr>
              <w:pStyle w:val="Tretabelipodk"/>
            </w:pPr>
            <w:r w:rsidRPr="006C6D5A">
              <w:t>Modernizacja oświetlenia na drogach wewnątrzzakładowych poprzez wymianę i montaż energooszczędnych opraw LED.</w:t>
            </w:r>
          </w:p>
        </w:tc>
        <w:tc>
          <w:tcPr>
            <w:tcW w:w="2977" w:type="dxa"/>
            <w:tcBorders>
              <w:top w:val="nil"/>
              <w:left w:val="single" w:sz="12" w:space="0" w:color="auto"/>
              <w:bottom w:val="single" w:sz="4" w:space="0" w:color="auto"/>
              <w:right w:val="single" w:sz="12" w:space="0" w:color="auto"/>
            </w:tcBorders>
            <w:vAlign w:val="center"/>
          </w:tcPr>
          <w:p w14:paraId="7DCA60EE" w14:textId="09A5E3DE" w:rsidR="004E605D" w:rsidRPr="006C6D5A" w:rsidRDefault="004E605D" w:rsidP="00AA4541">
            <w:pPr>
              <w:pStyle w:val="Tretabelipodk"/>
            </w:pPr>
            <w:r w:rsidRPr="006C6D5A">
              <w:t>Zakłady przemysłowe</w:t>
            </w:r>
          </w:p>
        </w:tc>
        <w:tc>
          <w:tcPr>
            <w:tcW w:w="1622" w:type="dxa"/>
            <w:tcBorders>
              <w:top w:val="nil"/>
              <w:left w:val="single" w:sz="12" w:space="0" w:color="auto"/>
              <w:bottom w:val="single" w:sz="4" w:space="0" w:color="auto"/>
              <w:right w:val="single" w:sz="12" w:space="0" w:color="auto"/>
            </w:tcBorders>
            <w:vAlign w:val="center"/>
          </w:tcPr>
          <w:p w14:paraId="57F57FCC" w14:textId="21A43FEF" w:rsidR="004E605D" w:rsidRPr="006C6D5A" w:rsidRDefault="004E605D" w:rsidP="00AA4541">
            <w:pPr>
              <w:pStyle w:val="Tretabelipodk"/>
            </w:pPr>
            <w:r w:rsidRPr="006C6D5A">
              <w:t>01.2024-12.2024</w:t>
            </w:r>
          </w:p>
        </w:tc>
        <w:tc>
          <w:tcPr>
            <w:tcW w:w="1830" w:type="dxa"/>
            <w:tcBorders>
              <w:top w:val="nil"/>
              <w:left w:val="single" w:sz="12" w:space="0" w:color="auto"/>
              <w:bottom w:val="single" w:sz="4" w:space="0" w:color="auto"/>
              <w:right w:val="single" w:sz="4" w:space="0" w:color="auto"/>
            </w:tcBorders>
            <w:vAlign w:val="center"/>
          </w:tcPr>
          <w:p w14:paraId="0034A056" w14:textId="35357BD5" w:rsidR="004E605D" w:rsidRPr="006C6D5A" w:rsidRDefault="004E605D" w:rsidP="00AA4541">
            <w:pPr>
              <w:pStyle w:val="Tretabelipodk"/>
            </w:pPr>
            <w:r w:rsidRPr="006C6D5A">
              <w:t>-</w:t>
            </w:r>
          </w:p>
        </w:tc>
        <w:tc>
          <w:tcPr>
            <w:tcW w:w="1830" w:type="dxa"/>
            <w:tcBorders>
              <w:top w:val="nil"/>
              <w:left w:val="nil"/>
              <w:bottom w:val="single" w:sz="4" w:space="0" w:color="auto"/>
              <w:right w:val="single" w:sz="12" w:space="0" w:color="auto"/>
            </w:tcBorders>
            <w:vAlign w:val="center"/>
          </w:tcPr>
          <w:p w14:paraId="7DF7B3F1" w14:textId="17A38413" w:rsidR="004E605D" w:rsidRPr="006C6D5A" w:rsidRDefault="004E605D" w:rsidP="00AA4541">
            <w:pPr>
              <w:pStyle w:val="Tretabelipodk"/>
            </w:pPr>
            <w:r w:rsidRPr="006C6D5A">
              <w:t>115110,78</w:t>
            </w:r>
          </w:p>
        </w:tc>
        <w:tc>
          <w:tcPr>
            <w:tcW w:w="2994" w:type="dxa"/>
            <w:tcBorders>
              <w:top w:val="nil"/>
              <w:left w:val="single" w:sz="12" w:space="0" w:color="auto"/>
              <w:bottom w:val="single" w:sz="4" w:space="0" w:color="auto"/>
              <w:right w:val="single" w:sz="4" w:space="0" w:color="auto"/>
            </w:tcBorders>
            <w:vAlign w:val="center"/>
          </w:tcPr>
          <w:p w14:paraId="22BF274E" w14:textId="3983D92D" w:rsidR="004E605D" w:rsidRPr="006C6D5A" w:rsidRDefault="004E605D" w:rsidP="00AA4541">
            <w:pPr>
              <w:pStyle w:val="Tretabelipodk"/>
            </w:pPr>
            <w:r w:rsidRPr="006C6D5A">
              <w:t>Budżet zakładów</w:t>
            </w:r>
            <w:r w:rsidR="00062A07" w:rsidRPr="006C6D5A">
              <w:t xml:space="preserve"> przemysłowych</w:t>
            </w:r>
          </w:p>
        </w:tc>
      </w:tr>
      <w:tr w:rsidR="004E605D" w:rsidRPr="006C6D5A" w14:paraId="38059019" w14:textId="77777777" w:rsidTr="00406F7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82C56AA" w14:textId="7923F525" w:rsidR="004E605D" w:rsidRPr="006C6D5A" w:rsidRDefault="004E605D" w:rsidP="00AA4541">
            <w:pPr>
              <w:pStyle w:val="Tretabelipodk"/>
              <w:rPr>
                <w:b/>
              </w:rPr>
            </w:pPr>
            <w:r w:rsidRPr="006C6D5A">
              <w:rPr>
                <w:b/>
              </w:rPr>
              <w:t xml:space="preserve">Wymiana </w:t>
            </w:r>
            <w:r w:rsidRPr="006C6D5A">
              <w:rPr>
                <w:b/>
                <w:spacing w:val="-6"/>
              </w:rPr>
              <w:t>taboru komunikacji</w:t>
            </w:r>
            <w:r w:rsidRPr="006C6D5A">
              <w:rPr>
                <w:b/>
              </w:rPr>
              <w:t xml:space="preserve"> miejskiej na jednostki niskoemisyjne.</w:t>
            </w:r>
          </w:p>
        </w:tc>
      </w:tr>
      <w:tr w:rsidR="006C6D5A" w:rsidRPr="006C6D5A" w14:paraId="7EA18924" w14:textId="77777777" w:rsidTr="007266C6">
        <w:trPr>
          <w:trHeight w:val="510"/>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5B7CC128" w14:textId="122F6001" w:rsidR="004E605D" w:rsidRPr="006C6D5A" w:rsidRDefault="004E605D" w:rsidP="00AA4541">
            <w:pPr>
              <w:pStyle w:val="Tretabelipodk"/>
            </w:pPr>
            <w:r w:rsidRPr="006C6D5A">
              <w:t>Zakup niskoemisyjnych autobusów</w:t>
            </w:r>
            <w:r w:rsidR="00062A07" w:rsidRPr="006C6D5A">
              <w:t>.</w:t>
            </w:r>
          </w:p>
        </w:tc>
        <w:tc>
          <w:tcPr>
            <w:tcW w:w="2977" w:type="dxa"/>
            <w:tcBorders>
              <w:top w:val="nil"/>
              <w:left w:val="single" w:sz="12" w:space="0" w:color="auto"/>
              <w:bottom w:val="single" w:sz="4" w:space="0" w:color="auto"/>
              <w:right w:val="single" w:sz="12" w:space="0" w:color="auto"/>
            </w:tcBorders>
            <w:shd w:val="clear" w:color="auto" w:fill="FFFFFF" w:themeFill="background1"/>
            <w:vAlign w:val="center"/>
          </w:tcPr>
          <w:p w14:paraId="70BA371B" w14:textId="4B60B7ED" w:rsidR="004E605D" w:rsidRPr="006C6D5A" w:rsidRDefault="004E605D" w:rsidP="00AA4541">
            <w:pPr>
              <w:pStyle w:val="Tretabelipodk"/>
            </w:pPr>
            <w:r w:rsidRPr="006C6D5A">
              <w:t>Przedsiębiorstwa Komunikacyjne</w:t>
            </w:r>
          </w:p>
        </w:tc>
        <w:tc>
          <w:tcPr>
            <w:tcW w:w="1622" w:type="dxa"/>
            <w:tcBorders>
              <w:top w:val="nil"/>
              <w:left w:val="single" w:sz="12" w:space="0" w:color="auto"/>
              <w:bottom w:val="single" w:sz="4" w:space="0" w:color="auto"/>
              <w:right w:val="single" w:sz="12" w:space="0" w:color="auto"/>
            </w:tcBorders>
            <w:vAlign w:val="center"/>
          </w:tcPr>
          <w:p w14:paraId="5C0AF585" w14:textId="78BDA7A2" w:rsidR="004E605D" w:rsidRPr="006C6D5A" w:rsidRDefault="004E605D" w:rsidP="00AA4541">
            <w:pPr>
              <w:pStyle w:val="Tretabelipodk"/>
            </w:pPr>
            <w:r w:rsidRPr="006C6D5A">
              <w:t>2023-2026</w:t>
            </w:r>
          </w:p>
        </w:tc>
        <w:tc>
          <w:tcPr>
            <w:tcW w:w="1830" w:type="dxa"/>
            <w:tcBorders>
              <w:top w:val="nil"/>
              <w:left w:val="single" w:sz="12" w:space="0" w:color="auto"/>
              <w:bottom w:val="single" w:sz="4" w:space="0" w:color="auto"/>
              <w:right w:val="single" w:sz="4" w:space="0" w:color="auto"/>
            </w:tcBorders>
            <w:vAlign w:val="center"/>
          </w:tcPr>
          <w:p w14:paraId="2B79CEED" w14:textId="1ED4F3B4" w:rsidR="004E605D" w:rsidRPr="006C6D5A" w:rsidRDefault="004E605D" w:rsidP="00AA4541">
            <w:pPr>
              <w:pStyle w:val="Tretabelipodk"/>
            </w:pPr>
            <w:r w:rsidRPr="006C6D5A">
              <w:t>-</w:t>
            </w:r>
          </w:p>
        </w:tc>
        <w:tc>
          <w:tcPr>
            <w:tcW w:w="1830" w:type="dxa"/>
            <w:tcBorders>
              <w:top w:val="nil"/>
              <w:left w:val="nil"/>
              <w:bottom w:val="single" w:sz="4" w:space="0" w:color="auto"/>
              <w:right w:val="single" w:sz="12" w:space="0" w:color="auto"/>
            </w:tcBorders>
            <w:vAlign w:val="center"/>
          </w:tcPr>
          <w:p w14:paraId="7B042B3E" w14:textId="4E99B914" w:rsidR="004E605D" w:rsidRPr="006C6D5A" w:rsidRDefault="004E605D" w:rsidP="00AA4541">
            <w:pPr>
              <w:pStyle w:val="Tretabelipodk"/>
            </w:pPr>
            <w:r w:rsidRPr="006C6D5A">
              <w:t>1661000,00</w:t>
            </w:r>
          </w:p>
        </w:tc>
        <w:tc>
          <w:tcPr>
            <w:tcW w:w="2994" w:type="dxa"/>
            <w:tcBorders>
              <w:top w:val="nil"/>
              <w:left w:val="single" w:sz="12" w:space="0" w:color="auto"/>
              <w:bottom w:val="single" w:sz="4" w:space="0" w:color="auto"/>
              <w:right w:val="single" w:sz="4" w:space="0" w:color="auto"/>
            </w:tcBorders>
            <w:vAlign w:val="center"/>
          </w:tcPr>
          <w:p w14:paraId="69FBDEDC" w14:textId="2BC5995C" w:rsidR="004E605D" w:rsidRPr="006C6D5A" w:rsidRDefault="004E605D" w:rsidP="00AA4541">
            <w:pPr>
              <w:pStyle w:val="Tretabelipodk"/>
            </w:pPr>
            <w:r w:rsidRPr="006C6D5A">
              <w:t>Budżet przedsiębiorstw</w:t>
            </w:r>
          </w:p>
        </w:tc>
      </w:tr>
      <w:tr w:rsidR="00AC173F" w:rsidRPr="006C6D5A" w14:paraId="45FBEE58" w14:textId="77777777" w:rsidTr="00406F7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4568367" w14:textId="78C2BBEA" w:rsidR="00AC173F" w:rsidRPr="006C6D5A" w:rsidRDefault="00AC173F" w:rsidP="00AA4541">
            <w:pPr>
              <w:pStyle w:val="Tretabelipodk"/>
              <w:rPr>
                <w:b/>
              </w:rPr>
            </w:pPr>
            <w:r w:rsidRPr="006C6D5A">
              <w:rPr>
                <w:b/>
              </w:rPr>
              <w:t xml:space="preserve">Opracowanie i wdrażanie strategii na rzecz </w:t>
            </w:r>
            <w:proofErr w:type="spellStart"/>
            <w:r w:rsidRPr="006C6D5A">
              <w:rPr>
                <w:b/>
              </w:rPr>
              <w:t>elektromobilności</w:t>
            </w:r>
            <w:proofErr w:type="spellEnd"/>
            <w:r w:rsidRPr="006C6D5A">
              <w:rPr>
                <w:b/>
              </w:rPr>
              <w:t>.</w:t>
            </w:r>
          </w:p>
        </w:tc>
      </w:tr>
      <w:tr w:rsidR="006C6D5A" w:rsidRPr="006C6D5A" w14:paraId="3D69694A" w14:textId="77777777" w:rsidTr="007266C6">
        <w:trPr>
          <w:trHeight w:val="454"/>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0853263F" w14:textId="1F2EFAE8" w:rsidR="00AC173F" w:rsidRPr="006C6D5A" w:rsidRDefault="00AC173F" w:rsidP="00AA4541">
            <w:pPr>
              <w:pStyle w:val="Tretabelipodk"/>
            </w:pPr>
            <w:r w:rsidRPr="006C6D5A">
              <w:t>Budowa ogólnodostępnych stacji ładowania</w:t>
            </w:r>
            <w:r w:rsidR="00406F7C">
              <w:t>.</w:t>
            </w:r>
          </w:p>
        </w:tc>
        <w:tc>
          <w:tcPr>
            <w:tcW w:w="2977" w:type="dxa"/>
            <w:tcBorders>
              <w:top w:val="nil"/>
              <w:left w:val="single" w:sz="12" w:space="0" w:color="auto"/>
              <w:bottom w:val="single" w:sz="4" w:space="0" w:color="auto"/>
              <w:right w:val="single" w:sz="12" w:space="0" w:color="auto"/>
            </w:tcBorders>
            <w:shd w:val="clear" w:color="auto" w:fill="FFFFFF" w:themeFill="background1"/>
            <w:vAlign w:val="center"/>
          </w:tcPr>
          <w:p w14:paraId="78EEEE8A" w14:textId="10C636BF" w:rsidR="00AC173F" w:rsidRPr="006C6D5A" w:rsidRDefault="00AC173F" w:rsidP="00AA4541">
            <w:pPr>
              <w:pStyle w:val="Tretabelipodk"/>
            </w:pPr>
            <w:r w:rsidRPr="006C6D5A">
              <w:t xml:space="preserve">Przedsiębiorstwa Komunalne, </w:t>
            </w:r>
            <w:r w:rsidR="00406F7C">
              <w:br/>
            </w:r>
            <w:r w:rsidRPr="006C6D5A">
              <w:t>Zakłady przemysłowe</w:t>
            </w:r>
          </w:p>
        </w:tc>
        <w:tc>
          <w:tcPr>
            <w:tcW w:w="1622" w:type="dxa"/>
            <w:tcBorders>
              <w:top w:val="nil"/>
              <w:left w:val="single" w:sz="12" w:space="0" w:color="auto"/>
              <w:bottom w:val="single" w:sz="4" w:space="0" w:color="auto"/>
              <w:right w:val="single" w:sz="12" w:space="0" w:color="auto"/>
            </w:tcBorders>
            <w:vAlign w:val="center"/>
          </w:tcPr>
          <w:p w14:paraId="0142120F" w14:textId="325DC8E9" w:rsidR="00AC173F" w:rsidRPr="006C6D5A" w:rsidRDefault="00AC173F" w:rsidP="00AA4541">
            <w:pPr>
              <w:pStyle w:val="Tretabelipodk"/>
            </w:pPr>
            <w:r w:rsidRPr="006C6D5A">
              <w:t>2023-2024</w:t>
            </w:r>
          </w:p>
        </w:tc>
        <w:tc>
          <w:tcPr>
            <w:tcW w:w="1830" w:type="dxa"/>
            <w:tcBorders>
              <w:top w:val="nil"/>
              <w:left w:val="single" w:sz="12" w:space="0" w:color="auto"/>
              <w:bottom w:val="single" w:sz="4" w:space="0" w:color="auto"/>
              <w:right w:val="single" w:sz="4" w:space="0" w:color="auto"/>
            </w:tcBorders>
            <w:vAlign w:val="center"/>
          </w:tcPr>
          <w:p w14:paraId="5EBB688B" w14:textId="7B4347AB" w:rsidR="00AC173F" w:rsidRPr="006C6D5A" w:rsidRDefault="006C6D5A" w:rsidP="00AA4541">
            <w:pPr>
              <w:pStyle w:val="Tretabelipodk"/>
            </w:pPr>
            <w:r w:rsidRPr="006C6D5A">
              <w:t>-</w:t>
            </w:r>
          </w:p>
        </w:tc>
        <w:tc>
          <w:tcPr>
            <w:tcW w:w="1830" w:type="dxa"/>
            <w:tcBorders>
              <w:top w:val="nil"/>
              <w:left w:val="nil"/>
              <w:bottom w:val="single" w:sz="4" w:space="0" w:color="auto"/>
              <w:right w:val="single" w:sz="12" w:space="0" w:color="auto"/>
            </w:tcBorders>
            <w:vAlign w:val="center"/>
          </w:tcPr>
          <w:p w14:paraId="56A684F2" w14:textId="40403BCF" w:rsidR="00AC173F" w:rsidRPr="006C6D5A" w:rsidRDefault="00AC173F" w:rsidP="00AA4541">
            <w:pPr>
              <w:pStyle w:val="Tretabelipodk"/>
            </w:pPr>
            <w:r w:rsidRPr="006C6D5A">
              <w:t>1331489,92</w:t>
            </w:r>
          </w:p>
        </w:tc>
        <w:tc>
          <w:tcPr>
            <w:tcW w:w="2994" w:type="dxa"/>
            <w:tcBorders>
              <w:top w:val="nil"/>
              <w:left w:val="single" w:sz="12" w:space="0" w:color="auto"/>
              <w:bottom w:val="single" w:sz="4" w:space="0" w:color="auto"/>
              <w:right w:val="single" w:sz="4" w:space="0" w:color="auto"/>
            </w:tcBorders>
            <w:vAlign w:val="center"/>
          </w:tcPr>
          <w:p w14:paraId="4D472529" w14:textId="6F327533" w:rsidR="00AC173F" w:rsidRPr="006C6D5A" w:rsidRDefault="00AC173F" w:rsidP="00AA4541">
            <w:pPr>
              <w:pStyle w:val="Tretabelipodk"/>
            </w:pPr>
            <w:r w:rsidRPr="006C6D5A">
              <w:t>NFOŚiGW, budżet przedsiębiorstw</w:t>
            </w:r>
            <w:r w:rsidR="006C6D5A" w:rsidRPr="006C6D5A">
              <w:t xml:space="preserve">, budżet </w:t>
            </w:r>
            <w:r w:rsidRPr="006C6D5A">
              <w:t>zakładów przemysłowych</w:t>
            </w:r>
          </w:p>
        </w:tc>
      </w:tr>
      <w:tr w:rsidR="006C6D5A" w:rsidRPr="006C6D5A" w14:paraId="2CA27CF7" w14:textId="77777777" w:rsidTr="007266C6">
        <w:trPr>
          <w:trHeight w:val="510"/>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6AF89BC0" w14:textId="54DFAFC6" w:rsidR="005D5FAF" w:rsidRPr="006C6D5A" w:rsidRDefault="005D5FAF" w:rsidP="00AA4541">
            <w:pPr>
              <w:pStyle w:val="Tretabelipodk"/>
            </w:pPr>
            <w:r w:rsidRPr="006C6D5A">
              <w:rPr>
                <w:i/>
              </w:rPr>
              <w:t>Z</w:t>
            </w:r>
            <w:r w:rsidRPr="006C6D5A">
              <w:t>akup samochodów niskoemisyjnych do odbioru odpadów komunalnych</w:t>
            </w:r>
            <w:r w:rsidR="00406F7C">
              <w:t>.</w:t>
            </w:r>
          </w:p>
        </w:tc>
        <w:tc>
          <w:tcPr>
            <w:tcW w:w="2977" w:type="dxa"/>
            <w:tcBorders>
              <w:top w:val="nil"/>
              <w:left w:val="single" w:sz="12" w:space="0" w:color="auto"/>
              <w:bottom w:val="single" w:sz="4" w:space="0" w:color="auto"/>
              <w:right w:val="single" w:sz="12" w:space="0" w:color="auto"/>
            </w:tcBorders>
            <w:shd w:val="clear" w:color="auto" w:fill="FFFFFF" w:themeFill="background1"/>
            <w:vAlign w:val="center"/>
          </w:tcPr>
          <w:p w14:paraId="5E7C02AB" w14:textId="54699256" w:rsidR="005D5FAF" w:rsidRPr="006C6D5A" w:rsidRDefault="005D5FAF" w:rsidP="00AA4541">
            <w:pPr>
              <w:pStyle w:val="Tretabelipodk"/>
            </w:pPr>
            <w:r w:rsidRPr="006C6D5A">
              <w:t>Przedsiębiorstwo Komunalne</w:t>
            </w:r>
          </w:p>
        </w:tc>
        <w:tc>
          <w:tcPr>
            <w:tcW w:w="1622" w:type="dxa"/>
            <w:tcBorders>
              <w:top w:val="nil"/>
              <w:left w:val="single" w:sz="12" w:space="0" w:color="auto"/>
              <w:bottom w:val="single" w:sz="4" w:space="0" w:color="auto"/>
              <w:right w:val="single" w:sz="12" w:space="0" w:color="auto"/>
            </w:tcBorders>
            <w:vAlign w:val="center"/>
          </w:tcPr>
          <w:p w14:paraId="567F45F1" w14:textId="711FDF0E" w:rsidR="005D5FAF" w:rsidRPr="006C6D5A" w:rsidRDefault="005D5FAF" w:rsidP="00AA4541">
            <w:pPr>
              <w:pStyle w:val="Tretabelipodk"/>
            </w:pPr>
            <w:r w:rsidRPr="006C6D5A">
              <w:t>2023-2024</w:t>
            </w:r>
          </w:p>
        </w:tc>
        <w:tc>
          <w:tcPr>
            <w:tcW w:w="1830" w:type="dxa"/>
            <w:tcBorders>
              <w:top w:val="nil"/>
              <w:left w:val="single" w:sz="12" w:space="0" w:color="auto"/>
              <w:bottom w:val="single" w:sz="4" w:space="0" w:color="auto"/>
              <w:right w:val="single" w:sz="4" w:space="0" w:color="auto"/>
            </w:tcBorders>
            <w:vAlign w:val="center"/>
          </w:tcPr>
          <w:p w14:paraId="6BAB1700" w14:textId="6EBD18EA" w:rsidR="005D5FAF" w:rsidRPr="006C6D5A" w:rsidRDefault="005D5FAF" w:rsidP="00AA4541">
            <w:pPr>
              <w:pStyle w:val="Tretabelipodk"/>
            </w:pPr>
            <w:r w:rsidRPr="006C6D5A">
              <w:t>500000,00</w:t>
            </w:r>
          </w:p>
        </w:tc>
        <w:tc>
          <w:tcPr>
            <w:tcW w:w="1830" w:type="dxa"/>
            <w:tcBorders>
              <w:top w:val="nil"/>
              <w:left w:val="nil"/>
              <w:bottom w:val="single" w:sz="4" w:space="0" w:color="auto"/>
              <w:right w:val="single" w:sz="12" w:space="0" w:color="auto"/>
            </w:tcBorders>
            <w:vAlign w:val="center"/>
          </w:tcPr>
          <w:p w14:paraId="1D9E3CC9" w14:textId="6771BA86" w:rsidR="005D5FAF" w:rsidRPr="006C6D5A" w:rsidRDefault="005D5FAF" w:rsidP="00AA4541">
            <w:pPr>
              <w:pStyle w:val="Tretabelipodk"/>
            </w:pPr>
            <w:r w:rsidRPr="006C6D5A">
              <w:t>2431808,40</w:t>
            </w:r>
          </w:p>
        </w:tc>
        <w:tc>
          <w:tcPr>
            <w:tcW w:w="2994" w:type="dxa"/>
            <w:tcBorders>
              <w:top w:val="nil"/>
              <w:left w:val="single" w:sz="12" w:space="0" w:color="auto"/>
              <w:bottom w:val="single" w:sz="4" w:space="0" w:color="auto"/>
              <w:right w:val="single" w:sz="4" w:space="0" w:color="auto"/>
            </w:tcBorders>
            <w:vAlign w:val="center"/>
          </w:tcPr>
          <w:p w14:paraId="5A8EA024" w14:textId="341F4562" w:rsidR="005D5FAF" w:rsidRPr="006C6D5A" w:rsidRDefault="005D5FAF" w:rsidP="00AA4541">
            <w:pPr>
              <w:pStyle w:val="Tretabelipodk"/>
            </w:pPr>
            <w:proofErr w:type="spellStart"/>
            <w:r w:rsidRPr="006C6D5A">
              <w:t>WFOŚiGW</w:t>
            </w:r>
            <w:proofErr w:type="spellEnd"/>
            <w:r w:rsidR="006C6D5A" w:rsidRPr="006C6D5A">
              <w:t xml:space="preserve"> w Rzeszowie</w:t>
            </w:r>
            <w:r w:rsidRPr="006C6D5A">
              <w:t xml:space="preserve">, </w:t>
            </w:r>
            <w:r w:rsidR="00406F7C">
              <w:br/>
            </w:r>
            <w:r w:rsidRPr="006C6D5A">
              <w:t xml:space="preserve">budżet </w:t>
            </w:r>
            <w:r w:rsidR="006C6D5A" w:rsidRPr="006C6D5A">
              <w:t>przedsiębiorstw</w:t>
            </w:r>
          </w:p>
        </w:tc>
      </w:tr>
      <w:tr w:rsidR="004E605D" w:rsidRPr="006C6D5A" w14:paraId="77252D6D" w14:textId="77777777" w:rsidTr="00406F7C">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DE57779" w14:textId="2CD71539" w:rsidR="004E605D" w:rsidRPr="006C6D5A" w:rsidRDefault="004E605D" w:rsidP="00AA4541">
            <w:pPr>
              <w:pStyle w:val="Tretabelipodk"/>
              <w:rPr>
                <w:b/>
              </w:rPr>
            </w:pPr>
            <w:r w:rsidRPr="006C6D5A">
              <w:rPr>
                <w:b/>
              </w:rPr>
              <w:lastRenderedPageBreak/>
              <w:t xml:space="preserve">Rozwój nowoczesnych technologii przemysłowych i instalacji spalania paliw w sektorze energetyki i w przemyśle w celu prowadzenia </w:t>
            </w:r>
            <w:proofErr w:type="spellStart"/>
            <w:r w:rsidRPr="006C6D5A">
              <w:rPr>
                <w:b/>
              </w:rPr>
              <w:t>zasobooszczędnej</w:t>
            </w:r>
            <w:proofErr w:type="spellEnd"/>
            <w:r w:rsidRPr="006C6D5A">
              <w:rPr>
                <w:b/>
              </w:rPr>
              <w:t>, niskoemisyjnej i mniej energochłonnej produkcji wraz z wykorzystaniem skutecznych urządzeń do redukcji emisji zanieczyszczeń powietrza.</w:t>
            </w:r>
          </w:p>
        </w:tc>
      </w:tr>
      <w:tr w:rsidR="006C6D5A" w:rsidRPr="006C6D5A" w14:paraId="55112162" w14:textId="77777777" w:rsidTr="007266C6">
        <w:trPr>
          <w:trHeight w:val="567"/>
          <w:jc w:val="center"/>
        </w:trPr>
        <w:tc>
          <w:tcPr>
            <w:tcW w:w="4623" w:type="dxa"/>
            <w:tcBorders>
              <w:top w:val="nil"/>
              <w:left w:val="single" w:sz="4" w:space="0" w:color="auto"/>
              <w:bottom w:val="single" w:sz="4" w:space="0" w:color="auto"/>
              <w:right w:val="single" w:sz="12" w:space="0" w:color="auto"/>
            </w:tcBorders>
            <w:shd w:val="clear" w:color="auto" w:fill="FFFFFF" w:themeFill="background1"/>
            <w:vAlign w:val="center"/>
          </w:tcPr>
          <w:p w14:paraId="64537320" w14:textId="21FD101E" w:rsidR="004E605D" w:rsidRPr="006C6D5A" w:rsidRDefault="004E605D" w:rsidP="00AA4541">
            <w:pPr>
              <w:pStyle w:val="Tretabelipodk"/>
            </w:pPr>
            <w:r w:rsidRPr="006C6D5A">
              <w:t>Etapowa termomodernizacja rurociągów technologicznych w Oddziale Paliw i Prochów</w:t>
            </w:r>
            <w:r w:rsidR="00062A07" w:rsidRPr="006C6D5A">
              <w:t>.</w:t>
            </w:r>
          </w:p>
        </w:tc>
        <w:tc>
          <w:tcPr>
            <w:tcW w:w="2977" w:type="dxa"/>
            <w:tcBorders>
              <w:top w:val="nil"/>
              <w:left w:val="single" w:sz="12" w:space="0" w:color="auto"/>
              <w:bottom w:val="single" w:sz="4" w:space="0" w:color="auto"/>
              <w:right w:val="single" w:sz="12" w:space="0" w:color="auto"/>
            </w:tcBorders>
            <w:shd w:val="clear" w:color="auto" w:fill="FFFFFF" w:themeFill="background1"/>
            <w:vAlign w:val="center"/>
          </w:tcPr>
          <w:p w14:paraId="70747BAC" w14:textId="5158B4DB" w:rsidR="004E605D" w:rsidRPr="006C6D5A" w:rsidRDefault="004E605D" w:rsidP="00AA4541">
            <w:pPr>
              <w:pStyle w:val="Tretabelipodk"/>
            </w:pPr>
            <w:r w:rsidRPr="006C6D5A">
              <w:t>Zakłady przemysłowe</w:t>
            </w:r>
          </w:p>
        </w:tc>
        <w:tc>
          <w:tcPr>
            <w:tcW w:w="1622" w:type="dxa"/>
            <w:tcBorders>
              <w:top w:val="nil"/>
              <w:left w:val="single" w:sz="12" w:space="0" w:color="auto"/>
              <w:bottom w:val="single" w:sz="4" w:space="0" w:color="auto"/>
              <w:right w:val="single" w:sz="12" w:space="0" w:color="auto"/>
            </w:tcBorders>
            <w:vAlign w:val="center"/>
          </w:tcPr>
          <w:p w14:paraId="3FB968A6" w14:textId="134E7FC7" w:rsidR="004E605D" w:rsidRPr="006C6D5A" w:rsidRDefault="004E605D" w:rsidP="00AA4541">
            <w:pPr>
              <w:pStyle w:val="Tretabelipodk"/>
            </w:pPr>
            <w:r w:rsidRPr="006C6D5A">
              <w:t>2022-2024</w:t>
            </w:r>
          </w:p>
        </w:tc>
        <w:tc>
          <w:tcPr>
            <w:tcW w:w="1830" w:type="dxa"/>
            <w:tcBorders>
              <w:top w:val="nil"/>
              <w:left w:val="single" w:sz="12" w:space="0" w:color="auto"/>
              <w:bottom w:val="single" w:sz="4" w:space="0" w:color="auto"/>
              <w:right w:val="single" w:sz="4" w:space="0" w:color="auto"/>
            </w:tcBorders>
            <w:vAlign w:val="center"/>
          </w:tcPr>
          <w:p w14:paraId="46F08930" w14:textId="0B366BBF" w:rsidR="004E605D" w:rsidRPr="006C6D5A" w:rsidRDefault="004E605D" w:rsidP="00AA4541">
            <w:pPr>
              <w:pStyle w:val="Tretabelipodk"/>
            </w:pPr>
            <w:r w:rsidRPr="006C6D5A">
              <w:t>127370,72</w:t>
            </w:r>
          </w:p>
        </w:tc>
        <w:tc>
          <w:tcPr>
            <w:tcW w:w="1830" w:type="dxa"/>
            <w:tcBorders>
              <w:top w:val="nil"/>
              <w:left w:val="nil"/>
              <w:bottom w:val="single" w:sz="4" w:space="0" w:color="auto"/>
              <w:right w:val="single" w:sz="12" w:space="0" w:color="auto"/>
            </w:tcBorders>
            <w:vAlign w:val="center"/>
          </w:tcPr>
          <w:p w14:paraId="14CBCAF6" w14:textId="7D585F81" w:rsidR="004E605D" w:rsidRPr="006C6D5A" w:rsidRDefault="004E605D" w:rsidP="00AA4541">
            <w:pPr>
              <w:pStyle w:val="Tretabelipodk"/>
            </w:pPr>
            <w:r w:rsidRPr="006C6D5A">
              <w:t>40847,77</w:t>
            </w:r>
          </w:p>
        </w:tc>
        <w:tc>
          <w:tcPr>
            <w:tcW w:w="2994" w:type="dxa"/>
            <w:tcBorders>
              <w:top w:val="nil"/>
              <w:left w:val="single" w:sz="12" w:space="0" w:color="auto"/>
              <w:bottom w:val="single" w:sz="4" w:space="0" w:color="auto"/>
              <w:right w:val="single" w:sz="4" w:space="0" w:color="auto"/>
            </w:tcBorders>
            <w:vAlign w:val="center"/>
          </w:tcPr>
          <w:p w14:paraId="6935EEA5" w14:textId="48FCB6C9" w:rsidR="004E605D" w:rsidRPr="006C6D5A" w:rsidRDefault="004E605D" w:rsidP="00AA4541">
            <w:pPr>
              <w:pStyle w:val="Tretabelipodk"/>
            </w:pPr>
            <w:r w:rsidRPr="006C6D5A">
              <w:t>Budżet zakładów</w:t>
            </w:r>
            <w:r w:rsidR="00062A07" w:rsidRPr="006C6D5A">
              <w:t xml:space="preserve"> przemysłowych</w:t>
            </w:r>
          </w:p>
        </w:tc>
      </w:tr>
      <w:tr w:rsidR="004E605D" w:rsidRPr="006C6D5A" w14:paraId="115AACA7" w14:textId="77777777" w:rsidTr="00406F7C">
        <w:trPr>
          <w:trHeight w:val="624"/>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52720" w14:textId="0460133D" w:rsidR="004E605D" w:rsidRPr="006C6D5A" w:rsidRDefault="004E605D" w:rsidP="00AA4541">
            <w:pPr>
              <w:pStyle w:val="Tretabelipodk"/>
              <w:rPr>
                <w:b/>
              </w:rPr>
            </w:pPr>
            <w:r w:rsidRPr="006C6D5A">
              <w:rPr>
                <w:b/>
              </w:rPr>
              <w:t>Rozwój instalacji wykorzystujących źródła odnawialne do produkcji energii elektrycznej i cieplnej, w tym wykorzystanie</w:t>
            </w:r>
            <w:r w:rsidRPr="006C6D5A">
              <w:rPr>
                <w:b/>
                <w:spacing w:val="-4"/>
              </w:rPr>
              <w:t xml:space="preserve"> wysokosprawnej</w:t>
            </w:r>
            <w:r w:rsidRPr="006C6D5A">
              <w:rPr>
                <w:b/>
              </w:rPr>
              <w:t xml:space="preserve"> kogeneracji oraz rozwój produkcji energii </w:t>
            </w:r>
            <w:proofErr w:type="spellStart"/>
            <w:r w:rsidRPr="006C6D5A">
              <w:rPr>
                <w:b/>
              </w:rPr>
              <w:t>prosumenckiej</w:t>
            </w:r>
            <w:proofErr w:type="spellEnd"/>
            <w:r w:rsidRPr="006C6D5A">
              <w:rPr>
                <w:b/>
              </w:rPr>
              <w:t>.</w:t>
            </w:r>
          </w:p>
        </w:tc>
      </w:tr>
      <w:tr w:rsidR="006C6D5A" w:rsidRPr="006C6D5A" w14:paraId="4E10C51A" w14:textId="77777777" w:rsidTr="007266C6">
        <w:trPr>
          <w:trHeight w:val="510"/>
          <w:jc w:val="center"/>
        </w:trPr>
        <w:tc>
          <w:tcPr>
            <w:tcW w:w="46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922AE" w14:textId="7BF27661" w:rsidR="004E605D" w:rsidRPr="006C6D5A" w:rsidRDefault="004E605D" w:rsidP="00AA4541">
            <w:pPr>
              <w:pStyle w:val="Tretabelipodk"/>
            </w:pPr>
            <w:r w:rsidRPr="006C6D5A">
              <w:t>Budowa instalacji fotowoltaicznej</w:t>
            </w:r>
            <w:r w:rsidR="00406F7C">
              <w:t>.</w:t>
            </w:r>
          </w:p>
        </w:tc>
        <w:tc>
          <w:tcPr>
            <w:tcW w:w="2977" w:type="dxa"/>
            <w:tcBorders>
              <w:top w:val="single" w:sz="4" w:space="0" w:color="auto"/>
              <w:left w:val="single" w:sz="4" w:space="0" w:color="auto"/>
              <w:bottom w:val="single" w:sz="4" w:space="0" w:color="auto"/>
              <w:right w:val="single" w:sz="4" w:space="0" w:color="auto"/>
            </w:tcBorders>
            <w:vAlign w:val="center"/>
          </w:tcPr>
          <w:p w14:paraId="77245356" w14:textId="0C58F6FD" w:rsidR="004E605D" w:rsidRPr="006C6D5A" w:rsidRDefault="00390F02" w:rsidP="00AA4541">
            <w:pPr>
              <w:pStyle w:val="Tretabelipodk"/>
            </w:pPr>
            <w:r w:rsidRPr="006C6D5A">
              <w:t>Przedsiębiorstw</w:t>
            </w:r>
            <w:r w:rsidR="006C6D5A" w:rsidRPr="006C6D5A">
              <w:t xml:space="preserve">a </w:t>
            </w:r>
            <w:r w:rsidRPr="006C6D5A">
              <w:t>Komunalne</w:t>
            </w:r>
            <w:r w:rsidR="00AC173F" w:rsidRPr="006C6D5A">
              <w:t>, Przedsiębiorstwa Usługowe</w:t>
            </w:r>
            <w:r w:rsidR="004216DD" w:rsidRPr="006C6D5A">
              <w:t>, Zakłady przemysłowe</w:t>
            </w:r>
          </w:p>
        </w:tc>
        <w:tc>
          <w:tcPr>
            <w:tcW w:w="1622" w:type="dxa"/>
            <w:tcBorders>
              <w:top w:val="single" w:sz="4" w:space="0" w:color="auto"/>
              <w:left w:val="single" w:sz="4" w:space="0" w:color="auto"/>
              <w:bottom w:val="single" w:sz="4" w:space="0" w:color="auto"/>
              <w:right w:val="single" w:sz="4" w:space="0" w:color="auto"/>
            </w:tcBorders>
            <w:vAlign w:val="center"/>
          </w:tcPr>
          <w:p w14:paraId="479DFA2F" w14:textId="08AAEBD4" w:rsidR="004E605D" w:rsidRPr="006C6D5A" w:rsidRDefault="004E605D" w:rsidP="00AA4541">
            <w:pPr>
              <w:pStyle w:val="Tretabelipodk"/>
            </w:pPr>
            <w:r w:rsidRPr="006C6D5A">
              <w:t>2023</w:t>
            </w:r>
          </w:p>
        </w:tc>
        <w:tc>
          <w:tcPr>
            <w:tcW w:w="1830" w:type="dxa"/>
            <w:tcBorders>
              <w:top w:val="single" w:sz="4" w:space="0" w:color="auto"/>
              <w:left w:val="single" w:sz="4" w:space="0" w:color="auto"/>
              <w:bottom w:val="single" w:sz="4" w:space="0" w:color="auto"/>
              <w:right w:val="single" w:sz="4" w:space="0" w:color="auto"/>
            </w:tcBorders>
            <w:vAlign w:val="center"/>
          </w:tcPr>
          <w:p w14:paraId="1293C54D" w14:textId="5AAFA036" w:rsidR="004E605D" w:rsidRPr="006C6D5A" w:rsidRDefault="004216DD" w:rsidP="00AA4541">
            <w:pPr>
              <w:pStyle w:val="Tretabelipodk"/>
            </w:pPr>
            <w:r w:rsidRPr="006C6D5A">
              <w:t>6381037,74</w:t>
            </w:r>
          </w:p>
        </w:tc>
        <w:tc>
          <w:tcPr>
            <w:tcW w:w="1830" w:type="dxa"/>
            <w:tcBorders>
              <w:top w:val="single" w:sz="4" w:space="0" w:color="auto"/>
              <w:left w:val="single" w:sz="4" w:space="0" w:color="auto"/>
              <w:bottom w:val="single" w:sz="4" w:space="0" w:color="auto"/>
              <w:right w:val="single" w:sz="4" w:space="0" w:color="auto"/>
            </w:tcBorders>
            <w:vAlign w:val="center"/>
          </w:tcPr>
          <w:p w14:paraId="4A04E7D9" w14:textId="4E671A6E" w:rsidR="004E605D" w:rsidRPr="006C6D5A" w:rsidRDefault="0098606E" w:rsidP="00AA4541">
            <w:pPr>
              <w:pStyle w:val="Tretabelipodk"/>
              <w:rPr>
                <w:color w:val="000000"/>
              </w:rPr>
            </w:pPr>
            <w:r w:rsidRPr="006C6D5A">
              <w:rPr>
                <w:color w:val="000000"/>
              </w:rPr>
              <w:t>3879097,78</w:t>
            </w:r>
          </w:p>
        </w:tc>
        <w:tc>
          <w:tcPr>
            <w:tcW w:w="2994" w:type="dxa"/>
            <w:tcBorders>
              <w:top w:val="single" w:sz="4" w:space="0" w:color="auto"/>
              <w:left w:val="single" w:sz="4" w:space="0" w:color="auto"/>
              <w:bottom w:val="single" w:sz="4" w:space="0" w:color="auto"/>
              <w:right w:val="single" w:sz="4" w:space="0" w:color="auto"/>
            </w:tcBorders>
            <w:vAlign w:val="center"/>
          </w:tcPr>
          <w:p w14:paraId="393F579C" w14:textId="7B2C3A4A" w:rsidR="004E605D" w:rsidRPr="006C6D5A" w:rsidRDefault="00AC173F" w:rsidP="00AA4541">
            <w:pPr>
              <w:pStyle w:val="Tretabelipodk"/>
            </w:pPr>
            <w:r w:rsidRPr="006C6D5A">
              <w:t xml:space="preserve">NFOŚiGW, </w:t>
            </w:r>
            <w:r w:rsidR="00406F7C">
              <w:br/>
            </w:r>
            <w:r w:rsidR="006C6D5A" w:rsidRPr="006C6D5A">
              <w:t>b</w:t>
            </w:r>
            <w:r w:rsidR="004E605D" w:rsidRPr="006C6D5A">
              <w:t>udżet przedsi</w:t>
            </w:r>
            <w:r w:rsidR="00390F02" w:rsidRPr="006C6D5A">
              <w:t>ę</w:t>
            </w:r>
            <w:r w:rsidR="004E605D" w:rsidRPr="006C6D5A">
              <w:t>biorstw</w:t>
            </w:r>
            <w:r w:rsidR="006C6D5A" w:rsidRPr="006C6D5A">
              <w:t xml:space="preserve">, </w:t>
            </w:r>
            <w:r w:rsidR="00406F7C">
              <w:br/>
            </w:r>
            <w:r w:rsidR="006C6D5A" w:rsidRPr="006C6D5A">
              <w:t>budżet zakładów przemysłowych</w:t>
            </w:r>
          </w:p>
        </w:tc>
      </w:tr>
      <w:tr w:rsidR="006C6D5A" w:rsidRPr="006C6D5A" w14:paraId="6D858CD2" w14:textId="77777777" w:rsidTr="007266C6">
        <w:trPr>
          <w:trHeight w:val="510"/>
          <w:jc w:val="center"/>
        </w:trPr>
        <w:tc>
          <w:tcPr>
            <w:tcW w:w="46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4A5BC" w14:textId="62252B48" w:rsidR="004E605D" w:rsidRPr="006C6D5A" w:rsidRDefault="004E605D" w:rsidP="00AA4541">
            <w:pPr>
              <w:pStyle w:val="Tretabelipodk"/>
            </w:pPr>
            <w:r w:rsidRPr="006C6D5A">
              <w:t>Budowa Źródła Wysokosprawnej Kogeneracji</w:t>
            </w:r>
            <w:r w:rsidR="00390F02" w:rsidRPr="006C6D5A">
              <w:t>.</w:t>
            </w:r>
          </w:p>
        </w:tc>
        <w:tc>
          <w:tcPr>
            <w:tcW w:w="2977" w:type="dxa"/>
            <w:tcBorders>
              <w:top w:val="single" w:sz="4" w:space="0" w:color="auto"/>
              <w:left w:val="single" w:sz="4" w:space="0" w:color="auto"/>
              <w:bottom w:val="single" w:sz="4" w:space="0" w:color="auto"/>
              <w:right w:val="single" w:sz="4" w:space="0" w:color="auto"/>
            </w:tcBorders>
            <w:vAlign w:val="center"/>
          </w:tcPr>
          <w:p w14:paraId="2C06D6C5" w14:textId="70213FA1" w:rsidR="004E605D" w:rsidRPr="006C6D5A" w:rsidRDefault="004E605D" w:rsidP="00AA4541">
            <w:pPr>
              <w:pStyle w:val="Tretabelipodk"/>
            </w:pPr>
            <w:r w:rsidRPr="006C6D5A">
              <w:t>Przedsiębiorstw</w:t>
            </w:r>
            <w:r w:rsidR="006C6D5A" w:rsidRPr="006C6D5A">
              <w:t xml:space="preserve">a </w:t>
            </w:r>
            <w:r w:rsidRPr="006C6D5A">
              <w:t>Ciepłownicze</w:t>
            </w:r>
          </w:p>
        </w:tc>
        <w:tc>
          <w:tcPr>
            <w:tcW w:w="1622" w:type="dxa"/>
            <w:tcBorders>
              <w:top w:val="single" w:sz="4" w:space="0" w:color="auto"/>
              <w:left w:val="single" w:sz="4" w:space="0" w:color="auto"/>
              <w:bottom w:val="single" w:sz="4" w:space="0" w:color="auto"/>
              <w:right w:val="single" w:sz="4" w:space="0" w:color="auto"/>
            </w:tcBorders>
            <w:vAlign w:val="center"/>
          </w:tcPr>
          <w:p w14:paraId="1D6A0342" w14:textId="2472AB70" w:rsidR="004E605D" w:rsidRPr="006C6D5A" w:rsidRDefault="004E605D" w:rsidP="00AA4541">
            <w:pPr>
              <w:pStyle w:val="Tretabelipodk"/>
            </w:pPr>
            <w:r w:rsidRPr="006C6D5A">
              <w:t>2019-2024</w:t>
            </w:r>
          </w:p>
        </w:tc>
        <w:tc>
          <w:tcPr>
            <w:tcW w:w="1830" w:type="dxa"/>
            <w:tcBorders>
              <w:top w:val="single" w:sz="4" w:space="0" w:color="auto"/>
              <w:left w:val="single" w:sz="4" w:space="0" w:color="auto"/>
              <w:bottom w:val="single" w:sz="4" w:space="0" w:color="auto"/>
              <w:right w:val="single" w:sz="4" w:space="0" w:color="auto"/>
            </w:tcBorders>
            <w:vAlign w:val="center"/>
          </w:tcPr>
          <w:p w14:paraId="070BBD97" w14:textId="1EFB8045" w:rsidR="004E605D" w:rsidRPr="006C6D5A" w:rsidRDefault="004E605D" w:rsidP="00AA4541">
            <w:pPr>
              <w:pStyle w:val="Tretabelipodk"/>
            </w:pPr>
            <w:r w:rsidRPr="006C6D5A">
              <w:t>6741995,09</w:t>
            </w:r>
          </w:p>
        </w:tc>
        <w:tc>
          <w:tcPr>
            <w:tcW w:w="1830" w:type="dxa"/>
            <w:tcBorders>
              <w:top w:val="single" w:sz="4" w:space="0" w:color="auto"/>
              <w:left w:val="single" w:sz="4" w:space="0" w:color="auto"/>
              <w:bottom w:val="single" w:sz="4" w:space="0" w:color="auto"/>
              <w:right w:val="single" w:sz="4" w:space="0" w:color="auto"/>
            </w:tcBorders>
            <w:vAlign w:val="center"/>
          </w:tcPr>
          <w:p w14:paraId="68750FB0" w14:textId="0EC7D98C" w:rsidR="004E605D" w:rsidRPr="006C6D5A" w:rsidRDefault="004216DD" w:rsidP="00AA4541">
            <w:pPr>
              <w:pStyle w:val="Tretabelipodk"/>
              <w:rPr>
                <w:color w:val="000000"/>
              </w:rPr>
            </w:pPr>
            <w:r w:rsidRPr="006C6D5A">
              <w:rPr>
                <w:color w:val="000000"/>
              </w:rPr>
              <w:t>23365405,96</w:t>
            </w:r>
          </w:p>
        </w:tc>
        <w:tc>
          <w:tcPr>
            <w:tcW w:w="2994" w:type="dxa"/>
            <w:tcBorders>
              <w:top w:val="single" w:sz="4" w:space="0" w:color="auto"/>
              <w:left w:val="single" w:sz="4" w:space="0" w:color="auto"/>
              <w:bottom w:val="single" w:sz="4" w:space="0" w:color="auto"/>
              <w:right w:val="single" w:sz="4" w:space="0" w:color="auto"/>
            </w:tcBorders>
            <w:vAlign w:val="center"/>
          </w:tcPr>
          <w:p w14:paraId="6DE7B7DD" w14:textId="15997789" w:rsidR="004E605D" w:rsidRPr="006C6D5A" w:rsidRDefault="004E605D" w:rsidP="00AA4541">
            <w:pPr>
              <w:pStyle w:val="Tretabelipodk"/>
            </w:pPr>
            <w:r w:rsidRPr="006C6D5A">
              <w:t xml:space="preserve">NFOŚiGW, </w:t>
            </w:r>
            <w:r w:rsidR="00406F7C">
              <w:br/>
            </w:r>
            <w:r w:rsidRPr="006C6D5A">
              <w:t>budżet przedsiębiorstw</w:t>
            </w:r>
          </w:p>
        </w:tc>
      </w:tr>
    </w:tbl>
    <w:p w14:paraId="385225DD" w14:textId="77777777" w:rsidR="00301600" w:rsidRPr="00A219D0" w:rsidRDefault="00301600" w:rsidP="00301600">
      <w:pPr>
        <w:pStyle w:val="rdo"/>
      </w:pPr>
      <w:r w:rsidRPr="00A219D0">
        <w:t>Źródło: opracowanie własne na podstawie informacji uzyskanych z ankiet</w:t>
      </w:r>
    </w:p>
    <w:p w14:paraId="0AF3E8FC" w14:textId="77777777" w:rsidR="00301600" w:rsidRDefault="00301600" w:rsidP="006A62F1">
      <w:pPr>
        <w:ind w:right="532"/>
        <w:rPr>
          <w:rFonts w:ascii="Arial" w:hAnsi="Arial" w:cs="Arial"/>
          <w:b/>
          <w:highlight w:val="yellow"/>
        </w:rPr>
        <w:sectPr w:rsidR="00301600" w:rsidSect="00301600">
          <w:pgSz w:w="16838" w:h="11906" w:orient="landscape"/>
          <w:pgMar w:top="1418" w:right="1418" w:bottom="1418" w:left="1418" w:header="709" w:footer="709" w:gutter="0"/>
          <w:cols w:space="708"/>
          <w:docGrid w:linePitch="360"/>
        </w:sectPr>
      </w:pPr>
    </w:p>
    <w:p w14:paraId="4DBB3D30" w14:textId="6C90F30E" w:rsidR="00117748" w:rsidRPr="00117748" w:rsidRDefault="00117748" w:rsidP="006A62F1">
      <w:pPr>
        <w:ind w:right="532"/>
        <w:rPr>
          <w:rFonts w:ascii="Arial" w:hAnsi="Arial" w:cs="Arial"/>
          <w:b/>
        </w:rPr>
      </w:pPr>
      <w:r w:rsidRPr="00117748">
        <w:rPr>
          <w:rFonts w:ascii="Arial" w:hAnsi="Arial" w:cs="Arial"/>
          <w:b/>
        </w:rPr>
        <w:lastRenderedPageBreak/>
        <w:t>Zadania dodatkowe:</w:t>
      </w:r>
    </w:p>
    <w:p w14:paraId="38AE4904" w14:textId="3232AE6A" w:rsidR="00117748" w:rsidRPr="0091644D" w:rsidRDefault="00117748" w:rsidP="0091644D">
      <w:pPr>
        <w:pStyle w:val="podkarpackienormalne"/>
      </w:pPr>
      <w:r w:rsidRPr="0091644D">
        <w:t xml:space="preserve">W latach 2023-2024 </w:t>
      </w:r>
      <w:r w:rsidRPr="0091644D">
        <w:rPr>
          <w:u w:val="single"/>
        </w:rPr>
        <w:t>TAURON Dystrybucja S.A.</w:t>
      </w:r>
      <w:r w:rsidRPr="0091644D">
        <w:t xml:space="preserve"> realizowało działania mające na celu rozbudowę oraz modernizację infrastruktury elektroenergetycznej gł</w:t>
      </w:r>
      <w:r w:rsidR="00336F78" w:rsidRPr="0091644D">
        <w:t>ó</w:t>
      </w:r>
      <w:r w:rsidRPr="0091644D">
        <w:t xml:space="preserve">wnie w zakresie sieci średniego i wysokiego napięcia, stacji transformatorowych oraz urządzeń pomiarowych. Działania te zostały sfinansowane ze środków własnych przedsiębiorstwa. </w:t>
      </w:r>
    </w:p>
    <w:p w14:paraId="2C806750" w14:textId="6C97C6B9" w:rsidR="0091644D" w:rsidRDefault="003E7A97" w:rsidP="0091644D">
      <w:pPr>
        <w:pStyle w:val="podkarpackienormalne"/>
      </w:pPr>
      <w:r w:rsidRPr="0091644D">
        <w:t xml:space="preserve">W </w:t>
      </w:r>
      <w:r w:rsidR="00336F78" w:rsidRPr="0091644D">
        <w:t>raportowanym okresie</w:t>
      </w:r>
      <w:r w:rsidRPr="0091644D">
        <w:t xml:space="preserve"> </w:t>
      </w:r>
      <w:r w:rsidRPr="0091644D">
        <w:rPr>
          <w:u w:val="single"/>
        </w:rPr>
        <w:t>Polskie Sieci Elektroenergetyczne S.A. (PSE S.A.)</w:t>
      </w:r>
      <w:r w:rsidRPr="0091644D">
        <w:t xml:space="preserve"> realizowały na terenie województwa podkarpackiego inwestycje ukierunkowane na</w:t>
      </w:r>
      <w:r w:rsidR="00031F6D">
        <w:t> </w:t>
      </w:r>
      <w:r w:rsidRPr="0091644D">
        <w:t>rozwój sieci przesyłowej.</w:t>
      </w:r>
    </w:p>
    <w:p w14:paraId="00155772" w14:textId="0EECD683" w:rsidR="0091644D" w:rsidRDefault="003E7A97" w:rsidP="0091644D">
      <w:pPr>
        <w:pStyle w:val="podkarpackienormalne"/>
      </w:pPr>
      <w:r w:rsidRPr="0091644D">
        <w:t xml:space="preserve">W 2023 roku do eksploatacji została oddana linia 400 </w:t>
      </w:r>
      <w:proofErr w:type="spellStart"/>
      <w:r w:rsidRPr="0091644D">
        <w:t>kV</w:t>
      </w:r>
      <w:proofErr w:type="spellEnd"/>
      <w:r w:rsidRPr="0091644D">
        <w:t xml:space="preserve"> Rzeszów–Chmielnicka. Głównym celem przedsięwzięcia było zwiększenie pewności zasilania odbiorców energii elektrycznej w regionie. Jednocześnie, dzięki planowanemu wprowadzeniu tej</w:t>
      </w:r>
      <w:r w:rsidR="00031F6D">
        <w:t> </w:t>
      </w:r>
      <w:r w:rsidRPr="0091644D">
        <w:t>linii do nowej stacji elektroenergetycznej Jarosław Systemowa, poprawie uległo bezpieczeństwo zasilania terenów inwestycyjnych wschodniej części województwa.</w:t>
      </w:r>
    </w:p>
    <w:p w14:paraId="232AA75D" w14:textId="1DA11D00" w:rsidR="003E7A97" w:rsidRPr="0091644D" w:rsidRDefault="003E7A97" w:rsidP="0091644D">
      <w:pPr>
        <w:pStyle w:val="podkarpackienormalne"/>
      </w:pPr>
      <w:r w:rsidRPr="0091644D">
        <w:t xml:space="preserve">W 2024 roku zmodernizowano linię 400 </w:t>
      </w:r>
      <w:proofErr w:type="spellStart"/>
      <w:r w:rsidRPr="0091644D">
        <w:t>kV</w:t>
      </w:r>
      <w:proofErr w:type="spellEnd"/>
      <w:r w:rsidRPr="0091644D">
        <w:t xml:space="preserve"> Krosno Iskrzynia – </w:t>
      </w:r>
      <w:proofErr w:type="spellStart"/>
      <w:r w:rsidRPr="0091644D">
        <w:t>Lemešany</w:t>
      </w:r>
      <w:proofErr w:type="spellEnd"/>
      <w:r w:rsidRPr="0091644D">
        <w:t>. Prace</w:t>
      </w:r>
      <w:r w:rsidR="0091644D">
        <w:t> </w:t>
      </w:r>
      <w:r w:rsidRPr="0091644D">
        <w:t>miały na celu dostosowanie infrastruktury do coraz bardziej wymagających warunków atmosferycznych, w tym zjawisk związanych ze zmianami klimatu – zwłaszcza powstawania tzw. szadzi katastralnej, która powoduje przeciążenia przewodów. Zakres robót objął również wymianę przewodu OPGW (światłowodowego przewodu odgromowego).</w:t>
      </w:r>
    </w:p>
    <w:p w14:paraId="0238513A" w14:textId="19AB611C" w:rsidR="009024F1" w:rsidRPr="0091644D" w:rsidRDefault="009024F1" w:rsidP="0091644D">
      <w:pPr>
        <w:pStyle w:val="podkarpackienormalne"/>
      </w:pPr>
      <w:r w:rsidRPr="0091644D">
        <w:t xml:space="preserve">W </w:t>
      </w:r>
      <w:r w:rsidR="00336F78" w:rsidRPr="0091644D">
        <w:t>całym okresie 2023-2024</w:t>
      </w:r>
      <w:r w:rsidRPr="0091644D">
        <w:t xml:space="preserve"> PSE S.A. </w:t>
      </w:r>
      <w:r w:rsidR="00336F78" w:rsidRPr="0091644D">
        <w:t>prowadziły</w:t>
      </w:r>
      <w:r w:rsidRPr="0091644D">
        <w:t xml:space="preserve"> </w:t>
      </w:r>
      <w:r w:rsidR="00336F78" w:rsidRPr="0091644D">
        <w:t>liczne przedsięwzięcia inwestycyjne, obejmujące między innymi:</w:t>
      </w:r>
    </w:p>
    <w:p w14:paraId="22AAB4D5" w14:textId="0F22642C" w:rsidR="00336F78" w:rsidRPr="00336F78" w:rsidRDefault="00336F78">
      <w:pPr>
        <w:pStyle w:val="podkarpackienormalne"/>
        <w:numPr>
          <w:ilvl w:val="0"/>
          <w:numId w:val="23"/>
        </w:numPr>
        <w:spacing w:before="0" w:after="0"/>
        <w:ind w:left="567"/>
      </w:pPr>
      <w:r w:rsidRPr="00336F78">
        <w:t>budowę, rozbudowę i modernizację linii elektroenergetycznych</w:t>
      </w:r>
      <w:r>
        <w:t>,</w:t>
      </w:r>
    </w:p>
    <w:p w14:paraId="09E81E6F" w14:textId="536209A2" w:rsidR="00336F78" w:rsidRPr="00336F78" w:rsidRDefault="00336F78">
      <w:pPr>
        <w:pStyle w:val="podkarpackienormalne"/>
        <w:numPr>
          <w:ilvl w:val="0"/>
          <w:numId w:val="23"/>
        </w:numPr>
        <w:spacing w:before="0" w:after="0"/>
        <w:ind w:left="567"/>
      </w:pPr>
      <w:r w:rsidRPr="00336F78">
        <w:t>modernizację oświetlenia przeszkodowego,</w:t>
      </w:r>
    </w:p>
    <w:p w14:paraId="28E42DA4" w14:textId="244A52F2" w:rsidR="00336F78" w:rsidRPr="00336F78" w:rsidRDefault="00336F78">
      <w:pPr>
        <w:pStyle w:val="podkarpackienormalne"/>
        <w:numPr>
          <w:ilvl w:val="0"/>
          <w:numId w:val="23"/>
        </w:numPr>
        <w:spacing w:before="0" w:after="0"/>
        <w:ind w:left="567"/>
      </w:pPr>
      <w:r w:rsidRPr="00336F78">
        <w:t>rozbudowę i unowocześnianie stacji elektroenergetycznych (wraz z instalacją nowych transformatorów),</w:t>
      </w:r>
    </w:p>
    <w:p w14:paraId="54B7B196" w14:textId="4A6B2D40" w:rsidR="00336F78" w:rsidRPr="00336F78" w:rsidRDefault="00336F78">
      <w:pPr>
        <w:pStyle w:val="podkarpackienormalne"/>
        <w:numPr>
          <w:ilvl w:val="0"/>
          <w:numId w:val="23"/>
        </w:numPr>
        <w:spacing w:before="0" w:after="0"/>
        <w:ind w:left="567"/>
      </w:pPr>
      <w:r w:rsidRPr="00336F78">
        <w:t>modernizację układów pomiarowych energii elektrycznej.</w:t>
      </w:r>
    </w:p>
    <w:p w14:paraId="6517BDC4" w14:textId="4462ADD6" w:rsidR="00A11022" w:rsidRPr="00116356" w:rsidRDefault="0091644D" w:rsidP="001059B1">
      <w:pPr>
        <w:pStyle w:val="podkarpackienormalne"/>
      </w:pPr>
      <w:r w:rsidRPr="0091644D">
        <w:t xml:space="preserve">Działania te były finansowane ze środków własnych spółki. Jednakże w 2025 roku PSE S.A. podpisały umowę o dofinansowanie z Krajowego Planu Odbudowy (KPO) na projekt modernizacji linii 220 </w:t>
      </w:r>
      <w:proofErr w:type="spellStart"/>
      <w:r w:rsidRPr="0091644D">
        <w:t>kV</w:t>
      </w:r>
      <w:proofErr w:type="spellEnd"/>
      <w:r w:rsidRPr="0091644D">
        <w:t xml:space="preserve"> Połaniec – Chmielów (tor II). W ramach tej umowy przewidziana jest również refundacja kosztów poniesionych w latach 2023 i</w:t>
      </w:r>
      <w:r>
        <w:t> </w:t>
      </w:r>
      <w:r w:rsidRPr="0091644D">
        <w:t>2024.</w:t>
      </w:r>
    </w:p>
    <w:p w14:paraId="37C69D07" w14:textId="47BDE6A2" w:rsidR="000F7483" w:rsidRPr="00C630D6" w:rsidRDefault="000F7483" w:rsidP="006A62F1">
      <w:pPr>
        <w:ind w:right="532"/>
        <w:rPr>
          <w:rFonts w:ascii="Arial" w:hAnsi="Arial" w:cs="Arial"/>
          <w:highlight w:val="yellow"/>
        </w:rPr>
        <w:sectPr w:rsidR="000F7483" w:rsidRPr="00C630D6" w:rsidSect="000C3F64">
          <w:pgSz w:w="11906" w:h="16838"/>
          <w:pgMar w:top="1418" w:right="1418" w:bottom="1418" w:left="1418" w:header="709" w:footer="709" w:gutter="0"/>
          <w:cols w:space="708"/>
          <w:docGrid w:linePitch="360"/>
        </w:sectPr>
      </w:pPr>
    </w:p>
    <w:p w14:paraId="4F6066AC" w14:textId="7B76CFAD" w:rsidR="0071586D" w:rsidRPr="009A133C" w:rsidRDefault="00A47E8F">
      <w:pPr>
        <w:pStyle w:val="Nagwek3"/>
        <w:numPr>
          <w:ilvl w:val="1"/>
          <w:numId w:val="24"/>
        </w:numPr>
      </w:pPr>
      <w:bookmarkStart w:id="36" w:name="_Toc210124291"/>
      <w:r w:rsidRPr="009A133C">
        <w:lastRenderedPageBreak/>
        <w:t>Zagrożenia hałasem</w:t>
      </w:r>
      <w:r w:rsidR="004C11D1" w:rsidRPr="009A133C">
        <w:rPr>
          <w:rStyle w:val="Odwoanieprzypisudolnego"/>
        </w:rPr>
        <w:footnoteReference w:id="6"/>
      </w:r>
      <w:bookmarkEnd w:id="36"/>
    </w:p>
    <w:p w14:paraId="4220E052" w14:textId="1969EDB3" w:rsidR="00853FB0" w:rsidRPr="00E03DBA" w:rsidRDefault="00853FB0" w:rsidP="00E03DBA">
      <w:pPr>
        <w:pStyle w:val="podkarpackienormalne"/>
      </w:pPr>
      <w:r w:rsidRPr="00E03DBA">
        <w:t>Hałas jest powszechnie uznawany za istotny czynnik zanieczyszczający środowisko. Wzrost natężenia hałasu jest bezpośrednio powiązany z rozwojem transportu drogowego, kolejowego i lotniczego, a także z urbanizacją i ekspansją działalności przemysłowej.</w:t>
      </w:r>
    </w:p>
    <w:p w14:paraId="07351EAF" w14:textId="03B33B29" w:rsidR="003D6793" w:rsidRPr="00E03DBA" w:rsidRDefault="003D6793" w:rsidP="00E03DBA">
      <w:pPr>
        <w:pStyle w:val="podkarpackienormalne"/>
      </w:pPr>
      <w:r w:rsidRPr="00E03DBA">
        <w:t xml:space="preserve">Zgodnie z art. 112 ustawy </w:t>
      </w:r>
      <w:proofErr w:type="spellStart"/>
      <w:r w:rsidR="00CF4D9B" w:rsidRPr="00E03DBA">
        <w:t>Poś</w:t>
      </w:r>
      <w:proofErr w:type="spellEnd"/>
      <w:r w:rsidR="00CF4D9B" w:rsidRPr="00E03DBA">
        <w:t xml:space="preserve"> (Dz.U. z 2025 r. poz. 647) o</w:t>
      </w:r>
      <w:r w:rsidRPr="00E03DBA">
        <w:t>chrona przed hałasem polega na zapewnieniu jak najlepszego stanu akustycznego środowiska, w</w:t>
      </w:r>
      <w:r w:rsidR="00E03DBA">
        <w:t> </w:t>
      </w:r>
      <w:r w:rsidRPr="00E03DBA">
        <w:t>szczególności poprzez:</w:t>
      </w:r>
    </w:p>
    <w:p w14:paraId="6C8A4E1F" w14:textId="76E18E85" w:rsidR="003D6793" w:rsidRPr="00853FB0" w:rsidRDefault="003D6793">
      <w:pPr>
        <w:pStyle w:val="podkarpackienormalne"/>
        <w:numPr>
          <w:ilvl w:val="0"/>
          <w:numId w:val="7"/>
        </w:numPr>
        <w:spacing w:before="0" w:after="0"/>
        <w:ind w:left="567"/>
      </w:pPr>
      <w:r w:rsidRPr="00853FB0">
        <w:t xml:space="preserve">utrzymanie poziomu hałasu poniżej dopuszczalnego lub co najmniej </w:t>
      </w:r>
      <w:r w:rsidR="00853FB0" w:rsidRPr="00853FB0">
        <w:t>na tym poziomie,</w:t>
      </w:r>
    </w:p>
    <w:p w14:paraId="102858C1" w14:textId="462FB0F9" w:rsidR="00853FB0" w:rsidRPr="00853FB0" w:rsidRDefault="00853FB0">
      <w:pPr>
        <w:pStyle w:val="podkarpackienormalne"/>
        <w:numPr>
          <w:ilvl w:val="0"/>
          <w:numId w:val="7"/>
        </w:numPr>
        <w:spacing w:before="0" w:after="0"/>
        <w:ind w:left="567"/>
      </w:pPr>
      <w:r w:rsidRPr="00853FB0">
        <w:t>zmniejszanie poziomu hałasu co najmniej do dopuszczalnego, gdy nie jest on</w:t>
      </w:r>
      <w:r w:rsidR="001D3E13">
        <w:t> </w:t>
      </w:r>
      <w:r w:rsidRPr="00853FB0">
        <w:t>dotrzymany.</w:t>
      </w:r>
    </w:p>
    <w:p w14:paraId="6D585C75" w14:textId="37FE7A9F" w:rsidR="00853FB0" w:rsidRDefault="00853FB0" w:rsidP="004C11D1">
      <w:pPr>
        <w:pStyle w:val="podkarpackienormalne"/>
        <w:rPr>
          <w:highlight w:val="yellow"/>
        </w:rPr>
      </w:pPr>
      <w:r>
        <w:rPr>
          <w:shd w:val="clear" w:color="auto" w:fill="FFFFFF"/>
        </w:rPr>
        <w:t xml:space="preserve">Oceny stanu akustycznego środowiska i obserwacji zmian dokonuje się w ramach </w:t>
      </w:r>
      <w:r w:rsidR="00614F31">
        <w:rPr>
          <w:shd w:val="clear" w:color="auto" w:fill="FFFFFF"/>
        </w:rPr>
        <w:t>PMŚ</w:t>
      </w:r>
      <w:r>
        <w:rPr>
          <w:shd w:val="clear" w:color="auto" w:fill="FFFFFF"/>
        </w:rPr>
        <w:t xml:space="preserve"> na podstawie wyników pomiarów poziomów hałasu określonych wskaźnikami długookre</w:t>
      </w:r>
      <w:r w:rsidR="00614F31">
        <w:rPr>
          <w:shd w:val="clear" w:color="auto" w:fill="FFFFFF"/>
        </w:rPr>
        <w:t>s</w:t>
      </w:r>
      <w:r>
        <w:rPr>
          <w:shd w:val="clear" w:color="auto" w:fill="FFFFFF"/>
        </w:rPr>
        <w:t>owymi (</w:t>
      </w:r>
      <w:r w:rsidR="00614F31">
        <w:rPr>
          <w:shd w:val="clear" w:color="auto" w:fill="FFFFFF"/>
        </w:rPr>
        <w:t>L</w:t>
      </w:r>
      <w:r w:rsidR="00614F31">
        <w:rPr>
          <w:shd w:val="clear" w:color="auto" w:fill="FFFFFF"/>
          <w:vertAlign w:val="subscript"/>
        </w:rPr>
        <w:t xml:space="preserve">DWN, </w:t>
      </w:r>
      <w:r w:rsidR="00614F31">
        <w:rPr>
          <w:shd w:val="clear" w:color="auto" w:fill="FFFFFF"/>
        </w:rPr>
        <w:t>L</w:t>
      </w:r>
      <w:r w:rsidR="00614F31">
        <w:rPr>
          <w:shd w:val="clear" w:color="auto" w:fill="FFFFFF"/>
          <w:vertAlign w:val="subscript"/>
        </w:rPr>
        <w:t>N</w:t>
      </w:r>
      <w:r w:rsidR="00614F31">
        <w:rPr>
          <w:shd w:val="clear" w:color="auto" w:fill="FFFFFF"/>
        </w:rPr>
        <w:t>) i krótkookresowymi</w:t>
      </w:r>
      <w:r>
        <w:rPr>
          <w:shd w:val="clear" w:color="auto" w:fill="FFFFFF"/>
        </w:rPr>
        <w:t xml:space="preserve"> (</w:t>
      </w:r>
      <w:proofErr w:type="spellStart"/>
      <w:r w:rsidR="00614F31">
        <w:rPr>
          <w:shd w:val="clear" w:color="auto" w:fill="FFFFFF"/>
        </w:rPr>
        <w:t>L</w:t>
      </w:r>
      <w:r w:rsidR="00614F31">
        <w:rPr>
          <w:shd w:val="clear" w:color="auto" w:fill="FFFFFF"/>
          <w:vertAlign w:val="subscript"/>
        </w:rPr>
        <w:t>AeqD</w:t>
      </w:r>
      <w:proofErr w:type="spellEnd"/>
      <w:r w:rsidR="00614F31">
        <w:rPr>
          <w:shd w:val="clear" w:color="auto" w:fill="FFFFFF"/>
        </w:rPr>
        <w:t xml:space="preserve"> i </w:t>
      </w:r>
      <w:proofErr w:type="spellStart"/>
      <w:r w:rsidR="00614F31">
        <w:rPr>
          <w:shd w:val="clear" w:color="auto" w:fill="FFFFFF"/>
        </w:rPr>
        <w:t>L</w:t>
      </w:r>
      <w:r w:rsidR="00614F31">
        <w:rPr>
          <w:shd w:val="clear" w:color="auto" w:fill="FFFFFF"/>
          <w:vertAlign w:val="subscript"/>
        </w:rPr>
        <w:t>AeqN</w:t>
      </w:r>
      <w:proofErr w:type="spellEnd"/>
      <w:r w:rsidR="00CF4D9B">
        <w:rPr>
          <w:shd w:val="clear" w:color="auto" w:fill="FFFFFF"/>
        </w:rPr>
        <w:t xml:space="preserve">) </w:t>
      </w:r>
      <w:r>
        <w:rPr>
          <w:shd w:val="clear" w:color="auto" w:fill="FFFFFF"/>
        </w:rPr>
        <w:t>z uwzględnieniem pozostałych danych, w szczególności dotyczących sposobu zagospodarowania i</w:t>
      </w:r>
      <w:r w:rsidR="00E03DBA">
        <w:rPr>
          <w:shd w:val="clear" w:color="auto" w:fill="FFFFFF"/>
        </w:rPr>
        <w:t> </w:t>
      </w:r>
      <w:r>
        <w:rPr>
          <w:shd w:val="clear" w:color="auto" w:fill="FFFFFF"/>
        </w:rPr>
        <w:t>użytkowania terenu, warunków meteorologicznych, natężenia ruchu oraz demograficznych.</w:t>
      </w:r>
    </w:p>
    <w:p w14:paraId="728B1D27" w14:textId="77777777" w:rsidR="00947D5E" w:rsidRDefault="00947D5E" w:rsidP="004C11D1">
      <w:pPr>
        <w:pStyle w:val="podkarpackienormalne"/>
      </w:pPr>
      <w:r w:rsidRPr="005206E0">
        <w:t>W 2023 roku Regionalny Wydział Monitoringu Środowiska (RWMŚ) w Rzeszowie przeprowadził ocenę stanu akustycznego środowiska na terenie województwa podkarpackiego. Została ona wykonana na</w:t>
      </w:r>
      <w:r>
        <w:t xml:space="preserve"> </w:t>
      </w:r>
      <w:r w:rsidRPr="00947D5E">
        <w:t>podstawie danych zawartych w systemie informatycznym Inspekcji Ochrony Środow</w:t>
      </w:r>
      <w:r>
        <w:t xml:space="preserve">iska – bazie danych </w:t>
      </w:r>
      <w:r w:rsidRPr="00947D5E">
        <w:t>EHAŁAS-P</w:t>
      </w:r>
      <w:r>
        <w:t xml:space="preserve">. </w:t>
      </w:r>
    </w:p>
    <w:p w14:paraId="3317A1EA" w14:textId="34F516E2" w:rsidR="00D151C4" w:rsidRDefault="00947D5E" w:rsidP="004C11D1">
      <w:pPr>
        <w:pStyle w:val="podkarpackienormalne"/>
      </w:pPr>
      <w:r>
        <w:t>W</w:t>
      </w:r>
      <w:r w:rsidRPr="00947D5E">
        <w:t xml:space="preserve"> opracowaniu przedstawione </w:t>
      </w:r>
      <w:r>
        <w:t xml:space="preserve">zostały wyniki pomiarów hałasu </w:t>
      </w:r>
      <w:r w:rsidRPr="00947D5E">
        <w:t>przeprowadzonych na wybranych obszarach województwa podkarpackiego:</w:t>
      </w:r>
    </w:p>
    <w:p w14:paraId="380E9470" w14:textId="578FEC49" w:rsidR="00947D5E" w:rsidRDefault="00947D5E">
      <w:pPr>
        <w:pStyle w:val="podkarpackienormalne"/>
        <w:numPr>
          <w:ilvl w:val="0"/>
          <w:numId w:val="9"/>
        </w:numPr>
        <w:spacing w:before="0" w:after="0"/>
        <w:ind w:left="567"/>
      </w:pPr>
      <w:r>
        <w:t>ha</w:t>
      </w:r>
      <w:r>
        <w:rPr>
          <w:rFonts w:hint="eastAsia"/>
        </w:rPr>
        <w:t>ł</w:t>
      </w:r>
      <w:r>
        <w:t>asu drogowego wykonanych w ramach PM</w:t>
      </w:r>
      <w:r>
        <w:rPr>
          <w:rFonts w:hint="eastAsia"/>
        </w:rPr>
        <w:t>Ś</w:t>
      </w:r>
      <w:r>
        <w:t xml:space="preserve"> przez CLB Oddzia</w:t>
      </w:r>
      <w:r>
        <w:rPr>
          <w:rFonts w:hint="eastAsia"/>
        </w:rPr>
        <w:t>ł</w:t>
      </w:r>
      <w:r>
        <w:t xml:space="preserve"> w</w:t>
      </w:r>
      <w:r w:rsidR="00E03DBA">
        <w:t> </w:t>
      </w:r>
      <w:r>
        <w:t>Rzeszowie,</w:t>
      </w:r>
    </w:p>
    <w:p w14:paraId="7D316893" w14:textId="742B85EB" w:rsidR="00947D5E" w:rsidRDefault="00947D5E">
      <w:pPr>
        <w:pStyle w:val="podkarpackienormalne"/>
        <w:numPr>
          <w:ilvl w:val="0"/>
          <w:numId w:val="9"/>
        </w:numPr>
        <w:spacing w:before="0" w:after="0"/>
        <w:ind w:left="567"/>
      </w:pPr>
      <w:r>
        <w:t>ha</w:t>
      </w:r>
      <w:r>
        <w:rPr>
          <w:rFonts w:hint="eastAsia"/>
        </w:rPr>
        <w:t>ł</w:t>
      </w:r>
      <w:r>
        <w:t xml:space="preserve">asu drogowego </w:t>
      </w:r>
      <w:r w:rsidR="00E03DBA">
        <w:t xml:space="preserve">i kolejowego </w:t>
      </w:r>
      <w:r>
        <w:t xml:space="preserve">wykonanych w ramach analiz </w:t>
      </w:r>
      <w:proofErr w:type="spellStart"/>
      <w:r>
        <w:t>porealizacyjnych</w:t>
      </w:r>
      <w:proofErr w:type="spellEnd"/>
      <w:r>
        <w:t>,</w:t>
      </w:r>
    </w:p>
    <w:p w14:paraId="6C58D5DE" w14:textId="44BD8CD8" w:rsidR="00947D5E" w:rsidRDefault="00947D5E">
      <w:pPr>
        <w:pStyle w:val="podkarpackienormalne"/>
        <w:numPr>
          <w:ilvl w:val="0"/>
          <w:numId w:val="9"/>
        </w:numPr>
        <w:spacing w:before="0" w:after="0"/>
        <w:ind w:left="567"/>
      </w:pPr>
      <w:r>
        <w:t>ha</w:t>
      </w:r>
      <w:r>
        <w:rPr>
          <w:rFonts w:hint="eastAsia"/>
        </w:rPr>
        <w:t>ł</w:t>
      </w:r>
      <w:r>
        <w:t>asu przemys</w:t>
      </w:r>
      <w:r>
        <w:rPr>
          <w:rFonts w:hint="eastAsia"/>
        </w:rPr>
        <w:t>ł</w:t>
      </w:r>
      <w:r>
        <w:t>owego wykonywanych w ramach dzia</w:t>
      </w:r>
      <w:r>
        <w:rPr>
          <w:rFonts w:hint="eastAsia"/>
        </w:rPr>
        <w:t>ł</w:t>
      </w:r>
      <w:r>
        <w:t>alno</w:t>
      </w:r>
      <w:r>
        <w:rPr>
          <w:rFonts w:hint="eastAsia"/>
        </w:rPr>
        <w:t>ś</w:t>
      </w:r>
      <w:r>
        <w:t>ci kontrolnej Wojew</w:t>
      </w:r>
      <w:r>
        <w:rPr>
          <w:rFonts w:hint="eastAsia"/>
        </w:rPr>
        <w:t>ó</w:t>
      </w:r>
      <w:r>
        <w:t xml:space="preserve">dzkiego Inspektoratu Ochrony </w:t>
      </w:r>
      <w:r>
        <w:rPr>
          <w:rFonts w:hint="eastAsia"/>
        </w:rPr>
        <w:t>Ś</w:t>
      </w:r>
      <w:r>
        <w:t>rodowiska w Rzeszowie (WIO</w:t>
      </w:r>
      <w:r>
        <w:rPr>
          <w:rFonts w:hint="eastAsia"/>
        </w:rPr>
        <w:t>Ś</w:t>
      </w:r>
      <w:r>
        <w:t>),</w:t>
      </w:r>
    </w:p>
    <w:p w14:paraId="79B6031C" w14:textId="0ED3E310" w:rsidR="00947D5E" w:rsidRDefault="00947D5E">
      <w:pPr>
        <w:pStyle w:val="podkarpackienormalne"/>
        <w:numPr>
          <w:ilvl w:val="0"/>
          <w:numId w:val="9"/>
        </w:numPr>
        <w:spacing w:before="0" w:after="0"/>
        <w:ind w:left="567"/>
      </w:pPr>
      <w:r>
        <w:t>ha</w:t>
      </w:r>
      <w:r>
        <w:rPr>
          <w:rFonts w:hint="eastAsia"/>
        </w:rPr>
        <w:t>ł</w:t>
      </w:r>
      <w:r>
        <w:t>asu przemys</w:t>
      </w:r>
      <w:r>
        <w:rPr>
          <w:rFonts w:hint="eastAsia"/>
        </w:rPr>
        <w:t>ł</w:t>
      </w:r>
      <w:r>
        <w:t>owego wykonywanych przez podmioty do tego zobowi</w:t>
      </w:r>
      <w:r>
        <w:rPr>
          <w:rFonts w:hint="eastAsia"/>
        </w:rPr>
        <w:t>ą</w:t>
      </w:r>
      <w:r>
        <w:t>zane w</w:t>
      </w:r>
      <w:r w:rsidR="00E03DBA">
        <w:t> </w:t>
      </w:r>
      <w:r>
        <w:t>trybie art. 147 ustawy Prawo ochrony środowiska,</w:t>
      </w:r>
    </w:p>
    <w:p w14:paraId="48A75946" w14:textId="77777777" w:rsidR="005206E0" w:rsidRDefault="00947D5E" w:rsidP="005206E0">
      <w:pPr>
        <w:pStyle w:val="podkarpackienormalne"/>
        <w:spacing w:before="0" w:after="0"/>
      </w:pPr>
      <w:r>
        <w:t>oraz inne wyniki pomiar</w:t>
      </w:r>
      <w:r>
        <w:rPr>
          <w:rFonts w:hint="eastAsia"/>
        </w:rPr>
        <w:t>ó</w:t>
      </w:r>
      <w:r>
        <w:t>w ha</w:t>
      </w:r>
      <w:r>
        <w:rPr>
          <w:rFonts w:hint="eastAsia"/>
        </w:rPr>
        <w:t>ł</w:t>
      </w:r>
      <w:r>
        <w:t>asu komunikacyjnego lub przemys</w:t>
      </w:r>
      <w:r>
        <w:rPr>
          <w:rFonts w:hint="eastAsia"/>
        </w:rPr>
        <w:t>ł</w:t>
      </w:r>
      <w:r>
        <w:t xml:space="preserve">owego pozyskane od Regionalnej Dyrekcji Ochrony </w:t>
      </w:r>
      <w:r>
        <w:rPr>
          <w:rFonts w:hint="eastAsia"/>
        </w:rPr>
        <w:t>Ś</w:t>
      </w:r>
      <w:r>
        <w:t>rodowiska w Rzeszowie (RDO</w:t>
      </w:r>
      <w:r>
        <w:rPr>
          <w:rFonts w:hint="eastAsia"/>
        </w:rPr>
        <w:t>Ś</w:t>
      </w:r>
      <w:r>
        <w:t>), Urz</w:t>
      </w:r>
      <w:r>
        <w:rPr>
          <w:rFonts w:hint="eastAsia"/>
        </w:rPr>
        <w:t>ę</w:t>
      </w:r>
      <w:r>
        <w:t>du Marsza</w:t>
      </w:r>
      <w:r>
        <w:rPr>
          <w:rFonts w:hint="eastAsia"/>
        </w:rPr>
        <w:t>ł</w:t>
      </w:r>
      <w:r>
        <w:t>kowskiego Wojew</w:t>
      </w:r>
      <w:r>
        <w:rPr>
          <w:rFonts w:hint="eastAsia"/>
        </w:rPr>
        <w:t>ó</w:t>
      </w:r>
      <w:r>
        <w:t xml:space="preserve">dztwa Podkarpackiego oraz starostw. </w:t>
      </w:r>
    </w:p>
    <w:p w14:paraId="37CA2AC1" w14:textId="15F52733" w:rsidR="00793662" w:rsidRDefault="00793662">
      <w:pPr>
        <w:spacing w:after="160" w:line="259" w:lineRule="auto"/>
        <w:rPr>
          <w:rFonts w:ascii="Arial" w:hAnsi="Arial" w:cs="Arial"/>
        </w:rPr>
      </w:pPr>
      <w:r>
        <w:br w:type="page"/>
      </w:r>
    </w:p>
    <w:p w14:paraId="06FB62C4" w14:textId="5CE63FFE" w:rsidR="00947D5E" w:rsidRPr="005206E0" w:rsidRDefault="005206E0">
      <w:pPr>
        <w:pStyle w:val="Nagwek4"/>
        <w:numPr>
          <w:ilvl w:val="2"/>
          <w:numId w:val="2"/>
        </w:numPr>
      </w:pPr>
      <w:bookmarkStart w:id="37" w:name="_Toc210124292"/>
      <w:r>
        <w:lastRenderedPageBreak/>
        <w:t>Hałas drogowy</w:t>
      </w:r>
      <w:bookmarkEnd w:id="37"/>
    </w:p>
    <w:p w14:paraId="7508A914" w14:textId="1DD0A882" w:rsidR="00947D5E" w:rsidRDefault="005206E0" w:rsidP="005206E0">
      <w:pPr>
        <w:pStyle w:val="podkarpackienormalne"/>
        <w:rPr>
          <w:b/>
        </w:rPr>
      </w:pPr>
      <w:r w:rsidRPr="005206E0">
        <w:rPr>
          <w:b/>
        </w:rPr>
        <w:t>Pomiary krótkookresowe</w:t>
      </w:r>
    </w:p>
    <w:p w14:paraId="13FFEA24" w14:textId="5AA7EA06" w:rsidR="007A09F0" w:rsidRPr="007A09F0" w:rsidRDefault="007A09F0" w:rsidP="007A09F0">
      <w:pPr>
        <w:pStyle w:val="podkarpackienormalne"/>
      </w:pPr>
      <w:r w:rsidRPr="007A09F0">
        <w:t>Za</w:t>
      </w:r>
      <w:r>
        <w:t xml:space="preserve">kres pomiarów hałasu drogowego krótkookresowego obejmował 8 </w:t>
      </w:r>
      <w:r w:rsidRPr="007A09F0">
        <w:t>punktów pomiarów</w:t>
      </w:r>
      <w:r>
        <w:t xml:space="preserve"> </w:t>
      </w:r>
      <w:r w:rsidRPr="007A09F0">
        <w:t xml:space="preserve">równoważnego poziomu dźwięku wyrażonego wskaźnikami </w:t>
      </w:r>
      <w:proofErr w:type="spellStart"/>
      <w:r w:rsidRPr="007A09F0">
        <w:t>L</w:t>
      </w:r>
      <w:r w:rsidRPr="007A09F0">
        <w:rPr>
          <w:vertAlign w:val="subscript"/>
        </w:rPr>
        <w:t>AeqD</w:t>
      </w:r>
      <w:proofErr w:type="spellEnd"/>
      <w:r w:rsidRPr="007A09F0">
        <w:t xml:space="preserve"> i </w:t>
      </w:r>
      <w:proofErr w:type="spellStart"/>
      <w:r w:rsidRPr="007A09F0">
        <w:t>L</w:t>
      </w:r>
      <w:r w:rsidRPr="007A09F0">
        <w:rPr>
          <w:vertAlign w:val="subscript"/>
        </w:rPr>
        <w:t>AeqN</w:t>
      </w:r>
      <w:proofErr w:type="spellEnd"/>
      <w:r>
        <w:t xml:space="preserve">. Badaniami objęto: </w:t>
      </w:r>
    </w:p>
    <w:p w14:paraId="18C6AC9F" w14:textId="591682B0" w:rsidR="007A09F0" w:rsidRDefault="007A09F0">
      <w:pPr>
        <w:pStyle w:val="podkarpackienormalne"/>
        <w:numPr>
          <w:ilvl w:val="0"/>
          <w:numId w:val="10"/>
        </w:numPr>
        <w:spacing w:before="0" w:after="0"/>
        <w:ind w:left="567"/>
      </w:pPr>
      <w:r w:rsidRPr="007A09F0">
        <w:t xml:space="preserve">miasto Jasło (powiat jasielski), ulice: Kościuszki, Kwiatowa i Mickiewicza – łącznie 3 punkty </w:t>
      </w:r>
      <w:r>
        <w:t>pomiarowe,</w:t>
      </w:r>
    </w:p>
    <w:p w14:paraId="73D067E6" w14:textId="61D70F4B" w:rsidR="007A09F0" w:rsidRDefault="007A09F0">
      <w:pPr>
        <w:pStyle w:val="podkarpackienormalne"/>
        <w:numPr>
          <w:ilvl w:val="0"/>
          <w:numId w:val="10"/>
        </w:numPr>
        <w:spacing w:before="0" w:after="0"/>
        <w:ind w:left="567"/>
      </w:pPr>
      <w:r w:rsidRPr="007A09F0">
        <w:t>miasto Radymno</w:t>
      </w:r>
      <w:r>
        <w:t xml:space="preserve"> (powiat jarosławski), ulice: Złota Góra i Słowackiego - ł</w:t>
      </w:r>
      <w:r w:rsidRPr="007A09F0">
        <w:t xml:space="preserve">ącznie 2 punkty </w:t>
      </w:r>
      <w:r>
        <w:t>pomiarowe,</w:t>
      </w:r>
    </w:p>
    <w:p w14:paraId="0172E1BB" w14:textId="2870F013" w:rsidR="007A09F0" w:rsidRDefault="007A09F0">
      <w:pPr>
        <w:pStyle w:val="podkarpackienormalne"/>
        <w:numPr>
          <w:ilvl w:val="0"/>
          <w:numId w:val="10"/>
        </w:numPr>
        <w:spacing w:before="0" w:after="0"/>
        <w:ind w:left="567"/>
      </w:pPr>
      <w:r w:rsidRPr="007A09F0">
        <w:t>miasto Pilzno (powiat dębicki), ulice: Legionów i 3 Maj</w:t>
      </w:r>
      <w:r>
        <w:t>a - łącznie 2 punkty pomiarowe,</w:t>
      </w:r>
    </w:p>
    <w:p w14:paraId="726AD841" w14:textId="52A08511" w:rsidR="005206E0" w:rsidRPr="007A09F0" w:rsidRDefault="007A09F0">
      <w:pPr>
        <w:pStyle w:val="podkarpackienormalne"/>
        <w:numPr>
          <w:ilvl w:val="0"/>
          <w:numId w:val="10"/>
        </w:numPr>
        <w:spacing w:before="0" w:after="0"/>
        <w:ind w:left="567"/>
      </w:pPr>
      <w:r w:rsidRPr="007A09F0">
        <w:t>od</w:t>
      </w:r>
      <w:r>
        <w:t xml:space="preserve">cinek drogi wojewódzkiej nr 878 - miejscowość Zarzecze (gm. Nisko, pow. </w:t>
      </w:r>
      <w:r w:rsidRPr="007A09F0">
        <w:t xml:space="preserve">niżański), </w:t>
      </w:r>
      <w:r>
        <w:t xml:space="preserve">ul. </w:t>
      </w:r>
      <w:r w:rsidRPr="007A09F0">
        <w:t>Lubelska - 1 punkt pomiarowy.</w:t>
      </w:r>
    </w:p>
    <w:p w14:paraId="684B6717" w14:textId="0A7D67F6" w:rsidR="00947D5E" w:rsidRDefault="007A09F0" w:rsidP="00E03DBA">
      <w:pPr>
        <w:pStyle w:val="podkarpackienormalne"/>
      </w:pPr>
      <w:r w:rsidRPr="00A60620">
        <w:t xml:space="preserve">Wyniki pomiarów hałasu </w:t>
      </w:r>
      <w:r w:rsidR="00A60620" w:rsidRPr="00A60620">
        <w:t>zostały przedstawione w poniższej tabeli.</w:t>
      </w:r>
    </w:p>
    <w:p w14:paraId="0CD174D3" w14:textId="059A66A5" w:rsidR="00A60620" w:rsidRDefault="00A60620" w:rsidP="00C9196E">
      <w:pPr>
        <w:pStyle w:val="Tabela"/>
        <w:rPr>
          <w:highlight w:val="yellow"/>
        </w:rPr>
      </w:pPr>
      <w:bookmarkStart w:id="38" w:name="_Toc211927480"/>
      <w:r>
        <w:t xml:space="preserve">Tabela </w:t>
      </w:r>
      <w:fldSimple w:instr=" SEQ Tabela \* ARABIC ">
        <w:r w:rsidR="00015905">
          <w:rPr>
            <w:noProof/>
          </w:rPr>
          <w:t>18</w:t>
        </w:r>
      </w:fldSimple>
      <w:r>
        <w:t>. Wyniki pomiaru hałasu drogowego krótkookresowego w 2023 roku na terenie województwa podkarpackiego</w:t>
      </w:r>
      <w:bookmarkEnd w:id="38"/>
    </w:p>
    <w:tbl>
      <w:tblPr>
        <w:tblStyle w:val="Tabela-Siatka"/>
        <w:tblW w:w="9072" w:type="dxa"/>
        <w:tblLayout w:type="fixed"/>
        <w:tblLook w:val="04A0" w:firstRow="1" w:lastRow="0" w:firstColumn="1" w:lastColumn="0" w:noHBand="0" w:noVBand="1"/>
      </w:tblPr>
      <w:tblGrid>
        <w:gridCol w:w="1129"/>
        <w:gridCol w:w="1566"/>
        <w:gridCol w:w="844"/>
        <w:gridCol w:w="851"/>
        <w:gridCol w:w="1275"/>
        <w:gridCol w:w="1134"/>
        <w:gridCol w:w="1200"/>
        <w:gridCol w:w="1073"/>
      </w:tblGrid>
      <w:tr w:rsidR="007B59E8" w:rsidRPr="00E03DBA" w14:paraId="0F6CC4AF" w14:textId="77777777" w:rsidTr="001D3E13">
        <w:trPr>
          <w:tblHeader/>
        </w:trPr>
        <w:tc>
          <w:tcPr>
            <w:tcW w:w="1129" w:type="dxa"/>
            <w:tcBorders>
              <w:top w:val="single" w:sz="4" w:space="0" w:color="auto"/>
              <w:right w:val="single" w:sz="12" w:space="0" w:color="auto"/>
            </w:tcBorders>
            <w:vAlign w:val="center"/>
          </w:tcPr>
          <w:p w14:paraId="0BB41ED5" w14:textId="518127BB" w:rsidR="007B59E8" w:rsidRPr="00E03DBA" w:rsidRDefault="007B59E8" w:rsidP="00AA4541">
            <w:pPr>
              <w:pStyle w:val="Tretabelipodk"/>
            </w:pPr>
            <w:r w:rsidRPr="00E03DBA">
              <w:t xml:space="preserve">Nr </w:t>
            </w:r>
            <w:r w:rsidR="00031F6D">
              <w:t>pkt. pomiar.</w:t>
            </w:r>
          </w:p>
        </w:tc>
        <w:tc>
          <w:tcPr>
            <w:tcW w:w="1566" w:type="dxa"/>
            <w:tcBorders>
              <w:top w:val="single" w:sz="4" w:space="0" w:color="auto"/>
              <w:left w:val="single" w:sz="12" w:space="0" w:color="auto"/>
              <w:right w:val="single" w:sz="12" w:space="0" w:color="auto"/>
            </w:tcBorders>
            <w:vAlign w:val="center"/>
          </w:tcPr>
          <w:p w14:paraId="180F8E4C" w14:textId="25FF9CC3" w:rsidR="007B59E8" w:rsidRPr="00E03DBA" w:rsidRDefault="007B59E8" w:rsidP="00AA4541">
            <w:pPr>
              <w:pStyle w:val="Tretabelipodk"/>
            </w:pPr>
            <w:r w:rsidRPr="00E03DBA">
              <w:t xml:space="preserve">Lokalizacja punktu </w:t>
            </w:r>
            <w:r w:rsidR="00031F6D">
              <w:t>pomiar.</w:t>
            </w:r>
          </w:p>
        </w:tc>
        <w:tc>
          <w:tcPr>
            <w:tcW w:w="844" w:type="dxa"/>
            <w:tcBorders>
              <w:top w:val="single" w:sz="4" w:space="0" w:color="auto"/>
              <w:left w:val="single" w:sz="12" w:space="0" w:color="auto"/>
            </w:tcBorders>
            <w:vAlign w:val="center"/>
          </w:tcPr>
          <w:p w14:paraId="27D2C6F0" w14:textId="29A89300" w:rsidR="007B59E8" w:rsidRPr="00E03DBA" w:rsidRDefault="007B59E8" w:rsidP="00AA4541">
            <w:pPr>
              <w:pStyle w:val="Tretabelipodk"/>
            </w:pPr>
            <w:proofErr w:type="spellStart"/>
            <w:r w:rsidRPr="00E03DBA">
              <w:t>L</w:t>
            </w:r>
            <w:r w:rsidR="00CE4DF9" w:rsidRPr="00E03DBA">
              <w:rPr>
                <w:vertAlign w:val="subscript"/>
              </w:rPr>
              <w:t>Aeq</w:t>
            </w:r>
            <w:proofErr w:type="spellEnd"/>
            <w:r w:rsidR="00CE4DF9" w:rsidRPr="00E03DBA">
              <w:t xml:space="preserve"> [</w:t>
            </w:r>
            <w:proofErr w:type="spellStart"/>
            <w:r w:rsidR="00CE4DF9" w:rsidRPr="00E03DBA">
              <w:t>dB</w:t>
            </w:r>
            <w:proofErr w:type="spellEnd"/>
            <w:r w:rsidR="00CE4DF9" w:rsidRPr="00E03DBA">
              <w:t>] – dzień</w:t>
            </w:r>
          </w:p>
        </w:tc>
        <w:tc>
          <w:tcPr>
            <w:tcW w:w="851" w:type="dxa"/>
            <w:tcBorders>
              <w:top w:val="single" w:sz="4" w:space="0" w:color="auto"/>
              <w:right w:val="single" w:sz="12" w:space="0" w:color="auto"/>
            </w:tcBorders>
            <w:vAlign w:val="center"/>
          </w:tcPr>
          <w:p w14:paraId="5C26AA0C" w14:textId="2943FB52" w:rsidR="007B59E8" w:rsidRPr="00E03DBA" w:rsidRDefault="00CE4DF9" w:rsidP="00AA4541">
            <w:pPr>
              <w:pStyle w:val="Tretabelipodk"/>
            </w:pPr>
            <w:proofErr w:type="spellStart"/>
            <w:r w:rsidRPr="00E03DBA">
              <w:t>L</w:t>
            </w:r>
            <w:r w:rsidRPr="00E03DBA">
              <w:rPr>
                <w:vertAlign w:val="subscript"/>
              </w:rPr>
              <w:t>Aeq</w:t>
            </w:r>
            <w:proofErr w:type="spellEnd"/>
            <w:r w:rsidRPr="00E03DBA">
              <w:t xml:space="preserve"> [</w:t>
            </w:r>
            <w:proofErr w:type="spellStart"/>
            <w:r w:rsidRPr="00E03DBA">
              <w:t>dB</w:t>
            </w:r>
            <w:proofErr w:type="spellEnd"/>
            <w:r w:rsidRPr="00E03DBA">
              <w:t>] – noc</w:t>
            </w:r>
          </w:p>
        </w:tc>
        <w:tc>
          <w:tcPr>
            <w:tcW w:w="1275" w:type="dxa"/>
            <w:tcBorders>
              <w:top w:val="single" w:sz="4" w:space="0" w:color="auto"/>
              <w:left w:val="single" w:sz="12" w:space="0" w:color="auto"/>
            </w:tcBorders>
            <w:vAlign w:val="center"/>
          </w:tcPr>
          <w:p w14:paraId="5256656D" w14:textId="5C8D8530" w:rsidR="007B59E8" w:rsidRPr="00E03DBA" w:rsidRDefault="00CE4DF9" w:rsidP="001D3E13">
            <w:pPr>
              <w:pStyle w:val="Tretabelipodk"/>
              <w:ind w:right="-102"/>
            </w:pPr>
            <w:r w:rsidRPr="00E03DBA">
              <w:t>Natężenie ruchu ogółem [poj./h] - dzień</w:t>
            </w:r>
          </w:p>
        </w:tc>
        <w:tc>
          <w:tcPr>
            <w:tcW w:w="1134" w:type="dxa"/>
            <w:tcBorders>
              <w:top w:val="single" w:sz="4" w:space="0" w:color="auto"/>
              <w:right w:val="single" w:sz="12" w:space="0" w:color="auto"/>
            </w:tcBorders>
            <w:vAlign w:val="center"/>
          </w:tcPr>
          <w:p w14:paraId="577DE2FC" w14:textId="725B0FDD" w:rsidR="007B59E8" w:rsidRPr="00E03DBA" w:rsidRDefault="00CE4DF9" w:rsidP="00AA4541">
            <w:pPr>
              <w:pStyle w:val="Tretabelipodk"/>
            </w:pPr>
            <w:proofErr w:type="spellStart"/>
            <w:r w:rsidRPr="00E03DBA">
              <w:t>Natęże</w:t>
            </w:r>
            <w:proofErr w:type="spellEnd"/>
            <w:r w:rsidR="001D3E13">
              <w:t>-</w:t>
            </w:r>
            <w:r w:rsidRPr="00E03DBA">
              <w:t>nie ruchu ogółem [poj./h] - noc</w:t>
            </w:r>
          </w:p>
        </w:tc>
        <w:tc>
          <w:tcPr>
            <w:tcW w:w="1200" w:type="dxa"/>
            <w:tcBorders>
              <w:top w:val="single" w:sz="4" w:space="0" w:color="auto"/>
              <w:left w:val="single" w:sz="12" w:space="0" w:color="auto"/>
            </w:tcBorders>
            <w:vAlign w:val="center"/>
          </w:tcPr>
          <w:p w14:paraId="1379B5F7" w14:textId="041AA5E0" w:rsidR="007B59E8" w:rsidRPr="00E03DBA" w:rsidRDefault="00CE4DF9" w:rsidP="00AA4541">
            <w:pPr>
              <w:pStyle w:val="Tretabelipodk"/>
            </w:pPr>
            <w:proofErr w:type="spellStart"/>
            <w:r w:rsidRPr="00E03DBA">
              <w:t>Natęże</w:t>
            </w:r>
            <w:proofErr w:type="spellEnd"/>
            <w:r w:rsidR="001D3E13">
              <w:t>-</w:t>
            </w:r>
            <w:r w:rsidRPr="00E03DBA">
              <w:t xml:space="preserve">nie ruchu poj. </w:t>
            </w:r>
            <w:proofErr w:type="spellStart"/>
            <w:r w:rsidRPr="00E03DBA">
              <w:t>ciężaro</w:t>
            </w:r>
            <w:r w:rsidR="001D3E13">
              <w:t>-</w:t>
            </w:r>
            <w:r w:rsidRPr="00E03DBA">
              <w:t>wych</w:t>
            </w:r>
            <w:proofErr w:type="spellEnd"/>
            <w:r w:rsidRPr="00E03DBA">
              <w:t xml:space="preserve"> [poj./h] -dzień</w:t>
            </w:r>
          </w:p>
        </w:tc>
        <w:tc>
          <w:tcPr>
            <w:tcW w:w="1073" w:type="dxa"/>
            <w:tcBorders>
              <w:top w:val="single" w:sz="4" w:space="0" w:color="auto"/>
            </w:tcBorders>
            <w:vAlign w:val="center"/>
          </w:tcPr>
          <w:p w14:paraId="3F468518" w14:textId="55D14065" w:rsidR="007B59E8" w:rsidRPr="00E03DBA" w:rsidRDefault="00CE4DF9" w:rsidP="00AA4541">
            <w:pPr>
              <w:pStyle w:val="Tretabelipodk"/>
            </w:pPr>
            <w:proofErr w:type="spellStart"/>
            <w:r w:rsidRPr="00E03DBA">
              <w:t>Natęże</w:t>
            </w:r>
            <w:proofErr w:type="spellEnd"/>
            <w:r w:rsidR="001D3E13">
              <w:t>-</w:t>
            </w:r>
            <w:r w:rsidRPr="00E03DBA">
              <w:t xml:space="preserve">nie ruchu poj. </w:t>
            </w:r>
            <w:proofErr w:type="spellStart"/>
            <w:r w:rsidRPr="00E03DBA">
              <w:t>ciężaro</w:t>
            </w:r>
            <w:r w:rsidR="001D3E13">
              <w:t>-</w:t>
            </w:r>
            <w:r w:rsidRPr="00E03DBA">
              <w:t>wych</w:t>
            </w:r>
            <w:proofErr w:type="spellEnd"/>
            <w:r w:rsidRPr="00E03DBA">
              <w:t xml:space="preserve"> [poj./h] - noc</w:t>
            </w:r>
          </w:p>
        </w:tc>
      </w:tr>
      <w:tr w:rsidR="00891B3B" w:rsidRPr="00E03DBA" w14:paraId="60236FB7" w14:textId="77777777" w:rsidTr="001D3E13">
        <w:tc>
          <w:tcPr>
            <w:tcW w:w="1129" w:type="dxa"/>
            <w:tcBorders>
              <w:top w:val="single" w:sz="12" w:space="0" w:color="auto"/>
              <w:right w:val="single" w:sz="12" w:space="0" w:color="auto"/>
            </w:tcBorders>
            <w:vAlign w:val="center"/>
          </w:tcPr>
          <w:p w14:paraId="1040FFBF" w14:textId="68E57076" w:rsidR="00A60620" w:rsidRPr="00E03DBA" w:rsidRDefault="007455FA" w:rsidP="00AA4541">
            <w:pPr>
              <w:pStyle w:val="Tretabelipodk"/>
            </w:pPr>
            <w:r w:rsidRPr="00E03DBA">
              <w:t>1</w:t>
            </w:r>
          </w:p>
        </w:tc>
        <w:tc>
          <w:tcPr>
            <w:tcW w:w="1566" w:type="dxa"/>
            <w:tcBorders>
              <w:top w:val="single" w:sz="12" w:space="0" w:color="auto"/>
              <w:left w:val="single" w:sz="12" w:space="0" w:color="auto"/>
              <w:right w:val="single" w:sz="12" w:space="0" w:color="auto"/>
            </w:tcBorders>
            <w:vAlign w:val="center"/>
          </w:tcPr>
          <w:p w14:paraId="28A0042D" w14:textId="57A0563B" w:rsidR="00A60620" w:rsidRPr="00E03DBA" w:rsidRDefault="007455FA" w:rsidP="00AA4541">
            <w:pPr>
              <w:pStyle w:val="Tretabelipodk"/>
            </w:pPr>
            <w:r w:rsidRPr="00E03DBA">
              <w:t>Jasło, ul. Kościuszki</w:t>
            </w:r>
          </w:p>
        </w:tc>
        <w:tc>
          <w:tcPr>
            <w:tcW w:w="844" w:type="dxa"/>
            <w:tcBorders>
              <w:top w:val="single" w:sz="12" w:space="0" w:color="auto"/>
              <w:left w:val="single" w:sz="12" w:space="0" w:color="auto"/>
            </w:tcBorders>
            <w:vAlign w:val="center"/>
          </w:tcPr>
          <w:p w14:paraId="1DCCF842" w14:textId="357EE4DE" w:rsidR="00A60620" w:rsidRPr="00E03DBA" w:rsidRDefault="007455FA" w:rsidP="00AA4541">
            <w:pPr>
              <w:pStyle w:val="Tretabelipodk"/>
            </w:pPr>
            <w:r w:rsidRPr="00E03DBA">
              <w:rPr>
                <w:color w:val="ED0000"/>
              </w:rPr>
              <w:t>68,3</w:t>
            </w:r>
          </w:p>
        </w:tc>
        <w:tc>
          <w:tcPr>
            <w:tcW w:w="851" w:type="dxa"/>
            <w:tcBorders>
              <w:top w:val="single" w:sz="12" w:space="0" w:color="auto"/>
              <w:right w:val="single" w:sz="12" w:space="0" w:color="auto"/>
            </w:tcBorders>
            <w:vAlign w:val="center"/>
          </w:tcPr>
          <w:p w14:paraId="5B5CC182" w14:textId="58982E1B" w:rsidR="00A60620" w:rsidRPr="00E03DBA" w:rsidRDefault="00891B3B" w:rsidP="00AA4541">
            <w:pPr>
              <w:pStyle w:val="Tretabelipodk"/>
              <w:rPr>
                <w:color w:val="ED0000"/>
              </w:rPr>
            </w:pPr>
            <w:r w:rsidRPr="00E03DBA">
              <w:rPr>
                <w:color w:val="ED0000"/>
              </w:rPr>
              <w:t>58,8</w:t>
            </w:r>
          </w:p>
        </w:tc>
        <w:tc>
          <w:tcPr>
            <w:tcW w:w="1275" w:type="dxa"/>
            <w:tcBorders>
              <w:top w:val="single" w:sz="12" w:space="0" w:color="auto"/>
              <w:left w:val="single" w:sz="12" w:space="0" w:color="auto"/>
            </w:tcBorders>
            <w:vAlign w:val="center"/>
          </w:tcPr>
          <w:p w14:paraId="107887A6" w14:textId="10391056" w:rsidR="00A60620" w:rsidRPr="00E03DBA" w:rsidRDefault="00891B3B" w:rsidP="00AA4541">
            <w:pPr>
              <w:pStyle w:val="Tretabelipodk"/>
            </w:pPr>
            <w:r w:rsidRPr="00E03DBA">
              <w:t>259</w:t>
            </w:r>
          </w:p>
        </w:tc>
        <w:tc>
          <w:tcPr>
            <w:tcW w:w="1134" w:type="dxa"/>
            <w:tcBorders>
              <w:top w:val="single" w:sz="12" w:space="0" w:color="auto"/>
              <w:right w:val="single" w:sz="12" w:space="0" w:color="auto"/>
            </w:tcBorders>
            <w:vAlign w:val="center"/>
          </w:tcPr>
          <w:p w14:paraId="7AF8A299" w14:textId="022204CE" w:rsidR="00A60620" w:rsidRPr="00E03DBA" w:rsidRDefault="00891B3B" w:rsidP="00AA4541">
            <w:pPr>
              <w:pStyle w:val="Tretabelipodk"/>
            </w:pPr>
            <w:r w:rsidRPr="00E03DBA">
              <w:t>27</w:t>
            </w:r>
          </w:p>
        </w:tc>
        <w:tc>
          <w:tcPr>
            <w:tcW w:w="1200" w:type="dxa"/>
            <w:tcBorders>
              <w:top w:val="single" w:sz="12" w:space="0" w:color="auto"/>
              <w:left w:val="single" w:sz="12" w:space="0" w:color="auto"/>
            </w:tcBorders>
            <w:vAlign w:val="center"/>
          </w:tcPr>
          <w:p w14:paraId="2F82C9BC" w14:textId="0E58AAC2" w:rsidR="00A60620" w:rsidRPr="00E03DBA" w:rsidRDefault="00891B3B" w:rsidP="00AA4541">
            <w:pPr>
              <w:pStyle w:val="Tretabelipodk"/>
            </w:pPr>
            <w:r w:rsidRPr="00E03DBA">
              <w:t>27</w:t>
            </w:r>
          </w:p>
        </w:tc>
        <w:tc>
          <w:tcPr>
            <w:tcW w:w="1073" w:type="dxa"/>
            <w:tcBorders>
              <w:top w:val="single" w:sz="12" w:space="0" w:color="auto"/>
            </w:tcBorders>
            <w:vAlign w:val="center"/>
          </w:tcPr>
          <w:p w14:paraId="4781F867" w14:textId="1294C669" w:rsidR="00A60620" w:rsidRPr="00E03DBA" w:rsidRDefault="00891B3B" w:rsidP="00AA4541">
            <w:pPr>
              <w:pStyle w:val="Tretabelipodk"/>
            </w:pPr>
            <w:r w:rsidRPr="00E03DBA">
              <w:t>3</w:t>
            </w:r>
          </w:p>
        </w:tc>
      </w:tr>
      <w:tr w:rsidR="00891B3B" w:rsidRPr="00E03DBA" w14:paraId="43956CA3" w14:textId="77777777" w:rsidTr="001D3E13">
        <w:tc>
          <w:tcPr>
            <w:tcW w:w="1129" w:type="dxa"/>
            <w:tcBorders>
              <w:right w:val="single" w:sz="12" w:space="0" w:color="auto"/>
            </w:tcBorders>
            <w:vAlign w:val="center"/>
          </w:tcPr>
          <w:p w14:paraId="4A81B9B0" w14:textId="451857E0" w:rsidR="00A60620" w:rsidRPr="00E03DBA" w:rsidRDefault="007455FA" w:rsidP="00AA4541">
            <w:pPr>
              <w:pStyle w:val="Tretabelipodk"/>
            </w:pPr>
            <w:r w:rsidRPr="00E03DBA">
              <w:t>2</w:t>
            </w:r>
          </w:p>
        </w:tc>
        <w:tc>
          <w:tcPr>
            <w:tcW w:w="1566" w:type="dxa"/>
            <w:tcBorders>
              <w:left w:val="single" w:sz="12" w:space="0" w:color="auto"/>
              <w:right w:val="single" w:sz="12" w:space="0" w:color="auto"/>
            </w:tcBorders>
            <w:vAlign w:val="center"/>
          </w:tcPr>
          <w:p w14:paraId="6DBD7897" w14:textId="01245C28" w:rsidR="00A60620" w:rsidRPr="00E03DBA" w:rsidRDefault="007455FA" w:rsidP="00AA4541">
            <w:pPr>
              <w:pStyle w:val="Tretabelipodk"/>
            </w:pPr>
            <w:r w:rsidRPr="00E03DBA">
              <w:t xml:space="preserve">Jasło, </w:t>
            </w:r>
            <w:r w:rsidR="001D3E13">
              <w:br/>
            </w:r>
            <w:r w:rsidRPr="00E03DBA">
              <w:t>ul. Kwiatowa</w:t>
            </w:r>
          </w:p>
        </w:tc>
        <w:tc>
          <w:tcPr>
            <w:tcW w:w="844" w:type="dxa"/>
            <w:tcBorders>
              <w:left w:val="single" w:sz="12" w:space="0" w:color="auto"/>
            </w:tcBorders>
            <w:vAlign w:val="center"/>
          </w:tcPr>
          <w:p w14:paraId="18C82907" w14:textId="23D0FD53" w:rsidR="00A60620" w:rsidRPr="00E03DBA" w:rsidRDefault="00654E5B" w:rsidP="00AA4541">
            <w:pPr>
              <w:pStyle w:val="Tretabelipodk"/>
            </w:pPr>
            <w:r w:rsidRPr="00E03DBA">
              <w:t>65,0</w:t>
            </w:r>
          </w:p>
        </w:tc>
        <w:tc>
          <w:tcPr>
            <w:tcW w:w="851" w:type="dxa"/>
            <w:tcBorders>
              <w:right w:val="single" w:sz="12" w:space="0" w:color="auto"/>
            </w:tcBorders>
            <w:vAlign w:val="center"/>
          </w:tcPr>
          <w:p w14:paraId="51DAA1DF" w14:textId="612DA610" w:rsidR="00A60620" w:rsidRPr="00E03DBA" w:rsidRDefault="00891B3B" w:rsidP="00AA4541">
            <w:pPr>
              <w:pStyle w:val="Tretabelipodk"/>
              <w:rPr>
                <w:color w:val="ED0000"/>
              </w:rPr>
            </w:pPr>
            <w:r w:rsidRPr="00E03DBA">
              <w:rPr>
                <w:color w:val="ED0000"/>
              </w:rPr>
              <w:t>56,1</w:t>
            </w:r>
          </w:p>
        </w:tc>
        <w:tc>
          <w:tcPr>
            <w:tcW w:w="1275" w:type="dxa"/>
            <w:tcBorders>
              <w:left w:val="single" w:sz="12" w:space="0" w:color="auto"/>
            </w:tcBorders>
            <w:vAlign w:val="center"/>
          </w:tcPr>
          <w:p w14:paraId="4B80C7EB" w14:textId="78347DB8" w:rsidR="00A60620" w:rsidRPr="00E03DBA" w:rsidRDefault="00891B3B" w:rsidP="00AA4541">
            <w:pPr>
              <w:pStyle w:val="Tretabelipodk"/>
            </w:pPr>
            <w:r w:rsidRPr="00E03DBA">
              <w:t>27</w:t>
            </w:r>
          </w:p>
        </w:tc>
        <w:tc>
          <w:tcPr>
            <w:tcW w:w="1134" w:type="dxa"/>
            <w:tcBorders>
              <w:right w:val="single" w:sz="12" w:space="0" w:color="auto"/>
            </w:tcBorders>
            <w:vAlign w:val="center"/>
          </w:tcPr>
          <w:p w14:paraId="26826F65" w14:textId="6E1F0099" w:rsidR="00A60620" w:rsidRPr="00E03DBA" w:rsidRDefault="00891B3B" w:rsidP="00AA4541">
            <w:pPr>
              <w:pStyle w:val="Tretabelipodk"/>
            </w:pPr>
            <w:r w:rsidRPr="00E03DBA">
              <w:t>110</w:t>
            </w:r>
          </w:p>
        </w:tc>
        <w:tc>
          <w:tcPr>
            <w:tcW w:w="1200" w:type="dxa"/>
            <w:tcBorders>
              <w:left w:val="single" w:sz="12" w:space="0" w:color="auto"/>
            </w:tcBorders>
            <w:vAlign w:val="center"/>
          </w:tcPr>
          <w:p w14:paraId="74F8342E" w14:textId="7A9B89D2" w:rsidR="00A60620" w:rsidRPr="00E03DBA" w:rsidRDefault="00891B3B" w:rsidP="00AA4541">
            <w:pPr>
              <w:pStyle w:val="Tretabelipodk"/>
            </w:pPr>
            <w:r w:rsidRPr="00E03DBA">
              <w:t>4</w:t>
            </w:r>
          </w:p>
        </w:tc>
        <w:tc>
          <w:tcPr>
            <w:tcW w:w="1073" w:type="dxa"/>
            <w:vAlign w:val="center"/>
          </w:tcPr>
          <w:p w14:paraId="70F6B548" w14:textId="708C55FA" w:rsidR="00A60620" w:rsidRPr="00E03DBA" w:rsidRDefault="00891B3B" w:rsidP="00AA4541">
            <w:pPr>
              <w:pStyle w:val="Tretabelipodk"/>
            </w:pPr>
            <w:r w:rsidRPr="00E03DBA">
              <w:t>24</w:t>
            </w:r>
          </w:p>
        </w:tc>
      </w:tr>
      <w:tr w:rsidR="00891B3B" w:rsidRPr="00E03DBA" w14:paraId="6993AE62" w14:textId="77777777" w:rsidTr="001D3E13">
        <w:tc>
          <w:tcPr>
            <w:tcW w:w="1129" w:type="dxa"/>
            <w:tcBorders>
              <w:right w:val="single" w:sz="12" w:space="0" w:color="auto"/>
            </w:tcBorders>
            <w:vAlign w:val="center"/>
          </w:tcPr>
          <w:p w14:paraId="56758F31" w14:textId="51F013A0" w:rsidR="00A60620" w:rsidRPr="00E03DBA" w:rsidRDefault="007455FA" w:rsidP="00AA4541">
            <w:pPr>
              <w:pStyle w:val="Tretabelipodk"/>
            </w:pPr>
            <w:r w:rsidRPr="00E03DBA">
              <w:t>3</w:t>
            </w:r>
          </w:p>
        </w:tc>
        <w:tc>
          <w:tcPr>
            <w:tcW w:w="1566" w:type="dxa"/>
            <w:tcBorders>
              <w:left w:val="single" w:sz="12" w:space="0" w:color="auto"/>
              <w:right w:val="single" w:sz="12" w:space="0" w:color="auto"/>
            </w:tcBorders>
            <w:vAlign w:val="center"/>
          </w:tcPr>
          <w:p w14:paraId="77032CCE" w14:textId="6AF01FCE" w:rsidR="00A60620" w:rsidRPr="00E03DBA" w:rsidRDefault="007455FA" w:rsidP="00AA4541">
            <w:pPr>
              <w:pStyle w:val="Tretabelipodk"/>
            </w:pPr>
            <w:r w:rsidRPr="00E03DBA">
              <w:t>Jasło, ul. Mickiewicza</w:t>
            </w:r>
          </w:p>
        </w:tc>
        <w:tc>
          <w:tcPr>
            <w:tcW w:w="844" w:type="dxa"/>
            <w:tcBorders>
              <w:left w:val="single" w:sz="12" w:space="0" w:color="auto"/>
            </w:tcBorders>
            <w:vAlign w:val="center"/>
          </w:tcPr>
          <w:p w14:paraId="4FDACB27" w14:textId="23932222" w:rsidR="00A60620" w:rsidRPr="00E03DBA" w:rsidRDefault="00654E5B" w:rsidP="00AA4541">
            <w:pPr>
              <w:pStyle w:val="Tretabelipodk"/>
            </w:pPr>
            <w:r w:rsidRPr="00E03DBA">
              <w:rPr>
                <w:color w:val="ED0000"/>
              </w:rPr>
              <w:t>67,1</w:t>
            </w:r>
          </w:p>
        </w:tc>
        <w:tc>
          <w:tcPr>
            <w:tcW w:w="851" w:type="dxa"/>
            <w:tcBorders>
              <w:right w:val="single" w:sz="12" w:space="0" w:color="auto"/>
            </w:tcBorders>
            <w:vAlign w:val="center"/>
          </w:tcPr>
          <w:p w14:paraId="17B07BCD" w14:textId="2F488F00" w:rsidR="00A60620" w:rsidRPr="00E03DBA" w:rsidRDefault="00891B3B" w:rsidP="00AA4541">
            <w:pPr>
              <w:pStyle w:val="Tretabelipodk"/>
              <w:rPr>
                <w:color w:val="ED0000"/>
              </w:rPr>
            </w:pPr>
            <w:r w:rsidRPr="00E03DBA">
              <w:rPr>
                <w:color w:val="ED0000"/>
              </w:rPr>
              <w:t>57,7</w:t>
            </w:r>
          </w:p>
        </w:tc>
        <w:tc>
          <w:tcPr>
            <w:tcW w:w="1275" w:type="dxa"/>
            <w:tcBorders>
              <w:left w:val="single" w:sz="12" w:space="0" w:color="auto"/>
            </w:tcBorders>
            <w:vAlign w:val="center"/>
          </w:tcPr>
          <w:p w14:paraId="688A18C6" w14:textId="10C7EAD1" w:rsidR="00A60620" w:rsidRPr="00E03DBA" w:rsidRDefault="00891B3B" w:rsidP="00AA4541">
            <w:pPr>
              <w:pStyle w:val="Tretabelipodk"/>
            </w:pPr>
            <w:r w:rsidRPr="00E03DBA">
              <w:t>369</w:t>
            </w:r>
          </w:p>
        </w:tc>
        <w:tc>
          <w:tcPr>
            <w:tcW w:w="1134" w:type="dxa"/>
            <w:tcBorders>
              <w:right w:val="single" w:sz="12" w:space="0" w:color="auto"/>
            </w:tcBorders>
            <w:vAlign w:val="center"/>
          </w:tcPr>
          <w:p w14:paraId="14E551B4" w14:textId="3666CE99" w:rsidR="00A60620" w:rsidRPr="00E03DBA" w:rsidRDefault="00891B3B" w:rsidP="00AA4541">
            <w:pPr>
              <w:pStyle w:val="Tretabelipodk"/>
            </w:pPr>
            <w:r w:rsidRPr="00E03DBA">
              <w:t>63</w:t>
            </w:r>
          </w:p>
        </w:tc>
        <w:tc>
          <w:tcPr>
            <w:tcW w:w="1200" w:type="dxa"/>
            <w:tcBorders>
              <w:left w:val="single" w:sz="12" w:space="0" w:color="auto"/>
            </w:tcBorders>
            <w:vAlign w:val="center"/>
          </w:tcPr>
          <w:p w14:paraId="3C7C1DD7" w14:textId="3C034A14" w:rsidR="00A60620" w:rsidRPr="00E03DBA" w:rsidRDefault="00891B3B" w:rsidP="00AA4541">
            <w:pPr>
              <w:pStyle w:val="Tretabelipodk"/>
            </w:pPr>
            <w:r w:rsidRPr="00E03DBA">
              <w:t>41</w:t>
            </w:r>
          </w:p>
        </w:tc>
        <w:tc>
          <w:tcPr>
            <w:tcW w:w="1073" w:type="dxa"/>
            <w:vAlign w:val="center"/>
          </w:tcPr>
          <w:p w14:paraId="00918478" w14:textId="52CB3BA0" w:rsidR="00A60620" w:rsidRPr="00E03DBA" w:rsidRDefault="00891B3B" w:rsidP="00AA4541">
            <w:pPr>
              <w:pStyle w:val="Tretabelipodk"/>
            </w:pPr>
            <w:r w:rsidRPr="00E03DBA">
              <w:t>4</w:t>
            </w:r>
          </w:p>
        </w:tc>
      </w:tr>
      <w:tr w:rsidR="00891B3B" w:rsidRPr="00E03DBA" w14:paraId="3EF270DB" w14:textId="77777777" w:rsidTr="001D3E13">
        <w:tc>
          <w:tcPr>
            <w:tcW w:w="1129" w:type="dxa"/>
            <w:tcBorders>
              <w:right w:val="single" w:sz="12" w:space="0" w:color="auto"/>
            </w:tcBorders>
            <w:vAlign w:val="center"/>
          </w:tcPr>
          <w:p w14:paraId="6195C7AF" w14:textId="022DC682" w:rsidR="00A60620" w:rsidRPr="00E03DBA" w:rsidRDefault="007455FA" w:rsidP="00AA4541">
            <w:pPr>
              <w:pStyle w:val="Tretabelipodk"/>
            </w:pPr>
            <w:r w:rsidRPr="00E03DBA">
              <w:t>4</w:t>
            </w:r>
          </w:p>
        </w:tc>
        <w:tc>
          <w:tcPr>
            <w:tcW w:w="1566" w:type="dxa"/>
            <w:tcBorders>
              <w:left w:val="single" w:sz="12" w:space="0" w:color="auto"/>
              <w:right w:val="single" w:sz="12" w:space="0" w:color="auto"/>
            </w:tcBorders>
            <w:vAlign w:val="center"/>
          </w:tcPr>
          <w:p w14:paraId="4A1A60F6" w14:textId="6B241328" w:rsidR="00A60620" w:rsidRPr="00E03DBA" w:rsidRDefault="007455FA" w:rsidP="00AA4541">
            <w:pPr>
              <w:pStyle w:val="Tretabelipodk"/>
            </w:pPr>
            <w:r w:rsidRPr="00E03DBA">
              <w:t xml:space="preserve">Radymno, </w:t>
            </w:r>
            <w:r w:rsidRPr="00E03DBA">
              <w:br/>
              <w:t>ul. Złota Góra</w:t>
            </w:r>
          </w:p>
        </w:tc>
        <w:tc>
          <w:tcPr>
            <w:tcW w:w="844" w:type="dxa"/>
            <w:tcBorders>
              <w:left w:val="single" w:sz="12" w:space="0" w:color="auto"/>
            </w:tcBorders>
            <w:vAlign w:val="center"/>
          </w:tcPr>
          <w:p w14:paraId="710695C8" w14:textId="5E91490B" w:rsidR="00A60620" w:rsidRPr="00E03DBA" w:rsidRDefault="00654E5B" w:rsidP="00AA4541">
            <w:pPr>
              <w:pStyle w:val="Tretabelipodk"/>
            </w:pPr>
            <w:r w:rsidRPr="00E03DBA">
              <w:t>63,6</w:t>
            </w:r>
          </w:p>
        </w:tc>
        <w:tc>
          <w:tcPr>
            <w:tcW w:w="851" w:type="dxa"/>
            <w:tcBorders>
              <w:right w:val="single" w:sz="12" w:space="0" w:color="auto"/>
            </w:tcBorders>
            <w:vAlign w:val="center"/>
          </w:tcPr>
          <w:p w14:paraId="24AD0063" w14:textId="0DA2CF04" w:rsidR="00A60620" w:rsidRPr="00E03DBA" w:rsidRDefault="00891B3B" w:rsidP="00AA4541">
            <w:pPr>
              <w:pStyle w:val="Tretabelipodk"/>
            </w:pPr>
            <w:r w:rsidRPr="00E03DBA">
              <w:t>54,1</w:t>
            </w:r>
          </w:p>
        </w:tc>
        <w:tc>
          <w:tcPr>
            <w:tcW w:w="1275" w:type="dxa"/>
            <w:tcBorders>
              <w:left w:val="single" w:sz="12" w:space="0" w:color="auto"/>
            </w:tcBorders>
            <w:vAlign w:val="center"/>
          </w:tcPr>
          <w:p w14:paraId="1BF48AA4" w14:textId="608807D9" w:rsidR="00A60620" w:rsidRPr="00E03DBA" w:rsidRDefault="00891B3B" w:rsidP="00AA4541">
            <w:pPr>
              <w:pStyle w:val="Tretabelipodk"/>
            </w:pPr>
            <w:r w:rsidRPr="00E03DBA">
              <w:t>321</w:t>
            </w:r>
          </w:p>
        </w:tc>
        <w:tc>
          <w:tcPr>
            <w:tcW w:w="1134" w:type="dxa"/>
            <w:tcBorders>
              <w:right w:val="single" w:sz="12" w:space="0" w:color="auto"/>
            </w:tcBorders>
            <w:vAlign w:val="center"/>
          </w:tcPr>
          <w:p w14:paraId="0F7783A8" w14:textId="21109E79" w:rsidR="00A60620" w:rsidRPr="00E03DBA" w:rsidRDefault="00891B3B" w:rsidP="00AA4541">
            <w:pPr>
              <w:pStyle w:val="Tretabelipodk"/>
            </w:pPr>
            <w:r w:rsidRPr="00E03DBA">
              <w:t>36</w:t>
            </w:r>
          </w:p>
        </w:tc>
        <w:tc>
          <w:tcPr>
            <w:tcW w:w="1200" w:type="dxa"/>
            <w:tcBorders>
              <w:left w:val="single" w:sz="12" w:space="0" w:color="auto"/>
            </w:tcBorders>
            <w:vAlign w:val="center"/>
          </w:tcPr>
          <w:p w14:paraId="770281D8" w14:textId="653DC6CB" w:rsidR="00A60620" w:rsidRPr="00E03DBA" w:rsidRDefault="00891B3B" w:rsidP="00AA4541">
            <w:pPr>
              <w:pStyle w:val="Tretabelipodk"/>
            </w:pPr>
            <w:r w:rsidRPr="00E03DBA">
              <w:t>37</w:t>
            </w:r>
          </w:p>
        </w:tc>
        <w:tc>
          <w:tcPr>
            <w:tcW w:w="1073" w:type="dxa"/>
            <w:vAlign w:val="center"/>
          </w:tcPr>
          <w:p w14:paraId="363C360D" w14:textId="59BB40DD" w:rsidR="00A60620" w:rsidRPr="00E03DBA" w:rsidRDefault="00891B3B" w:rsidP="00AA4541">
            <w:pPr>
              <w:pStyle w:val="Tretabelipodk"/>
            </w:pPr>
            <w:r w:rsidRPr="00E03DBA">
              <w:t>2</w:t>
            </w:r>
          </w:p>
        </w:tc>
      </w:tr>
      <w:tr w:rsidR="00891B3B" w:rsidRPr="00E03DBA" w14:paraId="2925B514" w14:textId="77777777" w:rsidTr="001D3E13">
        <w:tc>
          <w:tcPr>
            <w:tcW w:w="1129" w:type="dxa"/>
            <w:tcBorders>
              <w:right w:val="single" w:sz="12" w:space="0" w:color="auto"/>
            </w:tcBorders>
            <w:vAlign w:val="center"/>
          </w:tcPr>
          <w:p w14:paraId="75E05D1E" w14:textId="3125137D" w:rsidR="00A60620" w:rsidRPr="00E03DBA" w:rsidRDefault="007455FA" w:rsidP="00AA4541">
            <w:pPr>
              <w:pStyle w:val="Tretabelipodk"/>
            </w:pPr>
            <w:r w:rsidRPr="00E03DBA">
              <w:t>5</w:t>
            </w:r>
          </w:p>
        </w:tc>
        <w:tc>
          <w:tcPr>
            <w:tcW w:w="1566" w:type="dxa"/>
            <w:tcBorders>
              <w:left w:val="single" w:sz="12" w:space="0" w:color="auto"/>
              <w:right w:val="single" w:sz="12" w:space="0" w:color="auto"/>
            </w:tcBorders>
            <w:vAlign w:val="center"/>
          </w:tcPr>
          <w:p w14:paraId="3B6146C1" w14:textId="40DF8E3F" w:rsidR="00A60620" w:rsidRPr="00E03DBA" w:rsidRDefault="007455FA" w:rsidP="00AA4541">
            <w:pPr>
              <w:pStyle w:val="Tretabelipodk"/>
            </w:pPr>
            <w:r w:rsidRPr="00E03DBA">
              <w:t xml:space="preserve">Radymno, </w:t>
            </w:r>
            <w:r w:rsidR="00891B3B" w:rsidRPr="00E03DBA">
              <w:br/>
            </w:r>
            <w:r w:rsidRPr="00E03DBA">
              <w:t>ul. Słowackiego</w:t>
            </w:r>
          </w:p>
        </w:tc>
        <w:tc>
          <w:tcPr>
            <w:tcW w:w="844" w:type="dxa"/>
            <w:tcBorders>
              <w:left w:val="single" w:sz="12" w:space="0" w:color="auto"/>
            </w:tcBorders>
            <w:vAlign w:val="center"/>
          </w:tcPr>
          <w:p w14:paraId="1DE42186" w14:textId="06AC0AE8" w:rsidR="00A60620" w:rsidRPr="00E03DBA" w:rsidRDefault="00654E5B" w:rsidP="00AA4541">
            <w:pPr>
              <w:pStyle w:val="Tretabelipodk"/>
            </w:pPr>
            <w:r w:rsidRPr="00E03DBA">
              <w:rPr>
                <w:color w:val="ED0000"/>
              </w:rPr>
              <w:t>65,8</w:t>
            </w:r>
          </w:p>
        </w:tc>
        <w:tc>
          <w:tcPr>
            <w:tcW w:w="851" w:type="dxa"/>
            <w:tcBorders>
              <w:right w:val="single" w:sz="12" w:space="0" w:color="auto"/>
            </w:tcBorders>
            <w:vAlign w:val="center"/>
          </w:tcPr>
          <w:p w14:paraId="53E6C920" w14:textId="39EC8207" w:rsidR="00A60620" w:rsidRPr="00E03DBA" w:rsidRDefault="00891B3B" w:rsidP="00AA4541">
            <w:pPr>
              <w:pStyle w:val="Tretabelipodk"/>
              <w:rPr>
                <w:color w:val="ED0000"/>
              </w:rPr>
            </w:pPr>
            <w:r w:rsidRPr="00E03DBA">
              <w:rPr>
                <w:color w:val="ED0000"/>
              </w:rPr>
              <w:t>57,5</w:t>
            </w:r>
          </w:p>
        </w:tc>
        <w:tc>
          <w:tcPr>
            <w:tcW w:w="1275" w:type="dxa"/>
            <w:tcBorders>
              <w:left w:val="single" w:sz="12" w:space="0" w:color="auto"/>
            </w:tcBorders>
            <w:vAlign w:val="center"/>
          </w:tcPr>
          <w:p w14:paraId="57BEBA59" w14:textId="5DA20B50" w:rsidR="00A60620" w:rsidRPr="00E03DBA" w:rsidRDefault="00891B3B" w:rsidP="00AA4541">
            <w:pPr>
              <w:pStyle w:val="Tretabelipodk"/>
            </w:pPr>
            <w:r w:rsidRPr="00E03DBA">
              <w:t>385</w:t>
            </w:r>
          </w:p>
        </w:tc>
        <w:tc>
          <w:tcPr>
            <w:tcW w:w="1134" w:type="dxa"/>
            <w:tcBorders>
              <w:right w:val="single" w:sz="12" w:space="0" w:color="auto"/>
            </w:tcBorders>
            <w:vAlign w:val="center"/>
          </w:tcPr>
          <w:p w14:paraId="4AFFCD7C" w14:textId="159C4819" w:rsidR="00A60620" w:rsidRPr="00E03DBA" w:rsidRDefault="00891B3B" w:rsidP="00AA4541">
            <w:pPr>
              <w:pStyle w:val="Tretabelipodk"/>
            </w:pPr>
            <w:r w:rsidRPr="00E03DBA">
              <w:t>48</w:t>
            </w:r>
          </w:p>
        </w:tc>
        <w:tc>
          <w:tcPr>
            <w:tcW w:w="1200" w:type="dxa"/>
            <w:tcBorders>
              <w:left w:val="single" w:sz="12" w:space="0" w:color="auto"/>
            </w:tcBorders>
            <w:vAlign w:val="center"/>
          </w:tcPr>
          <w:p w14:paraId="527AF021" w14:textId="0E00384F" w:rsidR="00A60620" w:rsidRPr="00E03DBA" w:rsidRDefault="00891B3B" w:rsidP="00AA4541">
            <w:pPr>
              <w:pStyle w:val="Tretabelipodk"/>
            </w:pPr>
            <w:r w:rsidRPr="00E03DBA">
              <w:t>34</w:t>
            </w:r>
          </w:p>
        </w:tc>
        <w:tc>
          <w:tcPr>
            <w:tcW w:w="1073" w:type="dxa"/>
            <w:vAlign w:val="center"/>
          </w:tcPr>
          <w:p w14:paraId="515AF2E9" w14:textId="7FB45305" w:rsidR="00A60620" w:rsidRPr="00E03DBA" w:rsidRDefault="00891B3B" w:rsidP="00AA4541">
            <w:pPr>
              <w:pStyle w:val="Tretabelipodk"/>
            </w:pPr>
            <w:r w:rsidRPr="00E03DBA">
              <w:t>3</w:t>
            </w:r>
          </w:p>
        </w:tc>
      </w:tr>
      <w:tr w:rsidR="00891B3B" w:rsidRPr="00E03DBA" w14:paraId="7100710E" w14:textId="77777777" w:rsidTr="001D3E13">
        <w:tc>
          <w:tcPr>
            <w:tcW w:w="1129" w:type="dxa"/>
            <w:tcBorders>
              <w:right w:val="single" w:sz="12" w:space="0" w:color="auto"/>
            </w:tcBorders>
            <w:vAlign w:val="center"/>
          </w:tcPr>
          <w:p w14:paraId="26A09157" w14:textId="766966F8" w:rsidR="00A60620" w:rsidRPr="00E03DBA" w:rsidRDefault="007455FA" w:rsidP="00AA4541">
            <w:pPr>
              <w:pStyle w:val="Tretabelipodk"/>
            </w:pPr>
            <w:r w:rsidRPr="00E03DBA">
              <w:t>6</w:t>
            </w:r>
          </w:p>
        </w:tc>
        <w:tc>
          <w:tcPr>
            <w:tcW w:w="1566" w:type="dxa"/>
            <w:tcBorders>
              <w:left w:val="single" w:sz="12" w:space="0" w:color="auto"/>
              <w:right w:val="single" w:sz="12" w:space="0" w:color="auto"/>
            </w:tcBorders>
            <w:vAlign w:val="center"/>
          </w:tcPr>
          <w:p w14:paraId="78F47E9C" w14:textId="2D575A80" w:rsidR="00A60620" w:rsidRPr="00E03DBA" w:rsidRDefault="007455FA" w:rsidP="00AA4541">
            <w:pPr>
              <w:pStyle w:val="Tretabelipodk"/>
            </w:pPr>
            <w:r w:rsidRPr="00E03DBA">
              <w:t xml:space="preserve">Pilzno, </w:t>
            </w:r>
            <w:r w:rsidRPr="00E03DBA">
              <w:br/>
              <w:t>ul. Legionów</w:t>
            </w:r>
          </w:p>
        </w:tc>
        <w:tc>
          <w:tcPr>
            <w:tcW w:w="844" w:type="dxa"/>
            <w:tcBorders>
              <w:left w:val="single" w:sz="12" w:space="0" w:color="auto"/>
            </w:tcBorders>
            <w:vAlign w:val="center"/>
          </w:tcPr>
          <w:p w14:paraId="56AA15DD" w14:textId="112B2CF1" w:rsidR="00A60620" w:rsidRPr="00E03DBA" w:rsidRDefault="00654E5B" w:rsidP="00AA4541">
            <w:pPr>
              <w:pStyle w:val="Tretabelipodk"/>
            </w:pPr>
            <w:r w:rsidRPr="00E03DBA">
              <w:rPr>
                <w:color w:val="ED0000"/>
              </w:rPr>
              <w:t>67,8</w:t>
            </w:r>
          </w:p>
        </w:tc>
        <w:tc>
          <w:tcPr>
            <w:tcW w:w="851" w:type="dxa"/>
            <w:tcBorders>
              <w:right w:val="single" w:sz="12" w:space="0" w:color="auto"/>
            </w:tcBorders>
            <w:vAlign w:val="center"/>
          </w:tcPr>
          <w:p w14:paraId="5615AE67" w14:textId="41451B83" w:rsidR="00A60620" w:rsidRPr="00E03DBA" w:rsidRDefault="00891B3B" w:rsidP="00AA4541">
            <w:pPr>
              <w:pStyle w:val="Tretabelipodk"/>
              <w:rPr>
                <w:color w:val="ED0000"/>
              </w:rPr>
            </w:pPr>
            <w:r w:rsidRPr="00E03DBA">
              <w:rPr>
                <w:color w:val="ED0000"/>
              </w:rPr>
              <w:t>63,1</w:t>
            </w:r>
          </w:p>
        </w:tc>
        <w:tc>
          <w:tcPr>
            <w:tcW w:w="1275" w:type="dxa"/>
            <w:tcBorders>
              <w:left w:val="single" w:sz="12" w:space="0" w:color="auto"/>
            </w:tcBorders>
            <w:vAlign w:val="center"/>
          </w:tcPr>
          <w:p w14:paraId="18D08D92" w14:textId="2C98E317" w:rsidR="00A60620" w:rsidRPr="00E03DBA" w:rsidRDefault="00891B3B" w:rsidP="00AA4541">
            <w:pPr>
              <w:pStyle w:val="Tretabelipodk"/>
            </w:pPr>
            <w:r w:rsidRPr="00E03DBA">
              <w:t>550</w:t>
            </w:r>
          </w:p>
        </w:tc>
        <w:tc>
          <w:tcPr>
            <w:tcW w:w="1134" w:type="dxa"/>
            <w:tcBorders>
              <w:right w:val="single" w:sz="12" w:space="0" w:color="auto"/>
            </w:tcBorders>
            <w:vAlign w:val="center"/>
          </w:tcPr>
          <w:p w14:paraId="13D3DFF3" w14:textId="2786AD24" w:rsidR="00A60620" w:rsidRPr="00E03DBA" w:rsidRDefault="00891B3B" w:rsidP="00AA4541">
            <w:pPr>
              <w:pStyle w:val="Tretabelipodk"/>
            </w:pPr>
            <w:r w:rsidRPr="00E03DBA">
              <w:t>137</w:t>
            </w:r>
          </w:p>
        </w:tc>
        <w:tc>
          <w:tcPr>
            <w:tcW w:w="1200" w:type="dxa"/>
            <w:tcBorders>
              <w:left w:val="single" w:sz="12" w:space="0" w:color="auto"/>
            </w:tcBorders>
            <w:vAlign w:val="center"/>
          </w:tcPr>
          <w:p w14:paraId="424332D0" w14:textId="397CEB04" w:rsidR="00A60620" w:rsidRPr="00E03DBA" w:rsidRDefault="00891B3B" w:rsidP="00AA4541">
            <w:pPr>
              <w:pStyle w:val="Tretabelipodk"/>
            </w:pPr>
            <w:r w:rsidRPr="00E03DBA">
              <w:t>44</w:t>
            </w:r>
          </w:p>
        </w:tc>
        <w:tc>
          <w:tcPr>
            <w:tcW w:w="1073" w:type="dxa"/>
            <w:vAlign w:val="center"/>
          </w:tcPr>
          <w:p w14:paraId="27011E9F" w14:textId="43E1E6DE" w:rsidR="00A60620" w:rsidRPr="00E03DBA" w:rsidRDefault="00891B3B" w:rsidP="00AA4541">
            <w:pPr>
              <w:pStyle w:val="Tretabelipodk"/>
            </w:pPr>
            <w:r w:rsidRPr="00E03DBA">
              <w:t>8</w:t>
            </w:r>
          </w:p>
        </w:tc>
      </w:tr>
      <w:tr w:rsidR="00891B3B" w:rsidRPr="00E03DBA" w14:paraId="470C03DF" w14:textId="77777777" w:rsidTr="001D3E13">
        <w:tc>
          <w:tcPr>
            <w:tcW w:w="1129" w:type="dxa"/>
            <w:tcBorders>
              <w:right w:val="single" w:sz="12" w:space="0" w:color="auto"/>
            </w:tcBorders>
            <w:vAlign w:val="center"/>
          </w:tcPr>
          <w:p w14:paraId="38FE283D" w14:textId="44A030A7" w:rsidR="00A60620" w:rsidRPr="00E03DBA" w:rsidRDefault="007455FA" w:rsidP="00AA4541">
            <w:pPr>
              <w:pStyle w:val="Tretabelipodk"/>
            </w:pPr>
            <w:r w:rsidRPr="00E03DBA">
              <w:t>7</w:t>
            </w:r>
          </w:p>
        </w:tc>
        <w:tc>
          <w:tcPr>
            <w:tcW w:w="1566" w:type="dxa"/>
            <w:tcBorders>
              <w:left w:val="single" w:sz="12" w:space="0" w:color="auto"/>
              <w:right w:val="single" w:sz="12" w:space="0" w:color="auto"/>
            </w:tcBorders>
            <w:vAlign w:val="center"/>
          </w:tcPr>
          <w:p w14:paraId="095A7345" w14:textId="0B379E18" w:rsidR="00A60620" w:rsidRPr="00E03DBA" w:rsidRDefault="007455FA" w:rsidP="00AA4541">
            <w:pPr>
              <w:pStyle w:val="Tretabelipodk"/>
            </w:pPr>
            <w:r w:rsidRPr="00E03DBA">
              <w:t xml:space="preserve">Pilzno, </w:t>
            </w:r>
            <w:r w:rsidRPr="00E03DBA">
              <w:br/>
              <w:t>ul. 3 Maja</w:t>
            </w:r>
          </w:p>
        </w:tc>
        <w:tc>
          <w:tcPr>
            <w:tcW w:w="844" w:type="dxa"/>
            <w:tcBorders>
              <w:left w:val="single" w:sz="12" w:space="0" w:color="auto"/>
            </w:tcBorders>
            <w:vAlign w:val="center"/>
          </w:tcPr>
          <w:p w14:paraId="6E04E000" w14:textId="666C0EAC" w:rsidR="00A60620" w:rsidRPr="00E03DBA" w:rsidRDefault="00891B3B" w:rsidP="00AA4541">
            <w:pPr>
              <w:pStyle w:val="Tretabelipodk"/>
            </w:pPr>
            <w:r w:rsidRPr="00E03DBA">
              <w:t>60,9</w:t>
            </w:r>
          </w:p>
        </w:tc>
        <w:tc>
          <w:tcPr>
            <w:tcW w:w="851" w:type="dxa"/>
            <w:tcBorders>
              <w:right w:val="single" w:sz="12" w:space="0" w:color="auto"/>
            </w:tcBorders>
            <w:vAlign w:val="center"/>
          </w:tcPr>
          <w:p w14:paraId="4C125A35" w14:textId="133D49AF" w:rsidR="00A60620" w:rsidRPr="00E03DBA" w:rsidRDefault="00891B3B" w:rsidP="00AA4541">
            <w:pPr>
              <w:pStyle w:val="Tretabelipodk"/>
            </w:pPr>
            <w:r w:rsidRPr="00E03DBA">
              <w:t>53,5</w:t>
            </w:r>
          </w:p>
        </w:tc>
        <w:tc>
          <w:tcPr>
            <w:tcW w:w="1275" w:type="dxa"/>
            <w:tcBorders>
              <w:left w:val="single" w:sz="12" w:space="0" w:color="auto"/>
            </w:tcBorders>
            <w:vAlign w:val="center"/>
          </w:tcPr>
          <w:p w14:paraId="771B86FB" w14:textId="004CB9D5" w:rsidR="00A60620" w:rsidRPr="00E03DBA" w:rsidRDefault="00891B3B" w:rsidP="00AA4541">
            <w:pPr>
              <w:pStyle w:val="Tretabelipodk"/>
            </w:pPr>
            <w:r w:rsidRPr="00E03DBA">
              <w:t>227</w:t>
            </w:r>
          </w:p>
        </w:tc>
        <w:tc>
          <w:tcPr>
            <w:tcW w:w="1134" w:type="dxa"/>
            <w:tcBorders>
              <w:right w:val="single" w:sz="12" w:space="0" w:color="auto"/>
            </w:tcBorders>
            <w:vAlign w:val="center"/>
          </w:tcPr>
          <w:p w14:paraId="76164251" w14:textId="74AD118C" w:rsidR="00A60620" w:rsidRPr="00E03DBA" w:rsidRDefault="00891B3B" w:rsidP="00AA4541">
            <w:pPr>
              <w:pStyle w:val="Tretabelipodk"/>
            </w:pPr>
            <w:r w:rsidRPr="00E03DBA">
              <w:t>34</w:t>
            </w:r>
          </w:p>
        </w:tc>
        <w:tc>
          <w:tcPr>
            <w:tcW w:w="1200" w:type="dxa"/>
            <w:tcBorders>
              <w:left w:val="single" w:sz="12" w:space="0" w:color="auto"/>
            </w:tcBorders>
            <w:vAlign w:val="center"/>
          </w:tcPr>
          <w:p w14:paraId="4EFB1649" w14:textId="0850DAC3" w:rsidR="00A60620" w:rsidRPr="00E03DBA" w:rsidRDefault="00891B3B" w:rsidP="00AA4541">
            <w:pPr>
              <w:pStyle w:val="Tretabelipodk"/>
            </w:pPr>
            <w:r w:rsidRPr="00E03DBA">
              <w:t>17</w:t>
            </w:r>
          </w:p>
        </w:tc>
        <w:tc>
          <w:tcPr>
            <w:tcW w:w="1073" w:type="dxa"/>
            <w:vAlign w:val="center"/>
          </w:tcPr>
          <w:p w14:paraId="1192C7EA" w14:textId="4C62BCD2" w:rsidR="00A60620" w:rsidRPr="00E03DBA" w:rsidRDefault="00891B3B" w:rsidP="00AA4541">
            <w:pPr>
              <w:pStyle w:val="Tretabelipodk"/>
            </w:pPr>
            <w:r w:rsidRPr="00E03DBA">
              <w:t>2</w:t>
            </w:r>
          </w:p>
        </w:tc>
      </w:tr>
      <w:tr w:rsidR="00891B3B" w:rsidRPr="00E03DBA" w14:paraId="3572B689" w14:textId="77777777" w:rsidTr="001D3E13">
        <w:tc>
          <w:tcPr>
            <w:tcW w:w="1129" w:type="dxa"/>
            <w:tcBorders>
              <w:right w:val="single" w:sz="12" w:space="0" w:color="auto"/>
            </w:tcBorders>
            <w:vAlign w:val="center"/>
          </w:tcPr>
          <w:p w14:paraId="32FD4DC4" w14:textId="50775A8C" w:rsidR="00A60620" w:rsidRPr="00E03DBA" w:rsidRDefault="007455FA" w:rsidP="00AA4541">
            <w:pPr>
              <w:pStyle w:val="Tretabelipodk"/>
            </w:pPr>
            <w:r w:rsidRPr="00E03DBA">
              <w:t>8</w:t>
            </w:r>
          </w:p>
        </w:tc>
        <w:tc>
          <w:tcPr>
            <w:tcW w:w="1566" w:type="dxa"/>
            <w:tcBorders>
              <w:left w:val="single" w:sz="12" w:space="0" w:color="auto"/>
              <w:right w:val="single" w:sz="12" w:space="0" w:color="auto"/>
            </w:tcBorders>
            <w:vAlign w:val="center"/>
          </w:tcPr>
          <w:p w14:paraId="3A9D242E" w14:textId="6FB8BE08" w:rsidR="00A60620" w:rsidRPr="00E03DBA" w:rsidRDefault="007455FA" w:rsidP="00AA4541">
            <w:pPr>
              <w:pStyle w:val="Tretabelipodk"/>
            </w:pPr>
            <w:r w:rsidRPr="00E03DBA">
              <w:t xml:space="preserve">Zarzecze, </w:t>
            </w:r>
            <w:r w:rsidRPr="00E03DBA">
              <w:br/>
              <w:t>ul. Lubelska</w:t>
            </w:r>
          </w:p>
        </w:tc>
        <w:tc>
          <w:tcPr>
            <w:tcW w:w="844" w:type="dxa"/>
            <w:tcBorders>
              <w:left w:val="single" w:sz="12" w:space="0" w:color="auto"/>
            </w:tcBorders>
            <w:vAlign w:val="center"/>
          </w:tcPr>
          <w:p w14:paraId="3981D998" w14:textId="5A7BC096" w:rsidR="00A60620" w:rsidRPr="00E03DBA" w:rsidRDefault="00891B3B" w:rsidP="00AA4541">
            <w:pPr>
              <w:pStyle w:val="Tretabelipodk"/>
            </w:pPr>
            <w:r w:rsidRPr="00E03DBA">
              <w:rPr>
                <w:color w:val="ED0000"/>
              </w:rPr>
              <w:t>65,2</w:t>
            </w:r>
          </w:p>
        </w:tc>
        <w:tc>
          <w:tcPr>
            <w:tcW w:w="851" w:type="dxa"/>
            <w:tcBorders>
              <w:right w:val="single" w:sz="12" w:space="0" w:color="auto"/>
            </w:tcBorders>
            <w:vAlign w:val="center"/>
          </w:tcPr>
          <w:p w14:paraId="458570BD" w14:textId="314070ED" w:rsidR="00A60620" w:rsidRPr="00E03DBA" w:rsidRDefault="00891B3B" w:rsidP="00AA4541">
            <w:pPr>
              <w:pStyle w:val="Tretabelipodk"/>
            </w:pPr>
            <w:r w:rsidRPr="00E03DBA">
              <w:rPr>
                <w:color w:val="ED0000"/>
              </w:rPr>
              <w:t>58,8</w:t>
            </w:r>
          </w:p>
        </w:tc>
        <w:tc>
          <w:tcPr>
            <w:tcW w:w="1275" w:type="dxa"/>
            <w:tcBorders>
              <w:left w:val="single" w:sz="12" w:space="0" w:color="auto"/>
            </w:tcBorders>
            <w:vAlign w:val="center"/>
          </w:tcPr>
          <w:p w14:paraId="2B42D84E" w14:textId="1A81D701" w:rsidR="00A60620" w:rsidRPr="00E03DBA" w:rsidRDefault="00891B3B" w:rsidP="00AA4541">
            <w:pPr>
              <w:pStyle w:val="Tretabelipodk"/>
            </w:pPr>
            <w:r w:rsidRPr="00E03DBA">
              <w:t>193</w:t>
            </w:r>
          </w:p>
        </w:tc>
        <w:tc>
          <w:tcPr>
            <w:tcW w:w="1134" w:type="dxa"/>
            <w:tcBorders>
              <w:right w:val="single" w:sz="12" w:space="0" w:color="auto"/>
            </w:tcBorders>
            <w:vAlign w:val="center"/>
          </w:tcPr>
          <w:p w14:paraId="3E70F36A" w14:textId="2E870F09" w:rsidR="00A60620" w:rsidRPr="00E03DBA" w:rsidRDefault="00891B3B" w:rsidP="00AA4541">
            <w:pPr>
              <w:pStyle w:val="Tretabelipodk"/>
            </w:pPr>
            <w:r w:rsidRPr="00E03DBA">
              <w:t>32</w:t>
            </w:r>
          </w:p>
        </w:tc>
        <w:tc>
          <w:tcPr>
            <w:tcW w:w="1200" w:type="dxa"/>
            <w:tcBorders>
              <w:left w:val="single" w:sz="12" w:space="0" w:color="auto"/>
            </w:tcBorders>
            <w:vAlign w:val="center"/>
          </w:tcPr>
          <w:p w14:paraId="0E370380" w14:textId="20E52A4E" w:rsidR="00A60620" w:rsidRPr="00E03DBA" w:rsidRDefault="00891B3B" w:rsidP="00AA4541">
            <w:pPr>
              <w:pStyle w:val="Tretabelipodk"/>
            </w:pPr>
            <w:r w:rsidRPr="00E03DBA">
              <w:t>18</w:t>
            </w:r>
          </w:p>
        </w:tc>
        <w:tc>
          <w:tcPr>
            <w:tcW w:w="1073" w:type="dxa"/>
            <w:vAlign w:val="center"/>
          </w:tcPr>
          <w:p w14:paraId="6F8DFEBE" w14:textId="02F2ACE5" w:rsidR="00A60620" w:rsidRPr="00E03DBA" w:rsidRDefault="00891B3B" w:rsidP="00AA4541">
            <w:pPr>
              <w:pStyle w:val="Tretabelipodk"/>
            </w:pPr>
            <w:r w:rsidRPr="00E03DBA">
              <w:t>4</w:t>
            </w:r>
          </w:p>
        </w:tc>
      </w:tr>
    </w:tbl>
    <w:p w14:paraId="58BDF56E" w14:textId="696F8E20" w:rsidR="00A60620" w:rsidRPr="00891B3B" w:rsidRDefault="00891B3B" w:rsidP="00891B3B">
      <w:pPr>
        <w:pStyle w:val="podkarpackienormalne"/>
      </w:pPr>
      <w:r w:rsidRPr="00891B3B">
        <w:t xml:space="preserve">* Poziomy hałasu określone </w:t>
      </w:r>
      <w:r w:rsidRPr="00591DD8">
        <w:rPr>
          <w:color w:val="ED0000"/>
        </w:rPr>
        <w:t xml:space="preserve">czerwoną czcionką </w:t>
      </w:r>
      <w:r w:rsidRPr="00891B3B">
        <w:t>wskazują na przekroczenie poziomu dopuszczalnego</w:t>
      </w:r>
    </w:p>
    <w:p w14:paraId="080A0A88" w14:textId="705CD27C" w:rsidR="00A60620" w:rsidRPr="00891B3B" w:rsidRDefault="00891B3B" w:rsidP="00891B3B">
      <w:pPr>
        <w:pStyle w:val="rdo"/>
      </w:pPr>
      <w:r w:rsidRPr="00891B3B">
        <w:t>Źródło: Ocena stanu akustycznego środowiska na terenie województwa podkarpackiego w roku 2023</w:t>
      </w:r>
    </w:p>
    <w:p w14:paraId="1413A62C" w14:textId="2B9DF43F" w:rsidR="00581ECB" w:rsidRPr="00581ECB" w:rsidRDefault="00581ECB" w:rsidP="00581ECB">
      <w:pPr>
        <w:pStyle w:val="podkarpackienormalne"/>
      </w:pPr>
      <w:r w:rsidRPr="00581ECB">
        <w:lastRenderedPageBreak/>
        <w:t>Analiza uzyskanych wyników pomiarów hałasu wykazała, że w 11 przypadkach, stwierdzono przekroczenia krótkookresowych dopuszczalnych wartoś</w:t>
      </w:r>
      <w:r>
        <w:t xml:space="preserve">ci poziomu hałasu w środowisku, </w:t>
      </w:r>
      <w:r w:rsidRPr="00581ECB">
        <w:t>określonych wymogami rozporządzenia Ministra Środowiska z</w:t>
      </w:r>
      <w:r w:rsidR="002E6BF7">
        <w:t> </w:t>
      </w:r>
      <w:r w:rsidRPr="00581ECB">
        <w:t>dn</w:t>
      </w:r>
      <w:r>
        <w:t>ia 14 czerwca 2007 r</w:t>
      </w:r>
      <w:r w:rsidR="002E6BF7">
        <w:t>oku</w:t>
      </w:r>
      <w:r>
        <w:t xml:space="preserve"> w sprawie </w:t>
      </w:r>
      <w:r w:rsidRPr="00581ECB">
        <w:t xml:space="preserve">dopuszczalnych poziomów </w:t>
      </w:r>
      <w:r>
        <w:t>hałasu w</w:t>
      </w:r>
      <w:r w:rsidR="002E6BF7">
        <w:t> </w:t>
      </w:r>
      <w:r>
        <w:t>środowisku (Dz.U. z 2024 r., poz. 112).</w:t>
      </w:r>
    </w:p>
    <w:p w14:paraId="0442C5CC" w14:textId="083A0134" w:rsidR="00A60620" w:rsidRPr="00891B3B" w:rsidRDefault="00891B3B" w:rsidP="00891B3B">
      <w:pPr>
        <w:pStyle w:val="podkarpackienormalne"/>
        <w:rPr>
          <w:b/>
        </w:rPr>
      </w:pPr>
      <w:r w:rsidRPr="00891B3B">
        <w:rPr>
          <w:b/>
        </w:rPr>
        <w:t>Pomiary długookresowe</w:t>
      </w:r>
    </w:p>
    <w:p w14:paraId="752CB37F" w14:textId="4F57B6E7" w:rsidR="00581ECB" w:rsidRPr="00581ECB" w:rsidRDefault="00581ECB" w:rsidP="004C11D1">
      <w:pPr>
        <w:pStyle w:val="podkarpackienormalne"/>
      </w:pPr>
      <w:r w:rsidRPr="00581ECB">
        <w:t>Zakres pomiarów hałasu drogowego</w:t>
      </w:r>
      <w:r>
        <w:t xml:space="preserve"> </w:t>
      </w:r>
      <w:r w:rsidR="005F70E1">
        <w:t xml:space="preserve">obejmował 3 punkty </w:t>
      </w:r>
      <w:r>
        <w:t xml:space="preserve">pomiarów </w:t>
      </w:r>
      <w:r w:rsidR="005F70E1">
        <w:t xml:space="preserve">długookresowego średniego poziomu </w:t>
      </w:r>
      <w:r w:rsidRPr="00581ECB">
        <w:t>dźwięku</w:t>
      </w:r>
      <w:r w:rsidR="005F70E1">
        <w:t xml:space="preserve"> A wyrażonego wskaźnikami L</w:t>
      </w:r>
      <w:r w:rsidR="005F70E1" w:rsidRPr="005F70E1">
        <w:rPr>
          <w:vertAlign w:val="subscript"/>
        </w:rPr>
        <w:t>DWN</w:t>
      </w:r>
      <w:r w:rsidR="005F70E1">
        <w:t xml:space="preserve"> i </w:t>
      </w:r>
      <w:r w:rsidRPr="00581ECB">
        <w:t>L</w:t>
      </w:r>
      <w:r w:rsidRPr="005F70E1">
        <w:rPr>
          <w:vertAlign w:val="subscript"/>
        </w:rPr>
        <w:t>N</w:t>
      </w:r>
      <w:r w:rsidRPr="00581ECB">
        <w:t>. Łącznie badan</w:t>
      </w:r>
      <w:r w:rsidR="005F70E1">
        <w:t xml:space="preserve">iami </w:t>
      </w:r>
      <w:r w:rsidRPr="00581ECB">
        <w:t>monitoringowymi h</w:t>
      </w:r>
      <w:r w:rsidR="005F70E1">
        <w:t>ałasu długookresowego objęto:</w:t>
      </w:r>
    </w:p>
    <w:p w14:paraId="56F99D1B" w14:textId="77777777" w:rsidR="005F70E1" w:rsidRDefault="00581ECB">
      <w:pPr>
        <w:pStyle w:val="Akapitzlist"/>
        <w:numPr>
          <w:ilvl w:val="0"/>
          <w:numId w:val="11"/>
        </w:numPr>
        <w:ind w:left="567" w:right="532"/>
        <w:rPr>
          <w:rFonts w:ascii="Arial" w:hAnsi="Arial" w:cs="Arial"/>
        </w:rPr>
      </w:pPr>
      <w:r w:rsidRPr="005F70E1">
        <w:rPr>
          <w:rFonts w:ascii="Arial" w:hAnsi="Arial" w:cs="Arial"/>
        </w:rPr>
        <w:t xml:space="preserve">miasto Jasło (powiat jasielski), ulice: Jagiełły i 3 Maja – łącznie 2 punkty pomiarowe, </w:t>
      </w:r>
    </w:p>
    <w:p w14:paraId="2E81ED53" w14:textId="0212CEB9" w:rsidR="00581ECB" w:rsidRPr="005F70E1" w:rsidRDefault="00581ECB">
      <w:pPr>
        <w:pStyle w:val="Akapitzlist"/>
        <w:numPr>
          <w:ilvl w:val="0"/>
          <w:numId w:val="11"/>
        </w:numPr>
        <w:ind w:left="567" w:right="532"/>
        <w:rPr>
          <w:rFonts w:ascii="Arial" w:hAnsi="Arial" w:cs="Arial"/>
        </w:rPr>
      </w:pPr>
      <w:r w:rsidRPr="005F70E1">
        <w:rPr>
          <w:rFonts w:ascii="Arial" w:hAnsi="Arial" w:cs="Arial"/>
        </w:rPr>
        <w:t xml:space="preserve">miasto Radymno (powiat jarosławski), ul. Budowlanych – 1 punkt pomiarowy. </w:t>
      </w:r>
    </w:p>
    <w:p w14:paraId="0EE46AAA" w14:textId="3F1D4CFE" w:rsidR="00581ECB" w:rsidRPr="00581ECB" w:rsidRDefault="005F70E1" w:rsidP="005F70E1">
      <w:pPr>
        <w:pStyle w:val="podkarpackienormalne"/>
      </w:pPr>
      <w:r>
        <w:t>Badania akustyczne prowadzono w porze dnia i nocy zarówno w dni powszednie, jak</w:t>
      </w:r>
      <w:r w:rsidR="002E6BF7">
        <w:t> </w:t>
      </w:r>
      <w:r w:rsidR="00581ECB" w:rsidRPr="00581ECB">
        <w:t>i weekendy, w porze wiosennej, letniej oraz jesienno-zimowej. Od</w:t>
      </w:r>
      <w:r>
        <w:t xml:space="preserve">zwierciedlają one długookresową (roczną) ekspozycję na hałas. </w:t>
      </w:r>
    </w:p>
    <w:p w14:paraId="10AAD40A" w14:textId="3FC14C87" w:rsidR="00A60620" w:rsidRDefault="005F70E1" w:rsidP="005F70E1">
      <w:pPr>
        <w:pStyle w:val="podkarpackienormalne"/>
      </w:pPr>
      <w:r w:rsidRPr="005F70E1">
        <w:t>W poniższ</w:t>
      </w:r>
      <w:r w:rsidR="00CB6AB1">
        <w:t xml:space="preserve">ych </w:t>
      </w:r>
      <w:r w:rsidRPr="005F70E1">
        <w:t>tabel</w:t>
      </w:r>
      <w:r w:rsidR="00CB6AB1">
        <w:t>ach</w:t>
      </w:r>
      <w:r w:rsidRPr="005F70E1">
        <w:t xml:space="preserve"> przedstawiono wyniki pomiarów krótkookresowego poziomu hałasu w punktach oceny długookresowego poziomu hałasu na terenie województwa podkarpackiego w 2023 roku.</w:t>
      </w:r>
    </w:p>
    <w:p w14:paraId="52C9C694" w14:textId="77777777" w:rsidR="00616999" w:rsidRDefault="00616999" w:rsidP="005F70E1">
      <w:pPr>
        <w:pStyle w:val="podkarpackienormalne"/>
      </w:pPr>
    </w:p>
    <w:p w14:paraId="76372FB1" w14:textId="77777777" w:rsidR="00616999" w:rsidRDefault="00616999" w:rsidP="005F70E1">
      <w:pPr>
        <w:pStyle w:val="podkarpackienormalne"/>
        <w:sectPr w:rsidR="00616999" w:rsidSect="00E91D85">
          <w:type w:val="nextColumn"/>
          <w:pgSz w:w="11906" w:h="16838"/>
          <w:pgMar w:top="1418" w:right="1418" w:bottom="1418" w:left="1418" w:header="709" w:footer="709" w:gutter="0"/>
          <w:cols w:space="708"/>
          <w:docGrid w:linePitch="360"/>
        </w:sectPr>
      </w:pPr>
    </w:p>
    <w:p w14:paraId="3A4C1D7F" w14:textId="7172EAFE" w:rsidR="00B47E79" w:rsidRPr="00CB6AB1" w:rsidRDefault="005F70E1" w:rsidP="00C9196E">
      <w:pPr>
        <w:pStyle w:val="Tabela"/>
      </w:pPr>
      <w:bookmarkStart w:id="39" w:name="_Toc211927481"/>
      <w:r w:rsidRPr="00CB6AB1">
        <w:lastRenderedPageBreak/>
        <w:t xml:space="preserve">Tabela </w:t>
      </w:r>
      <w:fldSimple w:instr=" SEQ Tabela \* ARABIC ">
        <w:r w:rsidR="00015905">
          <w:rPr>
            <w:noProof/>
          </w:rPr>
          <w:t>19</w:t>
        </w:r>
      </w:fldSimple>
      <w:r w:rsidRPr="00CB6AB1">
        <w:t>. Wyniki pomiarów krótkookresowego poziomu hałasu w punktach oceny długookresowego poziomu hałasu na terenie województwa podkarpackiego w 2023 roku</w:t>
      </w:r>
      <w:r w:rsidR="00CE4DF9" w:rsidRPr="00CB6AB1">
        <w:t xml:space="preserve"> w porze dziennej</w:t>
      </w:r>
      <w:bookmarkEnd w:id="39"/>
    </w:p>
    <w:tbl>
      <w:tblPr>
        <w:tblStyle w:val="Tabela-Siatka"/>
        <w:tblW w:w="15876" w:type="dxa"/>
        <w:jc w:val="center"/>
        <w:tblLook w:val="04A0" w:firstRow="1" w:lastRow="0" w:firstColumn="1" w:lastColumn="0" w:noHBand="0" w:noVBand="1"/>
      </w:tblPr>
      <w:tblGrid>
        <w:gridCol w:w="1687"/>
        <w:gridCol w:w="3484"/>
        <w:gridCol w:w="1853"/>
        <w:gridCol w:w="1853"/>
        <w:gridCol w:w="1711"/>
        <w:gridCol w:w="1686"/>
        <w:gridCol w:w="1801"/>
        <w:gridCol w:w="1801"/>
      </w:tblGrid>
      <w:tr w:rsidR="00CB6AB1" w:rsidRPr="00CB6AB1" w14:paraId="5DA99DAF" w14:textId="77777777" w:rsidTr="00CB6AB1">
        <w:trPr>
          <w:jc w:val="center"/>
        </w:trPr>
        <w:tc>
          <w:tcPr>
            <w:tcW w:w="1651" w:type="dxa"/>
            <w:vAlign w:val="center"/>
          </w:tcPr>
          <w:p w14:paraId="749DD706" w14:textId="33BE4A27" w:rsidR="00CB6AB1" w:rsidRPr="00CB6AB1" w:rsidRDefault="00CB6AB1" w:rsidP="00AA4541">
            <w:pPr>
              <w:pStyle w:val="Tretabelipodk"/>
            </w:pPr>
            <w:r w:rsidRPr="00CB6AB1">
              <w:t>Numer punktu pomiarowego</w:t>
            </w:r>
          </w:p>
        </w:tc>
        <w:tc>
          <w:tcPr>
            <w:tcW w:w="3422" w:type="dxa"/>
            <w:vAlign w:val="center"/>
          </w:tcPr>
          <w:p w14:paraId="664EE7E8" w14:textId="578A1024" w:rsidR="00CB6AB1" w:rsidRPr="00CB6AB1" w:rsidRDefault="00CB6AB1" w:rsidP="00AA4541">
            <w:pPr>
              <w:pStyle w:val="Tretabelipodk"/>
            </w:pPr>
            <w:r w:rsidRPr="00CB6AB1">
              <w:t>Lokalizacja punktu pomiarowego</w:t>
            </w:r>
          </w:p>
        </w:tc>
        <w:tc>
          <w:tcPr>
            <w:tcW w:w="1820" w:type="dxa"/>
            <w:vAlign w:val="center"/>
          </w:tcPr>
          <w:p w14:paraId="7C238A51" w14:textId="3C912CA0" w:rsidR="00CB6AB1" w:rsidRPr="00CB6AB1" w:rsidRDefault="00CB6AB1" w:rsidP="00AA4541">
            <w:pPr>
              <w:pStyle w:val="Tretabelipodk"/>
            </w:pPr>
            <w:r w:rsidRPr="00CB6AB1">
              <w:t xml:space="preserve">Równoważny poziom hałasu </w:t>
            </w:r>
            <w:proofErr w:type="spellStart"/>
            <w:r w:rsidRPr="00CB6AB1">
              <w:t>L</w:t>
            </w:r>
            <w:r w:rsidRPr="00CB6AB1">
              <w:rPr>
                <w:vertAlign w:val="subscript"/>
              </w:rPr>
              <w:t>AeqD</w:t>
            </w:r>
            <w:proofErr w:type="spellEnd"/>
            <w:r w:rsidRPr="00CB6AB1">
              <w:t xml:space="preserve"> / </w:t>
            </w:r>
            <w:proofErr w:type="spellStart"/>
            <w:r w:rsidRPr="00CB6AB1">
              <w:t>L</w:t>
            </w:r>
            <w:r w:rsidRPr="00CB6AB1">
              <w:rPr>
                <w:vertAlign w:val="subscript"/>
              </w:rPr>
              <w:t>AeqN</w:t>
            </w:r>
            <w:proofErr w:type="spellEnd"/>
            <w:r w:rsidRPr="00CB6AB1">
              <w:t xml:space="preserve"> [</w:t>
            </w:r>
            <w:proofErr w:type="spellStart"/>
            <w:r w:rsidRPr="00CB6AB1">
              <w:t>dB</w:t>
            </w:r>
            <w:proofErr w:type="spellEnd"/>
            <w:r w:rsidRPr="00CB6AB1">
              <w:t>] – dzień powszedni</w:t>
            </w:r>
          </w:p>
        </w:tc>
        <w:tc>
          <w:tcPr>
            <w:tcW w:w="1820" w:type="dxa"/>
            <w:vAlign w:val="center"/>
          </w:tcPr>
          <w:p w14:paraId="7A7E39DC" w14:textId="2869C673" w:rsidR="00CB6AB1" w:rsidRPr="00CB6AB1" w:rsidRDefault="00CB6AB1" w:rsidP="00AA4541">
            <w:pPr>
              <w:pStyle w:val="Tretabelipodk"/>
            </w:pPr>
            <w:r w:rsidRPr="00CB6AB1">
              <w:t xml:space="preserve">Równoważny poziom hałasu </w:t>
            </w:r>
            <w:proofErr w:type="spellStart"/>
            <w:r w:rsidRPr="00CB6AB1">
              <w:t>L</w:t>
            </w:r>
            <w:r w:rsidRPr="00CB6AB1">
              <w:rPr>
                <w:vertAlign w:val="subscript"/>
              </w:rPr>
              <w:t>AeqD</w:t>
            </w:r>
            <w:proofErr w:type="spellEnd"/>
            <w:r w:rsidRPr="00CB6AB1">
              <w:t xml:space="preserve"> / </w:t>
            </w:r>
            <w:proofErr w:type="spellStart"/>
            <w:r w:rsidRPr="00CB6AB1">
              <w:t>L</w:t>
            </w:r>
            <w:r w:rsidRPr="00CB6AB1">
              <w:rPr>
                <w:vertAlign w:val="subscript"/>
              </w:rPr>
              <w:t>AeqN</w:t>
            </w:r>
            <w:proofErr w:type="spellEnd"/>
            <w:r w:rsidRPr="00CB6AB1">
              <w:t xml:space="preserve"> [</w:t>
            </w:r>
            <w:proofErr w:type="spellStart"/>
            <w:r w:rsidRPr="00CB6AB1">
              <w:t>dB</w:t>
            </w:r>
            <w:proofErr w:type="spellEnd"/>
            <w:r w:rsidRPr="00CB6AB1">
              <w:t xml:space="preserve"> - weekend</w:t>
            </w:r>
          </w:p>
        </w:tc>
        <w:tc>
          <w:tcPr>
            <w:tcW w:w="1681" w:type="dxa"/>
            <w:vAlign w:val="center"/>
          </w:tcPr>
          <w:p w14:paraId="577EB79D" w14:textId="7CEEF8D3" w:rsidR="00CB6AB1" w:rsidRPr="00CB6AB1" w:rsidRDefault="00CB6AB1" w:rsidP="00AA4541">
            <w:pPr>
              <w:pStyle w:val="Tretabelipodk"/>
            </w:pPr>
            <w:r w:rsidRPr="00CB6AB1">
              <w:t>Natężenie ruchu ogółem [</w:t>
            </w:r>
            <w:proofErr w:type="spellStart"/>
            <w:r w:rsidRPr="00CB6AB1">
              <w:t>poj</w:t>
            </w:r>
            <w:proofErr w:type="spellEnd"/>
            <w:r w:rsidRPr="00CB6AB1">
              <w:t>/h] -dzień powszedni</w:t>
            </w:r>
          </w:p>
        </w:tc>
        <w:tc>
          <w:tcPr>
            <w:tcW w:w="1656" w:type="dxa"/>
            <w:vAlign w:val="center"/>
          </w:tcPr>
          <w:p w14:paraId="3356E444" w14:textId="76CCA8B1" w:rsidR="00CB6AB1" w:rsidRPr="00CB6AB1" w:rsidRDefault="00CB6AB1" w:rsidP="00AA4541">
            <w:pPr>
              <w:pStyle w:val="Tretabelipodk"/>
            </w:pPr>
            <w:r w:rsidRPr="00CB6AB1">
              <w:t>Natężenie ruchu ogółem [</w:t>
            </w:r>
            <w:proofErr w:type="spellStart"/>
            <w:r w:rsidRPr="00CB6AB1">
              <w:t>poj</w:t>
            </w:r>
            <w:proofErr w:type="spellEnd"/>
            <w:r w:rsidRPr="00CB6AB1">
              <w:t>/h] - weekend</w:t>
            </w:r>
          </w:p>
        </w:tc>
        <w:tc>
          <w:tcPr>
            <w:tcW w:w="1769" w:type="dxa"/>
            <w:vAlign w:val="center"/>
          </w:tcPr>
          <w:p w14:paraId="277FE390" w14:textId="247079D3" w:rsidR="00CB6AB1" w:rsidRPr="00CB6AB1" w:rsidRDefault="00CB6AB1" w:rsidP="00AA4541">
            <w:pPr>
              <w:pStyle w:val="Tretabelipodk"/>
            </w:pPr>
            <w:r w:rsidRPr="00CB6AB1">
              <w:t>Natężenie pojazdów ciężarowych [</w:t>
            </w:r>
            <w:proofErr w:type="spellStart"/>
            <w:r w:rsidRPr="00CB6AB1">
              <w:t>poj</w:t>
            </w:r>
            <w:proofErr w:type="spellEnd"/>
            <w:r w:rsidRPr="00CB6AB1">
              <w:t>/h] – dzień powszedni</w:t>
            </w:r>
          </w:p>
        </w:tc>
        <w:tc>
          <w:tcPr>
            <w:tcW w:w="1769" w:type="dxa"/>
            <w:vAlign w:val="center"/>
          </w:tcPr>
          <w:p w14:paraId="7049E380" w14:textId="09FE604F" w:rsidR="00CB6AB1" w:rsidRPr="00CB6AB1" w:rsidRDefault="00CB6AB1" w:rsidP="00AA4541">
            <w:pPr>
              <w:pStyle w:val="Tretabelipodk"/>
            </w:pPr>
            <w:r w:rsidRPr="00CB6AB1">
              <w:t>Natężenie pojazdów ciężarowych [</w:t>
            </w:r>
            <w:proofErr w:type="spellStart"/>
            <w:r w:rsidRPr="00CB6AB1">
              <w:t>poj</w:t>
            </w:r>
            <w:proofErr w:type="spellEnd"/>
            <w:r w:rsidRPr="00CB6AB1">
              <w:t>/h] - weekend</w:t>
            </w:r>
          </w:p>
        </w:tc>
      </w:tr>
      <w:tr w:rsidR="00CB6AB1" w:rsidRPr="00CB6AB1" w14:paraId="2134A6B3" w14:textId="77777777" w:rsidTr="003152C7">
        <w:trPr>
          <w:trHeight w:val="397"/>
          <w:jc w:val="center"/>
        </w:trPr>
        <w:tc>
          <w:tcPr>
            <w:tcW w:w="1651" w:type="dxa"/>
            <w:vAlign w:val="center"/>
          </w:tcPr>
          <w:p w14:paraId="4F1329E6" w14:textId="7EC16334" w:rsidR="00CB6AB1" w:rsidRPr="00CB6AB1" w:rsidRDefault="00CB6AB1" w:rsidP="00AA4541">
            <w:pPr>
              <w:pStyle w:val="Tretabelipodk"/>
            </w:pPr>
            <w:r w:rsidRPr="00CB6AB1">
              <w:t>1</w:t>
            </w:r>
          </w:p>
        </w:tc>
        <w:tc>
          <w:tcPr>
            <w:tcW w:w="3422" w:type="dxa"/>
            <w:vAlign w:val="center"/>
          </w:tcPr>
          <w:p w14:paraId="2D3B48E7" w14:textId="669A0998" w:rsidR="00CB6AB1" w:rsidRPr="00CB6AB1" w:rsidRDefault="00CB6AB1" w:rsidP="00AA4541">
            <w:pPr>
              <w:pStyle w:val="Tretabelipodk"/>
            </w:pPr>
            <w:r w:rsidRPr="00CB6AB1">
              <w:t>Jasło, ul, Jagiełły</w:t>
            </w:r>
          </w:p>
        </w:tc>
        <w:tc>
          <w:tcPr>
            <w:tcW w:w="1820" w:type="dxa"/>
            <w:vAlign w:val="center"/>
          </w:tcPr>
          <w:p w14:paraId="5668926B" w14:textId="3012AB73" w:rsidR="00CB6AB1" w:rsidRPr="00CB6AB1" w:rsidRDefault="00CB6AB1" w:rsidP="00AA4541">
            <w:pPr>
              <w:pStyle w:val="Tretabelipodk"/>
            </w:pPr>
            <w:r w:rsidRPr="00CB6AB1">
              <w:t>63,7</w:t>
            </w:r>
          </w:p>
        </w:tc>
        <w:tc>
          <w:tcPr>
            <w:tcW w:w="1820" w:type="dxa"/>
            <w:vAlign w:val="center"/>
          </w:tcPr>
          <w:p w14:paraId="04C5FE2C" w14:textId="5748337E" w:rsidR="00CB6AB1" w:rsidRPr="00CB6AB1" w:rsidRDefault="00CB6AB1" w:rsidP="00AA4541">
            <w:pPr>
              <w:pStyle w:val="Tretabelipodk"/>
            </w:pPr>
            <w:r w:rsidRPr="00CB6AB1">
              <w:t>64,8</w:t>
            </w:r>
          </w:p>
        </w:tc>
        <w:tc>
          <w:tcPr>
            <w:tcW w:w="1681" w:type="dxa"/>
            <w:vAlign w:val="center"/>
          </w:tcPr>
          <w:p w14:paraId="3AB495A8" w14:textId="07EC4504" w:rsidR="00CB6AB1" w:rsidRPr="00CB6AB1" w:rsidRDefault="00CB6AB1" w:rsidP="00AA4541">
            <w:pPr>
              <w:pStyle w:val="Tretabelipodk"/>
            </w:pPr>
            <w:r w:rsidRPr="00CB6AB1">
              <w:t>289</w:t>
            </w:r>
          </w:p>
        </w:tc>
        <w:tc>
          <w:tcPr>
            <w:tcW w:w="1656" w:type="dxa"/>
            <w:vAlign w:val="center"/>
          </w:tcPr>
          <w:p w14:paraId="3CDE264C" w14:textId="0E204E92" w:rsidR="00CB6AB1" w:rsidRPr="00CB6AB1" w:rsidRDefault="00CB6AB1" w:rsidP="00AA4541">
            <w:pPr>
              <w:pStyle w:val="Tretabelipodk"/>
            </w:pPr>
            <w:r w:rsidRPr="00CB6AB1">
              <w:t>300</w:t>
            </w:r>
          </w:p>
        </w:tc>
        <w:tc>
          <w:tcPr>
            <w:tcW w:w="1769" w:type="dxa"/>
            <w:vAlign w:val="center"/>
          </w:tcPr>
          <w:p w14:paraId="31700A67" w14:textId="0872FFA6" w:rsidR="00CB6AB1" w:rsidRPr="00CB6AB1" w:rsidRDefault="00CB6AB1" w:rsidP="00AA4541">
            <w:pPr>
              <w:pStyle w:val="Tretabelipodk"/>
            </w:pPr>
            <w:r w:rsidRPr="00CB6AB1">
              <w:t>18</w:t>
            </w:r>
          </w:p>
        </w:tc>
        <w:tc>
          <w:tcPr>
            <w:tcW w:w="1769" w:type="dxa"/>
            <w:vAlign w:val="center"/>
          </w:tcPr>
          <w:p w14:paraId="324BCE43" w14:textId="3EC63728" w:rsidR="00CB6AB1" w:rsidRPr="00CB6AB1" w:rsidRDefault="00CB6AB1" w:rsidP="00AA4541">
            <w:pPr>
              <w:pStyle w:val="Tretabelipodk"/>
            </w:pPr>
            <w:r w:rsidRPr="00CB6AB1">
              <w:t>25</w:t>
            </w:r>
          </w:p>
        </w:tc>
      </w:tr>
      <w:tr w:rsidR="00CB6AB1" w:rsidRPr="00CB6AB1" w14:paraId="00487578" w14:textId="77777777" w:rsidTr="003152C7">
        <w:trPr>
          <w:trHeight w:val="397"/>
          <w:jc w:val="center"/>
        </w:trPr>
        <w:tc>
          <w:tcPr>
            <w:tcW w:w="1651" w:type="dxa"/>
            <w:vAlign w:val="center"/>
          </w:tcPr>
          <w:p w14:paraId="7BEBEA01" w14:textId="553EC7AE" w:rsidR="00CB6AB1" w:rsidRPr="00CB6AB1" w:rsidRDefault="00CB6AB1" w:rsidP="00AA4541">
            <w:pPr>
              <w:pStyle w:val="Tretabelipodk"/>
            </w:pPr>
            <w:r w:rsidRPr="00CB6AB1">
              <w:t>1</w:t>
            </w:r>
          </w:p>
        </w:tc>
        <w:tc>
          <w:tcPr>
            <w:tcW w:w="3422" w:type="dxa"/>
            <w:vAlign w:val="center"/>
          </w:tcPr>
          <w:p w14:paraId="247D256C" w14:textId="3E6F083A" w:rsidR="00CB6AB1" w:rsidRPr="00CB6AB1" w:rsidRDefault="00CB6AB1" w:rsidP="00AA4541">
            <w:pPr>
              <w:pStyle w:val="Tretabelipodk"/>
            </w:pPr>
            <w:r w:rsidRPr="00CB6AB1">
              <w:t>Jasło, ul, Jagiełły</w:t>
            </w:r>
          </w:p>
        </w:tc>
        <w:tc>
          <w:tcPr>
            <w:tcW w:w="1820" w:type="dxa"/>
            <w:vAlign w:val="center"/>
          </w:tcPr>
          <w:p w14:paraId="701159DA" w14:textId="022E1E86" w:rsidR="00CB6AB1" w:rsidRPr="00CB6AB1" w:rsidRDefault="00CB6AB1" w:rsidP="00AA4541">
            <w:pPr>
              <w:pStyle w:val="Tretabelipodk"/>
            </w:pPr>
            <w:r w:rsidRPr="00CB6AB1">
              <w:t>64,6</w:t>
            </w:r>
          </w:p>
        </w:tc>
        <w:tc>
          <w:tcPr>
            <w:tcW w:w="1820" w:type="dxa"/>
            <w:vAlign w:val="center"/>
          </w:tcPr>
          <w:p w14:paraId="64B0F42F" w14:textId="3E55B4D3" w:rsidR="00CB6AB1" w:rsidRPr="00CB6AB1" w:rsidRDefault="00CB6AB1" w:rsidP="00AA4541">
            <w:pPr>
              <w:pStyle w:val="Tretabelipodk"/>
            </w:pPr>
            <w:r w:rsidRPr="00CB6AB1">
              <w:t>-</w:t>
            </w:r>
          </w:p>
        </w:tc>
        <w:tc>
          <w:tcPr>
            <w:tcW w:w="1681" w:type="dxa"/>
            <w:vAlign w:val="center"/>
          </w:tcPr>
          <w:p w14:paraId="73948FCE" w14:textId="7906DAB1" w:rsidR="00CB6AB1" w:rsidRPr="00CB6AB1" w:rsidRDefault="00CB6AB1" w:rsidP="00AA4541">
            <w:pPr>
              <w:pStyle w:val="Tretabelipodk"/>
            </w:pPr>
            <w:r w:rsidRPr="00CB6AB1">
              <w:t>290</w:t>
            </w:r>
          </w:p>
        </w:tc>
        <w:tc>
          <w:tcPr>
            <w:tcW w:w="1656" w:type="dxa"/>
            <w:vAlign w:val="center"/>
          </w:tcPr>
          <w:p w14:paraId="255DBEC9" w14:textId="1700B98E" w:rsidR="00CB6AB1" w:rsidRPr="00CB6AB1" w:rsidRDefault="00CB6AB1" w:rsidP="00AA4541">
            <w:pPr>
              <w:pStyle w:val="Tretabelipodk"/>
            </w:pPr>
            <w:r w:rsidRPr="00CB6AB1">
              <w:t>-</w:t>
            </w:r>
          </w:p>
        </w:tc>
        <w:tc>
          <w:tcPr>
            <w:tcW w:w="1769" w:type="dxa"/>
            <w:vAlign w:val="center"/>
          </w:tcPr>
          <w:p w14:paraId="186CDCB2" w14:textId="11DB3CCD" w:rsidR="00CB6AB1" w:rsidRPr="00CB6AB1" w:rsidRDefault="00CB6AB1" w:rsidP="00AA4541">
            <w:pPr>
              <w:pStyle w:val="Tretabelipodk"/>
            </w:pPr>
            <w:r w:rsidRPr="00CB6AB1">
              <w:t>23</w:t>
            </w:r>
          </w:p>
        </w:tc>
        <w:tc>
          <w:tcPr>
            <w:tcW w:w="1769" w:type="dxa"/>
            <w:vAlign w:val="center"/>
          </w:tcPr>
          <w:p w14:paraId="235B4A92" w14:textId="22B85180" w:rsidR="00CB6AB1" w:rsidRPr="00CB6AB1" w:rsidRDefault="00CB6AB1" w:rsidP="00AA4541">
            <w:pPr>
              <w:pStyle w:val="Tretabelipodk"/>
            </w:pPr>
            <w:r w:rsidRPr="00CB6AB1">
              <w:t>-</w:t>
            </w:r>
          </w:p>
        </w:tc>
      </w:tr>
      <w:tr w:rsidR="00CB6AB1" w:rsidRPr="00CB6AB1" w14:paraId="0B2A4249" w14:textId="77777777" w:rsidTr="003152C7">
        <w:trPr>
          <w:trHeight w:val="397"/>
          <w:jc w:val="center"/>
        </w:trPr>
        <w:tc>
          <w:tcPr>
            <w:tcW w:w="1651" w:type="dxa"/>
            <w:vAlign w:val="center"/>
          </w:tcPr>
          <w:p w14:paraId="76CF396F" w14:textId="141B6ADA" w:rsidR="00CB6AB1" w:rsidRPr="00CB6AB1" w:rsidRDefault="00CB6AB1" w:rsidP="00AA4541">
            <w:pPr>
              <w:pStyle w:val="Tretabelipodk"/>
            </w:pPr>
            <w:r w:rsidRPr="00CB6AB1">
              <w:t>1</w:t>
            </w:r>
          </w:p>
        </w:tc>
        <w:tc>
          <w:tcPr>
            <w:tcW w:w="3422" w:type="dxa"/>
            <w:vAlign w:val="center"/>
          </w:tcPr>
          <w:p w14:paraId="06DB440D" w14:textId="449B6426" w:rsidR="00CB6AB1" w:rsidRPr="00CB6AB1" w:rsidRDefault="00CB6AB1" w:rsidP="00AA4541">
            <w:pPr>
              <w:pStyle w:val="Tretabelipodk"/>
            </w:pPr>
            <w:r w:rsidRPr="00CB6AB1">
              <w:t>Jasło, ul, Jagiełły</w:t>
            </w:r>
          </w:p>
        </w:tc>
        <w:tc>
          <w:tcPr>
            <w:tcW w:w="1820" w:type="dxa"/>
            <w:vAlign w:val="center"/>
          </w:tcPr>
          <w:p w14:paraId="24CE57CD" w14:textId="556C007D" w:rsidR="00CB6AB1" w:rsidRPr="00CB6AB1" w:rsidRDefault="00CB6AB1" w:rsidP="00AA4541">
            <w:pPr>
              <w:pStyle w:val="Tretabelipodk"/>
            </w:pPr>
            <w:r w:rsidRPr="001E179B">
              <w:rPr>
                <w:color w:val="EE0000"/>
              </w:rPr>
              <w:t>68,7</w:t>
            </w:r>
          </w:p>
        </w:tc>
        <w:tc>
          <w:tcPr>
            <w:tcW w:w="1820" w:type="dxa"/>
            <w:vAlign w:val="center"/>
          </w:tcPr>
          <w:p w14:paraId="1B0B2C57" w14:textId="2B5BA1FD" w:rsidR="00CB6AB1" w:rsidRPr="00CB6AB1" w:rsidRDefault="00CB6AB1" w:rsidP="00AA4541">
            <w:pPr>
              <w:pStyle w:val="Tretabelipodk"/>
            </w:pPr>
            <w:r w:rsidRPr="00CB6AB1">
              <w:t>64,6</w:t>
            </w:r>
          </w:p>
        </w:tc>
        <w:tc>
          <w:tcPr>
            <w:tcW w:w="1681" w:type="dxa"/>
            <w:vAlign w:val="center"/>
          </w:tcPr>
          <w:p w14:paraId="16B0C96B" w14:textId="756233EF" w:rsidR="00CB6AB1" w:rsidRPr="00CB6AB1" w:rsidRDefault="00CB6AB1" w:rsidP="00AA4541">
            <w:pPr>
              <w:pStyle w:val="Tretabelipodk"/>
            </w:pPr>
            <w:r w:rsidRPr="00CB6AB1">
              <w:t>305</w:t>
            </w:r>
          </w:p>
        </w:tc>
        <w:tc>
          <w:tcPr>
            <w:tcW w:w="1656" w:type="dxa"/>
            <w:vAlign w:val="center"/>
          </w:tcPr>
          <w:p w14:paraId="172BD01C" w14:textId="536F4D89" w:rsidR="00CB6AB1" w:rsidRPr="00CB6AB1" w:rsidRDefault="00CB6AB1" w:rsidP="00AA4541">
            <w:pPr>
              <w:pStyle w:val="Tretabelipodk"/>
            </w:pPr>
            <w:r w:rsidRPr="00CB6AB1">
              <w:t>176</w:t>
            </w:r>
          </w:p>
        </w:tc>
        <w:tc>
          <w:tcPr>
            <w:tcW w:w="1769" w:type="dxa"/>
            <w:vAlign w:val="center"/>
          </w:tcPr>
          <w:p w14:paraId="06DB8B88" w14:textId="6FFE6865" w:rsidR="00CB6AB1" w:rsidRPr="00CB6AB1" w:rsidRDefault="00CB6AB1" w:rsidP="00AA4541">
            <w:pPr>
              <w:pStyle w:val="Tretabelipodk"/>
            </w:pPr>
            <w:r w:rsidRPr="00CB6AB1">
              <w:t>26</w:t>
            </w:r>
          </w:p>
        </w:tc>
        <w:tc>
          <w:tcPr>
            <w:tcW w:w="1769" w:type="dxa"/>
            <w:vAlign w:val="center"/>
          </w:tcPr>
          <w:p w14:paraId="2F848D37" w14:textId="0DF7CC8D" w:rsidR="00CB6AB1" w:rsidRPr="00CB6AB1" w:rsidRDefault="00CB6AB1" w:rsidP="00AA4541">
            <w:pPr>
              <w:pStyle w:val="Tretabelipodk"/>
            </w:pPr>
            <w:r w:rsidRPr="00CB6AB1">
              <w:t>5</w:t>
            </w:r>
          </w:p>
        </w:tc>
      </w:tr>
      <w:tr w:rsidR="00CB6AB1" w:rsidRPr="00CB6AB1" w14:paraId="6C1A9758" w14:textId="77777777" w:rsidTr="003152C7">
        <w:trPr>
          <w:trHeight w:val="397"/>
          <w:jc w:val="center"/>
        </w:trPr>
        <w:tc>
          <w:tcPr>
            <w:tcW w:w="1651" w:type="dxa"/>
            <w:vAlign w:val="center"/>
          </w:tcPr>
          <w:p w14:paraId="6F3DB30C" w14:textId="766EF963" w:rsidR="00CB6AB1" w:rsidRPr="00CB6AB1" w:rsidRDefault="00CB6AB1" w:rsidP="00AA4541">
            <w:pPr>
              <w:pStyle w:val="Tretabelipodk"/>
            </w:pPr>
            <w:r w:rsidRPr="00CB6AB1">
              <w:t>1</w:t>
            </w:r>
          </w:p>
        </w:tc>
        <w:tc>
          <w:tcPr>
            <w:tcW w:w="3422" w:type="dxa"/>
            <w:vAlign w:val="center"/>
          </w:tcPr>
          <w:p w14:paraId="2D0ACCF8" w14:textId="185DDFCC" w:rsidR="00CB6AB1" w:rsidRPr="00CB6AB1" w:rsidRDefault="00CB6AB1" w:rsidP="00AA4541">
            <w:pPr>
              <w:pStyle w:val="Tretabelipodk"/>
            </w:pPr>
            <w:r w:rsidRPr="00CB6AB1">
              <w:t>Jasło, ul, Jagiełły</w:t>
            </w:r>
          </w:p>
        </w:tc>
        <w:tc>
          <w:tcPr>
            <w:tcW w:w="1820" w:type="dxa"/>
            <w:vAlign w:val="center"/>
          </w:tcPr>
          <w:p w14:paraId="12661871" w14:textId="4718ABE2" w:rsidR="00CB6AB1" w:rsidRPr="00CB6AB1" w:rsidRDefault="00CB6AB1" w:rsidP="00AA4541">
            <w:pPr>
              <w:pStyle w:val="Tretabelipodk"/>
            </w:pPr>
            <w:r w:rsidRPr="00CB6AB1">
              <w:t>64,4</w:t>
            </w:r>
          </w:p>
        </w:tc>
        <w:tc>
          <w:tcPr>
            <w:tcW w:w="1820" w:type="dxa"/>
            <w:vAlign w:val="center"/>
          </w:tcPr>
          <w:p w14:paraId="71C4726D" w14:textId="1886DE5C" w:rsidR="00CB6AB1" w:rsidRPr="00CB6AB1" w:rsidRDefault="00CB6AB1" w:rsidP="00AA4541">
            <w:pPr>
              <w:pStyle w:val="Tretabelipodk"/>
            </w:pPr>
            <w:r w:rsidRPr="001E179B">
              <w:rPr>
                <w:color w:val="EE0000"/>
              </w:rPr>
              <w:t>67,5</w:t>
            </w:r>
          </w:p>
        </w:tc>
        <w:tc>
          <w:tcPr>
            <w:tcW w:w="1681" w:type="dxa"/>
            <w:vAlign w:val="center"/>
          </w:tcPr>
          <w:p w14:paraId="1866B576" w14:textId="090D406C" w:rsidR="00CB6AB1" w:rsidRPr="00CB6AB1" w:rsidRDefault="00CB6AB1" w:rsidP="00AA4541">
            <w:pPr>
              <w:pStyle w:val="Tretabelipodk"/>
            </w:pPr>
            <w:r w:rsidRPr="00CB6AB1">
              <w:t>104</w:t>
            </w:r>
          </w:p>
        </w:tc>
        <w:tc>
          <w:tcPr>
            <w:tcW w:w="1656" w:type="dxa"/>
            <w:vAlign w:val="center"/>
          </w:tcPr>
          <w:p w14:paraId="374C3F11" w14:textId="5C6D3045" w:rsidR="00CB6AB1" w:rsidRPr="00CB6AB1" w:rsidRDefault="00CB6AB1" w:rsidP="00AA4541">
            <w:pPr>
              <w:pStyle w:val="Tretabelipodk"/>
            </w:pPr>
            <w:r w:rsidRPr="00CB6AB1">
              <w:t>92</w:t>
            </w:r>
          </w:p>
        </w:tc>
        <w:tc>
          <w:tcPr>
            <w:tcW w:w="1769" w:type="dxa"/>
            <w:vAlign w:val="center"/>
          </w:tcPr>
          <w:p w14:paraId="031C48CB" w14:textId="63E1BA61" w:rsidR="00CB6AB1" w:rsidRPr="00CB6AB1" w:rsidRDefault="00CB6AB1" w:rsidP="00AA4541">
            <w:pPr>
              <w:pStyle w:val="Tretabelipodk"/>
            </w:pPr>
            <w:r w:rsidRPr="00CB6AB1">
              <w:t>7</w:t>
            </w:r>
          </w:p>
        </w:tc>
        <w:tc>
          <w:tcPr>
            <w:tcW w:w="1769" w:type="dxa"/>
            <w:vAlign w:val="center"/>
          </w:tcPr>
          <w:p w14:paraId="6F215083" w14:textId="65B809FB" w:rsidR="00CB6AB1" w:rsidRPr="00CB6AB1" w:rsidRDefault="00CB6AB1" w:rsidP="00AA4541">
            <w:pPr>
              <w:pStyle w:val="Tretabelipodk"/>
            </w:pPr>
            <w:r w:rsidRPr="00CB6AB1">
              <w:t>6</w:t>
            </w:r>
          </w:p>
        </w:tc>
      </w:tr>
      <w:tr w:rsidR="00CB6AB1" w:rsidRPr="00CB6AB1" w14:paraId="2F1396DF" w14:textId="77777777" w:rsidTr="003152C7">
        <w:trPr>
          <w:trHeight w:val="397"/>
          <w:jc w:val="center"/>
        </w:trPr>
        <w:tc>
          <w:tcPr>
            <w:tcW w:w="1651" w:type="dxa"/>
            <w:vAlign w:val="center"/>
          </w:tcPr>
          <w:p w14:paraId="532CEF26" w14:textId="6063CDDB" w:rsidR="00CB6AB1" w:rsidRPr="00CB6AB1" w:rsidRDefault="00CB6AB1" w:rsidP="00AA4541">
            <w:pPr>
              <w:pStyle w:val="Tretabelipodk"/>
            </w:pPr>
            <w:r w:rsidRPr="00CB6AB1">
              <w:t>1</w:t>
            </w:r>
          </w:p>
        </w:tc>
        <w:tc>
          <w:tcPr>
            <w:tcW w:w="3422" w:type="dxa"/>
            <w:vAlign w:val="center"/>
          </w:tcPr>
          <w:p w14:paraId="7DDF5918" w14:textId="645F4E5A" w:rsidR="00CB6AB1" w:rsidRPr="00CB6AB1" w:rsidRDefault="00CB6AB1" w:rsidP="00AA4541">
            <w:pPr>
              <w:pStyle w:val="Tretabelipodk"/>
            </w:pPr>
            <w:r w:rsidRPr="00CB6AB1">
              <w:t>Jasło, ul, Jagiełły</w:t>
            </w:r>
          </w:p>
        </w:tc>
        <w:tc>
          <w:tcPr>
            <w:tcW w:w="1820" w:type="dxa"/>
            <w:vAlign w:val="center"/>
          </w:tcPr>
          <w:p w14:paraId="7C69FB2E" w14:textId="11E40D91" w:rsidR="00CB6AB1" w:rsidRPr="00CB6AB1" w:rsidRDefault="00CB6AB1" w:rsidP="00AA4541">
            <w:pPr>
              <w:pStyle w:val="Tretabelipodk"/>
            </w:pPr>
            <w:r w:rsidRPr="00CB6AB1">
              <w:t>64,3</w:t>
            </w:r>
          </w:p>
        </w:tc>
        <w:tc>
          <w:tcPr>
            <w:tcW w:w="1820" w:type="dxa"/>
            <w:vAlign w:val="center"/>
          </w:tcPr>
          <w:p w14:paraId="08D61185" w14:textId="74E9280C" w:rsidR="00CB6AB1" w:rsidRPr="00CB6AB1" w:rsidRDefault="00CB6AB1" w:rsidP="00AA4541">
            <w:pPr>
              <w:pStyle w:val="Tretabelipodk"/>
            </w:pPr>
            <w:r w:rsidRPr="00CB6AB1">
              <w:t>-</w:t>
            </w:r>
          </w:p>
        </w:tc>
        <w:tc>
          <w:tcPr>
            <w:tcW w:w="1681" w:type="dxa"/>
            <w:vAlign w:val="center"/>
          </w:tcPr>
          <w:p w14:paraId="176ACDE5" w14:textId="2FB2534A" w:rsidR="00CB6AB1" w:rsidRPr="00CB6AB1" w:rsidRDefault="00CB6AB1" w:rsidP="00AA4541">
            <w:pPr>
              <w:pStyle w:val="Tretabelipodk"/>
            </w:pPr>
            <w:r w:rsidRPr="00CB6AB1">
              <w:t>96</w:t>
            </w:r>
          </w:p>
        </w:tc>
        <w:tc>
          <w:tcPr>
            <w:tcW w:w="1656" w:type="dxa"/>
            <w:vAlign w:val="center"/>
          </w:tcPr>
          <w:p w14:paraId="776994F7" w14:textId="67320C55" w:rsidR="00CB6AB1" w:rsidRPr="00CB6AB1" w:rsidRDefault="00CB6AB1" w:rsidP="00AA4541">
            <w:pPr>
              <w:pStyle w:val="Tretabelipodk"/>
            </w:pPr>
            <w:r w:rsidRPr="00CB6AB1">
              <w:t>-</w:t>
            </w:r>
          </w:p>
        </w:tc>
        <w:tc>
          <w:tcPr>
            <w:tcW w:w="1769" w:type="dxa"/>
            <w:vAlign w:val="center"/>
          </w:tcPr>
          <w:p w14:paraId="2884D293" w14:textId="060FF98A" w:rsidR="00CB6AB1" w:rsidRPr="00CB6AB1" w:rsidRDefault="00CB6AB1" w:rsidP="00AA4541">
            <w:pPr>
              <w:pStyle w:val="Tretabelipodk"/>
            </w:pPr>
            <w:r w:rsidRPr="00CB6AB1">
              <w:t>7</w:t>
            </w:r>
          </w:p>
        </w:tc>
        <w:tc>
          <w:tcPr>
            <w:tcW w:w="1769" w:type="dxa"/>
            <w:vAlign w:val="center"/>
          </w:tcPr>
          <w:p w14:paraId="0A8F1B36" w14:textId="2DE4E2C0" w:rsidR="00CB6AB1" w:rsidRPr="00CB6AB1" w:rsidRDefault="00CB6AB1" w:rsidP="00AA4541">
            <w:pPr>
              <w:pStyle w:val="Tretabelipodk"/>
            </w:pPr>
            <w:r w:rsidRPr="00CB6AB1">
              <w:t>-</w:t>
            </w:r>
          </w:p>
        </w:tc>
      </w:tr>
      <w:tr w:rsidR="00CB6AB1" w:rsidRPr="00CB6AB1" w14:paraId="54BDF23F" w14:textId="77777777" w:rsidTr="003152C7">
        <w:trPr>
          <w:trHeight w:val="397"/>
          <w:jc w:val="center"/>
        </w:trPr>
        <w:tc>
          <w:tcPr>
            <w:tcW w:w="1651" w:type="dxa"/>
            <w:vAlign w:val="center"/>
          </w:tcPr>
          <w:p w14:paraId="1D8FC1F4" w14:textId="40DB9B65" w:rsidR="00CB6AB1" w:rsidRPr="00CB6AB1" w:rsidRDefault="00CB6AB1" w:rsidP="00AA4541">
            <w:pPr>
              <w:pStyle w:val="Tretabelipodk"/>
            </w:pPr>
            <w:r w:rsidRPr="00CB6AB1">
              <w:t>2</w:t>
            </w:r>
          </w:p>
        </w:tc>
        <w:tc>
          <w:tcPr>
            <w:tcW w:w="3422" w:type="dxa"/>
            <w:vAlign w:val="center"/>
          </w:tcPr>
          <w:p w14:paraId="2F10786C" w14:textId="374DCA35" w:rsidR="00CB6AB1" w:rsidRPr="00CB6AB1" w:rsidRDefault="00CB6AB1" w:rsidP="00AA4541">
            <w:pPr>
              <w:pStyle w:val="Tretabelipodk"/>
            </w:pPr>
            <w:r w:rsidRPr="00CB6AB1">
              <w:t>Jasło, ul. 3 Maja</w:t>
            </w:r>
          </w:p>
        </w:tc>
        <w:tc>
          <w:tcPr>
            <w:tcW w:w="1820" w:type="dxa"/>
            <w:vAlign w:val="center"/>
          </w:tcPr>
          <w:p w14:paraId="25E8855A" w14:textId="4C2E0D7F" w:rsidR="00CB6AB1" w:rsidRPr="001E179B" w:rsidRDefault="00CB6AB1" w:rsidP="00AA4541">
            <w:pPr>
              <w:pStyle w:val="Tretabelipodk"/>
              <w:rPr>
                <w:color w:val="EE0000"/>
              </w:rPr>
            </w:pPr>
            <w:r w:rsidRPr="001E179B">
              <w:rPr>
                <w:color w:val="EE0000"/>
              </w:rPr>
              <w:t>66,7</w:t>
            </w:r>
          </w:p>
        </w:tc>
        <w:tc>
          <w:tcPr>
            <w:tcW w:w="1820" w:type="dxa"/>
            <w:vAlign w:val="center"/>
          </w:tcPr>
          <w:p w14:paraId="6450976C" w14:textId="1DC891D6" w:rsidR="00CB6AB1" w:rsidRPr="00CB6AB1" w:rsidRDefault="00CB6AB1" w:rsidP="00AA4541">
            <w:pPr>
              <w:pStyle w:val="Tretabelipodk"/>
            </w:pPr>
            <w:r w:rsidRPr="001E179B">
              <w:rPr>
                <w:color w:val="EE0000"/>
              </w:rPr>
              <w:t>67,3</w:t>
            </w:r>
          </w:p>
        </w:tc>
        <w:tc>
          <w:tcPr>
            <w:tcW w:w="1681" w:type="dxa"/>
            <w:vAlign w:val="center"/>
          </w:tcPr>
          <w:p w14:paraId="02CE0040" w14:textId="328F8A45" w:rsidR="00CB6AB1" w:rsidRPr="00CB6AB1" w:rsidRDefault="00CB6AB1" w:rsidP="00AA4541">
            <w:pPr>
              <w:pStyle w:val="Tretabelipodk"/>
            </w:pPr>
            <w:r w:rsidRPr="00CB6AB1">
              <w:t>383</w:t>
            </w:r>
          </w:p>
        </w:tc>
        <w:tc>
          <w:tcPr>
            <w:tcW w:w="1656" w:type="dxa"/>
            <w:vAlign w:val="center"/>
          </w:tcPr>
          <w:p w14:paraId="33EC4DF3" w14:textId="47B85680" w:rsidR="00CB6AB1" w:rsidRPr="00CB6AB1" w:rsidRDefault="00CB6AB1" w:rsidP="00AA4541">
            <w:pPr>
              <w:pStyle w:val="Tretabelipodk"/>
            </w:pPr>
            <w:r w:rsidRPr="00CB6AB1">
              <w:t>440</w:t>
            </w:r>
          </w:p>
        </w:tc>
        <w:tc>
          <w:tcPr>
            <w:tcW w:w="1769" w:type="dxa"/>
            <w:vAlign w:val="center"/>
          </w:tcPr>
          <w:p w14:paraId="0B772DB0" w14:textId="05DB59C0" w:rsidR="00CB6AB1" w:rsidRPr="00CB6AB1" w:rsidRDefault="00CB6AB1" w:rsidP="00AA4541">
            <w:pPr>
              <w:pStyle w:val="Tretabelipodk"/>
            </w:pPr>
            <w:r w:rsidRPr="00CB6AB1">
              <w:t>52</w:t>
            </w:r>
          </w:p>
        </w:tc>
        <w:tc>
          <w:tcPr>
            <w:tcW w:w="1769" w:type="dxa"/>
            <w:vAlign w:val="center"/>
          </w:tcPr>
          <w:p w14:paraId="76206B36" w14:textId="4B0EC7C8" w:rsidR="00CB6AB1" w:rsidRPr="00CB6AB1" w:rsidRDefault="00CB6AB1" w:rsidP="00AA4541">
            <w:pPr>
              <w:pStyle w:val="Tretabelipodk"/>
            </w:pPr>
            <w:r w:rsidRPr="00CB6AB1">
              <w:t>58</w:t>
            </w:r>
          </w:p>
        </w:tc>
      </w:tr>
      <w:tr w:rsidR="00CB6AB1" w:rsidRPr="00CB6AB1" w14:paraId="794C9BCF" w14:textId="77777777" w:rsidTr="003152C7">
        <w:trPr>
          <w:trHeight w:val="397"/>
          <w:jc w:val="center"/>
        </w:trPr>
        <w:tc>
          <w:tcPr>
            <w:tcW w:w="1651" w:type="dxa"/>
            <w:vAlign w:val="center"/>
          </w:tcPr>
          <w:p w14:paraId="16035001" w14:textId="111323DE" w:rsidR="00CB6AB1" w:rsidRPr="00CB6AB1" w:rsidRDefault="00CB6AB1" w:rsidP="00AA4541">
            <w:pPr>
              <w:pStyle w:val="Tretabelipodk"/>
            </w:pPr>
            <w:r w:rsidRPr="00CB6AB1">
              <w:t>2</w:t>
            </w:r>
          </w:p>
        </w:tc>
        <w:tc>
          <w:tcPr>
            <w:tcW w:w="3422" w:type="dxa"/>
            <w:vAlign w:val="center"/>
          </w:tcPr>
          <w:p w14:paraId="1820E62C" w14:textId="3E53223B" w:rsidR="00CB6AB1" w:rsidRPr="00CB6AB1" w:rsidRDefault="00CB6AB1" w:rsidP="00AA4541">
            <w:pPr>
              <w:pStyle w:val="Tretabelipodk"/>
            </w:pPr>
            <w:r w:rsidRPr="00CB6AB1">
              <w:t>Jasło, ul. 3 Maja</w:t>
            </w:r>
          </w:p>
        </w:tc>
        <w:tc>
          <w:tcPr>
            <w:tcW w:w="1820" w:type="dxa"/>
            <w:vAlign w:val="center"/>
          </w:tcPr>
          <w:p w14:paraId="412AD51D" w14:textId="74BFA14B" w:rsidR="00CB6AB1" w:rsidRPr="001E179B" w:rsidRDefault="00CB6AB1" w:rsidP="00AA4541">
            <w:pPr>
              <w:pStyle w:val="Tretabelipodk"/>
              <w:rPr>
                <w:color w:val="EE0000"/>
              </w:rPr>
            </w:pPr>
            <w:r w:rsidRPr="001E179B">
              <w:rPr>
                <w:color w:val="EE0000"/>
              </w:rPr>
              <w:t>66,6</w:t>
            </w:r>
          </w:p>
        </w:tc>
        <w:tc>
          <w:tcPr>
            <w:tcW w:w="1820" w:type="dxa"/>
            <w:vAlign w:val="center"/>
          </w:tcPr>
          <w:p w14:paraId="233E9D0B" w14:textId="769BA850" w:rsidR="00CB6AB1" w:rsidRPr="00CB6AB1" w:rsidRDefault="00CB6AB1" w:rsidP="00AA4541">
            <w:pPr>
              <w:pStyle w:val="Tretabelipodk"/>
            </w:pPr>
            <w:r w:rsidRPr="00CB6AB1">
              <w:t>-</w:t>
            </w:r>
          </w:p>
        </w:tc>
        <w:tc>
          <w:tcPr>
            <w:tcW w:w="1681" w:type="dxa"/>
            <w:vAlign w:val="center"/>
          </w:tcPr>
          <w:p w14:paraId="341B6ADD" w14:textId="4C94FED2" w:rsidR="00CB6AB1" w:rsidRPr="00CB6AB1" w:rsidRDefault="00CB6AB1" w:rsidP="00AA4541">
            <w:pPr>
              <w:pStyle w:val="Tretabelipodk"/>
            </w:pPr>
            <w:r w:rsidRPr="00CB6AB1">
              <w:t>374</w:t>
            </w:r>
          </w:p>
        </w:tc>
        <w:tc>
          <w:tcPr>
            <w:tcW w:w="1656" w:type="dxa"/>
            <w:vAlign w:val="center"/>
          </w:tcPr>
          <w:p w14:paraId="1ADF7F26" w14:textId="0B009E93" w:rsidR="00CB6AB1" w:rsidRPr="00CB6AB1" w:rsidRDefault="00CB6AB1" w:rsidP="00AA4541">
            <w:pPr>
              <w:pStyle w:val="Tretabelipodk"/>
            </w:pPr>
            <w:r w:rsidRPr="00CB6AB1">
              <w:t>-</w:t>
            </w:r>
          </w:p>
        </w:tc>
        <w:tc>
          <w:tcPr>
            <w:tcW w:w="1769" w:type="dxa"/>
            <w:vAlign w:val="center"/>
          </w:tcPr>
          <w:p w14:paraId="0B1D86A3" w14:textId="31D0308A" w:rsidR="00CB6AB1" w:rsidRPr="00CB6AB1" w:rsidRDefault="00CB6AB1" w:rsidP="00AA4541">
            <w:pPr>
              <w:pStyle w:val="Tretabelipodk"/>
            </w:pPr>
            <w:r w:rsidRPr="00CB6AB1">
              <w:t>50</w:t>
            </w:r>
          </w:p>
        </w:tc>
        <w:tc>
          <w:tcPr>
            <w:tcW w:w="1769" w:type="dxa"/>
            <w:vAlign w:val="center"/>
          </w:tcPr>
          <w:p w14:paraId="06C2C6AD" w14:textId="1AE2EE62" w:rsidR="00CB6AB1" w:rsidRPr="00CB6AB1" w:rsidRDefault="00CB6AB1" w:rsidP="00AA4541">
            <w:pPr>
              <w:pStyle w:val="Tretabelipodk"/>
            </w:pPr>
            <w:r w:rsidRPr="00CB6AB1">
              <w:t>-</w:t>
            </w:r>
          </w:p>
        </w:tc>
      </w:tr>
      <w:tr w:rsidR="00CB6AB1" w:rsidRPr="00CB6AB1" w14:paraId="1149C070" w14:textId="77777777" w:rsidTr="003152C7">
        <w:trPr>
          <w:trHeight w:val="397"/>
          <w:jc w:val="center"/>
        </w:trPr>
        <w:tc>
          <w:tcPr>
            <w:tcW w:w="1651" w:type="dxa"/>
            <w:vAlign w:val="center"/>
          </w:tcPr>
          <w:p w14:paraId="0B02408D" w14:textId="0EDFEDB0" w:rsidR="00CB6AB1" w:rsidRPr="00CB6AB1" w:rsidRDefault="00CB6AB1" w:rsidP="00AA4541">
            <w:pPr>
              <w:pStyle w:val="Tretabelipodk"/>
            </w:pPr>
            <w:r w:rsidRPr="00CB6AB1">
              <w:t>2</w:t>
            </w:r>
          </w:p>
        </w:tc>
        <w:tc>
          <w:tcPr>
            <w:tcW w:w="3422" w:type="dxa"/>
            <w:vAlign w:val="center"/>
          </w:tcPr>
          <w:p w14:paraId="70730782" w14:textId="1654F625" w:rsidR="00CB6AB1" w:rsidRPr="00CB6AB1" w:rsidRDefault="00CB6AB1" w:rsidP="00AA4541">
            <w:pPr>
              <w:pStyle w:val="Tretabelipodk"/>
            </w:pPr>
            <w:r w:rsidRPr="00CB6AB1">
              <w:t>Jasło, ul. 3 Maja</w:t>
            </w:r>
          </w:p>
        </w:tc>
        <w:tc>
          <w:tcPr>
            <w:tcW w:w="1820" w:type="dxa"/>
            <w:vAlign w:val="center"/>
          </w:tcPr>
          <w:p w14:paraId="07F3FF77" w14:textId="16698183" w:rsidR="00CB6AB1" w:rsidRPr="001E179B" w:rsidRDefault="00CB6AB1" w:rsidP="00AA4541">
            <w:pPr>
              <w:pStyle w:val="Tretabelipodk"/>
              <w:rPr>
                <w:color w:val="EE0000"/>
              </w:rPr>
            </w:pPr>
            <w:r w:rsidRPr="001E179B">
              <w:rPr>
                <w:color w:val="EE0000"/>
              </w:rPr>
              <w:t>65,9</w:t>
            </w:r>
          </w:p>
        </w:tc>
        <w:tc>
          <w:tcPr>
            <w:tcW w:w="1820" w:type="dxa"/>
            <w:vAlign w:val="center"/>
          </w:tcPr>
          <w:p w14:paraId="369C27D0" w14:textId="689A40C0" w:rsidR="00CB6AB1" w:rsidRPr="001E179B" w:rsidRDefault="00CB6AB1" w:rsidP="00AA4541">
            <w:pPr>
              <w:pStyle w:val="Tretabelipodk"/>
              <w:rPr>
                <w:color w:val="EE0000"/>
              </w:rPr>
            </w:pPr>
            <w:r w:rsidRPr="001E179B">
              <w:rPr>
                <w:color w:val="EE0000"/>
              </w:rPr>
              <w:t>68,5</w:t>
            </w:r>
          </w:p>
        </w:tc>
        <w:tc>
          <w:tcPr>
            <w:tcW w:w="1681" w:type="dxa"/>
            <w:vAlign w:val="center"/>
          </w:tcPr>
          <w:p w14:paraId="1FB01727" w14:textId="00B2EE81" w:rsidR="00CB6AB1" w:rsidRPr="00CB6AB1" w:rsidRDefault="00CB6AB1" w:rsidP="00AA4541">
            <w:pPr>
              <w:pStyle w:val="Tretabelipodk"/>
            </w:pPr>
            <w:r w:rsidRPr="00CB6AB1">
              <w:t>283</w:t>
            </w:r>
          </w:p>
        </w:tc>
        <w:tc>
          <w:tcPr>
            <w:tcW w:w="1656" w:type="dxa"/>
            <w:vAlign w:val="center"/>
          </w:tcPr>
          <w:p w14:paraId="4174FCAC" w14:textId="6B747BCA" w:rsidR="00CB6AB1" w:rsidRPr="00CB6AB1" w:rsidRDefault="00CB6AB1" w:rsidP="00AA4541">
            <w:pPr>
              <w:pStyle w:val="Tretabelipodk"/>
            </w:pPr>
            <w:r w:rsidRPr="00CB6AB1">
              <w:t>213</w:t>
            </w:r>
          </w:p>
        </w:tc>
        <w:tc>
          <w:tcPr>
            <w:tcW w:w="1769" w:type="dxa"/>
            <w:vAlign w:val="center"/>
          </w:tcPr>
          <w:p w14:paraId="400E3397" w14:textId="6EBDE5AC" w:rsidR="00CB6AB1" w:rsidRPr="00CB6AB1" w:rsidRDefault="00CB6AB1" w:rsidP="00AA4541">
            <w:pPr>
              <w:pStyle w:val="Tretabelipodk"/>
            </w:pPr>
            <w:r w:rsidRPr="00CB6AB1">
              <w:t>25</w:t>
            </w:r>
          </w:p>
        </w:tc>
        <w:tc>
          <w:tcPr>
            <w:tcW w:w="1769" w:type="dxa"/>
            <w:vAlign w:val="center"/>
          </w:tcPr>
          <w:p w14:paraId="7BDE1147" w14:textId="0620F571" w:rsidR="00CB6AB1" w:rsidRPr="00CB6AB1" w:rsidRDefault="00CB6AB1" w:rsidP="00AA4541">
            <w:pPr>
              <w:pStyle w:val="Tretabelipodk"/>
            </w:pPr>
            <w:r w:rsidRPr="00CB6AB1">
              <w:t>9</w:t>
            </w:r>
          </w:p>
        </w:tc>
      </w:tr>
      <w:tr w:rsidR="00CB6AB1" w:rsidRPr="00CB6AB1" w14:paraId="0CFFC35F" w14:textId="77777777" w:rsidTr="003152C7">
        <w:trPr>
          <w:trHeight w:val="397"/>
          <w:jc w:val="center"/>
        </w:trPr>
        <w:tc>
          <w:tcPr>
            <w:tcW w:w="1651" w:type="dxa"/>
            <w:vAlign w:val="center"/>
          </w:tcPr>
          <w:p w14:paraId="5568550A" w14:textId="3974B091" w:rsidR="00CB6AB1" w:rsidRPr="00CB6AB1" w:rsidRDefault="00CB6AB1" w:rsidP="00AA4541">
            <w:pPr>
              <w:pStyle w:val="Tretabelipodk"/>
            </w:pPr>
            <w:r w:rsidRPr="00CB6AB1">
              <w:t>2</w:t>
            </w:r>
          </w:p>
        </w:tc>
        <w:tc>
          <w:tcPr>
            <w:tcW w:w="3422" w:type="dxa"/>
            <w:vAlign w:val="center"/>
          </w:tcPr>
          <w:p w14:paraId="1E933DFF" w14:textId="5473B292" w:rsidR="00CB6AB1" w:rsidRPr="00CB6AB1" w:rsidRDefault="00CB6AB1" w:rsidP="00AA4541">
            <w:pPr>
              <w:pStyle w:val="Tretabelipodk"/>
            </w:pPr>
            <w:r w:rsidRPr="00CB6AB1">
              <w:t>Jasło, ul. 3 Maja</w:t>
            </w:r>
          </w:p>
        </w:tc>
        <w:tc>
          <w:tcPr>
            <w:tcW w:w="1820" w:type="dxa"/>
            <w:vAlign w:val="center"/>
          </w:tcPr>
          <w:p w14:paraId="11BE1F8E" w14:textId="27B895D9" w:rsidR="00CB6AB1" w:rsidRPr="001E179B" w:rsidRDefault="00CB6AB1" w:rsidP="00AA4541">
            <w:pPr>
              <w:pStyle w:val="Tretabelipodk"/>
              <w:rPr>
                <w:color w:val="EE0000"/>
              </w:rPr>
            </w:pPr>
            <w:r w:rsidRPr="001E179B">
              <w:rPr>
                <w:color w:val="EE0000"/>
              </w:rPr>
              <w:t>68,5</w:t>
            </w:r>
          </w:p>
        </w:tc>
        <w:tc>
          <w:tcPr>
            <w:tcW w:w="1820" w:type="dxa"/>
            <w:vAlign w:val="center"/>
          </w:tcPr>
          <w:p w14:paraId="45CD3BBD" w14:textId="6F596884" w:rsidR="00CB6AB1" w:rsidRPr="001E179B" w:rsidRDefault="00CB6AB1" w:rsidP="00AA4541">
            <w:pPr>
              <w:pStyle w:val="Tretabelipodk"/>
              <w:rPr>
                <w:color w:val="EE0000"/>
              </w:rPr>
            </w:pPr>
            <w:r w:rsidRPr="001E179B">
              <w:rPr>
                <w:color w:val="EE0000"/>
              </w:rPr>
              <w:t>67,2</w:t>
            </w:r>
          </w:p>
        </w:tc>
        <w:tc>
          <w:tcPr>
            <w:tcW w:w="1681" w:type="dxa"/>
            <w:vAlign w:val="center"/>
          </w:tcPr>
          <w:p w14:paraId="6D79A17E" w14:textId="540B831E" w:rsidR="00CB6AB1" w:rsidRPr="00CB6AB1" w:rsidRDefault="00CB6AB1" w:rsidP="00AA4541">
            <w:pPr>
              <w:pStyle w:val="Tretabelipodk"/>
            </w:pPr>
            <w:r w:rsidRPr="00CB6AB1">
              <w:t>323</w:t>
            </w:r>
          </w:p>
        </w:tc>
        <w:tc>
          <w:tcPr>
            <w:tcW w:w="1656" w:type="dxa"/>
            <w:vAlign w:val="center"/>
          </w:tcPr>
          <w:p w14:paraId="6E3544D3" w14:textId="58B1F6C8" w:rsidR="00CB6AB1" w:rsidRPr="00CB6AB1" w:rsidRDefault="00CB6AB1" w:rsidP="00AA4541">
            <w:pPr>
              <w:pStyle w:val="Tretabelipodk"/>
            </w:pPr>
            <w:r w:rsidRPr="00CB6AB1">
              <w:t>371</w:t>
            </w:r>
          </w:p>
        </w:tc>
        <w:tc>
          <w:tcPr>
            <w:tcW w:w="1769" w:type="dxa"/>
            <w:vAlign w:val="center"/>
          </w:tcPr>
          <w:p w14:paraId="0C9E3BC8" w14:textId="3E552B2D" w:rsidR="00CB6AB1" w:rsidRPr="00CB6AB1" w:rsidRDefault="00CB6AB1" w:rsidP="00AA4541">
            <w:pPr>
              <w:pStyle w:val="Tretabelipodk"/>
            </w:pPr>
            <w:r w:rsidRPr="00CB6AB1">
              <w:t>41</w:t>
            </w:r>
          </w:p>
        </w:tc>
        <w:tc>
          <w:tcPr>
            <w:tcW w:w="1769" w:type="dxa"/>
            <w:vAlign w:val="center"/>
          </w:tcPr>
          <w:p w14:paraId="2D681524" w14:textId="646632FD" w:rsidR="00CB6AB1" w:rsidRPr="00CB6AB1" w:rsidRDefault="00CB6AB1" w:rsidP="00AA4541">
            <w:pPr>
              <w:pStyle w:val="Tretabelipodk"/>
            </w:pPr>
            <w:r w:rsidRPr="00CB6AB1">
              <w:t>48</w:t>
            </w:r>
          </w:p>
        </w:tc>
      </w:tr>
      <w:tr w:rsidR="00CB6AB1" w:rsidRPr="00CB6AB1" w14:paraId="2EE88E17" w14:textId="77777777" w:rsidTr="003152C7">
        <w:trPr>
          <w:trHeight w:val="397"/>
          <w:jc w:val="center"/>
        </w:trPr>
        <w:tc>
          <w:tcPr>
            <w:tcW w:w="1651" w:type="dxa"/>
            <w:vAlign w:val="center"/>
          </w:tcPr>
          <w:p w14:paraId="4AF6DD51" w14:textId="3FBF055A" w:rsidR="00CB6AB1" w:rsidRPr="00CB6AB1" w:rsidRDefault="00CB6AB1" w:rsidP="00AA4541">
            <w:pPr>
              <w:pStyle w:val="Tretabelipodk"/>
            </w:pPr>
            <w:r w:rsidRPr="00CB6AB1">
              <w:t>2</w:t>
            </w:r>
          </w:p>
        </w:tc>
        <w:tc>
          <w:tcPr>
            <w:tcW w:w="3422" w:type="dxa"/>
            <w:vAlign w:val="center"/>
          </w:tcPr>
          <w:p w14:paraId="7B95430A" w14:textId="75966FAA" w:rsidR="00CB6AB1" w:rsidRPr="00CB6AB1" w:rsidRDefault="00CB6AB1" w:rsidP="00AA4541">
            <w:pPr>
              <w:pStyle w:val="Tretabelipodk"/>
            </w:pPr>
            <w:r w:rsidRPr="00CB6AB1">
              <w:t>Jasło, ul. 3 Maja</w:t>
            </w:r>
          </w:p>
        </w:tc>
        <w:tc>
          <w:tcPr>
            <w:tcW w:w="1820" w:type="dxa"/>
            <w:vAlign w:val="center"/>
          </w:tcPr>
          <w:p w14:paraId="2839D5F0" w14:textId="2B28442F" w:rsidR="00CB6AB1" w:rsidRPr="001E179B" w:rsidRDefault="00CB6AB1" w:rsidP="00AA4541">
            <w:pPr>
              <w:pStyle w:val="Tretabelipodk"/>
              <w:rPr>
                <w:color w:val="EE0000"/>
              </w:rPr>
            </w:pPr>
            <w:r w:rsidRPr="001E179B">
              <w:rPr>
                <w:color w:val="EE0000"/>
              </w:rPr>
              <w:t>69,3</w:t>
            </w:r>
          </w:p>
        </w:tc>
        <w:tc>
          <w:tcPr>
            <w:tcW w:w="1820" w:type="dxa"/>
            <w:vAlign w:val="center"/>
          </w:tcPr>
          <w:p w14:paraId="4DD1230A" w14:textId="42CC9039" w:rsidR="00CB6AB1" w:rsidRPr="00CB6AB1" w:rsidRDefault="00CB6AB1" w:rsidP="00AA4541">
            <w:pPr>
              <w:pStyle w:val="Tretabelipodk"/>
            </w:pPr>
            <w:r w:rsidRPr="00CB6AB1">
              <w:t>-</w:t>
            </w:r>
          </w:p>
        </w:tc>
        <w:tc>
          <w:tcPr>
            <w:tcW w:w="1681" w:type="dxa"/>
            <w:vAlign w:val="center"/>
          </w:tcPr>
          <w:p w14:paraId="6B3A2214" w14:textId="3CC5A9AF" w:rsidR="00CB6AB1" w:rsidRPr="00CB6AB1" w:rsidRDefault="00CB6AB1" w:rsidP="00AA4541">
            <w:pPr>
              <w:pStyle w:val="Tretabelipodk"/>
            </w:pPr>
            <w:r w:rsidRPr="00CB6AB1">
              <w:t>347</w:t>
            </w:r>
          </w:p>
        </w:tc>
        <w:tc>
          <w:tcPr>
            <w:tcW w:w="1656" w:type="dxa"/>
            <w:vAlign w:val="center"/>
          </w:tcPr>
          <w:p w14:paraId="303A453D" w14:textId="060B634A" w:rsidR="00CB6AB1" w:rsidRPr="00CB6AB1" w:rsidRDefault="00CB6AB1" w:rsidP="00AA4541">
            <w:pPr>
              <w:pStyle w:val="Tretabelipodk"/>
            </w:pPr>
            <w:r w:rsidRPr="00CB6AB1">
              <w:t>-</w:t>
            </w:r>
          </w:p>
        </w:tc>
        <w:tc>
          <w:tcPr>
            <w:tcW w:w="1769" w:type="dxa"/>
            <w:vAlign w:val="center"/>
          </w:tcPr>
          <w:p w14:paraId="467F0542" w14:textId="7DECB0A5" w:rsidR="00CB6AB1" w:rsidRPr="00CB6AB1" w:rsidRDefault="00CB6AB1" w:rsidP="00AA4541">
            <w:pPr>
              <w:pStyle w:val="Tretabelipodk"/>
            </w:pPr>
            <w:r w:rsidRPr="00CB6AB1">
              <w:t>43</w:t>
            </w:r>
          </w:p>
        </w:tc>
        <w:tc>
          <w:tcPr>
            <w:tcW w:w="1769" w:type="dxa"/>
            <w:vAlign w:val="center"/>
          </w:tcPr>
          <w:p w14:paraId="11F9957D" w14:textId="7C41B4EE" w:rsidR="00CB6AB1" w:rsidRPr="00CB6AB1" w:rsidRDefault="00CB6AB1" w:rsidP="00AA4541">
            <w:pPr>
              <w:pStyle w:val="Tretabelipodk"/>
            </w:pPr>
            <w:r w:rsidRPr="00CB6AB1">
              <w:t>-</w:t>
            </w:r>
          </w:p>
        </w:tc>
      </w:tr>
      <w:tr w:rsidR="00CB6AB1" w:rsidRPr="00CB6AB1" w14:paraId="7281331A" w14:textId="77777777" w:rsidTr="003152C7">
        <w:trPr>
          <w:trHeight w:val="397"/>
          <w:jc w:val="center"/>
        </w:trPr>
        <w:tc>
          <w:tcPr>
            <w:tcW w:w="1651" w:type="dxa"/>
            <w:vAlign w:val="center"/>
          </w:tcPr>
          <w:p w14:paraId="2A9FCC3E" w14:textId="7FC70C90" w:rsidR="00CB6AB1" w:rsidRPr="00CB6AB1" w:rsidRDefault="00CB6AB1" w:rsidP="00AA4541">
            <w:pPr>
              <w:pStyle w:val="Tretabelipodk"/>
            </w:pPr>
            <w:r w:rsidRPr="00CB6AB1">
              <w:t>3</w:t>
            </w:r>
          </w:p>
        </w:tc>
        <w:tc>
          <w:tcPr>
            <w:tcW w:w="3422" w:type="dxa"/>
            <w:vAlign w:val="center"/>
          </w:tcPr>
          <w:p w14:paraId="4F6B2FBA" w14:textId="61DE6EF0" w:rsidR="00CB6AB1" w:rsidRPr="00CB6AB1" w:rsidRDefault="00CB6AB1" w:rsidP="00AA4541">
            <w:pPr>
              <w:pStyle w:val="Tretabelipodk"/>
            </w:pPr>
            <w:r w:rsidRPr="00CB6AB1">
              <w:t>Radymno, ul. Budowlanych</w:t>
            </w:r>
          </w:p>
        </w:tc>
        <w:tc>
          <w:tcPr>
            <w:tcW w:w="1820" w:type="dxa"/>
            <w:vAlign w:val="center"/>
          </w:tcPr>
          <w:p w14:paraId="5E12DE2A" w14:textId="5217DD5B" w:rsidR="00CB6AB1" w:rsidRPr="001E179B" w:rsidRDefault="00CB6AB1" w:rsidP="00AA4541">
            <w:pPr>
              <w:pStyle w:val="Tretabelipodk"/>
              <w:rPr>
                <w:color w:val="EE0000"/>
              </w:rPr>
            </w:pPr>
            <w:r w:rsidRPr="001E179B">
              <w:rPr>
                <w:color w:val="EE0000"/>
              </w:rPr>
              <w:t>69,5</w:t>
            </w:r>
          </w:p>
        </w:tc>
        <w:tc>
          <w:tcPr>
            <w:tcW w:w="1820" w:type="dxa"/>
            <w:vAlign w:val="center"/>
          </w:tcPr>
          <w:p w14:paraId="14E1EB2B" w14:textId="7893D900" w:rsidR="00CB6AB1" w:rsidRPr="00CB6AB1" w:rsidRDefault="00CB6AB1" w:rsidP="00AA4541">
            <w:pPr>
              <w:pStyle w:val="Tretabelipodk"/>
            </w:pPr>
            <w:r w:rsidRPr="001E179B">
              <w:rPr>
                <w:color w:val="EE0000"/>
              </w:rPr>
              <w:t>68,5</w:t>
            </w:r>
          </w:p>
        </w:tc>
        <w:tc>
          <w:tcPr>
            <w:tcW w:w="1681" w:type="dxa"/>
            <w:vAlign w:val="center"/>
          </w:tcPr>
          <w:p w14:paraId="3A079867" w14:textId="5AF8D93F" w:rsidR="00CB6AB1" w:rsidRPr="00CB6AB1" w:rsidRDefault="00CB6AB1" w:rsidP="00AA4541">
            <w:pPr>
              <w:pStyle w:val="Tretabelipodk"/>
            </w:pPr>
            <w:r w:rsidRPr="00CB6AB1">
              <w:t>420</w:t>
            </w:r>
          </w:p>
        </w:tc>
        <w:tc>
          <w:tcPr>
            <w:tcW w:w="1656" w:type="dxa"/>
            <w:vAlign w:val="center"/>
          </w:tcPr>
          <w:p w14:paraId="506E81B5" w14:textId="17B336A8" w:rsidR="00CB6AB1" w:rsidRPr="00CB6AB1" w:rsidRDefault="00CB6AB1" w:rsidP="00AA4541">
            <w:pPr>
              <w:pStyle w:val="Tretabelipodk"/>
            </w:pPr>
            <w:r w:rsidRPr="00CB6AB1">
              <w:t>337</w:t>
            </w:r>
          </w:p>
        </w:tc>
        <w:tc>
          <w:tcPr>
            <w:tcW w:w="1769" w:type="dxa"/>
            <w:vAlign w:val="center"/>
          </w:tcPr>
          <w:p w14:paraId="3A72D1E0" w14:textId="51448CAB" w:rsidR="00CB6AB1" w:rsidRPr="00CB6AB1" w:rsidRDefault="00CB6AB1" w:rsidP="00AA4541">
            <w:pPr>
              <w:pStyle w:val="Tretabelipodk"/>
            </w:pPr>
            <w:r w:rsidRPr="00CB6AB1">
              <w:t>60</w:t>
            </w:r>
          </w:p>
        </w:tc>
        <w:tc>
          <w:tcPr>
            <w:tcW w:w="1769" w:type="dxa"/>
            <w:vAlign w:val="center"/>
          </w:tcPr>
          <w:p w14:paraId="61EA3F09" w14:textId="4DD55A75" w:rsidR="00CB6AB1" w:rsidRPr="00CB6AB1" w:rsidRDefault="00CB6AB1" w:rsidP="00AA4541">
            <w:pPr>
              <w:pStyle w:val="Tretabelipodk"/>
            </w:pPr>
            <w:r w:rsidRPr="00CB6AB1">
              <w:t>35</w:t>
            </w:r>
          </w:p>
        </w:tc>
      </w:tr>
      <w:tr w:rsidR="00CB6AB1" w:rsidRPr="00CB6AB1" w14:paraId="0ABDB0D4" w14:textId="77777777" w:rsidTr="003152C7">
        <w:trPr>
          <w:trHeight w:val="397"/>
          <w:jc w:val="center"/>
        </w:trPr>
        <w:tc>
          <w:tcPr>
            <w:tcW w:w="1651" w:type="dxa"/>
            <w:vAlign w:val="center"/>
          </w:tcPr>
          <w:p w14:paraId="61926FCB" w14:textId="0CFC0848" w:rsidR="00CB6AB1" w:rsidRPr="00CB6AB1" w:rsidRDefault="00CB6AB1" w:rsidP="00AA4541">
            <w:pPr>
              <w:pStyle w:val="Tretabelipodk"/>
            </w:pPr>
            <w:r w:rsidRPr="00CB6AB1">
              <w:t>3</w:t>
            </w:r>
          </w:p>
        </w:tc>
        <w:tc>
          <w:tcPr>
            <w:tcW w:w="3422" w:type="dxa"/>
            <w:vAlign w:val="center"/>
          </w:tcPr>
          <w:p w14:paraId="49D7A89F" w14:textId="3BD67A76" w:rsidR="00CB6AB1" w:rsidRPr="00CB6AB1" w:rsidRDefault="00CB6AB1" w:rsidP="00AA4541">
            <w:pPr>
              <w:pStyle w:val="Tretabelipodk"/>
            </w:pPr>
            <w:r w:rsidRPr="00CB6AB1">
              <w:t>Radymno, ul. Budowlanych</w:t>
            </w:r>
          </w:p>
        </w:tc>
        <w:tc>
          <w:tcPr>
            <w:tcW w:w="1820" w:type="dxa"/>
            <w:vAlign w:val="center"/>
          </w:tcPr>
          <w:p w14:paraId="716CA87C" w14:textId="2E24E592" w:rsidR="00CB6AB1" w:rsidRPr="001E179B" w:rsidRDefault="00CB6AB1" w:rsidP="00AA4541">
            <w:pPr>
              <w:pStyle w:val="Tretabelipodk"/>
              <w:rPr>
                <w:color w:val="EE0000"/>
              </w:rPr>
            </w:pPr>
            <w:r w:rsidRPr="001E179B">
              <w:rPr>
                <w:color w:val="EE0000"/>
              </w:rPr>
              <w:t>70,0</w:t>
            </w:r>
          </w:p>
        </w:tc>
        <w:tc>
          <w:tcPr>
            <w:tcW w:w="1820" w:type="dxa"/>
            <w:vAlign w:val="center"/>
          </w:tcPr>
          <w:p w14:paraId="70889D3F" w14:textId="5887F0AC" w:rsidR="00CB6AB1" w:rsidRPr="00CB6AB1" w:rsidRDefault="00CB6AB1" w:rsidP="00AA4541">
            <w:pPr>
              <w:pStyle w:val="Tretabelipodk"/>
            </w:pPr>
            <w:r w:rsidRPr="00CB6AB1">
              <w:t>-</w:t>
            </w:r>
          </w:p>
        </w:tc>
        <w:tc>
          <w:tcPr>
            <w:tcW w:w="1681" w:type="dxa"/>
            <w:vAlign w:val="center"/>
          </w:tcPr>
          <w:p w14:paraId="440571FF" w14:textId="7228E021" w:rsidR="00CB6AB1" w:rsidRPr="00CB6AB1" w:rsidRDefault="00CB6AB1" w:rsidP="00AA4541">
            <w:pPr>
              <w:pStyle w:val="Tretabelipodk"/>
            </w:pPr>
            <w:r w:rsidRPr="00CB6AB1">
              <w:t>410</w:t>
            </w:r>
          </w:p>
        </w:tc>
        <w:tc>
          <w:tcPr>
            <w:tcW w:w="1656" w:type="dxa"/>
            <w:vAlign w:val="center"/>
          </w:tcPr>
          <w:p w14:paraId="1FF32412" w14:textId="252B568A" w:rsidR="00CB6AB1" w:rsidRPr="00CB6AB1" w:rsidRDefault="00CB6AB1" w:rsidP="00AA4541">
            <w:pPr>
              <w:pStyle w:val="Tretabelipodk"/>
            </w:pPr>
            <w:r w:rsidRPr="00CB6AB1">
              <w:t>-</w:t>
            </w:r>
          </w:p>
        </w:tc>
        <w:tc>
          <w:tcPr>
            <w:tcW w:w="1769" w:type="dxa"/>
            <w:vAlign w:val="center"/>
          </w:tcPr>
          <w:p w14:paraId="4DBB979C" w14:textId="0AA3AC0D" w:rsidR="00CB6AB1" w:rsidRPr="00CB6AB1" w:rsidRDefault="00CB6AB1" w:rsidP="00AA4541">
            <w:pPr>
              <w:pStyle w:val="Tretabelipodk"/>
            </w:pPr>
            <w:r w:rsidRPr="00CB6AB1">
              <w:t>58</w:t>
            </w:r>
          </w:p>
        </w:tc>
        <w:tc>
          <w:tcPr>
            <w:tcW w:w="1769" w:type="dxa"/>
            <w:vAlign w:val="center"/>
          </w:tcPr>
          <w:p w14:paraId="30B42A0B" w14:textId="440C1FE0" w:rsidR="00CB6AB1" w:rsidRPr="00CB6AB1" w:rsidRDefault="00CB6AB1" w:rsidP="00AA4541">
            <w:pPr>
              <w:pStyle w:val="Tretabelipodk"/>
            </w:pPr>
            <w:r w:rsidRPr="00CB6AB1">
              <w:t>-</w:t>
            </w:r>
          </w:p>
        </w:tc>
      </w:tr>
      <w:tr w:rsidR="00CB6AB1" w:rsidRPr="00CB6AB1" w14:paraId="26AB9A33" w14:textId="77777777" w:rsidTr="003152C7">
        <w:trPr>
          <w:trHeight w:val="397"/>
          <w:jc w:val="center"/>
        </w:trPr>
        <w:tc>
          <w:tcPr>
            <w:tcW w:w="1651" w:type="dxa"/>
            <w:vAlign w:val="center"/>
          </w:tcPr>
          <w:p w14:paraId="2A357DC6" w14:textId="202FB436" w:rsidR="00CB6AB1" w:rsidRPr="00CB6AB1" w:rsidRDefault="00CB6AB1" w:rsidP="00AA4541">
            <w:pPr>
              <w:pStyle w:val="Tretabelipodk"/>
            </w:pPr>
            <w:r w:rsidRPr="00CB6AB1">
              <w:t>3</w:t>
            </w:r>
          </w:p>
        </w:tc>
        <w:tc>
          <w:tcPr>
            <w:tcW w:w="3422" w:type="dxa"/>
            <w:vAlign w:val="center"/>
          </w:tcPr>
          <w:p w14:paraId="6126D6B7" w14:textId="61213B4E" w:rsidR="00CB6AB1" w:rsidRPr="00CB6AB1" w:rsidRDefault="00CB6AB1" w:rsidP="00AA4541">
            <w:pPr>
              <w:pStyle w:val="Tretabelipodk"/>
            </w:pPr>
            <w:r w:rsidRPr="00CB6AB1">
              <w:t>Radymno, ul. Budowlanych</w:t>
            </w:r>
          </w:p>
        </w:tc>
        <w:tc>
          <w:tcPr>
            <w:tcW w:w="1820" w:type="dxa"/>
            <w:vAlign w:val="center"/>
          </w:tcPr>
          <w:p w14:paraId="2A0816C1" w14:textId="52ED084F" w:rsidR="00CB6AB1" w:rsidRPr="001E179B" w:rsidRDefault="00CB6AB1" w:rsidP="00AA4541">
            <w:pPr>
              <w:pStyle w:val="Tretabelipodk"/>
              <w:rPr>
                <w:color w:val="EE0000"/>
              </w:rPr>
            </w:pPr>
            <w:r w:rsidRPr="001E179B">
              <w:rPr>
                <w:color w:val="EE0000"/>
              </w:rPr>
              <w:t>69,5</w:t>
            </w:r>
          </w:p>
        </w:tc>
        <w:tc>
          <w:tcPr>
            <w:tcW w:w="1820" w:type="dxa"/>
            <w:vAlign w:val="center"/>
          </w:tcPr>
          <w:p w14:paraId="135DAFA6" w14:textId="6A64AAE5" w:rsidR="00CB6AB1" w:rsidRPr="001E179B" w:rsidRDefault="00CB6AB1" w:rsidP="00AA4541">
            <w:pPr>
              <w:pStyle w:val="Tretabelipodk"/>
              <w:rPr>
                <w:color w:val="EE0000"/>
              </w:rPr>
            </w:pPr>
            <w:r w:rsidRPr="001E179B">
              <w:rPr>
                <w:color w:val="EE0000"/>
              </w:rPr>
              <w:t>69,0</w:t>
            </w:r>
          </w:p>
        </w:tc>
        <w:tc>
          <w:tcPr>
            <w:tcW w:w="1681" w:type="dxa"/>
            <w:vAlign w:val="center"/>
          </w:tcPr>
          <w:p w14:paraId="0C283C5D" w14:textId="32FCF81F" w:rsidR="00CB6AB1" w:rsidRPr="00CB6AB1" w:rsidRDefault="00CB6AB1" w:rsidP="00AA4541">
            <w:pPr>
              <w:pStyle w:val="Tretabelipodk"/>
            </w:pPr>
            <w:r w:rsidRPr="00CB6AB1">
              <w:t>442</w:t>
            </w:r>
          </w:p>
        </w:tc>
        <w:tc>
          <w:tcPr>
            <w:tcW w:w="1656" w:type="dxa"/>
            <w:vAlign w:val="center"/>
          </w:tcPr>
          <w:p w14:paraId="7EA07314" w14:textId="2DC78A70" w:rsidR="00CB6AB1" w:rsidRPr="00CB6AB1" w:rsidRDefault="00CB6AB1" w:rsidP="00AA4541">
            <w:pPr>
              <w:pStyle w:val="Tretabelipodk"/>
            </w:pPr>
            <w:r w:rsidRPr="00CB6AB1">
              <w:t>400</w:t>
            </w:r>
          </w:p>
        </w:tc>
        <w:tc>
          <w:tcPr>
            <w:tcW w:w="1769" w:type="dxa"/>
            <w:vAlign w:val="center"/>
          </w:tcPr>
          <w:p w14:paraId="6C6BC86A" w14:textId="5B16C7F9" w:rsidR="00CB6AB1" w:rsidRPr="00CB6AB1" w:rsidRDefault="00CB6AB1" w:rsidP="00AA4541">
            <w:pPr>
              <w:pStyle w:val="Tretabelipodk"/>
            </w:pPr>
            <w:r w:rsidRPr="00CB6AB1">
              <w:t>60</w:t>
            </w:r>
          </w:p>
        </w:tc>
        <w:tc>
          <w:tcPr>
            <w:tcW w:w="1769" w:type="dxa"/>
            <w:vAlign w:val="center"/>
          </w:tcPr>
          <w:p w14:paraId="7DF477F9" w14:textId="14027AC5" w:rsidR="00CB6AB1" w:rsidRPr="00CB6AB1" w:rsidRDefault="00CB6AB1" w:rsidP="00AA4541">
            <w:pPr>
              <w:pStyle w:val="Tretabelipodk"/>
            </w:pPr>
            <w:r w:rsidRPr="00CB6AB1">
              <w:t>40</w:t>
            </w:r>
          </w:p>
        </w:tc>
      </w:tr>
      <w:tr w:rsidR="00CB6AB1" w:rsidRPr="00CB6AB1" w14:paraId="0FBEB83A" w14:textId="77777777" w:rsidTr="003152C7">
        <w:trPr>
          <w:trHeight w:val="397"/>
          <w:jc w:val="center"/>
        </w:trPr>
        <w:tc>
          <w:tcPr>
            <w:tcW w:w="1651" w:type="dxa"/>
            <w:vAlign w:val="center"/>
          </w:tcPr>
          <w:p w14:paraId="20474B0E" w14:textId="3E2C8CD7" w:rsidR="00CB6AB1" w:rsidRPr="00CB6AB1" w:rsidRDefault="00CB6AB1" w:rsidP="00AA4541">
            <w:pPr>
              <w:pStyle w:val="Tretabelipodk"/>
            </w:pPr>
            <w:r w:rsidRPr="00CB6AB1">
              <w:t>3</w:t>
            </w:r>
          </w:p>
        </w:tc>
        <w:tc>
          <w:tcPr>
            <w:tcW w:w="3422" w:type="dxa"/>
            <w:vAlign w:val="center"/>
          </w:tcPr>
          <w:p w14:paraId="6A171839" w14:textId="4E23F390" w:rsidR="00CB6AB1" w:rsidRPr="00CB6AB1" w:rsidRDefault="00CB6AB1" w:rsidP="00AA4541">
            <w:pPr>
              <w:pStyle w:val="Tretabelipodk"/>
            </w:pPr>
            <w:r w:rsidRPr="00CB6AB1">
              <w:t>Radymno, ul. Budowlanych</w:t>
            </w:r>
          </w:p>
        </w:tc>
        <w:tc>
          <w:tcPr>
            <w:tcW w:w="1820" w:type="dxa"/>
            <w:vAlign w:val="center"/>
          </w:tcPr>
          <w:p w14:paraId="13092F22" w14:textId="5443C4E3" w:rsidR="00CB6AB1" w:rsidRPr="001E179B" w:rsidRDefault="00CB6AB1" w:rsidP="00AA4541">
            <w:pPr>
              <w:pStyle w:val="Tretabelipodk"/>
              <w:rPr>
                <w:color w:val="EE0000"/>
              </w:rPr>
            </w:pPr>
            <w:r w:rsidRPr="001E179B">
              <w:rPr>
                <w:color w:val="EE0000"/>
              </w:rPr>
              <w:t>70,2</w:t>
            </w:r>
          </w:p>
        </w:tc>
        <w:tc>
          <w:tcPr>
            <w:tcW w:w="1820" w:type="dxa"/>
            <w:vAlign w:val="center"/>
          </w:tcPr>
          <w:p w14:paraId="6261D875" w14:textId="46E50FAE" w:rsidR="00CB6AB1" w:rsidRPr="001E179B" w:rsidRDefault="00CB6AB1" w:rsidP="00AA4541">
            <w:pPr>
              <w:pStyle w:val="Tretabelipodk"/>
              <w:rPr>
                <w:color w:val="EE0000"/>
              </w:rPr>
            </w:pPr>
            <w:r w:rsidRPr="001E179B">
              <w:rPr>
                <w:color w:val="EE0000"/>
              </w:rPr>
              <w:t>69,7</w:t>
            </w:r>
          </w:p>
        </w:tc>
        <w:tc>
          <w:tcPr>
            <w:tcW w:w="1681" w:type="dxa"/>
            <w:vAlign w:val="center"/>
          </w:tcPr>
          <w:p w14:paraId="5EB9E7AE" w14:textId="5C977088" w:rsidR="00CB6AB1" w:rsidRPr="00CB6AB1" w:rsidRDefault="00CB6AB1" w:rsidP="00AA4541">
            <w:pPr>
              <w:pStyle w:val="Tretabelipodk"/>
            </w:pPr>
            <w:r w:rsidRPr="00CB6AB1">
              <w:t>452</w:t>
            </w:r>
          </w:p>
        </w:tc>
        <w:tc>
          <w:tcPr>
            <w:tcW w:w="1656" w:type="dxa"/>
            <w:vAlign w:val="center"/>
          </w:tcPr>
          <w:p w14:paraId="1CF9DCA0" w14:textId="38C507F2" w:rsidR="00CB6AB1" w:rsidRPr="00CB6AB1" w:rsidRDefault="00CB6AB1" w:rsidP="00AA4541">
            <w:pPr>
              <w:pStyle w:val="Tretabelipodk"/>
            </w:pPr>
            <w:r w:rsidRPr="00CB6AB1">
              <w:t>557</w:t>
            </w:r>
          </w:p>
        </w:tc>
        <w:tc>
          <w:tcPr>
            <w:tcW w:w="1769" w:type="dxa"/>
            <w:vAlign w:val="center"/>
          </w:tcPr>
          <w:p w14:paraId="38919482" w14:textId="79CE9006" w:rsidR="00CB6AB1" w:rsidRPr="00CB6AB1" w:rsidRDefault="00CB6AB1" w:rsidP="00AA4541">
            <w:pPr>
              <w:pStyle w:val="Tretabelipodk"/>
            </w:pPr>
            <w:r w:rsidRPr="00CB6AB1">
              <w:t>65</w:t>
            </w:r>
          </w:p>
        </w:tc>
        <w:tc>
          <w:tcPr>
            <w:tcW w:w="1769" w:type="dxa"/>
            <w:vAlign w:val="center"/>
          </w:tcPr>
          <w:p w14:paraId="43FB0369" w14:textId="04783077" w:rsidR="00CB6AB1" w:rsidRPr="00CB6AB1" w:rsidRDefault="00CB6AB1" w:rsidP="00AA4541">
            <w:pPr>
              <w:pStyle w:val="Tretabelipodk"/>
            </w:pPr>
            <w:r w:rsidRPr="00CB6AB1">
              <w:t>48</w:t>
            </w:r>
          </w:p>
        </w:tc>
      </w:tr>
      <w:tr w:rsidR="00CB6AB1" w:rsidRPr="00CB6AB1" w14:paraId="662FF246" w14:textId="77777777" w:rsidTr="003152C7">
        <w:trPr>
          <w:trHeight w:val="397"/>
          <w:jc w:val="center"/>
        </w:trPr>
        <w:tc>
          <w:tcPr>
            <w:tcW w:w="1651" w:type="dxa"/>
            <w:vAlign w:val="center"/>
          </w:tcPr>
          <w:p w14:paraId="22AE3DD2" w14:textId="11E8097E" w:rsidR="00CB6AB1" w:rsidRPr="00CB6AB1" w:rsidRDefault="00CB6AB1" w:rsidP="00AA4541">
            <w:pPr>
              <w:pStyle w:val="Tretabelipodk"/>
            </w:pPr>
            <w:r w:rsidRPr="00CB6AB1">
              <w:t>3</w:t>
            </w:r>
          </w:p>
        </w:tc>
        <w:tc>
          <w:tcPr>
            <w:tcW w:w="3422" w:type="dxa"/>
            <w:vAlign w:val="center"/>
          </w:tcPr>
          <w:p w14:paraId="11867656" w14:textId="0DC0EC76" w:rsidR="00CB6AB1" w:rsidRPr="00CB6AB1" w:rsidRDefault="00CB6AB1" w:rsidP="00AA4541">
            <w:pPr>
              <w:pStyle w:val="Tretabelipodk"/>
            </w:pPr>
            <w:r w:rsidRPr="00CB6AB1">
              <w:t>Radymno, ul. Budowlanych</w:t>
            </w:r>
          </w:p>
        </w:tc>
        <w:tc>
          <w:tcPr>
            <w:tcW w:w="1820" w:type="dxa"/>
            <w:vAlign w:val="center"/>
          </w:tcPr>
          <w:p w14:paraId="6E767AEF" w14:textId="3D3C1B7F" w:rsidR="00CB6AB1" w:rsidRPr="001E179B" w:rsidRDefault="00CB6AB1" w:rsidP="00AA4541">
            <w:pPr>
              <w:pStyle w:val="Tretabelipodk"/>
              <w:rPr>
                <w:color w:val="EE0000"/>
              </w:rPr>
            </w:pPr>
            <w:r w:rsidRPr="001E179B">
              <w:rPr>
                <w:color w:val="EE0000"/>
              </w:rPr>
              <w:t>69,9</w:t>
            </w:r>
          </w:p>
        </w:tc>
        <w:tc>
          <w:tcPr>
            <w:tcW w:w="1820" w:type="dxa"/>
            <w:vAlign w:val="center"/>
          </w:tcPr>
          <w:p w14:paraId="52571DC8" w14:textId="45F7AC8E" w:rsidR="00CB6AB1" w:rsidRPr="00CB6AB1" w:rsidRDefault="00CB6AB1" w:rsidP="00AA4541">
            <w:pPr>
              <w:pStyle w:val="Tretabelipodk"/>
            </w:pPr>
            <w:r w:rsidRPr="00CB6AB1">
              <w:t>-</w:t>
            </w:r>
          </w:p>
        </w:tc>
        <w:tc>
          <w:tcPr>
            <w:tcW w:w="1681" w:type="dxa"/>
            <w:vAlign w:val="center"/>
          </w:tcPr>
          <w:p w14:paraId="731E5E57" w14:textId="49A3A01F" w:rsidR="00CB6AB1" w:rsidRPr="00CB6AB1" w:rsidRDefault="00CB6AB1" w:rsidP="00AA4541">
            <w:pPr>
              <w:pStyle w:val="Tretabelipodk"/>
            </w:pPr>
            <w:r w:rsidRPr="00CB6AB1">
              <w:t>457</w:t>
            </w:r>
          </w:p>
        </w:tc>
        <w:tc>
          <w:tcPr>
            <w:tcW w:w="1656" w:type="dxa"/>
            <w:vAlign w:val="center"/>
          </w:tcPr>
          <w:p w14:paraId="6F1623E4" w14:textId="2542AB9E" w:rsidR="00CB6AB1" w:rsidRPr="00CB6AB1" w:rsidRDefault="00CB6AB1" w:rsidP="00AA4541">
            <w:pPr>
              <w:pStyle w:val="Tretabelipodk"/>
            </w:pPr>
            <w:r w:rsidRPr="00CB6AB1">
              <w:t>-</w:t>
            </w:r>
          </w:p>
        </w:tc>
        <w:tc>
          <w:tcPr>
            <w:tcW w:w="1769" w:type="dxa"/>
            <w:vAlign w:val="center"/>
          </w:tcPr>
          <w:p w14:paraId="3F6BDE6F" w14:textId="09BE8486" w:rsidR="00CB6AB1" w:rsidRPr="00CB6AB1" w:rsidRDefault="00CB6AB1" w:rsidP="00AA4541">
            <w:pPr>
              <w:pStyle w:val="Tretabelipodk"/>
            </w:pPr>
            <w:r w:rsidRPr="00CB6AB1">
              <w:t>66</w:t>
            </w:r>
          </w:p>
        </w:tc>
        <w:tc>
          <w:tcPr>
            <w:tcW w:w="1769" w:type="dxa"/>
            <w:vAlign w:val="center"/>
          </w:tcPr>
          <w:p w14:paraId="284124DD" w14:textId="6CEEBE07" w:rsidR="00CB6AB1" w:rsidRPr="00CB6AB1" w:rsidRDefault="00CB6AB1" w:rsidP="00AA4541">
            <w:pPr>
              <w:pStyle w:val="Tretabelipodk"/>
            </w:pPr>
            <w:r w:rsidRPr="00CB6AB1">
              <w:t>-</w:t>
            </w:r>
          </w:p>
        </w:tc>
      </w:tr>
    </w:tbl>
    <w:p w14:paraId="5CB68D1E" w14:textId="77777777" w:rsidR="00CB6AB1" w:rsidRPr="00891B3B" w:rsidRDefault="00CB6AB1" w:rsidP="00CB6AB1">
      <w:pPr>
        <w:pStyle w:val="podkarpackienormalne"/>
      </w:pPr>
      <w:r w:rsidRPr="00891B3B">
        <w:t xml:space="preserve">* Poziomy hałasu określone </w:t>
      </w:r>
      <w:r w:rsidRPr="00591DD8">
        <w:rPr>
          <w:color w:val="ED0000"/>
        </w:rPr>
        <w:t xml:space="preserve">czerwoną czcionką </w:t>
      </w:r>
      <w:r w:rsidRPr="00891B3B">
        <w:t>wskazują na przekroczenie poziomu dopuszczalnego</w:t>
      </w:r>
    </w:p>
    <w:p w14:paraId="1D91076A" w14:textId="3981CFB3" w:rsidR="00CB6AB1" w:rsidRPr="003152C7" w:rsidRDefault="00CB6AB1" w:rsidP="003152C7">
      <w:pPr>
        <w:pStyle w:val="rdo"/>
      </w:pPr>
      <w:r w:rsidRPr="00CB6AB1">
        <w:t>Źródło: Ocena stanu akustycznego środowiska na terenie województwa podkarpackiego w roku 2023</w:t>
      </w:r>
      <w:r>
        <w:rPr>
          <w:highlight w:val="red"/>
        </w:rPr>
        <w:br w:type="page"/>
      </w:r>
    </w:p>
    <w:p w14:paraId="6AD3C56F" w14:textId="1EC73CD5" w:rsidR="00CE4DF9" w:rsidRPr="00CB6AB1" w:rsidRDefault="00CE4DF9" w:rsidP="00C9196E">
      <w:pPr>
        <w:pStyle w:val="Tabela"/>
      </w:pPr>
      <w:bookmarkStart w:id="40" w:name="_Toc211927482"/>
      <w:r w:rsidRPr="00CB6AB1">
        <w:lastRenderedPageBreak/>
        <w:t xml:space="preserve">Tabela </w:t>
      </w:r>
      <w:fldSimple w:instr=" SEQ Tabela \* ARABIC ">
        <w:r w:rsidR="00015905">
          <w:rPr>
            <w:noProof/>
          </w:rPr>
          <w:t>20</w:t>
        </w:r>
      </w:fldSimple>
      <w:r w:rsidRPr="00CB6AB1">
        <w:t>. Wyniki pomiarów krótkookresowego poziomu hałasu w punktach oceny długookresowego poziomu hałasu na terenie województwa podkarpackiego w 2023 roku w porze nocnej</w:t>
      </w:r>
      <w:bookmarkEnd w:id="40"/>
    </w:p>
    <w:tbl>
      <w:tblPr>
        <w:tblStyle w:val="Tabela-Siatka"/>
        <w:tblW w:w="15876" w:type="dxa"/>
        <w:jc w:val="center"/>
        <w:tblLook w:val="04A0" w:firstRow="1" w:lastRow="0" w:firstColumn="1" w:lastColumn="0" w:noHBand="0" w:noVBand="1"/>
      </w:tblPr>
      <w:tblGrid>
        <w:gridCol w:w="1658"/>
        <w:gridCol w:w="3513"/>
        <w:gridCol w:w="1853"/>
        <w:gridCol w:w="1853"/>
        <w:gridCol w:w="1711"/>
        <w:gridCol w:w="1686"/>
        <w:gridCol w:w="1801"/>
        <w:gridCol w:w="1801"/>
      </w:tblGrid>
      <w:tr w:rsidR="00CB6AB1" w:rsidRPr="00CB6AB1" w14:paraId="53C8A5B2" w14:textId="77777777" w:rsidTr="00CB6AB1">
        <w:trPr>
          <w:jc w:val="center"/>
        </w:trPr>
        <w:tc>
          <w:tcPr>
            <w:tcW w:w="1646" w:type="dxa"/>
            <w:vAlign w:val="center"/>
          </w:tcPr>
          <w:p w14:paraId="30DED100" w14:textId="77777777" w:rsidR="00CB6AB1" w:rsidRPr="00CB6AB1" w:rsidRDefault="00CB6AB1" w:rsidP="00AA4541">
            <w:pPr>
              <w:pStyle w:val="Tretabelipodk"/>
            </w:pPr>
            <w:r w:rsidRPr="00CB6AB1">
              <w:t>Numer punktu pomiarowego</w:t>
            </w:r>
          </w:p>
        </w:tc>
        <w:tc>
          <w:tcPr>
            <w:tcW w:w="3519" w:type="dxa"/>
            <w:vAlign w:val="center"/>
          </w:tcPr>
          <w:p w14:paraId="6F04B574" w14:textId="77777777" w:rsidR="00CB6AB1" w:rsidRPr="00CB6AB1" w:rsidRDefault="00CB6AB1" w:rsidP="00AA4541">
            <w:pPr>
              <w:pStyle w:val="Tretabelipodk"/>
            </w:pPr>
            <w:r w:rsidRPr="00CB6AB1">
              <w:t>Lokalizacja punktu pomiarowego</w:t>
            </w:r>
          </w:p>
        </w:tc>
        <w:tc>
          <w:tcPr>
            <w:tcW w:w="1854" w:type="dxa"/>
            <w:vAlign w:val="center"/>
          </w:tcPr>
          <w:p w14:paraId="22B215C8" w14:textId="77777777" w:rsidR="00CB6AB1" w:rsidRPr="00CB6AB1" w:rsidRDefault="00CB6AB1" w:rsidP="00AA4541">
            <w:pPr>
              <w:pStyle w:val="Tretabelipodk"/>
            </w:pPr>
            <w:r w:rsidRPr="00CB6AB1">
              <w:t xml:space="preserve">Równoważny poziom hałasu </w:t>
            </w:r>
            <w:proofErr w:type="spellStart"/>
            <w:r w:rsidRPr="00CB6AB1">
              <w:t>L</w:t>
            </w:r>
            <w:r w:rsidRPr="00CB6AB1">
              <w:rPr>
                <w:vertAlign w:val="subscript"/>
              </w:rPr>
              <w:t>AeqD</w:t>
            </w:r>
            <w:proofErr w:type="spellEnd"/>
            <w:r w:rsidRPr="00CB6AB1">
              <w:t xml:space="preserve"> / </w:t>
            </w:r>
            <w:proofErr w:type="spellStart"/>
            <w:r w:rsidRPr="00CB6AB1">
              <w:t>L</w:t>
            </w:r>
            <w:r w:rsidRPr="00CB6AB1">
              <w:rPr>
                <w:vertAlign w:val="subscript"/>
              </w:rPr>
              <w:t>AeqN</w:t>
            </w:r>
            <w:proofErr w:type="spellEnd"/>
            <w:r w:rsidRPr="00CB6AB1">
              <w:t xml:space="preserve"> [</w:t>
            </w:r>
            <w:proofErr w:type="spellStart"/>
            <w:r w:rsidRPr="00CB6AB1">
              <w:t>dB</w:t>
            </w:r>
            <w:proofErr w:type="spellEnd"/>
            <w:r w:rsidRPr="00CB6AB1">
              <w:t>] – dzień powszedni</w:t>
            </w:r>
          </w:p>
        </w:tc>
        <w:tc>
          <w:tcPr>
            <w:tcW w:w="1854" w:type="dxa"/>
            <w:vAlign w:val="center"/>
          </w:tcPr>
          <w:p w14:paraId="24FA7033" w14:textId="77777777" w:rsidR="00CB6AB1" w:rsidRPr="00CB6AB1" w:rsidRDefault="00CB6AB1" w:rsidP="00AA4541">
            <w:pPr>
              <w:pStyle w:val="Tretabelipodk"/>
            </w:pPr>
            <w:r w:rsidRPr="00CB6AB1">
              <w:t xml:space="preserve">Równoważny poziom hałasu </w:t>
            </w:r>
            <w:proofErr w:type="spellStart"/>
            <w:r w:rsidRPr="00CB6AB1">
              <w:t>L</w:t>
            </w:r>
            <w:r w:rsidRPr="00CB6AB1">
              <w:rPr>
                <w:vertAlign w:val="subscript"/>
              </w:rPr>
              <w:t>AeqD</w:t>
            </w:r>
            <w:proofErr w:type="spellEnd"/>
            <w:r w:rsidRPr="00CB6AB1">
              <w:t xml:space="preserve"> / </w:t>
            </w:r>
            <w:proofErr w:type="spellStart"/>
            <w:r w:rsidRPr="00CB6AB1">
              <w:t>L</w:t>
            </w:r>
            <w:r w:rsidRPr="00CB6AB1">
              <w:rPr>
                <w:vertAlign w:val="subscript"/>
              </w:rPr>
              <w:t>AeqN</w:t>
            </w:r>
            <w:proofErr w:type="spellEnd"/>
            <w:r w:rsidRPr="00CB6AB1">
              <w:t xml:space="preserve"> [</w:t>
            </w:r>
            <w:proofErr w:type="spellStart"/>
            <w:r w:rsidRPr="00CB6AB1">
              <w:t>dB</w:t>
            </w:r>
            <w:proofErr w:type="spellEnd"/>
            <w:r w:rsidRPr="00CB6AB1">
              <w:t xml:space="preserve"> - weekend</w:t>
            </w:r>
          </w:p>
        </w:tc>
        <w:tc>
          <w:tcPr>
            <w:tcW w:w="1712" w:type="dxa"/>
            <w:vAlign w:val="center"/>
          </w:tcPr>
          <w:p w14:paraId="36AF2680" w14:textId="77777777" w:rsidR="00CB6AB1" w:rsidRPr="00CB6AB1" w:rsidRDefault="00CB6AB1" w:rsidP="00AA4541">
            <w:pPr>
              <w:pStyle w:val="Tretabelipodk"/>
            </w:pPr>
            <w:r w:rsidRPr="00CB6AB1">
              <w:t>Natężenie ruchu ogółem [</w:t>
            </w:r>
            <w:proofErr w:type="spellStart"/>
            <w:r w:rsidRPr="00CB6AB1">
              <w:t>poj</w:t>
            </w:r>
            <w:proofErr w:type="spellEnd"/>
            <w:r w:rsidRPr="00CB6AB1">
              <w:t>/h] -dzień powszedni</w:t>
            </w:r>
          </w:p>
        </w:tc>
        <w:tc>
          <w:tcPr>
            <w:tcW w:w="1687" w:type="dxa"/>
            <w:vAlign w:val="center"/>
          </w:tcPr>
          <w:p w14:paraId="7864CB65" w14:textId="77777777" w:rsidR="00CB6AB1" w:rsidRPr="00CB6AB1" w:rsidRDefault="00CB6AB1" w:rsidP="00AA4541">
            <w:pPr>
              <w:pStyle w:val="Tretabelipodk"/>
            </w:pPr>
            <w:r w:rsidRPr="00CB6AB1">
              <w:t>Natężenie ruchu ogółem [</w:t>
            </w:r>
            <w:proofErr w:type="spellStart"/>
            <w:r w:rsidRPr="00CB6AB1">
              <w:t>poj</w:t>
            </w:r>
            <w:proofErr w:type="spellEnd"/>
            <w:r w:rsidRPr="00CB6AB1">
              <w:t>/h] - weekend</w:t>
            </w:r>
          </w:p>
        </w:tc>
        <w:tc>
          <w:tcPr>
            <w:tcW w:w="1802" w:type="dxa"/>
            <w:vAlign w:val="center"/>
          </w:tcPr>
          <w:p w14:paraId="4DDBEC29" w14:textId="77777777" w:rsidR="00CB6AB1" w:rsidRPr="00CB6AB1" w:rsidRDefault="00CB6AB1" w:rsidP="00AA4541">
            <w:pPr>
              <w:pStyle w:val="Tretabelipodk"/>
            </w:pPr>
            <w:r w:rsidRPr="00CB6AB1">
              <w:t>Natężenie pojazdów ciężarowych [</w:t>
            </w:r>
            <w:proofErr w:type="spellStart"/>
            <w:r w:rsidRPr="00CB6AB1">
              <w:t>poj</w:t>
            </w:r>
            <w:proofErr w:type="spellEnd"/>
            <w:r w:rsidRPr="00CB6AB1">
              <w:t>/h] – dzień powszedni</w:t>
            </w:r>
          </w:p>
        </w:tc>
        <w:tc>
          <w:tcPr>
            <w:tcW w:w="1802" w:type="dxa"/>
            <w:vAlign w:val="center"/>
          </w:tcPr>
          <w:p w14:paraId="08FFAE26" w14:textId="77777777" w:rsidR="00CB6AB1" w:rsidRPr="00CB6AB1" w:rsidRDefault="00CB6AB1" w:rsidP="00AA4541">
            <w:pPr>
              <w:pStyle w:val="Tretabelipodk"/>
            </w:pPr>
            <w:r w:rsidRPr="00CB6AB1">
              <w:t>Natężenie pojazdów ciężarowych [</w:t>
            </w:r>
            <w:proofErr w:type="spellStart"/>
            <w:r w:rsidRPr="00CB6AB1">
              <w:t>poj</w:t>
            </w:r>
            <w:proofErr w:type="spellEnd"/>
            <w:r w:rsidRPr="00CB6AB1">
              <w:t>/h] - weekend</w:t>
            </w:r>
          </w:p>
        </w:tc>
      </w:tr>
      <w:tr w:rsidR="00CB6AB1" w:rsidRPr="00CB6AB1" w14:paraId="55B4ECEA" w14:textId="77777777" w:rsidTr="003152C7">
        <w:trPr>
          <w:trHeight w:val="397"/>
          <w:jc w:val="center"/>
        </w:trPr>
        <w:tc>
          <w:tcPr>
            <w:tcW w:w="1646" w:type="dxa"/>
            <w:vAlign w:val="center"/>
          </w:tcPr>
          <w:p w14:paraId="538978DA" w14:textId="01D066EA" w:rsidR="00CB6AB1" w:rsidRPr="00CB6AB1" w:rsidRDefault="00CB6AB1" w:rsidP="00AA4541">
            <w:pPr>
              <w:pStyle w:val="Tretabelipodk"/>
            </w:pPr>
            <w:r w:rsidRPr="00CB6AB1">
              <w:t>1</w:t>
            </w:r>
          </w:p>
        </w:tc>
        <w:tc>
          <w:tcPr>
            <w:tcW w:w="3519" w:type="dxa"/>
            <w:vAlign w:val="center"/>
          </w:tcPr>
          <w:p w14:paraId="5BEE1F35" w14:textId="2E74BB26" w:rsidR="00CB6AB1" w:rsidRPr="00CB6AB1" w:rsidRDefault="00CB6AB1" w:rsidP="00AA4541">
            <w:pPr>
              <w:pStyle w:val="Tretabelipodk"/>
            </w:pPr>
            <w:r w:rsidRPr="00CB6AB1">
              <w:t>Jasło, ul. Jagiełły</w:t>
            </w:r>
          </w:p>
        </w:tc>
        <w:tc>
          <w:tcPr>
            <w:tcW w:w="1854" w:type="dxa"/>
            <w:vAlign w:val="center"/>
          </w:tcPr>
          <w:p w14:paraId="59301031" w14:textId="760C5EDF" w:rsidR="00CB6AB1" w:rsidRPr="00CB6AB1" w:rsidRDefault="00CB6AB1" w:rsidP="00AA4541">
            <w:pPr>
              <w:pStyle w:val="Tretabelipodk"/>
            </w:pPr>
            <w:r w:rsidRPr="00CB6AB1">
              <w:t>54,7</w:t>
            </w:r>
          </w:p>
        </w:tc>
        <w:tc>
          <w:tcPr>
            <w:tcW w:w="1854" w:type="dxa"/>
            <w:vAlign w:val="center"/>
          </w:tcPr>
          <w:p w14:paraId="23E9FCC6" w14:textId="53A08826" w:rsidR="00CB6AB1" w:rsidRPr="00CB6AB1" w:rsidRDefault="00CB6AB1" w:rsidP="00AA4541">
            <w:pPr>
              <w:pStyle w:val="Tretabelipodk"/>
            </w:pPr>
            <w:r w:rsidRPr="001E179B">
              <w:rPr>
                <w:color w:val="EE0000"/>
              </w:rPr>
              <w:t>56,5</w:t>
            </w:r>
          </w:p>
        </w:tc>
        <w:tc>
          <w:tcPr>
            <w:tcW w:w="1712" w:type="dxa"/>
            <w:vAlign w:val="center"/>
          </w:tcPr>
          <w:p w14:paraId="6292EAA8" w14:textId="5093EC73" w:rsidR="00CB6AB1" w:rsidRPr="00CB6AB1" w:rsidRDefault="00CB6AB1" w:rsidP="00AA4541">
            <w:pPr>
              <w:pStyle w:val="Tretabelipodk"/>
            </w:pPr>
            <w:r w:rsidRPr="00CB6AB1">
              <w:t>41</w:t>
            </w:r>
          </w:p>
        </w:tc>
        <w:tc>
          <w:tcPr>
            <w:tcW w:w="1687" w:type="dxa"/>
            <w:vAlign w:val="center"/>
          </w:tcPr>
          <w:p w14:paraId="394107BF" w14:textId="55E2DF07" w:rsidR="00CB6AB1" w:rsidRPr="00CB6AB1" w:rsidRDefault="00CB6AB1" w:rsidP="00AA4541">
            <w:pPr>
              <w:pStyle w:val="Tretabelipodk"/>
            </w:pPr>
            <w:r w:rsidRPr="00CB6AB1">
              <w:t>35</w:t>
            </w:r>
          </w:p>
        </w:tc>
        <w:tc>
          <w:tcPr>
            <w:tcW w:w="1802" w:type="dxa"/>
            <w:vAlign w:val="center"/>
          </w:tcPr>
          <w:p w14:paraId="0ED306A0" w14:textId="7B92F4EB" w:rsidR="00CB6AB1" w:rsidRPr="00CB6AB1" w:rsidRDefault="00CB6AB1" w:rsidP="00AA4541">
            <w:pPr>
              <w:pStyle w:val="Tretabelipodk"/>
            </w:pPr>
            <w:r w:rsidRPr="00CB6AB1">
              <w:t>2</w:t>
            </w:r>
          </w:p>
        </w:tc>
        <w:tc>
          <w:tcPr>
            <w:tcW w:w="1802" w:type="dxa"/>
            <w:vAlign w:val="center"/>
          </w:tcPr>
          <w:p w14:paraId="50B1F29A" w14:textId="4FCAD25B" w:rsidR="00CB6AB1" w:rsidRPr="00CB6AB1" w:rsidRDefault="00CB6AB1" w:rsidP="00AA4541">
            <w:pPr>
              <w:pStyle w:val="Tretabelipodk"/>
            </w:pPr>
            <w:r w:rsidRPr="00CB6AB1">
              <w:t>2</w:t>
            </w:r>
          </w:p>
        </w:tc>
      </w:tr>
      <w:tr w:rsidR="00CB6AB1" w:rsidRPr="00CB6AB1" w14:paraId="3353B1ED" w14:textId="77777777" w:rsidTr="003152C7">
        <w:trPr>
          <w:trHeight w:val="397"/>
          <w:jc w:val="center"/>
        </w:trPr>
        <w:tc>
          <w:tcPr>
            <w:tcW w:w="1646" w:type="dxa"/>
            <w:vAlign w:val="center"/>
          </w:tcPr>
          <w:p w14:paraId="18F1A739" w14:textId="32F4D7FB" w:rsidR="00CB6AB1" w:rsidRPr="00CB6AB1" w:rsidRDefault="00CB6AB1" w:rsidP="00AA4541">
            <w:pPr>
              <w:pStyle w:val="Tretabelipodk"/>
            </w:pPr>
            <w:r w:rsidRPr="00CB6AB1">
              <w:t>1</w:t>
            </w:r>
          </w:p>
        </w:tc>
        <w:tc>
          <w:tcPr>
            <w:tcW w:w="3519" w:type="dxa"/>
            <w:vAlign w:val="center"/>
          </w:tcPr>
          <w:p w14:paraId="09A903DC" w14:textId="4F3C7732" w:rsidR="00CB6AB1" w:rsidRPr="00CB6AB1" w:rsidRDefault="00CB6AB1" w:rsidP="00AA4541">
            <w:pPr>
              <w:pStyle w:val="Tretabelipodk"/>
            </w:pPr>
            <w:r w:rsidRPr="00CB6AB1">
              <w:t>Jasło, ul. Jagiełły</w:t>
            </w:r>
          </w:p>
        </w:tc>
        <w:tc>
          <w:tcPr>
            <w:tcW w:w="1854" w:type="dxa"/>
            <w:vAlign w:val="center"/>
          </w:tcPr>
          <w:p w14:paraId="3405D3B5" w14:textId="292CD488" w:rsidR="00CB6AB1" w:rsidRPr="00CB6AB1" w:rsidRDefault="00CB6AB1" w:rsidP="00AA4541">
            <w:pPr>
              <w:pStyle w:val="Tretabelipodk"/>
            </w:pPr>
            <w:r w:rsidRPr="001E179B">
              <w:rPr>
                <w:color w:val="EE0000"/>
              </w:rPr>
              <w:t>56,2</w:t>
            </w:r>
          </w:p>
        </w:tc>
        <w:tc>
          <w:tcPr>
            <w:tcW w:w="1854" w:type="dxa"/>
            <w:vAlign w:val="center"/>
          </w:tcPr>
          <w:p w14:paraId="5E9796DA" w14:textId="37E23C66" w:rsidR="00CB6AB1" w:rsidRPr="00CB6AB1" w:rsidRDefault="00CB6AB1" w:rsidP="00AA4541">
            <w:pPr>
              <w:pStyle w:val="Tretabelipodk"/>
            </w:pPr>
            <w:r w:rsidRPr="00CB6AB1">
              <w:t>-</w:t>
            </w:r>
          </w:p>
        </w:tc>
        <w:tc>
          <w:tcPr>
            <w:tcW w:w="1712" w:type="dxa"/>
            <w:vAlign w:val="center"/>
          </w:tcPr>
          <w:p w14:paraId="788309B3" w14:textId="7D33EA78" w:rsidR="00CB6AB1" w:rsidRPr="00CB6AB1" w:rsidRDefault="00CB6AB1" w:rsidP="00AA4541">
            <w:pPr>
              <w:pStyle w:val="Tretabelipodk"/>
            </w:pPr>
            <w:r w:rsidRPr="00CB6AB1">
              <w:t>32</w:t>
            </w:r>
          </w:p>
        </w:tc>
        <w:tc>
          <w:tcPr>
            <w:tcW w:w="1687" w:type="dxa"/>
            <w:vAlign w:val="center"/>
          </w:tcPr>
          <w:p w14:paraId="5618166E" w14:textId="4BB7007E" w:rsidR="00CB6AB1" w:rsidRPr="00CB6AB1" w:rsidRDefault="00CB6AB1" w:rsidP="00AA4541">
            <w:pPr>
              <w:pStyle w:val="Tretabelipodk"/>
            </w:pPr>
            <w:r w:rsidRPr="00CB6AB1">
              <w:t>-</w:t>
            </w:r>
          </w:p>
        </w:tc>
        <w:tc>
          <w:tcPr>
            <w:tcW w:w="1802" w:type="dxa"/>
            <w:vAlign w:val="center"/>
          </w:tcPr>
          <w:p w14:paraId="75216448" w14:textId="469AC833" w:rsidR="00CB6AB1" w:rsidRPr="00CB6AB1" w:rsidRDefault="00CB6AB1" w:rsidP="00AA4541">
            <w:pPr>
              <w:pStyle w:val="Tretabelipodk"/>
            </w:pPr>
            <w:r w:rsidRPr="00CB6AB1">
              <w:t>1</w:t>
            </w:r>
          </w:p>
        </w:tc>
        <w:tc>
          <w:tcPr>
            <w:tcW w:w="1802" w:type="dxa"/>
            <w:vAlign w:val="center"/>
          </w:tcPr>
          <w:p w14:paraId="1D1114B2" w14:textId="3AFF31FB" w:rsidR="00CB6AB1" w:rsidRPr="00CB6AB1" w:rsidRDefault="00CB6AB1" w:rsidP="00AA4541">
            <w:pPr>
              <w:pStyle w:val="Tretabelipodk"/>
            </w:pPr>
            <w:r w:rsidRPr="00CB6AB1">
              <w:t>-</w:t>
            </w:r>
          </w:p>
        </w:tc>
      </w:tr>
      <w:tr w:rsidR="00CB6AB1" w:rsidRPr="00CB6AB1" w14:paraId="59F1D1BA" w14:textId="77777777" w:rsidTr="003152C7">
        <w:trPr>
          <w:trHeight w:val="397"/>
          <w:jc w:val="center"/>
        </w:trPr>
        <w:tc>
          <w:tcPr>
            <w:tcW w:w="1646" w:type="dxa"/>
            <w:vAlign w:val="center"/>
          </w:tcPr>
          <w:p w14:paraId="2CDDB2F5" w14:textId="6B2D41C6" w:rsidR="00CB6AB1" w:rsidRPr="00CB6AB1" w:rsidRDefault="00CB6AB1" w:rsidP="00AA4541">
            <w:pPr>
              <w:pStyle w:val="Tretabelipodk"/>
            </w:pPr>
            <w:r w:rsidRPr="00CB6AB1">
              <w:t>1</w:t>
            </w:r>
          </w:p>
        </w:tc>
        <w:tc>
          <w:tcPr>
            <w:tcW w:w="3519" w:type="dxa"/>
            <w:vAlign w:val="center"/>
          </w:tcPr>
          <w:p w14:paraId="50271D05" w14:textId="5DB5A390" w:rsidR="00CB6AB1" w:rsidRPr="00CB6AB1" w:rsidRDefault="00CB6AB1" w:rsidP="00AA4541">
            <w:pPr>
              <w:pStyle w:val="Tretabelipodk"/>
            </w:pPr>
            <w:r w:rsidRPr="00CB6AB1">
              <w:t>Jasło, ul. Jagiełły</w:t>
            </w:r>
          </w:p>
        </w:tc>
        <w:tc>
          <w:tcPr>
            <w:tcW w:w="1854" w:type="dxa"/>
            <w:vAlign w:val="center"/>
          </w:tcPr>
          <w:p w14:paraId="0791359E" w14:textId="59D0FADD" w:rsidR="00CB6AB1" w:rsidRPr="00CB6AB1" w:rsidRDefault="00CB6AB1" w:rsidP="00AA4541">
            <w:pPr>
              <w:pStyle w:val="Tretabelipodk"/>
            </w:pPr>
            <w:r w:rsidRPr="00CB6AB1">
              <w:t>55,6</w:t>
            </w:r>
          </w:p>
        </w:tc>
        <w:tc>
          <w:tcPr>
            <w:tcW w:w="1854" w:type="dxa"/>
            <w:vAlign w:val="center"/>
          </w:tcPr>
          <w:p w14:paraId="68C297FB" w14:textId="4134D9A2" w:rsidR="00CB6AB1" w:rsidRPr="00CB6AB1" w:rsidRDefault="00CB6AB1" w:rsidP="00AA4541">
            <w:pPr>
              <w:pStyle w:val="Tretabelipodk"/>
            </w:pPr>
            <w:r w:rsidRPr="001E179B">
              <w:rPr>
                <w:color w:val="EE0000"/>
              </w:rPr>
              <w:t>60,5</w:t>
            </w:r>
          </w:p>
        </w:tc>
        <w:tc>
          <w:tcPr>
            <w:tcW w:w="1712" w:type="dxa"/>
            <w:vAlign w:val="center"/>
          </w:tcPr>
          <w:p w14:paraId="0C4D711F" w14:textId="238E0487" w:rsidR="00CB6AB1" w:rsidRPr="00CB6AB1" w:rsidRDefault="00CB6AB1" w:rsidP="00AA4541">
            <w:pPr>
              <w:pStyle w:val="Tretabelipodk"/>
            </w:pPr>
            <w:r w:rsidRPr="00CB6AB1">
              <w:t>26</w:t>
            </w:r>
          </w:p>
        </w:tc>
        <w:tc>
          <w:tcPr>
            <w:tcW w:w="1687" w:type="dxa"/>
            <w:vAlign w:val="center"/>
          </w:tcPr>
          <w:p w14:paraId="11F96C2F" w14:textId="1A507F5E" w:rsidR="00CB6AB1" w:rsidRPr="00CB6AB1" w:rsidRDefault="00CB6AB1" w:rsidP="00AA4541">
            <w:pPr>
              <w:pStyle w:val="Tretabelipodk"/>
            </w:pPr>
            <w:r w:rsidRPr="00CB6AB1">
              <w:t>28</w:t>
            </w:r>
          </w:p>
        </w:tc>
        <w:tc>
          <w:tcPr>
            <w:tcW w:w="1802" w:type="dxa"/>
            <w:vAlign w:val="center"/>
          </w:tcPr>
          <w:p w14:paraId="28B80A36" w14:textId="1D330833" w:rsidR="00CB6AB1" w:rsidRPr="00CB6AB1" w:rsidRDefault="00CB6AB1" w:rsidP="00AA4541">
            <w:pPr>
              <w:pStyle w:val="Tretabelipodk"/>
            </w:pPr>
            <w:r w:rsidRPr="00CB6AB1">
              <w:t>1</w:t>
            </w:r>
          </w:p>
        </w:tc>
        <w:tc>
          <w:tcPr>
            <w:tcW w:w="1802" w:type="dxa"/>
            <w:vAlign w:val="center"/>
          </w:tcPr>
          <w:p w14:paraId="376C89DE" w14:textId="49CE5834" w:rsidR="00CB6AB1" w:rsidRPr="00CB6AB1" w:rsidRDefault="00CB6AB1" w:rsidP="00AA4541">
            <w:pPr>
              <w:pStyle w:val="Tretabelipodk"/>
            </w:pPr>
            <w:r w:rsidRPr="00CB6AB1">
              <w:t>1</w:t>
            </w:r>
          </w:p>
        </w:tc>
      </w:tr>
      <w:tr w:rsidR="00CB6AB1" w:rsidRPr="00CB6AB1" w14:paraId="3EEF540A" w14:textId="77777777" w:rsidTr="003152C7">
        <w:trPr>
          <w:trHeight w:val="397"/>
          <w:jc w:val="center"/>
        </w:trPr>
        <w:tc>
          <w:tcPr>
            <w:tcW w:w="1646" w:type="dxa"/>
            <w:vAlign w:val="center"/>
          </w:tcPr>
          <w:p w14:paraId="2D07C2BC" w14:textId="0C1AAE44" w:rsidR="00CB6AB1" w:rsidRPr="00CB6AB1" w:rsidRDefault="00CB6AB1" w:rsidP="00AA4541">
            <w:pPr>
              <w:pStyle w:val="Tretabelipodk"/>
            </w:pPr>
            <w:r w:rsidRPr="00CB6AB1">
              <w:t>1</w:t>
            </w:r>
          </w:p>
        </w:tc>
        <w:tc>
          <w:tcPr>
            <w:tcW w:w="3519" w:type="dxa"/>
            <w:vAlign w:val="center"/>
          </w:tcPr>
          <w:p w14:paraId="1DC66AEF" w14:textId="7ACF0B43" w:rsidR="00CB6AB1" w:rsidRPr="00CB6AB1" w:rsidRDefault="00CB6AB1" w:rsidP="00AA4541">
            <w:pPr>
              <w:pStyle w:val="Tretabelipodk"/>
            </w:pPr>
            <w:r w:rsidRPr="00CB6AB1">
              <w:t>Jasło, ul. Jagiełły</w:t>
            </w:r>
          </w:p>
        </w:tc>
        <w:tc>
          <w:tcPr>
            <w:tcW w:w="1854" w:type="dxa"/>
            <w:vAlign w:val="center"/>
          </w:tcPr>
          <w:p w14:paraId="600114FC" w14:textId="5F51751D" w:rsidR="00CB6AB1" w:rsidRPr="00CB6AB1" w:rsidRDefault="00CB6AB1" w:rsidP="00AA4541">
            <w:pPr>
              <w:pStyle w:val="Tretabelipodk"/>
            </w:pPr>
            <w:r w:rsidRPr="00CB6AB1">
              <w:t>53,5</w:t>
            </w:r>
          </w:p>
        </w:tc>
        <w:tc>
          <w:tcPr>
            <w:tcW w:w="1854" w:type="dxa"/>
            <w:vAlign w:val="center"/>
          </w:tcPr>
          <w:p w14:paraId="248EF04C" w14:textId="5306B2C6" w:rsidR="00CB6AB1" w:rsidRPr="00CB6AB1" w:rsidRDefault="00CB6AB1" w:rsidP="00AA4541">
            <w:pPr>
              <w:pStyle w:val="Tretabelipodk"/>
            </w:pPr>
            <w:r w:rsidRPr="00CB6AB1">
              <w:t>52,6</w:t>
            </w:r>
          </w:p>
        </w:tc>
        <w:tc>
          <w:tcPr>
            <w:tcW w:w="1712" w:type="dxa"/>
            <w:vAlign w:val="center"/>
          </w:tcPr>
          <w:p w14:paraId="1AA56AE7" w14:textId="43053C95" w:rsidR="00CB6AB1" w:rsidRPr="00CB6AB1" w:rsidRDefault="00CB6AB1" w:rsidP="00AA4541">
            <w:pPr>
              <w:pStyle w:val="Tretabelipodk"/>
            </w:pPr>
            <w:r w:rsidRPr="00CB6AB1">
              <w:t>7</w:t>
            </w:r>
          </w:p>
        </w:tc>
        <w:tc>
          <w:tcPr>
            <w:tcW w:w="1687" w:type="dxa"/>
            <w:vAlign w:val="center"/>
          </w:tcPr>
          <w:p w14:paraId="5702EAD8" w14:textId="3AF1F420" w:rsidR="00CB6AB1" w:rsidRPr="00CB6AB1" w:rsidRDefault="00CB6AB1" w:rsidP="00AA4541">
            <w:pPr>
              <w:pStyle w:val="Tretabelipodk"/>
            </w:pPr>
            <w:r w:rsidRPr="00CB6AB1">
              <w:t>17</w:t>
            </w:r>
          </w:p>
        </w:tc>
        <w:tc>
          <w:tcPr>
            <w:tcW w:w="1802" w:type="dxa"/>
            <w:vAlign w:val="center"/>
          </w:tcPr>
          <w:p w14:paraId="25F852E3" w14:textId="6F2F3ADA" w:rsidR="00CB6AB1" w:rsidRPr="00CB6AB1" w:rsidRDefault="00CB6AB1" w:rsidP="00AA4541">
            <w:pPr>
              <w:pStyle w:val="Tretabelipodk"/>
            </w:pPr>
            <w:r w:rsidRPr="00CB6AB1">
              <w:t>1</w:t>
            </w:r>
          </w:p>
        </w:tc>
        <w:tc>
          <w:tcPr>
            <w:tcW w:w="1802" w:type="dxa"/>
            <w:vAlign w:val="center"/>
          </w:tcPr>
          <w:p w14:paraId="42908FF4" w14:textId="01F1A520" w:rsidR="00CB6AB1" w:rsidRPr="00CB6AB1" w:rsidRDefault="00CB6AB1" w:rsidP="00AA4541">
            <w:pPr>
              <w:pStyle w:val="Tretabelipodk"/>
            </w:pPr>
            <w:r w:rsidRPr="00CB6AB1">
              <w:t>2</w:t>
            </w:r>
          </w:p>
        </w:tc>
      </w:tr>
      <w:tr w:rsidR="00CB6AB1" w:rsidRPr="00CB6AB1" w14:paraId="0DA68451" w14:textId="77777777" w:rsidTr="003152C7">
        <w:trPr>
          <w:trHeight w:val="397"/>
          <w:jc w:val="center"/>
        </w:trPr>
        <w:tc>
          <w:tcPr>
            <w:tcW w:w="1646" w:type="dxa"/>
            <w:vAlign w:val="center"/>
          </w:tcPr>
          <w:p w14:paraId="7E77D9A6" w14:textId="2E586DB4" w:rsidR="00CB6AB1" w:rsidRPr="00CB6AB1" w:rsidRDefault="00CB6AB1" w:rsidP="00AA4541">
            <w:pPr>
              <w:pStyle w:val="Tretabelipodk"/>
            </w:pPr>
            <w:r w:rsidRPr="00CB6AB1">
              <w:t>1</w:t>
            </w:r>
          </w:p>
        </w:tc>
        <w:tc>
          <w:tcPr>
            <w:tcW w:w="3519" w:type="dxa"/>
            <w:vAlign w:val="center"/>
          </w:tcPr>
          <w:p w14:paraId="56E5A339" w14:textId="1D1C74F9" w:rsidR="00CB6AB1" w:rsidRPr="00CB6AB1" w:rsidRDefault="00CB6AB1" w:rsidP="00AA4541">
            <w:pPr>
              <w:pStyle w:val="Tretabelipodk"/>
            </w:pPr>
            <w:r w:rsidRPr="00CB6AB1">
              <w:t>Jasło, ul. Jagiełły</w:t>
            </w:r>
          </w:p>
        </w:tc>
        <w:tc>
          <w:tcPr>
            <w:tcW w:w="1854" w:type="dxa"/>
            <w:vAlign w:val="center"/>
          </w:tcPr>
          <w:p w14:paraId="42B3AD87" w14:textId="60A09DCA" w:rsidR="00CB6AB1" w:rsidRPr="001E179B" w:rsidRDefault="00CB6AB1" w:rsidP="00AA4541">
            <w:pPr>
              <w:pStyle w:val="Tretabelipodk"/>
              <w:rPr>
                <w:color w:val="EE0000"/>
              </w:rPr>
            </w:pPr>
            <w:r w:rsidRPr="001E179B">
              <w:rPr>
                <w:color w:val="EE0000"/>
              </w:rPr>
              <w:t>58,0</w:t>
            </w:r>
          </w:p>
        </w:tc>
        <w:tc>
          <w:tcPr>
            <w:tcW w:w="1854" w:type="dxa"/>
            <w:vAlign w:val="center"/>
          </w:tcPr>
          <w:p w14:paraId="0214FC7F" w14:textId="0CD22DEB" w:rsidR="00CB6AB1" w:rsidRPr="00CB6AB1" w:rsidRDefault="00CB6AB1" w:rsidP="00AA4541">
            <w:pPr>
              <w:pStyle w:val="Tretabelipodk"/>
            </w:pPr>
            <w:r w:rsidRPr="00CB6AB1">
              <w:t>-</w:t>
            </w:r>
          </w:p>
        </w:tc>
        <w:tc>
          <w:tcPr>
            <w:tcW w:w="1712" w:type="dxa"/>
            <w:vAlign w:val="center"/>
          </w:tcPr>
          <w:p w14:paraId="7A274F8D" w14:textId="76385A8C" w:rsidR="00CB6AB1" w:rsidRPr="00CB6AB1" w:rsidRDefault="00CB6AB1" w:rsidP="00AA4541">
            <w:pPr>
              <w:pStyle w:val="Tretabelipodk"/>
            </w:pPr>
            <w:r w:rsidRPr="00CB6AB1">
              <w:t>9</w:t>
            </w:r>
          </w:p>
        </w:tc>
        <w:tc>
          <w:tcPr>
            <w:tcW w:w="1687" w:type="dxa"/>
            <w:vAlign w:val="center"/>
          </w:tcPr>
          <w:p w14:paraId="5123D600" w14:textId="6AF6A651" w:rsidR="00CB6AB1" w:rsidRPr="00CB6AB1" w:rsidRDefault="00CB6AB1" w:rsidP="00AA4541">
            <w:pPr>
              <w:pStyle w:val="Tretabelipodk"/>
            </w:pPr>
            <w:r w:rsidRPr="00CB6AB1">
              <w:t>-</w:t>
            </w:r>
          </w:p>
        </w:tc>
        <w:tc>
          <w:tcPr>
            <w:tcW w:w="1802" w:type="dxa"/>
            <w:vAlign w:val="center"/>
          </w:tcPr>
          <w:p w14:paraId="66D59FA1" w14:textId="13575C34" w:rsidR="00CB6AB1" w:rsidRPr="00CB6AB1" w:rsidRDefault="00CB6AB1" w:rsidP="00AA4541">
            <w:pPr>
              <w:pStyle w:val="Tretabelipodk"/>
            </w:pPr>
            <w:r w:rsidRPr="00CB6AB1">
              <w:t>1</w:t>
            </w:r>
          </w:p>
        </w:tc>
        <w:tc>
          <w:tcPr>
            <w:tcW w:w="1802" w:type="dxa"/>
            <w:vAlign w:val="center"/>
          </w:tcPr>
          <w:p w14:paraId="2C59D754" w14:textId="1978E43A" w:rsidR="00CB6AB1" w:rsidRPr="00CB6AB1" w:rsidRDefault="00CB6AB1" w:rsidP="00AA4541">
            <w:pPr>
              <w:pStyle w:val="Tretabelipodk"/>
            </w:pPr>
            <w:r w:rsidRPr="00CB6AB1">
              <w:t>-</w:t>
            </w:r>
          </w:p>
        </w:tc>
      </w:tr>
      <w:tr w:rsidR="00CB6AB1" w:rsidRPr="00CB6AB1" w14:paraId="54A2536B" w14:textId="77777777" w:rsidTr="003152C7">
        <w:trPr>
          <w:trHeight w:val="397"/>
          <w:jc w:val="center"/>
        </w:trPr>
        <w:tc>
          <w:tcPr>
            <w:tcW w:w="1646" w:type="dxa"/>
            <w:vAlign w:val="center"/>
          </w:tcPr>
          <w:p w14:paraId="482EBFE3" w14:textId="4DD8346D" w:rsidR="00CB6AB1" w:rsidRPr="00CB6AB1" w:rsidRDefault="00CB6AB1" w:rsidP="00AA4541">
            <w:pPr>
              <w:pStyle w:val="Tretabelipodk"/>
            </w:pPr>
            <w:r w:rsidRPr="00CB6AB1">
              <w:t>2</w:t>
            </w:r>
          </w:p>
        </w:tc>
        <w:tc>
          <w:tcPr>
            <w:tcW w:w="3519" w:type="dxa"/>
            <w:vAlign w:val="center"/>
          </w:tcPr>
          <w:p w14:paraId="4484449A" w14:textId="2EDEF320" w:rsidR="00CB6AB1" w:rsidRPr="00CB6AB1" w:rsidRDefault="00CB6AB1" w:rsidP="00AA4541">
            <w:pPr>
              <w:pStyle w:val="Tretabelipodk"/>
            </w:pPr>
            <w:r w:rsidRPr="00CB6AB1">
              <w:t>Jasło, ul. 3 Maja</w:t>
            </w:r>
          </w:p>
        </w:tc>
        <w:tc>
          <w:tcPr>
            <w:tcW w:w="1854" w:type="dxa"/>
            <w:vAlign w:val="center"/>
          </w:tcPr>
          <w:p w14:paraId="21489952" w14:textId="51AB8ECF" w:rsidR="00CB6AB1" w:rsidRPr="001E179B" w:rsidRDefault="00CB6AB1" w:rsidP="00AA4541">
            <w:pPr>
              <w:pStyle w:val="Tretabelipodk"/>
              <w:rPr>
                <w:color w:val="EE0000"/>
              </w:rPr>
            </w:pPr>
            <w:r w:rsidRPr="001E179B">
              <w:rPr>
                <w:color w:val="EE0000"/>
              </w:rPr>
              <w:t>60,6</w:t>
            </w:r>
          </w:p>
        </w:tc>
        <w:tc>
          <w:tcPr>
            <w:tcW w:w="1854" w:type="dxa"/>
            <w:vAlign w:val="center"/>
          </w:tcPr>
          <w:p w14:paraId="792E9C4D" w14:textId="3D927B55" w:rsidR="00CB6AB1" w:rsidRPr="00CB6AB1" w:rsidRDefault="00CB6AB1" w:rsidP="00AA4541">
            <w:pPr>
              <w:pStyle w:val="Tretabelipodk"/>
            </w:pPr>
            <w:r w:rsidRPr="001E179B">
              <w:rPr>
                <w:color w:val="EE0000"/>
              </w:rPr>
              <w:t>62,0</w:t>
            </w:r>
          </w:p>
        </w:tc>
        <w:tc>
          <w:tcPr>
            <w:tcW w:w="1712" w:type="dxa"/>
            <w:vAlign w:val="center"/>
          </w:tcPr>
          <w:p w14:paraId="0C2F3B0C" w14:textId="37924771" w:rsidR="00CB6AB1" w:rsidRPr="00CB6AB1" w:rsidRDefault="00CB6AB1" w:rsidP="00AA4541">
            <w:pPr>
              <w:pStyle w:val="Tretabelipodk"/>
            </w:pPr>
            <w:r w:rsidRPr="00CB6AB1">
              <w:t>77</w:t>
            </w:r>
          </w:p>
        </w:tc>
        <w:tc>
          <w:tcPr>
            <w:tcW w:w="1687" w:type="dxa"/>
            <w:vAlign w:val="center"/>
          </w:tcPr>
          <w:p w14:paraId="0AF9059E" w14:textId="01CB928C" w:rsidR="00CB6AB1" w:rsidRPr="00CB6AB1" w:rsidRDefault="00CB6AB1" w:rsidP="00AA4541">
            <w:pPr>
              <w:pStyle w:val="Tretabelipodk"/>
            </w:pPr>
            <w:r w:rsidRPr="00CB6AB1">
              <w:t>91</w:t>
            </w:r>
          </w:p>
        </w:tc>
        <w:tc>
          <w:tcPr>
            <w:tcW w:w="1802" w:type="dxa"/>
            <w:vAlign w:val="center"/>
          </w:tcPr>
          <w:p w14:paraId="0E59321A" w14:textId="79C1A5D3" w:rsidR="00CB6AB1" w:rsidRPr="00CB6AB1" w:rsidRDefault="00CB6AB1" w:rsidP="00AA4541">
            <w:pPr>
              <w:pStyle w:val="Tretabelipodk"/>
            </w:pPr>
            <w:r w:rsidRPr="00CB6AB1">
              <w:t>7</w:t>
            </w:r>
          </w:p>
        </w:tc>
        <w:tc>
          <w:tcPr>
            <w:tcW w:w="1802" w:type="dxa"/>
            <w:vAlign w:val="center"/>
          </w:tcPr>
          <w:p w14:paraId="0EE3CFAA" w14:textId="15038CDD" w:rsidR="00CB6AB1" w:rsidRPr="00CB6AB1" w:rsidRDefault="00CB6AB1" w:rsidP="00AA4541">
            <w:pPr>
              <w:pStyle w:val="Tretabelipodk"/>
            </w:pPr>
            <w:r w:rsidRPr="00CB6AB1">
              <w:t>5</w:t>
            </w:r>
          </w:p>
        </w:tc>
      </w:tr>
      <w:tr w:rsidR="00CB6AB1" w:rsidRPr="00CB6AB1" w14:paraId="60DD1FE4" w14:textId="77777777" w:rsidTr="003152C7">
        <w:trPr>
          <w:trHeight w:val="397"/>
          <w:jc w:val="center"/>
        </w:trPr>
        <w:tc>
          <w:tcPr>
            <w:tcW w:w="1646" w:type="dxa"/>
            <w:vAlign w:val="center"/>
          </w:tcPr>
          <w:p w14:paraId="72672595" w14:textId="443FB268" w:rsidR="00CB6AB1" w:rsidRPr="00CB6AB1" w:rsidRDefault="00CB6AB1" w:rsidP="00AA4541">
            <w:pPr>
              <w:pStyle w:val="Tretabelipodk"/>
            </w:pPr>
            <w:r w:rsidRPr="00CB6AB1">
              <w:t>2</w:t>
            </w:r>
          </w:p>
        </w:tc>
        <w:tc>
          <w:tcPr>
            <w:tcW w:w="3519" w:type="dxa"/>
            <w:vAlign w:val="center"/>
          </w:tcPr>
          <w:p w14:paraId="7A19ACAD" w14:textId="756B59CA" w:rsidR="00CB6AB1" w:rsidRPr="00CB6AB1" w:rsidRDefault="00CB6AB1" w:rsidP="00AA4541">
            <w:pPr>
              <w:pStyle w:val="Tretabelipodk"/>
            </w:pPr>
            <w:r w:rsidRPr="00CB6AB1">
              <w:t>Jasło, ul. 3 Maja</w:t>
            </w:r>
          </w:p>
        </w:tc>
        <w:tc>
          <w:tcPr>
            <w:tcW w:w="1854" w:type="dxa"/>
            <w:vAlign w:val="center"/>
          </w:tcPr>
          <w:p w14:paraId="46026A40" w14:textId="17A79734" w:rsidR="00CB6AB1" w:rsidRPr="001E179B" w:rsidRDefault="00CB6AB1" w:rsidP="00AA4541">
            <w:pPr>
              <w:pStyle w:val="Tretabelipodk"/>
              <w:rPr>
                <w:color w:val="EE0000"/>
              </w:rPr>
            </w:pPr>
            <w:r w:rsidRPr="001E179B">
              <w:rPr>
                <w:color w:val="EE0000"/>
              </w:rPr>
              <w:t>60,1</w:t>
            </w:r>
          </w:p>
        </w:tc>
        <w:tc>
          <w:tcPr>
            <w:tcW w:w="1854" w:type="dxa"/>
            <w:vAlign w:val="center"/>
          </w:tcPr>
          <w:p w14:paraId="65B2E766" w14:textId="136064FC" w:rsidR="00CB6AB1" w:rsidRPr="00CB6AB1" w:rsidRDefault="00CB6AB1" w:rsidP="00AA4541">
            <w:pPr>
              <w:pStyle w:val="Tretabelipodk"/>
            </w:pPr>
            <w:r w:rsidRPr="00CB6AB1">
              <w:t>-</w:t>
            </w:r>
          </w:p>
        </w:tc>
        <w:tc>
          <w:tcPr>
            <w:tcW w:w="1712" w:type="dxa"/>
            <w:vAlign w:val="center"/>
          </w:tcPr>
          <w:p w14:paraId="1B641F34" w14:textId="740EC8C6" w:rsidR="00CB6AB1" w:rsidRPr="00CB6AB1" w:rsidRDefault="00CB6AB1" w:rsidP="00AA4541">
            <w:pPr>
              <w:pStyle w:val="Tretabelipodk"/>
            </w:pPr>
            <w:r w:rsidRPr="00CB6AB1">
              <w:t>95</w:t>
            </w:r>
          </w:p>
        </w:tc>
        <w:tc>
          <w:tcPr>
            <w:tcW w:w="1687" w:type="dxa"/>
            <w:vAlign w:val="center"/>
          </w:tcPr>
          <w:p w14:paraId="6B0DDDFD" w14:textId="76393ABA" w:rsidR="00CB6AB1" w:rsidRPr="00CB6AB1" w:rsidRDefault="00CB6AB1" w:rsidP="00AA4541">
            <w:pPr>
              <w:pStyle w:val="Tretabelipodk"/>
            </w:pPr>
            <w:r w:rsidRPr="00CB6AB1">
              <w:t>-</w:t>
            </w:r>
          </w:p>
        </w:tc>
        <w:tc>
          <w:tcPr>
            <w:tcW w:w="1802" w:type="dxa"/>
            <w:vAlign w:val="center"/>
          </w:tcPr>
          <w:p w14:paraId="0E0A136C" w14:textId="0C8EF9DE" w:rsidR="00CB6AB1" w:rsidRPr="00CB6AB1" w:rsidRDefault="00CB6AB1" w:rsidP="00AA4541">
            <w:pPr>
              <w:pStyle w:val="Tretabelipodk"/>
            </w:pPr>
            <w:r w:rsidRPr="00CB6AB1">
              <w:t>9</w:t>
            </w:r>
          </w:p>
        </w:tc>
        <w:tc>
          <w:tcPr>
            <w:tcW w:w="1802" w:type="dxa"/>
            <w:vAlign w:val="center"/>
          </w:tcPr>
          <w:p w14:paraId="3397C7EA" w14:textId="64147CB5" w:rsidR="00CB6AB1" w:rsidRPr="00CB6AB1" w:rsidRDefault="00CB6AB1" w:rsidP="00AA4541">
            <w:pPr>
              <w:pStyle w:val="Tretabelipodk"/>
            </w:pPr>
            <w:r w:rsidRPr="00CB6AB1">
              <w:t>-</w:t>
            </w:r>
          </w:p>
        </w:tc>
      </w:tr>
      <w:tr w:rsidR="00CB6AB1" w:rsidRPr="00CB6AB1" w14:paraId="4B9C7056" w14:textId="77777777" w:rsidTr="003152C7">
        <w:trPr>
          <w:trHeight w:val="397"/>
          <w:jc w:val="center"/>
        </w:trPr>
        <w:tc>
          <w:tcPr>
            <w:tcW w:w="1646" w:type="dxa"/>
            <w:vAlign w:val="center"/>
          </w:tcPr>
          <w:p w14:paraId="1E1D5D66" w14:textId="01011B67" w:rsidR="00CB6AB1" w:rsidRPr="00CB6AB1" w:rsidRDefault="00CB6AB1" w:rsidP="00AA4541">
            <w:pPr>
              <w:pStyle w:val="Tretabelipodk"/>
            </w:pPr>
            <w:r w:rsidRPr="00CB6AB1">
              <w:t>2</w:t>
            </w:r>
          </w:p>
        </w:tc>
        <w:tc>
          <w:tcPr>
            <w:tcW w:w="3519" w:type="dxa"/>
            <w:vAlign w:val="center"/>
          </w:tcPr>
          <w:p w14:paraId="6794D749" w14:textId="32608AED" w:rsidR="00CB6AB1" w:rsidRPr="00CB6AB1" w:rsidRDefault="00CB6AB1" w:rsidP="00AA4541">
            <w:pPr>
              <w:pStyle w:val="Tretabelipodk"/>
            </w:pPr>
            <w:r w:rsidRPr="00CB6AB1">
              <w:t>Jasło, ul. 3 Maja</w:t>
            </w:r>
          </w:p>
        </w:tc>
        <w:tc>
          <w:tcPr>
            <w:tcW w:w="1854" w:type="dxa"/>
            <w:vAlign w:val="center"/>
          </w:tcPr>
          <w:p w14:paraId="5414056D" w14:textId="5F358766" w:rsidR="00CB6AB1" w:rsidRPr="001E179B" w:rsidRDefault="00CB6AB1" w:rsidP="00AA4541">
            <w:pPr>
              <w:pStyle w:val="Tretabelipodk"/>
              <w:rPr>
                <w:color w:val="EE0000"/>
              </w:rPr>
            </w:pPr>
            <w:r w:rsidRPr="001E179B">
              <w:rPr>
                <w:color w:val="EE0000"/>
              </w:rPr>
              <w:t>60,3</w:t>
            </w:r>
          </w:p>
        </w:tc>
        <w:tc>
          <w:tcPr>
            <w:tcW w:w="1854" w:type="dxa"/>
            <w:vAlign w:val="center"/>
          </w:tcPr>
          <w:p w14:paraId="1F2114BF" w14:textId="23984E14" w:rsidR="00CB6AB1" w:rsidRPr="001E179B" w:rsidRDefault="00CB6AB1" w:rsidP="00AA4541">
            <w:pPr>
              <w:pStyle w:val="Tretabelipodk"/>
              <w:rPr>
                <w:color w:val="EE0000"/>
              </w:rPr>
            </w:pPr>
            <w:r w:rsidRPr="001E179B">
              <w:rPr>
                <w:color w:val="EE0000"/>
              </w:rPr>
              <w:t>61,1</w:t>
            </w:r>
          </w:p>
        </w:tc>
        <w:tc>
          <w:tcPr>
            <w:tcW w:w="1712" w:type="dxa"/>
            <w:vAlign w:val="center"/>
          </w:tcPr>
          <w:p w14:paraId="53259750" w14:textId="24F8145B" w:rsidR="00CB6AB1" w:rsidRPr="00CB6AB1" w:rsidRDefault="00CB6AB1" w:rsidP="00AA4541">
            <w:pPr>
              <w:pStyle w:val="Tretabelipodk"/>
            </w:pPr>
            <w:r w:rsidRPr="00CB6AB1">
              <w:t>53</w:t>
            </w:r>
          </w:p>
        </w:tc>
        <w:tc>
          <w:tcPr>
            <w:tcW w:w="1687" w:type="dxa"/>
            <w:vAlign w:val="center"/>
          </w:tcPr>
          <w:p w14:paraId="642AAD2E" w14:textId="5C31BEA6" w:rsidR="00CB6AB1" w:rsidRPr="00CB6AB1" w:rsidRDefault="00CB6AB1" w:rsidP="00AA4541">
            <w:pPr>
              <w:pStyle w:val="Tretabelipodk"/>
            </w:pPr>
            <w:r w:rsidRPr="00CB6AB1">
              <w:t>70</w:t>
            </w:r>
          </w:p>
        </w:tc>
        <w:tc>
          <w:tcPr>
            <w:tcW w:w="1802" w:type="dxa"/>
            <w:vAlign w:val="center"/>
          </w:tcPr>
          <w:p w14:paraId="5442A4BD" w14:textId="7B6BCD1A" w:rsidR="00CB6AB1" w:rsidRPr="00CB6AB1" w:rsidRDefault="00CB6AB1" w:rsidP="00AA4541">
            <w:pPr>
              <w:pStyle w:val="Tretabelipodk"/>
            </w:pPr>
            <w:r w:rsidRPr="00CB6AB1">
              <w:t>3</w:t>
            </w:r>
          </w:p>
        </w:tc>
        <w:tc>
          <w:tcPr>
            <w:tcW w:w="1802" w:type="dxa"/>
            <w:vAlign w:val="center"/>
          </w:tcPr>
          <w:p w14:paraId="1BB6B723" w14:textId="71A866BD" w:rsidR="00CB6AB1" w:rsidRPr="00CB6AB1" w:rsidRDefault="00CB6AB1" w:rsidP="00AA4541">
            <w:pPr>
              <w:pStyle w:val="Tretabelipodk"/>
            </w:pPr>
            <w:r w:rsidRPr="00CB6AB1">
              <w:t>1</w:t>
            </w:r>
          </w:p>
        </w:tc>
      </w:tr>
      <w:tr w:rsidR="00CB6AB1" w:rsidRPr="00CB6AB1" w14:paraId="5B3F4991" w14:textId="77777777" w:rsidTr="003152C7">
        <w:trPr>
          <w:trHeight w:val="397"/>
          <w:jc w:val="center"/>
        </w:trPr>
        <w:tc>
          <w:tcPr>
            <w:tcW w:w="1646" w:type="dxa"/>
            <w:vAlign w:val="center"/>
          </w:tcPr>
          <w:p w14:paraId="4B8E7D0A" w14:textId="647A4A15" w:rsidR="00CB6AB1" w:rsidRPr="00CB6AB1" w:rsidRDefault="00CB6AB1" w:rsidP="00AA4541">
            <w:pPr>
              <w:pStyle w:val="Tretabelipodk"/>
            </w:pPr>
            <w:r w:rsidRPr="00CB6AB1">
              <w:t>2</w:t>
            </w:r>
          </w:p>
        </w:tc>
        <w:tc>
          <w:tcPr>
            <w:tcW w:w="3519" w:type="dxa"/>
            <w:vAlign w:val="center"/>
          </w:tcPr>
          <w:p w14:paraId="345FD4C1" w14:textId="3CBE7958" w:rsidR="00CB6AB1" w:rsidRPr="00CB6AB1" w:rsidRDefault="00CB6AB1" w:rsidP="00AA4541">
            <w:pPr>
              <w:pStyle w:val="Tretabelipodk"/>
            </w:pPr>
            <w:r w:rsidRPr="00CB6AB1">
              <w:t>Jasło, ul. 3 Maja</w:t>
            </w:r>
          </w:p>
        </w:tc>
        <w:tc>
          <w:tcPr>
            <w:tcW w:w="1854" w:type="dxa"/>
            <w:vAlign w:val="center"/>
          </w:tcPr>
          <w:p w14:paraId="5B71CE12" w14:textId="35B5E481" w:rsidR="00CB6AB1" w:rsidRPr="001E179B" w:rsidRDefault="00CB6AB1" w:rsidP="00AA4541">
            <w:pPr>
              <w:pStyle w:val="Tretabelipodk"/>
              <w:rPr>
                <w:color w:val="EE0000"/>
              </w:rPr>
            </w:pPr>
            <w:r w:rsidRPr="001E179B">
              <w:rPr>
                <w:color w:val="EE0000"/>
              </w:rPr>
              <w:t>62,5</w:t>
            </w:r>
          </w:p>
        </w:tc>
        <w:tc>
          <w:tcPr>
            <w:tcW w:w="1854" w:type="dxa"/>
            <w:vAlign w:val="center"/>
          </w:tcPr>
          <w:p w14:paraId="37FB8033" w14:textId="1E0BF42B" w:rsidR="00CB6AB1" w:rsidRPr="001E179B" w:rsidRDefault="00CB6AB1" w:rsidP="00AA4541">
            <w:pPr>
              <w:pStyle w:val="Tretabelipodk"/>
              <w:rPr>
                <w:color w:val="EE0000"/>
              </w:rPr>
            </w:pPr>
            <w:r w:rsidRPr="001E179B">
              <w:rPr>
                <w:color w:val="EE0000"/>
              </w:rPr>
              <w:t>63,7</w:t>
            </w:r>
          </w:p>
        </w:tc>
        <w:tc>
          <w:tcPr>
            <w:tcW w:w="1712" w:type="dxa"/>
            <w:vAlign w:val="center"/>
          </w:tcPr>
          <w:p w14:paraId="46720170" w14:textId="4BA2DE27" w:rsidR="00CB6AB1" w:rsidRPr="00CB6AB1" w:rsidRDefault="00CB6AB1" w:rsidP="00AA4541">
            <w:pPr>
              <w:pStyle w:val="Tretabelipodk"/>
            </w:pPr>
            <w:r w:rsidRPr="00CB6AB1">
              <w:t>32</w:t>
            </w:r>
          </w:p>
        </w:tc>
        <w:tc>
          <w:tcPr>
            <w:tcW w:w="1687" w:type="dxa"/>
            <w:vAlign w:val="center"/>
          </w:tcPr>
          <w:p w14:paraId="1EAE0885" w14:textId="4231516A" w:rsidR="00CB6AB1" w:rsidRPr="00CB6AB1" w:rsidRDefault="00CB6AB1" w:rsidP="00AA4541">
            <w:pPr>
              <w:pStyle w:val="Tretabelipodk"/>
            </w:pPr>
            <w:r w:rsidRPr="00CB6AB1">
              <w:t>53</w:t>
            </w:r>
          </w:p>
        </w:tc>
        <w:tc>
          <w:tcPr>
            <w:tcW w:w="1802" w:type="dxa"/>
            <w:vAlign w:val="center"/>
          </w:tcPr>
          <w:p w14:paraId="1589A033" w14:textId="790D21C7" w:rsidR="00CB6AB1" w:rsidRPr="00CB6AB1" w:rsidRDefault="00CB6AB1" w:rsidP="00AA4541">
            <w:pPr>
              <w:pStyle w:val="Tretabelipodk"/>
            </w:pPr>
            <w:r w:rsidRPr="00CB6AB1">
              <w:t>3</w:t>
            </w:r>
          </w:p>
        </w:tc>
        <w:tc>
          <w:tcPr>
            <w:tcW w:w="1802" w:type="dxa"/>
            <w:vAlign w:val="center"/>
          </w:tcPr>
          <w:p w14:paraId="5BD37BC0" w14:textId="07D5BA12" w:rsidR="00CB6AB1" w:rsidRPr="00CB6AB1" w:rsidRDefault="00CB6AB1" w:rsidP="00AA4541">
            <w:pPr>
              <w:pStyle w:val="Tretabelipodk"/>
            </w:pPr>
            <w:r w:rsidRPr="00CB6AB1">
              <w:t>3</w:t>
            </w:r>
          </w:p>
        </w:tc>
      </w:tr>
      <w:tr w:rsidR="00CB6AB1" w:rsidRPr="00CB6AB1" w14:paraId="294E1B76" w14:textId="77777777" w:rsidTr="003152C7">
        <w:trPr>
          <w:trHeight w:val="397"/>
          <w:jc w:val="center"/>
        </w:trPr>
        <w:tc>
          <w:tcPr>
            <w:tcW w:w="1646" w:type="dxa"/>
            <w:vAlign w:val="center"/>
          </w:tcPr>
          <w:p w14:paraId="25F63132" w14:textId="2D4FF1DF" w:rsidR="00CB6AB1" w:rsidRPr="00CB6AB1" w:rsidRDefault="00CB6AB1" w:rsidP="00AA4541">
            <w:pPr>
              <w:pStyle w:val="Tretabelipodk"/>
            </w:pPr>
            <w:r w:rsidRPr="00CB6AB1">
              <w:t>2</w:t>
            </w:r>
          </w:p>
        </w:tc>
        <w:tc>
          <w:tcPr>
            <w:tcW w:w="3519" w:type="dxa"/>
            <w:vAlign w:val="center"/>
          </w:tcPr>
          <w:p w14:paraId="70CA05C1" w14:textId="7241F73D" w:rsidR="00CB6AB1" w:rsidRPr="00CB6AB1" w:rsidRDefault="00CB6AB1" w:rsidP="00AA4541">
            <w:pPr>
              <w:pStyle w:val="Tretabelipodk"/>
            </w:pPr>
            <w:r w:rsidRPr="00CB6AB1">
              <w:t>Jasło, ul. 3 Maja</w:t>
            </w:r>
          </w:p>
        </w:tc>
        <w:tc>
          <w:tcPr>
            <w:tcW w:w="1854" w:type="dxa"/>
            <w:vAlign w:val="center"/>
          </w:tcPr>
          <w:p w14:paraId="114BBEF8" w14:textId="402750FB" w:rsidR="00CB6AB1" w:rsidRPr="001E179B" w:rsidRDefault="00CB6AB1" w:rsidP="00AA4541">
            <w:pPr>
              <w:pStyle w:val="Tretabelipodk"/>
              <w:rPr>
                <w:color w:val="EE0000"/>
              </w:rPr>
            </w:pPr>
            <w:r w:rsidRPr="001E179B">
              <w:rPr>
                <w:color w:val="EE0000"/>
              </w:rPr>
              <w:t>60,2</w:t>
            </w:r>
          </w:p>
        </w:tc>
        <w:tc>
          <w:tcPr>
            <w:tcW w:w="1854" w:type="dxa"/>
            <w:vAlign w:val="center"/>
          </w:tcPr>
          <w:p w14:paraId="21E9DB54" w14:textId="3F5A8320" w:rsidR="00CB6AB1" w:rsidRPr="00CB6AB1" w:rsidRDefault="00CB6AB1" w:rsidP="00AA4541">
            <w:pPr>
              <w:pStyle w:val="Tretabelipodk"/>
            </w:pPr>
            <w:r w:rsidRPr="00CB6AB1">
              <w:t>-</w:t>
            </w:r>
          </w:p>
        </w:tc>
        <w:tc>
          <w:tcPr>
            <w:tcW w:w="1712" w:type="dxa"/>
            <w:vAlign w:val="center"/>
          </w:tcPr>
          <w:p w14:paraId="238FF7F0" w14:textId="0E654994" w:rsidR="00CB6AB1" w:rsidRPr="00CB6AB1" w:rsidRDefault="00CB6AB1" w:rsidP="00AA4541">
            <w:pPr>
              <w:pStyle w:val="Tretabelipodk"/>
            </w:pPr>
            <w:r w:rsidRPr="00CB6AB1">
              <w:t>35</w:t>
            </w:r>
          </w:p>
        </w:tc>
        <w:tc>
          <w:tcPr>
            <w:tcW w:w="1687" w:type="dxa"/>
            <w:vAlign w:val="center"/>
          </w:tcPr>
          <w:p w14:paraId="65278488" w14:textId="5EC47C45" w:rsidR="00CB6AB1" w:rsidRPr="00CB6AB1" w:rsidRDefault="00CB6AB1" w:rsidP="00AA4541">
            <w:pPr>
              <w:pStyle w:val="Tretabelipodk"/>
            </w:pPr>
            <w:r w:rsidRPr="00CB6AB1">
              <w:t>-</w:t>
            </w:r>
          </w:p>
        </w:tc>
        <w:tc>
          <w:tcPr>
            <w:tcW w:w="1802" w:type="dxa"/>
            <w:vAlign w:val="center"/>
          </w:tcPr>
          <w:p w14:paraId="38144726" w14:textId="32E0442D" w:rsidR="00CB6AB1" w:rsidRPr="00CB6AB1" w:rsidRDefault="00CB6AB1" w:rsidP="00AA4541">
            <w:pPr>
              <w:pStyle w:val="Tretabelipodk"/>
            </w:pPr>
            <w:r w:rsidRPr="00CB6AB1">
              <w:t>3</w:t>
            </w:r>
          </w:p>
        </w:tc>
        <w:tc>
          <w:tcPr>
            <w:tcW w:w="1802" w:type="dxa"/>
            <w:vAlign w:val="center"/>
          </w:tcPr>
          <w:p w14:paraId="7CFA4C4D" w14:textId="60A43568" w:rsidR="00CB6AB1" w:rsidRPr="00CB6AB1" w:rsidRDefault="00CB6AB1" w:rsidP="00AA4541">
            <w:pPr>
              <w:pStyle w:val="Tretabelipodk"/>
            </w:pPr>
            <w:r w:rsidRPr="00CB6AB1">
              <w:t>-</w:t>
            </w:r>
          </w:p>
        </w:tc>
      </w:tr>
      <w:tr w:rsidR="00CB6AB1" w:rsidRPr="00CB6AB1" w14:paraId="5F664C72" w14:textId="77777777" w:rsidTr="003152C7">
        <w:trPr>
          <w:trHeight w:val="397"/>
          <w:jc w:val="center"/>
        </w:trPr>
        <w:tc>
          <w:tcPr>
            <w:tcW w:w="1646" w:type="dxa"/>
            <w:vAlign w:val="center"/>
          </w:tcPr>
          <w:p w14:paraId="34805084" w14:textId="16A1C66D" w:rsidR="00CB6AB1" w:rsidRPr="00CB6AB1" w:rsidRDefault="00CB6AB1" w:rsidP="00AA4541">
            <w:pPr>
              <w:pStyle w:val="Tretabelipodk"/>
            </w:pPr>
            <w:r w:rsidRPr="00CB6AB1">
              <w:t>3</w:t>
            </w:r>
          </w:p>
        </w:tc>
        <w:tc>
          <w:tcPr>
            <w:tcW w:w="3519" w:type="dxa"/>
            <w:vAlign w:val="center"/>
          </w:tcPr>
          <w:p w14:paraId="399D98D7" w14:textId="57460FCC" w:rsidR="00CB6AB1" w:rsidRPr="00CB6AB1" w:rsidRDefault="00CB6AB1" w:rsidP="00AA4541">
            <w:pPr>
              <w:pStyle w:val="Tretabelipodk"/>
            </w:pPr>
            <w:r w:rsidRPr="00CB6AB1">
              <w:t>Radymno, ul. Budowlanych</w:t>
            </w:r>
          </w:p>
        </w:tc>
        <w:tc>
          <w:tcPr>
            <w:tcW w:w="1854" w:type="dxa"/>
            <w:vAlign w:val="center"/>
          </w:tcPr>
          <w:p w14:paraId="6DFD557B" w14:textId="35D8FAE6" w:rsidR="00CB6AB1" w:rsidRPr="001E179B" w:rsidRDefault="00CB6AB1" w:rsidP="00AA4541">
            <w:pPr>
              <w:pStyle w:val="Tretabelipodk"/>
              <w:rPr>
                <w:color w:val="EE0000"/>
              </w:rPr>
            </w:pPr>
            <w:r w:rsidRPr="001E179B">
              <w:rPr>
                <w:color w:val="EE0000"/>
              </w:rPr>
              <w:t>63,7</w:t>
            </w:r>
          </w:p>
        </w:tc>
        <w:tc>
          <w:tcPr>
            <w:tcW w:w="1854" w:type="dxa"/>
            <w:vAlign w:val="center"/>
          </w:tcPr>
          <w:p w14:paraId="2AC546AC" w14:textId="601E11B6" w:rsidR="00CB6AB1" w:rsidRPr="00CB6AB1" w:rsidRDefault="00CB6AB1" w:rsidP="00AA4541">
            <w:pPr>
              <w:pStyle w:val="Tretabelipodk"/>
            </w:pPr>
            <w:r w:rsidRPr="001E179B">
              <w:rPr>
                <w:color w:val="EE0000"/>
              </w:rPr>
              <w:t>63,2</w:t>
            </w:r>
          </w:p>
        </w:tc>
        <w:tc>
          <w:tcPr>
            <w:tcW w:w="1712" w:type="dxa"/>
            <w:vAlign w:val="center"/>
          </w:tcPr>
          <w:p w14:paraId="6D34F90B" w14:textId="7C9A49E1" w:rsidR="00CB6AB1" w:rsidRPr="00CB6AB1" w:rsidRDefault="00CB6AB1" w:rsidP="00AA4541">
            <w:pPr>
              <w:pStyle w:val="Tretabelipodk"/>
            </w:pPr>
            <w:r w:rsidRPr="00CB6AB1">
              <w:t>14</w:t>
            </w:r>
          </w:p>
        </w:tc>
        <w:tc>
          <w:tcPr>
            <w:tcW w:w="1687" w:type="dxa"/>
            <w:vAlign w:val="center"/>
          </w:tcPr>
          <w:p w14:paraId="2442FC8E" w14:textId="461149FA" w:rsidR="00CB6AB1" w:rsidRPr="00CB6AB1" w:rsidRDefault="00CB6AB1" w:rsidP="00AA4541">
            <w:pPr>
              <w:pStyle w:val="Tretabelipodk"/>
            </w:pPr>
            <w:r w:rsidRPr="00CB6AB1">
              <w:t>69</w:t>
            </w:r>
          </w:p>
        </w:tc>
        <w:tc>
          <w:tcPr>
            <w:tcW w:w="1802" w:type="dxa"/>
            <w:vAlign w:val="center"/>
          </w:tcPr>
          <w:p w14:paraId="38DF9A3E" w14:textId="204FE4CC" w:rsidR="00CB6AB1" w:rsidRPr="00CB6AB1" w:rsidRDefault="00CB6AB1" w:rsidP="00AA4541">
            <w:pPr>
              <w:pStyle w:val="Tretabelipodk"/>
            </w:pPr>
            <w:r w:rsidRPr="00CB6AB1">
              <w:t>7</w:t>
            </w:r>
          </w:p>
        </w:tc>
        <w:tc>
          <w:tcPr>
            <w:tcW w:w="1802" w:type="dxa"/>
            <w:vAlign w:val="center"/>
          </w:tcPr>
          <w:p w14:paraId="752D2160" w14:textId="34092BF2" w:rsidR="00CB6AB1" w:rsidRPr="00CB6AB1" w:rsidRDefault="00CB6AB1" w:rsidP="00AA4541">
            <w:pPr>
              <w:pStyle w:val="Tretabelipodk"/>
            </w:pPr>
            <w:r w:rsidRPr="00CB6AB1">
              <w:t>4</w:t>
            </w:r>
          </w:p>
        </w:tc>
      </w:tr>
      <w:tr w:rsidR="00CB6AB1" w:rsidRPr="00CB6AB1" w14:paraId="156CBFAF" w14:textId="77777777" w:rsidTr="003152C7">
        <w:trPr>
          <w:trHeight w:val="397"/>
          <w:jc w:val="center"/>
        </w:trPr>
        <w:tc>
          <w:tcPr>
            <w:tcW w:w="1646" w:type="dxa"/>
            <w:vAlign w:val="center"/>
          </w:tcPr>
          <w:p w14:paraId="728F92E5" w14:textId="5EE7A17A" w:rsidR="00CB6AB1" w:rsidRPr="00CB6AB1" w:rsidRDefault="00CB6AB1" w:rsidP="00AA4541">
            <w:pPr>
              <w:pStyle w:val="Tretabelipodk"/>
            </w:pPr>
            <w:r w:rsidRPr="00CB6AB1">
              <w:t>3</w:t>
            </w:r>
          </w:p>
        </w:tc>
        <w:tc>
          <w:tcPr>
            <w:tcW w:w="3519" w:type="dxa"/>
            <w:vAlign w:val="center"/>
          </w:tcPr>
          <w:p w14:paraId="09034119" w14:textId="772AB8DB" w:rsidR="00CB6AB1" w:rsidRPr="00CB6AB1" w:rsidRDefault="00CB6AB1" w:rsidP="00AA4541">
            <w:pPr>
              <w:pStyle w:val="Tretabelipodk"/>
            </w:pPr>
            <w:r w:rsidRPr="00CB6AB1">
              <w:t>Radymno, ul. Budowlanych</w:t>
            </w:r>
          </w:p>
        </w:tc>
        <w:tc>
          <w:tcPr>
            <w:tcW w:w="1854" w:type="dxa"/>
            <w:vAlign w:val="center"/>
          </w:tcPr>
          <w:p w14:paraId="5CE510C1" w14:textId="3D02AD35" w:rsidR="00CB6AB1" w:rsidRPr="001E179B" w:rsidRDefault="00CB6AB1" w:rsidP="00AA4541">
            <w:pPr>
              <w:pStyle w:val="Tretabelipodk"/>
              <w:rPr>
                <w:color w:val="EE0000"/>
              </w:rPr>
            </w:pPr>
            <w:r w:rsidRPr="001E179B">
              <w:rPr>
                <w:color w:val="EE0000"/>
              </w:rPr>
              <w:t>63,3</w:t>
            </w:r>
          </w:p>
        </w:tc>
        <w:tc>
          <w:tcPr>
            <w:tcW w:w="1854" w:type="dxa"/>
            <w:vAlign w:val="center"/>
          </w:tcPr>
          <w:p w14:paraId="5AC0B08D" w14:textId="2ABBA9A4" w:rsidR="00CB6AB1" w:rsidRPr="00CB6AB1" w:rsidRDefault="00CB6AB1" w:rsidP="00AA4541">
            <w:pPr>
              <w:pStyle w:val="Tretabelipodk"/>
            </w:pPr>
            <w:r w:rsidRPr="00CB6AB1">
              <w:t>-</w:t>
            </w:r>
          </w:p>
        </w:tc>
        <w:tc>
          <w:tcPr>
            <w:tcW w:w="1712" w:type="dxa"/>
            <w:vAlign w:val="center"/>
          </w:tcPr>
          <w:p w14:paraId="2D41F567" w14:textId="7C67B4D1" w:rsidR="00CB6AB1" w:rsidRPr="00CB6AB1" w:rsidRDefault="00CB6AB1" w:rsidP="00AA4541">
            <w:pPr>
              <w:pStyle w:val="Tretabelipodk"/>
            </w:pPr>
            <w:r w:rsidRPr="00CB6AB1">
              <w:t>69</w:t>
            </w:r>
          </w:p>
        </w:tc>
        <w:tc>
          <w:tcPr>
            <w:tcW w:w="1687" w:type="dxa"/>
            <w:vAlign w:val="center"/>
          </w:tcPr>
          <w:p w14:paraId="567044A3" w14:textId="3190B7A1" w:rsidR="00CB6AB1" w:rsidRPr="00CB6AB1" w:rsidRDefault="00CB6AB1" w:rsidP="00AA4541">
            <w:pPr>
              <w:pStyle w:val="Tretabelipodk"/>
            </w:pPr>
            <w:r w:rsidRPr="00CB6AB1">
              <w:t>-</w:t>
            </w:r>
          </w:p>
        </w:tc>
        <w:tc>
          <w:tcPr>
            <w:tcW w:w="1802" w:type="dxa"/>
            <w:vAlign w:val="center"/>
          </w:tcPr>
          <w:p w14:paraId="2C060159" w14:textId="17E15F27" w:rsidR="00CB6AB1" w:rsidRPr="00CB6AB1" w:rsidRDefault="00CB6AB1" w:rsidP="00AA4541">
            <w:pPr>
              <w:pStyle w:val="Tretabelipodk"/>
            </w:pPr>
            <w:r w:rsidRPr="00CB6AB1">
              <w:t>7</w:t>
            </w:r>
          </w:p>
        </w:tc>
        <w:tc>
          <w:tcPr>
            <w:tcW w:w="1802" w:type="dxa"/>
            <w:vAlign w:val="center"/>
          </w:tcPr>
          <w:p w14:paraId="7D6E8EE4" w14:textId="3C0C0F78" w:rsidR="00CB6AB1" w:rsidRPr="00CB6AB1" w:rsidRDefault="00CB6AB1" w:rsidP="00AA4541">
            <w:pPr>
              <w:pStyle w:val="Tretabelipodk"/>
            </w:pPr>
            <w:r w:rsidRPr="00CB6AB1">
              <w:t>-</w:t>
            </w:r>
          </w:p>
        </w:tc>
      </w:tr>
      <w:tr w:rsidR="00CB6AB1" w:rsidRPr="00CB6AB1" w14:paraId="2315DAD3" w14:textId="77777777" w:rsidTr="003152C7">
        <w:trPr>
          <w:trHeight w:val="397"/>
          <w:jc w:val="center"/>
        </w:trPr>
        <w:tc>
          <w:tcPr>
            <w:tcW w:w="1646" w:type="dxa"/>
            <w:vAlign w:val="center"/>
          </w:tcPr>
          <w:p w14:paraId="080263FC" w14:textId="35BA4031" w:rsidR="00CB6AB1" w:rsidRPr="00CB6AB1" w:rsidRDefault="00CB6AB1" w:rsidP="00AA4541">
            <w:pPr>
              <w:pStyle w:val="Tretabelipodk"/>
            </w:pPr>
            <w:r w:rsidRPr="00CB6AB1">
              <w:t>3</w:t>
            </w:r>
          </w:p>
        </w:tc>
        <w:tc>
          <w:tcPr>
            <w:tcW w:w="3519" w:type="dxa"/>
            <w:vAlign w:val="center"/>
          </w:tcPr>
          <w:p w14:paraId="5EC271FE" w14:textId="453D6A39" w:rsidR="00CB6AB1" w:rsidRPr="00CB6AB1" w:rsidRDefault="00CB6AB1" w:rsidP="00AA4541">
            <w:pPr>
              <w:pStyle w:val="Tretabelipodk"/>
            </w:pPr>
            <w:r w:rsidRPr="00CB6AB1">
              <w:t>Radymno, ul. Budowlanych</w:t>
            </w:r>
          </w:p>
        </w:tc>
        <w:tc>
          <w:tcPr>
            <w:tcW w:w="1854" w:type="dxa"/>
            <w:vAlign w:val="center"/>
          </w:tcPr>
          <w:p w14:paraId="649C06FF" w14:textId="6020DF0D" w:rsidR="00CB6AB1" w:rsidRPr="001E179B" w:rsidRDefault="00CB6AB1" w:rsidP="00AA4541">
            <w:pPr>
              <w:pStyle w:val="Tretabelipodk"/>
              <w:rPr>
                <w:color w:val="EE0000"/>
              </w:rPr>
            </w:pPr>
            <w:r w:rsidRPr="001E179B">
              <w:rPr>
                <w:color w:val="EE0000"/>
              </w:rPr>
              <w:t>63,3</w:t>
            </w:r>
          </w:p>
        </w:tc>
        <w:tc>
          <w:tcPr>
            <w:tcW w:w="1854" w:type="dxa"/>
            <w:vAlign w:val="center"/>
          </w:tcPr>
          <w:p w14:paraId="50C549CA" w14:textId="6819E776" w:rsidR="00CB6AB1" w:rsidRPr="001E179B" w:rsidRDefault="00CB6AB1" w:rsidP="00AA4541">
            <w:pPr>
              <w:pStyle w:val="Tretabelipodk"/>
              <w:rPr>
                <w:color w:val="EE0000"/>
              </w:rPr>
            </w:pPr>
            <w:r w:rsidRPr="001E179B">
              <w:rPr>
                <w:color w:val="EE0000"/>
              </w:rPr>
              <w:t>63,0</w:t>
            </w:r>
          </w:p>
        </w:tc>
        <w:tc>
          <w:tcPr>
            <w:tcW w:w="1712" w:type="dxa"/>
            <w:vAlign w:val="center"/>
          </w:tcPr>
          <w:p w14:paraId="3BACAC77" w14:textId="44D18FBB" w:rsidR="00CB6AB1" w:rsidRPr="00CB6AB1" w:rsidRDefault="00CB6AB1" w:rsidP="00AA4541">
            <w:pPr>
              <w:pStyle w:val="Tretabelipodk"/>
            </w:pPr>
            <w:r w:rsidRPr="00CB6AB1">
              <w:t>70</w:t>
            </w:r>
          </w:p>
        </w:tc>
        <w:tc>
          <w:tcPr>
            <w:tcW w:w="1687" w:type="dxa"/>
            <w:vAlign w:val="center"/>
          </w:tcPr>
          <w:p w14:paraId="6A612227" w14:textId="3683C80F" w:rsidR="00CB6AB1" w:rsidRPr="00CB6AB1" w:rsidRDefault="00CB6AB1" w:rsidP="00AA4541">
            <w:pPr>
              <w:pStyle w:val="Tretabelipodk"/>
            </w:pPr>
            <w:r w:rsidRPr="00CB6AB1">
              <w:t>71</w:t>
            </w:r>
          </w:p>
        </w:tc>
        <w:tc>
          <w:tcPr>
            <w:tcW w:w="1802" w:type="dxa"/>
            <w:vAlign w:val="center"/>
          </w:tcPr>
          <w:p w14:paraId="2B68129A" w14:textId="789EBA18" w:rsidR="00CB6AB1" w:rsidRPr="00CB6AB1" w:rsidRDefault="00CB6AB1" w:rsidP="00AA4541">
            <w:pPr>
              <w:pStyle w:val="Tretabelipodk"/>
            </w:pPr>
            <w:r w:rsidRPr="00CB6AB1">
              <w:t>8</w:t>
            </w:r>
          </w:p>
        </w:tc>
        <w:tc>
          <w:tcPr>
            <w:tcW w:w="1802" w:type="dxa"/>
            <w:vAlign w:val="center"/>
          </w:tcPr>
          <w:p w14:paraId="529E6F04" w14:textId="7C5611F7" w:rsidR="00CB6AB1" w:rsidRPr="00CB6AB1" w:rsidRDefault="00CB6AB1" w:rsidP="00AA4541">
            <w:pPr>
              <w:pStyle w:val="Tretabelipodk"/>
            </w:pPr>
            <w:r w:rsidRPr="00CB6AB1">
              <w:t>6</w:t>
            </w:r>
          </w:p>
        </w:tc>
      </w:tr>
      <w:tr w:rsidR="00CB6AB1" w:rsidRPr="00CB6AB1" w14:paraId="0F3689A3" w14:textId="77777777" w:rsidTr="003152C7">
        <w:trPr>
          <w:trHeight w:val="397"/>
          <w:jc w:val="center"/>
        </w:trPr>
        <w:tc>
          <w:tcPr>
            <w:tcW w:w="1646" w:type="dxa"/>
            <w:vAlign w:val="center"/>
          </w:tcPr>
          <w:p w14:paraId="1878997C" w14:textId="0CFC3CA0" w:rsidR="00CB6AB1" w:rsidRPr="00CB6AB1" w:rsidRDefault="00CB6AB1" w:rsidP="00AA4541">
            <w:pPr>
              <w:pStyle w:val="Tretabelipodk"/>
            </w:pPr>
            <w:r w:rsidRPr="00CB6AB1">
              <w:t>3</w:t>
            </w:r>
          </w:p>
        </w:tc>
        <w:tc>
          <w:tcPr>
            <w:tcW w:w="3519" w:type="dxa"/>
            <w:vAlign w:val="center"/>
          </w:tcPr>
          <w:p w14:paraId="65A4F2CD" w14:textId="43AE7E65" w:rsidR="00CB6AB1" w:rsidRPr="00CB6AB1" w:rsidRDefault="00CB6AB1" w:rsidP="00AA4541">
            <w:pPr>
              <w:pStyle w:val="Tretabelipodk"/>
            </w:pPr>
            <w:r w:rsidRPr="00CB6AB1">
              <w:t>Radymno, ul. Budowlanych</w:t>
            </w:r>
          </w:p>
        </w:tc>
        <w:tc>
          <w:tcPr>
            <w:tcW w:w="1854" w:type="dxa"/>
            <w:vAlign w:val="center"/>
          </w:tcPr>
          <w:p w14:paraId="04038AA1" w14:textId="1833D258" w:rsidR="00CB6AB1" w:rsidRPr="001E179B" w:rsidRDefault="00CB6AB1" w:rsidP="00AA4541">
            <w:pPr>
              <w:pStyle w:val="Tretabelipodk"/>
              <w:rPr>
                <w:color w:val="EE0000"/>
              </w:rPr>
            </w:pPr>
            <w:r w:rsidRPr="001E179B">
              <w:rPr>
                <w:color w:val="EE0000"/>
              </w:rPr>
              <w:t>63,0</w:t>
            </w:r>
          </w:p>
        </w:tc>
        <w:tc>
          <w:tcPr>
            <w:tcW w:w="1854" w:type="dxa"/>
            <w:vAlign w:val="center"/>
          </w:tcPr>
          <w:p w14:paraId="16E9E209" w14:textId="171931CB" w:rsidR="00CB6AB1" w:rsidRPr="001E179B" w:rsidRDefault="00CB6AB1" w:rsidP="00AA4541">
            <w:pPr>
              <w:pStyle w:val="Tretabelipodk"/>
              <w:rPr>
                <w:color w:val="EE0000"/>
              </w:rPr>
            </w:pPr>
            <w:r w:rsidRPr="001E179B">
              <w:rPr>
                <w:color w:val="EE0000"/>
              </w:rPr>
              <w:t>63,1</w:t>
            </w:r>
          </w:p>
        </w:tc>
        <w:tc>
          <w:tcPr>
            <w:tcW w:w="1712" w:type="dxa"/>
            <w:vAlign w:val="center"/>
          </w:tcPr>
          <w:p w14:paraId="259138CE" w14:textId="3C97F896" w:rsidR="00CB6AB1" w:rsidRPr="00CB6AB1" w:rsidRDefault="00CB6AB1" w:rsidP="00AA4541">
            <w:pPr>
              <w:pStyle w:val="Tretabelipodk"/>
            </w:pPr>
            <w:r w:rsidRPr="00CB6AB1">
              <w:t>64</w:t>
            </w:r>
          </w:p>
        </w:tc>
        <w:tc>
          <w:tcPr>
            <w:tcW w:w="1687" w:type="dxa"/>
            <w:vAlign w:val="center"/>
          </w:tcPr>
          <w:p w14:paraId="4F3CFFE4" w14:textId="2D28630B" w:rsidR="00CB6AB1" w:rsidRPr="00CB6AB1" w:rsidRDefault="00CB6AB1" w:rsidP="00AA4541">
            <w:pPr>
              <w:pStyle w:val="Tretabelipodk"/>
            </w:pPr>
            <w:r w:rsidRPr="00CB6AB1">
              <w:t>66</w:t>
            </w:r>
          </w:p>
        </w:tc>
        <w:tc>
          <w:tcPr>
            <w:tcW w:w="1802" w:type="dxa"/>
            <w:vAlign w:val="center"/>
          </w:tcPr>
          <w:p w14:paraId="7231AB7C" w14:textId="016C5A97" w:rsidR="00CB6AB1" w:rsidRPr="00CB6AB1" w:rsidRDefault="00CB6AB1" w:rsidP="00AA4541">
            <w:pPr>
              <w:pStyle w:val="Tretabelipodk"/>
            </w:pPr>
            <w:r w:rsidRPr="00CB6AB1">
              <w:t>9</w:t>
            </w:r>
          </w:p>
        </w:tc>
        <w:tc>
          <w:tcPr>
            <w:tcW w:w="1802" w:type="dxa"/>
            <w:vAlign w:val="center"/>
          </w:tcPr>
          <w:p w14:paraId="768CB632" w14:textId="34DC122C" w:rsidR="00CB6AB1" w:rsidRPr="00CB6AB1" w:rsidRDefault="00CB6AB1" w:rsidP="00AA4541">
            <w:pPr>
              <w:pStyle w:val="Tretabelipodk"/>
            </w:pPr>
            <w:r w:rsidRPr="00CB6AB1">
              <w:t>6</w:t>
            </w:r>
          </w:p>
        </w:tc>
      </w:tr>
      <w:tr w:rsidR="00CB6AB1" w:rsidRPr="00CB6AB1" w14:paraId="08E1B586" w14:textId="77777777" w:rsidTr="003152C7">
        <w:trPr>
          <w:trHeight w:val="397"/>
          <w:jc w:val="center"/>
        </w:trPr>
        <w:tc>
          <w:tcPr>
            <w:tcW w:w="1646" w:type="dxa"/>
            <w:vAlign w:val="center"/>
          </w:tcPr>
          <w:p w14:paraId="3A4AF43A" w14:textId="79B1E81D" w:rsidR="00CB6AB1" w:rsidRPr="00CB6AB1" w:rsidRDefault="00CB6AB1" w:rsidP="00AA4541">
            <w:pPr>
              <w:pStyle w:val="Tretabelipodk"/>
            </w:pPr>
            <w:r w:rsidRPr="00CB6AB1">
              <w:t>3</w:t>
            </w:r>
          </w:p>
        </w:tc>
        <w:tc>
          <w:tcPr>
            <w:tcW w:w="3519" w:type="dxa"/>
            <w:vAlign w:val="center"/>
          </w:tcPr>
          <w:p w14:paraId="68882FE2" w14:textId="3922ACD7" w:rsidR="00CB6AB1" w:rsidRPr="00CB6AB1" w:rsidRDefault="00CB6AB1" w:rsidP="00AA4541">
            <w:pPr>
              <w:pStyle w:val="Tretabelipodk"/>
            </w:pPr>
            <w:r w:rsidRPr="00CB6AB1">
              <w:t>Radymno, ul. Budowlanych</w:t>
            </w:r>
          </w:p>
        </w:tc>
        <w:tc>
          <w:tcPr>
            <w:tcW w:w="1854" w:type="dxa"/>
            <w:vAlign w:val="center"/>
          </w:tcPr>
          <w:p w14:paraId="4BA1D0A2" w14:textId="024D7F90" w:rsidR="00CB6AB1" w:rsidRPr="001E179B" w:rsidRDefault="00CB6AB1" w:rsidP="00AA4541">
            <w:pPr>
              <w:pStyle w:val="Tretabelipodk"/>
              <w:rPr>
                <w:color w:val="EE0000"/>
              </w:rPr>
            </w:pPr>
            <w:r w:rsidRPr="001E179B">
              <w:rPr>
                <w:color w:val="EE0000"/>
              </w:rPr>
              <w:t>63,2</w:t>
            </w:r>
          </w:p>
        </w:tc>
        <w:tc>
          <w:tcPr>
            <w:tcW w:w="1854" w:type="dxa"/>
            <w:vAlign w:val="center"/>
          </w:tcPr>
          <w:p w14:paraId="19CDC766" w14:textId="7223676A" w:rsidR="00CB6AB1" w:rsidRPr="00CB6AB1" w:rsidRDefault="00CB6AB1" w:rsidP="00AA4541">
            <w:pPr>
              <w:pStyle w:val="Tretabelipodk"/>
            </w:pPr>
            <w:r w:rsidRPr="00CB6AB1">
              <w:t>-</w:t>
            </w:r>
          </w:p>
        </w:tc>
        <w:tc>
          <w:tcPr>
            <w:tcW w:w="1712" w:type="dxa"/>
            <w:vAlign w:val="center"/>
          </w:tcPr>
          <w:p w14:paraId="066740CA" w14:textId="53433EE0" w:rsidR="00CB6AB1" w:rsidRPr="00CB6AB1" w:rsidRDefault="00CB6AB1" w:rsidP="00AA4541">
            <w:pPr>
              <w:pStyle w:val="Tretabelipodk"/>
            </w:pPr>
            <w:r w:rsidRPr="00CB6AB1">
              <w:t>58</w:t>
            </w:r>
          </w:p>
        </w:tc>
        <w:tc>
          <w:tcPr>
            <w:tcW w:w="1687" w:type="dxa"/>
            <w:vAlign w:val="center"/>
          </w:tcPr>
          <w:p w14:paraId="422D49B8" w14:textId="55D00166" w:rsidR="00CB6AB1" w:rsidRPr="00CB6AB1" w:rsidRDefault="00CB6AB1" w:rsidP="00AA4541">
            <w:pPr>
              <w:pStyle w:val="Tretabelipodk"/>
            </w:pPr>
            <w:r w:rsidRPr="00CB6AB1">
              <w:t>-</w:t>
            </w:r>
          </w:p>
        </w:tc>
        <w:tc>
          <w:tcPr>
            <w:tcW w:w="1802" w:type="dxa"/>
            <w:vAlign w:val="center"/>
          </w:tcPr>
          <w:p w14:paraId="5E71E47E" w14:textId="27D280B8" w:rsidR="00CB6AB1" w:rsidRPr="00CB6AB1" w:rsidRDefault="00CB6AB1" w:rsidP="00AA4541">
            <w:pPr>
              <w:pStyle w:val="Tretabelipodk"/>
            </w:pPr>
            <w:r w:rsidRPr="00CB6AB1">
              <w:t>8</w:t>
            </w:r>
          </w:p>
        </w:tc>
        <w:tc>
          <w:tcPr>
            <w:tcW w:w="1802" w:type="dxa"/>
            <w:vAlign w:val="center"/>
          </w:tcPr>
          <w:p w14:paraId="5257AF02" w14:textId="51A0E471" w:rsidR="00CB6AB1" w:rsidRPr="00CB6AB1" w:rsidRDefault="00CB6AB1" w:rsidP="00AA4541">
            <w:pPr>
              <w:pStyle w:val="Tretabelipodk"/>
            </w:pPr>
            <w:r w:rsidRPr="00CB6AB1">
              <w:t>-</w:t>
            </w:r>
          </w:p>
        </w:tc>
      </w:tr>
    </w:tbl>
    <w:p w14:paraId="57071E83" w14:textId="77777777" w:rsidR="00DD5267" w:rsidRPr="00891B3B" w:rsidRDefault="00DD5267" w:rsidP="00DD5267">
      <w:pPr>
        <w:pStyle w:val="podkarpackienormalne"/>
      </w:pPr>
      <w:r w:rsidRPr="00891B3B">
        <w:t xml:space="preserve">* Poziomy hałasu określone </w:t>
      </w:r>
      <w:r w:rsidRPr="00591DD8">
        <w:rPr>
          <w:color w:val="ED0000"/>
        </w:rPr>
        <w:t xml:space="preserve">czerwoną czcionką </w:t>
      </w:r>
      <w:r w:rsidRPr="00891B3B">
        <w:t>wskazują na przekroczenie poziomu dopuszczalnego</w:t>
      </w:r>
    </w:p>
    <w:p w14:paraId="472A6FAA" w14:textId="77777777" w:rsidR="00DD5267" w:rsidRPr="00891B3B" w:rsidRDefault="00DD5267" w:rsidP="00DD5267">
      <w:pPr>
        <w:pStyle w:val="rdo"/>
      </w:pPr>
      <w:r w:rsidRPr="00891B3B">
        <w:t>Źródło: Ocena stanu akustycznego środowiska na terenie województwa podkarpackiego w roku 2023</w:t>
      </w:r>
    </w:p>
    <w:p w14:paraId="2AFA6478" w14:textId="77777777" w:rsidR="00CB6AB1" w:rsidRDefault="00CB6AB1" w:rsidP="00D445D1">
      <w:pPr>
        <w:pStyle w:val="podkarpackienormalne"/>
        <w:sectPr w:rsidR="00CB6AB1" w:rsidSect="00CB6AB1">
          <w:pgSz w:w="16838" w:h="11906" w:orient="landscape"/>
          <w:pgMar w:top="1418" w:right="1418" w:bottom="1418" w:left="1418" w:header="709" w:footer="709" w:gutter="0"/>
          <w:cols w:space="708"/>
          <w:docGrid w:linePitch="360"/>
        </w:sectPr>
      </w:pPr>
    </w:p>
    <w:p w14:paraId="0EF6F61B" w14:textId="2436E182" w:rsidR="00DD5267" w:rsidRPr="00DD5267" w:rsidRDefault="00DD5267" w:rsidP="00D445D1">
      <w:pPr>
        <w:pStyle w:val="podkarpackienormalne"/>
      </w:pPr>
      <w:r w:rsidRPr="00DD5267">
        <w:lastRenderedPageBreak/>
        <w:t>Biorąc pod uwagę wyniki pomiarów krótkook</w:t>
      </w:r>
      <w:r>
        <w:t>resowego poziomu hałasu (</w:t>
      </w:r>
      <w:proofErr w:type="spellStart"/>
      <w:r>
        <w:t>L</w:t>
      </w:r>
      <w:r w:rsidRPr="00DD5267">
        <w:rPr>
          <w:vertAlign w:val="subscript"/>
        </w:rPr>
        <w:t>AeqD</w:t>
      </w:r>
      <w:proofErr w:type="spellEnd"/>
      <w:r>
        <w:t xml:space="preserve"> i </w:t>
      </w:r>
      <w:proofErr w:type="spellStart"/>
      <w:r w:rsidRPr="00DD5267">
        <w:t>L</w:t>
      </w:r>
      <w:r w:rsidRPr="00DD5267">
        <w:rPr>
          <w:vertAlign w:val="subscript"/>
        </w:rPr>
        <w:t>AeqN</w:t>
      </w:r>
      <w:proofErr w:type="spellEnd"/>
      <w:r>
        <w:t xml:space="preserve">) </w:t>
      </w:r>
      <w:r w:rsidRPr="00DD5267">
        <w:t>w punktach oceny długookresowego poziomu hałasu należy wskaza</w:t>
      </w:r>
      <w:r>
        <w:t xml:space="preserve">ć, że w porze dnia odnotowano </w:t>
      </w:r>
      <w:r w:rsidRPr="00DD5267">
        <w:t>18 przekroczeń standardów akustycznych w stosunku do funkcji sp</w:t>
      </w:r>
      <w:r>
        <w:t xml:space="preserve">ełnianej przez teren, a w porze </w:t>
      </w:r>
      <w:r w:rsidRPr="00DD5267">
        <w:t xml:space="preserve">nocy 19 przekroczeń. </w:t>
      </w:r>
    </w:p>
    <w:p w14:paraId="7C97B534" w14:textId="45B36B2F" w:rsidR="00D445D1" w:rsidRPr="00D445D1" w:rsidRDefault="00D445D1" w:rsidP="00D445D1">
      <w:pPr>
        <w:pStyle w:val="podkarpackienormalne"/>
        <w:rPr>
          <w:highlight w:val="yellow"/>
        </w:rPr>
      </w:pPr>
      <w:r w:rsidRPr="00D445D1">
        <w:t xml:space="preserve">Oprócz pomiarów wykonanych w ramach PMŚ, w bazie EHAŁAS-P zarejestrowano także wyniki pomiarów hałasu drogowego wykonane w ramach analiz </w:t>
      </w:r>
      <w:proofErr w:type="spellStart"/>
      <w:r w:rsidRPr="00D445D1">
        <w:t>porealizacyjnych</w:t>
      </w:r>
      <w:proofErr w:type="spellEnd"/>
      <w:r>
        <w:t xml:space="preserve">. Wyniki te uzyskano od RDOŚ w Rzeszowie oraz </w:t>
      </w:r>
      <w:r w:rsidRPr="00D445D1">
        <w:t xml:space="preserve">Starostwa Powiatowego w Rzeszowie. Dotyczą one niżej wymienionych odcinków dróg: </w:t>
      </w:r>
    </w:p>
    <w:p w14:paraId="751D1087" w14:textId="6FD0280A" w:rsidR="00D445D1" w:rsidRDefault="00D445D1">
      <w:pPr>
        <w:pStyle w:val="Akapitzlist"/>
        <w:numPr>
          <w:ilvl w:val="0"/>
          <w:numId w:val="12"/>
        </w:numPr>
        <w:ind w:left="567" w:right="532"/>
        <w:rPr>
          <w:rFonts w:ascii="Arial" w:hAnsi="Arial" w:cs="Arial"/>
        </w:rPr>
      </w:pPr>
      <w:r w:rsidRPr="00D445D1">
        <w:rPr>
          <w:rFonts w:ascii="Arial" w:hAnsi="Arial" w:cs="Arial"/>
        </w:rPr>
        <w:t xml:space="preserve">budowy </w:t>
      </w:r>
      <w:r>
        <w:rPr>
          <w:rFonts w:ascii="Arial" w:hAnsi="Arial" w:cs="Arial"/>
        </w:rPr>
        <w:t xml:space="preserve">łącznika drogi ekspresowej S 19 - </w:t>
      </w:r>
      <w:r w:rsidRPr="00D445D1">
        <w:rPr>
          <w:rFonts w:ascii="Arial" w:hAnsi="Arial" w:cs="Arial"/>
        </w:rPr>
        <w:t>drogi powiatowej na odcinku od</w:t>
      </w:r>
      <w:r w:rsidR="002E6BF7">
        <w:rPr>
          <w:rFonts w:ascii="Arial" w:hAnsi="Arial" w:cs="Arial"/>
        </w:rPr>
        <w:t> </w:t>
      </w:r>
      <w:r w:rsidRPr="00D445D1">
        <w:rPr>
          <w:rFonts w:ascii="Arial" w:hAnsi="Arial" w:cs="Arial"/>
        </w:rPr>
        <w:t>węzła Rzeszów</w:t>
      </w:r>
      <w:r>
        <w:rPr>
          <w:rFonts w:ascii="Arial" w:hAnsi="Arial" w:cs="Arial"/>
        </w:rPr>
        <w:t xml:space="preserve"> </w:t>
      </w:r>
      <w:r w:rsidRPr="00D445D1">
        <w:rPr>
          <w:rFonts w:ascii="Arial" w:hAnsi="Arial" w:cs="Arial"/>
        </w:rPr>
        <w:t>Południe do drogi krajowej Nr 19 (</w:t>
      </w:r>
      <w:proofErr w:type="spellStart"/>
      <w:r w:rsidRPr="00D445D1">
        <w:rPr>
          <w:rFonts w:ascii="Arial" w:hAnsi="Arial" w:cs="Arial"/>
        </w:rPr>
        <w:t>Niechobrz</w:t>
      </w:r>
      <w:proofErr w:type="spellEnd"/>
      <w:r w:rsidRPr="00D445D1">
        <w:rPr>
          <w:rFonts w:ascii="Arial" w:hAnsi="Arial" w:cs="Arial"/>
        </w:rPr>
        <w:t xml:space="preserve">) - Etap I, </w:t>
      </w:r>
    </w:p>
    <w:p w14:paraId="6E2C0608" w14:textId="77777777" w:rsidR="00D445D1" w:rsidRDefault="00D445D1">
      <w:pPr>
        <w:pStyle w:val="Akapitzlist"/>
        <w:numPr>
          <w:ilvl w:val="0"/>
          <w:numId w:val="12"/>
        </w:numPr>
        <w:ind w:left="567" w:right="532"/>
        <w:rPr>
          <w:rFonts w:ascii="Arial" w:hAnsi="Arial" w:cs="Arial"/>
        </w:rPr>
      </w:pPr>
      <w:r w:rsidRPr="00D445D1">
        <w:rPr>
          <w:rFonts w:ascii="Arial" w:hAnsi="Arial" w:cs="Arial"/>
        </w:rPr>
        <w:t xml:space="preserve">przebudowy/rozbudowy DW 894 </w:t>
      </w:r>
      <w:r>
        <w:rPr>
          <w:rFonts w:ascii="Arial" w:hAnsi="Arial" w:cs="Arial"/>
        </w:rPr>
        <w:t xml:space="preserve">na odcinku Hoczew – Polańczyk, </w:t>
      </w:r>
    </w:p>
    <w:p w14:paraId="02CBBE0F" w14:textId="77777777" w:rsidR="00D445D1" w:rsidRDefault="00D445D1">
      <w:pPr>
        <w:pStyle w:val="Akapitzlist"/>
        <w:numPr>
          <w:ilvl w:val="0"/>
          <w:numId w:val="12"/>
        </w:numPr>
        <w:ind w:left="567" w:right="532"/>
        <w:rPr>
          <w:rFonts w:ascii="Arial" w:hAnsi="Arial" w:cs="Arial"/>
        </w:rPr>
      </w:pPr>
      <w:r w:rsidRPr="00D445D1">
        <w:rPr>
          <w:rFonts w:ascii="Arial" w:hAnsi="Arial" w:cs="Arial"/>
        </w:rPr>
        <w:t>budowy drogi S 19 na odcinku od węzła „Zdziary” (bez węzła) do węzła „Rudnik nad Sanem”</w:t>
      </w:r>
      <w:r>
        <w:rPr>
          <w:rFonts w:ascii="Arial" w:hAnsi="Arial" w:cs="Arial"/>
        </w:rPr>
        <w:t xml:space="preserve"> </w:t>
      </w:r>
      <w:r w:rsidRPr="00D445D1">
        <w:rPr>
          <w:rFonts w:ascii="Arial" w:hAnsi="Arial" w:cs="Arial"/>
        </w:rPr>
        <w:t xml:space="preserve">(bez węzła), </w:t>
      </w:r>
    </w:p>
    <w:p w14:paraId="3A24ABCA" w14:textId="77777777" w:rsidR="00D445D1" w:rsidRDefault="00D445D1">
      <w:pPr>
        <w:pStyle w:val="Akapitzlist"/>
        <w:numPr>
          <w:ilvl w:val="0"/>
          <w:numId w:val="12"/>
        </w:numPr>
        <w:ind w:left="567" w:right="532"/>
        <w:rPr>
          <w:rFonts w:ascii="Arial" w:hAnsi="Arial" w:cs="Arial"/>
        </w:rPr>
      </w:pPr>
      <w:r w:rsidRPr="00D445D1">
        <w:rPr>
          <w:rFonts w:ascii="Arial" w:hAnsi="Arial" w:cs="Arial"/>
        </w:rPr>
        <w:t xml:space="preserve">przebudowy/rozbudowy DK 28 na odcinku Przemyśl – Medyka, </w:t>
      </w:r>
    </w:p>
    <w:p w14:paraId="5DA3AC8F" w14:textId="77777777" w:rsidR="00D445D1" w:rsidRDefault="00D445D1">
      <w:pPr>
        <w:pStyle w:val="Akapitzlist"/>
        <w:numPr>
          <w:ilvl w:val="0"/>
          <w:numId w:val="12"/>
        </w:numPr>
        <w:ind w:left="567" w:right="532"/>
        <w:rPr>
          <w:rFonts w:ascii="Arial" w:hAnsi="Arial" w:cs="Arial"/>
        </w:rPr>
      </w:pPr>
      <w:r w:rsidRPr="00D445D1">
        <w:rPr>
          <w:rFonts w:ascii="Arial" w:hAnsi="Arial" w:cs="Arial"/>
        </w:rPr>
        <w:t>budowy DW 886 na odcinku od ronda Beksińskiego w Sanoku do skrzyżowania z obwodnicą</w:t>
      </w:r>
      <w:r>
        <w:rPr>
          <w:rFonts w:ascii="Arial" w:hAnsi="Arial" w:cs="Arial"/>
        </w:rPr>
        <w:t xml:space="preserve"> Sanoka w ciągu DK 28, </w:t>
      </w:r>
    </w:p>
    <w:p w14:paraId="6A6F86E9" w14:textId="569B8F5C" w:rsidR="00D445D1" w:rsidRPr="00D445D1" w:rsidRDefault="00D445D1">
      <w:pPr>
        <w:pStyle w:val="Akapitzlist"/>
        <w:numPr>
          <w:ilvl w:val="0"/>
          <w:numId w:val="12"/>
        </w:numPr>
        <w:ind w:left="567" w:right="532"/>
        <w:rPr>
          <w:rFonts w:ascii="Arial" w:hAnsi="Arial" w:cs="Arial"/>
        </w:rPr>
      </w:pPr>
      <w:r>
        <w:rPr>
          <w:rFonts w:ascii="Arial" w:hAnsi="Arial" w:cs="Arial"/>
        </w:rPr>
        <w:t>budowy nowego odcinka DW 984 Lisia Góra - Radomyśl Wielki - Mielec od</w:t>
      </w:r>
      <w:r w:rsidR="001D3E13">
        <w:rPr>
          <w:rFonts w:ascii="Arial" w:hAnsi="Arial" w:cs="Arial"/>
        </w:rPr>
        <w:t> </w:t>
      </w:r>
      <w:r w:rsidRPr="00D445D1">
        <w:rPr>
          <w:rFonts w:ascii="Arial" w:hAnsi="Arial" w:cs="Arial"/>
        </w:rPr>
        <w:t xml:space="preserve">miejscowości Piątkowiec do miejscowości Rzędzianowice. </w:t>
      </w:r>
    </w:p>
    <w:p w14:paraId="3B53B2F0" w14:textId="65019C79" w:rsidR="00D445D1" w:rsidRPr="002E6BF7" w:rsidRDefault="00D445D1" w:rsidP="002E6BF7">
      <w:pPr>
        <w:pStyle w:val="podkarpackienormalne"/>
      </w:pPr>
      <w:r w:rsidRPr="002E6BF7">
        <w:t xml:space="preserve">Do bazy EHAŁAS-P wprowadzono także wyniki pomiarów hałasu drogowego uzyskane od Urzędu Marszałkowskiego Województwa Podkarpackiego. Dotyczą one następujących odcinków dróg: </w:t>
      </w:r>
    </w:p>
    <w:p w14:paraId="24E4B4E5" w14:textId="77777777" w:rsidR="00D445D1" w:rsidRDefault="00D445D1">
      <w:pPr>
        <w:pStyle w:val="Akapitzlist"/>
        <w:numPr>
          <w:ilvl w:val="0"/>
          <w:numId w:val="13"/>
        </w:numPr>
        <w:ind w:left="567" w:right="532"/>
        <w:rPr>
          <w:rFonts w:ascii="Arial" w:hAnsi="Arial" w:cs="Arial"/>
        </w:rPr>
      </w:pPr>
      <w:r w:rsidRPr="00D445D1">
        <w:rPr>
          <w:rFonts w:ascii="Arial" w:hAnsi="Arial" w:cs="Arial"/>
        </w:rPr>
        <w:t xml:space="preserve">DK 28 w Przemyślu - ul. Lwowska, </w:t>
      </w:r>
    </w:p>
    <w:p w14:paraId="2A4AFD87" w14:textId="77777777" w:rsidR="00D445D1" w:rsidRDefault="00D445D1">
      <w:pPr>
        <w:pStyle w:val="Akapitzlist"/>
        <w:numPr>
          <w:ilvl w:val="0"/>
          <w:numId w:val="13"/>
        </w:numPr>
        <w:ind w:left="567" w:right="532"/>
        <w:rPr>
          <w:rFonts w:ascii="Arial" w:hAnsi="Arial" w:cs="Arial"/>
        </w:rPr>
      </w:pPr>
      <w:r w:rsidRPr="00D445D1">
        <w:rPr>
          <w:rFonts w:ascii="Arial" w:hAnsi="Arial" w:cs="Arial"/>
        </w:rPr>
        <w:t xml:space="preserve">DK S 19 - Węzeł Świlcza - Węzeł Rzeszów Południe, </w:t>
      </w:r>
    </w:p>
    <w:p w14:paraId="6BBEBDB6" w14:textId="19ECEFA6" w:rsidR="005F70E1" w:rsidRPr="00D445D1" w:rsidRDefault="00D445D1">
      <w:pPr>
        <w:pStyle w:val="Akapitzlist"/>
        <w:numPr>
          <w:ilvl w:val="0"/>
          <w:numId w:val="13"/>
        </w:numPr>
        <w:ind w:left="567" w:right="532"/>
        <w:rPr>
          <w:rFonts w:ascii="Arial" w:hAnsi="Arial" w:cs="Arial"/>
        </w:rPr>
      </w:pPr>
      <w:r w:rsidRPr="00D445D1">
        <w:rPr>
          <w:rFonts w:ascii="Arial" w:hAnsi="Arial" w:cs="Arial"/>
        </w:rPr>
        <w:t>Autostrady A4 - Węzeł Dębica Zachód.</w:t>
      </w:r>
    </w:p>
    <w:p w14:paraId="0F80CE6E" w14:textId="39D1118D" w:rsidR="00793662" w:rsidRDefault="00D445D1" w:rsidP="00D445D1">
      <w:pPr>
        <w:pStyle w:val="podkarpackienormalne"/>
      </w:pPr>
      <w:r w:rsidRPr="00D445D1">
        <w:t xml:space="preserve">Pomiary wykonano łącznie w 60 punktach pomiarowych, z czego w 13 punktach pomiarowych stwierdzono przekroczenie dopuszczalnego poziomu hałasu </w:t>
      </w:r>
      <w:r>
        <w:t xml:space="preserve">w porze dnia oraz w 9 punktach pomiarowych w porze nocy. </w:t>
      </w:r>
      <w:r w:rsidRPr="00D445D1">
        <w:t>Przekroczenia dla pory dnia mieścił</w:t>
      </w:r>
      <w:r>
        <w:t xml:space="preserve">y się w przedziale od 0,3 </w:t>
      </w:r>
      <w:proofErr w:type="spellStart"/>
      <w:r>
        <w:t>dB</w:t>
      </w:r>
      <w:proofErr w:type="spellEnd"/>
      <w:r>
        <w:t xml:space="preserve"> do</w:t>
      </w:r>
      <w:r w:rsidRPr="00D445D1">
        <w:t xml:space="preserve">5,7 </w:t>
      </w:r>
      <w:proofErr w:type="spellStart"/>
      <w:r w:rsidRPr="00D445D1">
        <w:t>dB</w:t>
      </w:r>
      <w:proofErr w:type="spellEnd"/>
      <w:r w:rsidRPr="00D445D1">
        <w:t>,</w:t>
      </w:r>
      <w:r>
        <w:t xml:space="preserve"> a dla pory nocy od 0,3 </w:t>
      </w:r>
      <w:proofErr w:type="spellStart"/>
      <w:r>
        <w:t>dB</w:t>
      </w:r>
      <w:proofErr w:type="spellEnd"/>
      <w:r>
        <w:t xml:space="preserve"> do 2,2 </w:t>
      </w:r>
      <w:proofErr w:type="spellStart"/>
      <w:r>
        <w:t>dB</w:t>
      </w:r>
      <w:proofErr w:type="spellEnd"/>
      <w:r>
        <w:t xml:space="preserve">. Na badanych obszarach, dla wyznaczonych </w:t>
      </w:r>
      <w:r w:rsidRPr="00D445D1">
        <w:t xml:space="preserve">wskaźników, nie odnotowano przekroczeń powyżej 10 </w:t>
      </w:r>
      <w:proofErr w:type="spellStart"/>
      <w:r w:rsidRPr="00D445D1">
        <w:t>dB</w:t>
      </w:r>
      <w:proofErr w:type="spellEnd"/>
      <w:r w:rsidRPr="00D445D1">
        <w:t>.</w:t>
      </w:r>
    </w:p>
    <w:p w14:paraId="249B1FD2" w14:textId="77777777" w:rsidR="00793662" w:rsidRDefault="00793662">
      <w:pPr>
        <w:spacing w:after="160" w:line="259" w:lineRule="auto"/>
        <w:rPr>
          <w:rFonts w:ascii="Arial" w:hAnsi="Arial" w:cs="Arial"/>
        </w:rPr>
      </w:pPr>
      <w:r>
        <w:br w:type="page"/>
      </w:r>
    </w:p>
    <w:p w14:paraId="0D706A5C" w14:textId="565CAF55" w:rsidR="00D445D1" w:rsidRPr="00D445D1" w:rsidRDefault="00D445D1">
      <w:pPr>
        <w:pStyle w:val="Nagwek4"/>
        <w:numPr>
          <w:ilvl w:val="2"/>
          <w:numId w:val="2"/>
        </w:numPr>
      </w:pPr>
      <w:bookmarkStart w:id="41" w:name="_Toc210124293"/>
      <w:r>
        <w:lastRenderedPageBreak/>
        <w:t>Hałas szynowy</w:t>
      </w:r>
      <w:bookmarkEnd w:id="41"/>
    </w:p>
    <w:p w14:paraId="3CBF40CC" w14:textId="7B8497E9" w:rsidR="00D445D1" w:rsidRPr="004C11D1" w:rsidRDefault="00C21D68" w:rsidP="00C21D68">
      <w:pPr>
        <w:pStyle w:val="podkarpackienormalne"/>
      </w:pPr>
      <w:r w:rsidRPr="004C11D1">
        <w:t>W ramach PMŚ w 2023 roku nie wykonywano pomiarów hałasu szynowego (kolejowego).</w:t>
      </w:r>
    </w:p>
    <w:p w14:paraId="2AF4A389" w14:textId="3F994E24" w:rsidR="00C21D68" w:rsidRPr="00C21D68" w:rsidRDefault="00C21D68" w:rsidP="00C21D68">
      <w:pPr>
        <w:pStyle w:val="podkarpackienormalne"/>
      </w:pPr>
      <w:r>
        <w:t>Natomiast, w</w:t>
      </w:r>
      <w:r w:rsidRPr="00C21D68">
        <w:t xml:space="preserve"> bazie EHAŁAS-P zarejestrowano wyniki pomiarów hałas</w:t>
      </w:r>
      <w:r>
        <w:t xml:space="preserve">u kolejowego wykonane w ramach </w:t>
      </w:r>
      <w:r w:rsidRPr="00C21D68">
        <w:t xml:space="preserve">jednej analizy </w:t>
      </w:r>
      <w:proofErr w:type="spellStart"/>
      <w:r w:rsidRPr="00C21D68">
        <w:t>porealizacyjnej</w:t>
      </w:r>
      <w:proofErr w:type="spellEnd"/>
      <w:r w:rsidRPr="00C21D68">
        <w:t xml:space="preserve"> - „Elektryfikacja linii kolejowej nr</w:t>
      </w:r>
      <w:r w:rsidR="002E6BF7">
        <w:t> </w:t>
      </w:r>
      <w:r w:rsidRPr="00C21D68">
        <w:t>71 rel</w:t>
      </w:r>
      <w:r>
        <w:t xml:space="preserve">acji Ocice-Rzeszów”. Wyniki te </w:t>
      </w:r>
      <w:r w:rsidRPr="00C21D68">
        <w:t xml:space="preserve">uzyskano od RDOŚ w Rzeszowie. </w:t>
      </w:r>
    </w:p>
    <w:p w14:paraId="1025A1B0" w14:textId="61F734F2" w:rsidR="00D445D1" w:rsidRPr="00C21D68" w:rsidRDefault="00C21D68" w:rsidP="00C21D68">
      <w:pPr>
        <w:pStyle w:val="podkarpackienormalne"/>
      </w:pPr>
      <w:r w:rsidRPr="00C21D68">
        <w:t>W bazie EHAŁAS-P zarejestrowano także wyniki pomiarów</w:t>
      </w:r>
      <w:r>
        <w:t xml:space="preserve"> hałasu kolejowego uzyskane od </w:t>
      </w:r>
      <w:r w:rsidRPr="00C21D68">
        <w:t>Urzędu Marszałkowskie</w:t>
      </w:r>
      <w:r>
        <w:t xml:space="preserve">go Województwa Podkarpackiego, </w:t>
      </w:r>
      <w:r w:rsidRPr="00C21D68">
        <w:t>dotyczące odcin</w:t>
      </w:r>
      <w:r>
        <w:t xml:space="preserve">ka linii kolejowej nr 68 </w:t>
      </w:r>
      <w:r w:rsidRPr="00C21D68">
        <w:t>rel</w:t>
      </w:r>
      <w:r>
        <w:t xml:space="preserve">acji Stalowa Wola – Przeworsk, </w:t>
      </w:r>
      <w:r w:rsidRPr="00C21D68">
        <w:t>wykonane w Nisku przy ul. D</w:t>
      </w:r>
      <w:r>
        <w:t xml:space="preserve">aszyńskiego i ul. Głowackiego. </w:t>
      </w:r>
    </w:p>
    <w:p w14:paraId="0EB88CAC" w14:textId="6F0C89AC" w:rsidR="00D445D1" w:rsidRPr="00C21D68" w:rsidRDefault="00C21D68" w:rsidP="00C21D68">
      <w:pPr>
        <w:pStyle w:val="podkarpackienormalne"/>
      </w:pPr>
      <w:r>
        <w:t xml:space="preserve">Pomiary wykonano łącznie w 20 punktach pomiarowych, z czego tylko w 1 punkcie </w:t>
      </w:r>
      <w:r w:rsidRPr="00C21D68">
        <w:t>pomiarowym stwierdzono przekroczenie dopuszczalnego poziomu</w:t>
      </w:r>
      <w:r>
        <w:t xml:space="preserve"> hałasu w porze nocy o 2,8 </w:t>
      </w:r>
      <w:proofErr w:type="spellStart"/>
      <w:r>
        <w:t>dB</w:t>
      </w:r>
      <w:proofErr w:type="spellEnd"/>
      <w:r>
        <w:t xml:space="preserve">. </w:t>
      </w:r>
      <w:r w:rsidRPr="00C21D68">
        <w:t>W 6 punktach pomiary przeprowadzone zostały na terenach niechronionych akustycznie.</w:t>
      </w:r>
    </w:p>
    <w:p w14:paraId="58F94AA5" w14:textId="372D9329" w:rsidR="00D445D1" w:rsidRPr="00C21D68" w:rsidRDefault="00C21D68">
      <w:pPr>
        <w:pStyle w:val="Nagwek4"/>
        <w:numPr>
          <w:ilvl w:val="2"/>
          <w:numId w:val="2"/>
        </w:numPr>
      </w:pPr>
      <w:bookmarkStart w:id="42" w:name="_Toc210124294"/>
      <w:r w:rsidRPr="00C21D68">
        <w:t>Hałas lotniczy</w:t>
      </w:r>
      <w:bookmarkEnd w:id="42"/>
    </w:p>
    <w:p w14:paraId="34E2DEED" w14:textId="77777777" w:rsidR="00C21D68" w:rsidRDefault="00C21D68" w:rsidP="00C21D68">
      <w:pPr>
        <w:pStyle w:val="podkarpackienormalne"/>
      </w:pPr>
      <w:r>
        <w:t>W 2023 r. nie wykonywano pomiar</w:t>
      </w:r>
      <w:r>
        <w:rPr>
          <w:rFonts w:hint="eastAsia"/>
        </w:rPr>
        <w:t>ó</w:t>
      </w:r>
      <w:r>
        <w:t>w ha</w:t>
      </w:r>
      <w:r>
        <w:rPr>
          <w:rFonts w:hint="eastAsia"/>
        </w:rPr>
        <w:t>ł</w:t>
      </w:r>
      <w:r>
        <w:t>asu lotniczego w ramach PM</w:t>
      </w:r>
      <w:r>
        <w:rPr>
          <w:rFonts w:hint="eastAsia"/>
        </w:rPr>
        <w:t>Ś</w:t>
      </w:r>
      <w:r>
        <w:t xml:space="preserve">. </w:t>
      </w:r>
    </w:p>
    <w:p w14:paraId="6A734DD4" w14:textId="7E8EFB3E" w:rsidR="00C21D68" w:rsidRDefault="00C21D68" w:rsidP="00C21D68">
      <w:pPr>
        <w:pStyle w:val="podkarpackienormalne"/>
      </w:pPr>
      <w:r>
        <w:t>W bazie EHA</w:t>
      </w:r>
      <w:r>
        <w:rPr>
          <w:rFonts w:hint="eastAsia"/>
        </w:rPr>
        <w:t>Ł</w:t>
      </w:r>
      <w:r>
        <w:t>AS-P nie zosta</w:t>
      </w:r>
      <w:r>
        <w:rPr>
          <w:rFonts w:hint="eastAsia"/>
        </w:rPr>
        <w:t>ł</w:t>
      </w:r>
      <w:r>
        <w:t>y tak</w:t>
      </w:r>
      <w:r>
        <w:rPr>
          <w:rFonts w:hint="eastAsia"/>
        </w:rPr>
        <w:t>ż</w:t>
      </w:r>
      <w:r>
        <w:t>e zarejestrowane wyniki pomiar</w:t>
      </w:r>
      <w:r>
        <w:rPr>
          <w:rFonts w:hint="eastAsia"/>
        </w:rPr>
        <w:t>ó</w:t>
      </w:r>
      <w:r>
        <w:t>w od innych podmiot</w:t>
      </w:r>
      <w:r>
        <w:rPr>
          <w:rFonts w:hint="eastAsia"/>
        </w:rPr>
        <w:t>ó</w:t>
      </w:r>
      <w:r>
        <w:t>w.</w:t>
      </w:r>
    </w:p>
    <w:p w14:paraId="6F768EE4" w14:textId="2AD3C145" w:rsidR="003B2979" w:rsidRDefault="003B2979" w:rsidP="003B2979">
      <w:pPr>
        <w:pStyle w:val="podkarpackienormalne"/>
      </w:pPr>
      <w:r>
        <w:t>W 2024 roku w związku z eksploatacją Portu Lotniczego Rzeszów – Jasionka im.</w:t>
      </w:r>
      <w:r w:rsidR="002E6BF7">
        <w:t> </w:t>
      </w:r>
      <w:r>
        <w:t xml:space="preserve">Rodziny </w:t>
      </w:r>
      <w:proofErr w:type="spellStart"/>
      <w:r>
        <w:t>Ulmów</w:t>
      </w:r>
      <w:proofErr w:type="spellEnd"/>
      <w:r>
        <w:t xml:space="preserve"> przeprowadzono okresowe pomiary poziomów hałasu lotniczego zgodnie z Rozporządzeniem Ministra Środowiska z dnia 16 czerwca 2011 roku </w:t>
      </w:r>
      <w:r w:rsidRPr="003B2979">
        <w:t>sprawie wymagań w zakresie prowadzenia pomiarów poziomów substancji lub energii w środowisku przez zarządzającego drogą, linią kolejową, linią tramwajową, lotniskiem lub portem</w:t>
      </w:r>
      <w:r>
        <w:t xml:space="preserve"> (Dz. U. z 2011 r., nr 140, poz. 824). Pomiary rozpoczęto w</w:t>
      </w:r>
      <w:r w:rsidR="002E6BF7">
        <w:t> </w:t>
      </w:r>
      <w:r>
        <w:t>dniach 22-23.04.2024 roku, a zakończono w dniu 08.05.2024 roku. Koszt wykonanych pomiarów hałasu w 2024 roku wyniósł 15 990,00 zł i został pokryty ze</w:t>
      </w:r>
      <w:r w:rsidR="002E6BF7">
        <w:t> </w:t>
      </w:r>
      <w:r>
        <w:t xml:space="preserve">środków własnych Portu Lotniczego Rzeszów – Jasionka im. Rodziny </w:t>
      </w:r>
      <w:proofErr w:type="spellStart"/>
      <w:r>
        <w:t>Ulmów</w:t>
      </w:r>
      <w:proofErr w:type="spellEnd"/>
      <w:r>
        <w:t>.</w:t>
      </w:r>
    </w:p>
    <w:p w14:paraId="647DB839" w14:textId="4C3CE0B8" w:rsidR="00C21D68" w:rsidRPr="00C21D68" w:rsidRDefault="00C21D68">
      <w:pPr>
        <w:pStyle w:val="Nagwek4"/>
        <w:numPr>
          <w:ilvl w:val="2"/>
          <w:numId w:val="2"/>
        </w:numPr>
      </w:pPr>
      <w:bookmarkStart w:id="43" w:name="_Toc210124295"/>
      <w:r w:rsidRPr="00C21D68">
        <w:t>Hałas przemysłowy</w:t>
      </w:r>
      <w:bookmarkEnd w:id="43"/>
    </w:p>
    <w:p w14:paraId="2E83D196" w14:textId="4B2B1089" w:rsidR="00F008F1" w:rsidRDefault="00F008F1" w:rsidP="00F008F1">
      <w:pPr>
        <w:pStyle w:val="podkarpackienormalne"/>
      </w:pPr>
      <w:r>
        <w:t>Wed</w:t>
      </w:r>
      <w:r>
        <w:rPr>
          <w:rFonts w:hint="eastAsia"/>
        </w:rPr>
        <w:t>ł</w:t>
      </w:r>
      <w:r>
        <w:t>ug danych zgromadzonych w bazie EHA</w:t>
      </w:r>
      <w:r>
        <w:rPr>
          <w:rFonts w:hint="eastAsia"/>
        </w:rPr>
        <w:t>Ł</w:t>
      </w:r>
      <w:r>
        <w:t>AS-P, badania ha</w:t>
      </w:r>
      <w:r>
        <w:rPr>
          <w:rFonts w:hint="eastAsia"/>
        </w:rPr>
        <w:t>ł</w:t>
      </w:r>
      <w:r>
        <w:t>asu przemys</w:t>
      </w:r>
      <w:r>
        <w:rPr>
          <w:rFonts w:hint="eastAsia"/>
        </w:rPr>
        <w:t>ł</w:t>
      </w:r>
      <w:r>
        <w:t>owego przeprowadzono w 73 zak</w:t>
      </w:r>
      <w:r>
        <w:rPr>
          <w:rFonts w:hint="eastAsia"/>
        </w:rPr>
        <w:t>ł</w:t>
      </w:r>
      <w:r>
        <w:t>adach. Obj</w:t>
      </w:r>
      <w:r>
        <w:rPr>
          <w:rFonts w:hint="eastAsia"/>
        </w:rPr>
        <w:t>ęł</w:t>
      </w:r>
      <w:r>
        <w:t>y one pomiary wykonywane w ramach dzia</w:t>
      </w:r>
      <w:r>
        <w:rPr>
          <w:rFonts w:hint="eastAsia"/>
        </w:rPr>
        <w:t>ł</w:t>
      </w:r>
      <w:r>
        <w:t>alno</w:t>
      </w:r>
      <w:r>
        <w:rPr>
          <w:rFonts w:hint="eastAsia"/>
        </w:rPr>
        <w:t>ś</w:t>
      </w:r>
      <w:r>
        <w:t>ci kontrolnej WIO</w:t>
      </w:r>
      <w:r>
        <w:rPr>
          <w:rFonts w:hint="eastAsia"/>
        </w:rPr>
        <w:t>Ś</w:t>
      </w:r>
      <w:r>
        <w:t xml:space="preserve"> w Rzeszowie, pomiary </w:t>
      </w:r>
      <w:proofErr w:type="spellStart"/>
      <w:r>
        <w:t>automonitoringowe</w:t>
      </w:r>
      <w:proofErr w:type="spellEnd"/>
      <w:r>
        <w:t xml:space="preserve"> wykonywane przez prowadz</w:t>
      </w:r>
      <w:r>
        <w:rPr>
          <w:rFonts w:hint="eastAsia"/>
        </w:rPr>
        <w:t>ą</w:t>
      </w:r>
      <w:r>
        <w:t>cych instalacje lub u</w:t>
      </w:r>
      <w:r>
        <w:rPr>
          <w:rFonts w:hint="eastAsia"/>
        </w:rPr>
        <w:t>ż</w:t>
      </w:r>
      <w:r>
        <w:t>ytkownik</w:t>
      </w:r>
      <w:r>
        <w:rPr>
          <w:rFonts w:hint="eastAsia"/>
        </w:rPr>
        <w:t>ó</w:t>
      </w:r>
      <w:r>
        <w:t>w urz</w:t>
      </w:r>
      <w:r>
        <w:rPr>
          <w:rFonts w:hint="eastAsia"/>
        </w:rPr>
        <w:t>ą</w:t>
      </w:r>
      <w:r>
        <w:t>dze</w:t>
      </w:r>
      <w:r>
        <w:rPr>
          <w:rFonts w:hint="eastAsia"/>
        </w:rPr>
        <w:t>ń</w:t>
      </w:r>
      <w:r>
        <w:t>, zobowi</w:t>
      </w:r>
      <w:r>
        <w:rPr>
          <w:rFonts w:hint="eastAsia"/>
        </w:rPr>
        <w:t>ą</w:t>
      </w:r>
      <w:r>
        <w:t>zanych do</w:t>
      </w:r>
      <w:r w:rsidR="00CF2424">
        <w:t> </w:t>
      </w:r>
      <w:r>
        <w:t>okresowych pomiar</w:t>
      </w:r>
      <w:r>
        <w:rPr>
          <w:rFonts w:hint="eastAsia"/>
        </w:rPr>
        <w:t>ó</w:t>
      </w:r>
      <w:r>
        <w:t>w wielko</w:t>
      </w:r>
      <w:r>
        <w:rPr>
          <w:rFonts w:hint="eastAsia"/>
        </w:rPr>
        <w:t>ś</w:t>
      </w:r>
      <w:r>
        <w:t>ci emisji oraz tzw. inne pomiary przekazane do</w:t>
      </w:r>
      <w:r w:rsidR="00CF2424">
        <w:t> </w:t>
      </w:r>
      <w:r>
        <w:t>RWM</w:t>
      </w:r>
      <w:r>
        <w:rPr>
          <w:rFonts w:hint="eastAsia"/>
        </w:rPr>
        <w:t>Ś</w:t>
      </w:r>
      <w:r>
        <w:t xml:space="preserve"> w Rzeszowie przez RDO</w:t>
      </w:r>
      <w:r>
        <w:rPr>
          <w:rFonts w:hint="eastAsia"/>
        </w:rPr>
        <w:t>Ś</w:t>
      </w:r>
      <w:r>
        <w:t xml:space="preserve"> w Rzeszowie lub starost</w:t>
      </w:r>
      <w:r>
        <w:rPr>
          <w:rFonts w:hint="eastAsia"/>
        </w:rPr>
        <w:t>ó</w:t>
      </w:r>
      <w:r>
        <w:t>w. W 3 zak</w:t>
      </w:r>
      <w:r>
        <w:rPr>
          <w:rFonts w:hint="eastAsia"/>
        </w:rPr>
        <w:t>ł</w:t>
      </w:r>
      <w:r>
        <w:t>adach przeprowadzone zosta</w:t>
      </w:r>
      <w:r>
        <w:rPr>
          <w:rFonts w:hint="eastAsia"/>
        </w:rPr>
        <w:t>ł</w:t>
      </w:r>
      <w:r>
        <w:t>y zar</w:t>
      </w:r>
      <w:r>
        <w:rPr>
          <w:rFonts w:hint="eastAsia"/>
        </w:rPr>
        <w:t>ó</w:t>
      </w:r>
      <w:r>
        <w:t>wno pomiary w ramach kontroli prowadzonej przez WIO</w:t>
      </w:r>
      <w:r>
        <w:rPr>
          <w:rFonts w:hint="eastAsia"/>
        </w:rPr>
        <w:t>Ś</w:t>
      </w:r>
      <w:r>
        <w:t xml:space="preserve">, jak i pomiary </w:t>
      </w:r>
      <w:proofErr w:type="spellStart"/>
      <w:r>
        <w:t>automonitoringowe</w:t>
      </w:r>
      <w:proofErr w:type="spellEnd"/>
      <w:r>
        <w:t>.</w:t>
      </w:r>
    </w:p>
    <w:p w14:paraId="77B400F8" w14:textId="5291B157" w:rsidR="00F008F1" w:rsidRDefault="00F008F1" w:rsidP="00F008F1">
      <w:pPr>
        <w:pStyle w:val="podkarpackienormalne"/>
      </w:pPr>
      <w:r>
        <w:t xml:space="preserve">Na poniższym rysunku przedstawiono lokalizacje podmiotów, </w:t>
      </w:r>
      <w:r w:rsidR="00CC1CFF">
        <w:t>przy</w:t>
      </w:r>
      <w:r>
        <w:t xml:space="preserve"> których przeprowadzono w 2023 roku pomiary hałasu przemysłowego.</w:t>
      </w:r>
    </w:p>
    <w:p w14:paraId="2141EBDF" w14:textId="6FCE737E" w:rsidR="00F008F1" w:rsidRDefault="00F008F1" w:rsidP="00F008F1">
      <w:pPr>
        <w:pStyle w:val="podkarpackienormalne"/>
      </w:pPr>
      <w:r>
        <w:rPr>
          <w:noProof/>
        </w:rPr>
        <w:lastRenderedPageBreak/>
        <w:drawing>
          <wp:inline distT="0" distB="0" distL="0" distR="0" wp14:anchorId="5E31A2D5" wp14:editId="62718AF6">
            <wp:extent cx="6054888" cy="6650966"/>
            <wp:effectExtent l="0" t="0" r="3175" b="0"/>
            <wp:docPr id="2" name="Obraz 2" descr="Obraz przedstawia mapę przedstawiającą lokalizację podmiotów, przy których przeprowdzono w 2023 roku pomiary hałasu przemysł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przedstawia mapę przedstawiającą lokalizację podmiotów, przy których przeprowdzono w 2023 roku pomiary hałasu przemysłowego."/>
                    <pic:cNvPicPr/>
                  </pic:nvPicPr>
                  <pic:blipFill rotWithShape="1">
                    <a:blip r:embed="rId25">
                      <a:extLst>
                        <a:ext uri="{28A0092B-C50C-407E-A947-70E740481C1C}">
                          <a14:useLocalDpi xmlns:a14="http://schemas.microsoft.com/office/drawing/2010/main" val="0"/>
                        </a:ext>
                      </a:extLst>
                    </a:blip>
                    <a:srcRect l="2479" r="1815"/>
                    <a:stretch/>
                  </pic:blipFill>
                  <pic:spPr bwMode="auto">
                    <a:xfrm>
                      <a:off x="0" y="0"/>
                      <a:ext cx="6067923" cy="6665284"/>
                    </a:xfrm>
                    <a:prstGeom prst="rect">
                      <a:avLst/>
                    </a:prstGeom>
                    <a:ln>
                      <a:noFill/>
                    </a:ln>
                    <a:extLst>
                      <a:ext uri="{53640926-AAD7-44D8-BBD7-CCE9431645EC}">
                        <a14:shadowObscured xmlns:a14="http://schemas.microsoft.com/office/drawing/2010/main"/>
                      </a:ext>
                    </a:extLst>
                  </pic:spPr>
                </pic:pic>
              </a:graphicData>
            </a:graphic>
          </wp:inline>
        </w:drawing>
      </w:r>
    </w:p>
    <w:p w14:paraId="48E108B8" w14:textId="3DF09763" w:rsidR="00F008F1" w:rsidRDefault="00F008F1" w:rsidP="00C9196E">
      <w:pPr>
        <w:pStyle w:val="Tabela"/>
      </w:pPr>
      <w:bookmarkStart w:id="44" w:name="_Toc210124252"/>
      <w:bookmarkStart w:id="45" w:name="_Toc211927483"/>
      <w:r>
        <w:t xml:space="preserve">Rysunek </w:t>
      </w:r>
      <w:fldSimple w:instr=" SEQ Rysunek \* ARABIC ">
        <w:r w:rsidR="00015905">
          <w:rPr>
            <w:noProof/>
          </w:rPr>
          <w:t>3</w:t>
        </w:r>
      </w:fldSimple>
      <w:r>
        <w:t>. Lokaliza</w:t>
      </w:r>
      <w:r w:rsidR="00CC1CFF">
        <w:t>cja podmiotów zarejestrowanych w bazie EHALAS-P, przy których wykonano pomiary hałasu przemysłowego w 2023 roku</w:t>
      </w:r>
      <w:bookmarkEnd w:id="44"/>
      <w:bookmarkEnd w:id="45"/>
    </w:p>
    <w:p w14:paraId="5685D4A0" w14:textId="7409941B" w:rsidR="00C21D68" w:rsidRDefault="00F008F1" w:rsidP="00F008F1">
      <w:pPr>
        <w:pStyle w:val="podkarpackienormalne"/>
        <w:rPr>
          <w:highlight w:val="yellow"/>
        </w:rPr>
      </w:pPr>
      <w:r w:rsidRPr="00F008F1">
        <w:t>Analiza uzyskanych wyników pomiarów wykazała przekroczenia dopuszczalnych poziomów</w:t>
      </w:r>
      <w:r>
        <w:t xml:space="preserve"> </w:t>
      </w:r>
      <w:r w:rsidRPr="00F008F1">
        <w:t>dźwięku w 4 podmiotach (6 % zakładów), w tym w 3 zakładach w p</w:t>
      </w:r>
      <w:r>
        <w:t xml:space="preserve">orze dnia i 1 zakładzie w porze </w:t>
      </w:r>
      <w:r w:rsidRPr="00F008F1">
        <w:t>nocy. Stwierdzone przekroczenia emisji hałasu zawierały się w przedziale od 0,4</w:t>
      </w:r>
      <w:r>
        <w:t xml:space="preserve"> do 19,0 </w:t>
      </w:r>
      <w:proofErr w:type="spellStart"/>
      <w:r>
        <w:t>dB</w:t>
      </w:r>
      <w:proofErr w:type="spellEnd"/>
      <w:r>
        <w:t xml:space="preserve"> w porze </w:t>
      </w:r>
      <w:r w:rsidRPr="00F008F1">
        <w:t xml:space="preserve">dnia i od 5,5 do 6,0 </w:t>
      </w:r>
      <w:proofErr w:type="spellStart"/>
      <w:r w:rsidRPr="00F008F1">
        <w:t>dB</w:t>
      </w:r>
      <w:proofErr w:type="spellEnd"/>
      <w:r w:rsidRPr="00F008F1">
        <w:t xml:space="preserve"> w porze nocy. </w:t>
      </w:r>
    </w:p>
    <w:p w14:paraId="673AD989" w14:textId="524F5A25" w:rsidR="00CF2424" w:rsidRDefault="00CC1CFF" w:rsidP="00CC1CFF">
      <w:pPr>
        <w:pStyle w:val="podkarpackienormalne"/>
      </w:pPr>
      <w:r w:rsidRPr="00CC1CFF">
        <w:t>Uciążliwość dla otoczenia powodowały instalacje, maszyny i urządzenia do obróbki</w:t>
      </w:r>
      <w:r>
        <w:t xml:space="preserve"> </w:t>
      </w:r>
      <w:r w:rsidRPr="00CC1CFF">
        <w:t>materiałów, odpylacze, kompresory i sprężarki, sortowniki, przesiewa</w:t>
      </w:r>
      <w:r>
        <w:t xml:space="preserve">cze, taśmociągi oraz instalacje </w:t>
      </w:r>
      <w:r w:rsidRPr="00CC1CFF">
        <w:t>wentylacyjne i klimatyzacyjne, a także instalacje do zbierania i</w:t>
      </w:r>
      <w:r w:rsidR="00CF2424">
        <w:t> </w:t>
      </w:r>
      <w:r w:rsidRPr="00CC1CFF">
        <w:t>przetwarzania odpadów oraz obiekty kultu religijnego.</w:t>
      </w:r>
    </w:p>
    <w:p w14:paraId="494212A2" w14:textId="77777777" w:rsidR="00CF2424" w:rsidRDefault="00CF2424">
      <w:pPr>
        <w:spacing w:after="160" w:line="259" w:lineRule="auto"/>
        <w:rPr>
          <w:rFonts w:ascii="Arial" w:hAnsi="Arial" w:cs="Arial"/>
        </w:rPr>
      </w:pPr>
      <w:r>
        <w:br w:type="page"/>
      </w:r>
    </w:p>
    <w:p w14:paraId="57B84DAF" w14:textId="5670E759" w:rsidR="00C21D68" w:rsidRDefault="00CC1CFF">
      <w:pPr>
        <w:pStyle w:val="Nagwek4"/>
        <w:numPr>
          <w:ilvl w:val="2"/>
          <w:numId w:val="2"/>
        </w:numPr>
      </w:pPr>
      <w:bookmarkStart w:id="46" w:name="_Toc210124296"/>
      <w:r w:rsidRPr="00CC1CFF">
        <w:lastRenderedPageBreak/>
        <w:t>Lokalna mapa hałasu</w:t>
      </w:r>
      <w:bookmarkEnd w:id="46"/>
    </w:p>
    <w:p w14:paraId="6C2203D8" w14:textId="263E3ECD" w:rsidR="00CC1CFF" w:rsidRDefault="00CC1CFF" w:rsidP="00CC1CFF">
      <w:pPr>
        <w:pStyle w:val="podkarpackienormalne"/>
      </w:pPr>
      <w:r>
        <w:t>Lokalna mapa ha</w:t>
      </w:r>
      <w:r>
        <w:rPr>
          <w:rFonts w:hint="eastAsia"/>
        </w:rPr>
        <w:t>ł</w:t>
      </w:r>
      <w:r>
        <w:t>asu dla miasta Jas</w:t>
      </w:r>
      <w:r>
        <w:rPr>
          <w:rFonts w:hint="eastAsia"/>
        </w:rPr>
        <w:t>ł</w:t>
      </w:r>
      <w:r>
        <w:t>a na terenie wojew</w:t>
      </w:r>
      <w:r>
        <w:rPr>
          <w:rFonts w:hint="eastAsia"/>
        </w:rPr>
        <w:t>ó</w:t>
      </w:r>
      <w:r>
        <w:t>dztwa podkarpackiego, zosta</w:t>
      </w:r>
      <w:r>
        <w:rPr>
          <w:rFonts w:hint="eastAsia"/>
        </w:rPr>
        <w:t>ł</w:t>
      </w:r>
      <w:r>
        <w:t>a opracowana przez RWM</w:t>
      </w:r>
      <w:r>
        <w:rPr>
          <w:rFonts w:hint="eastAsia"/>
        </w:rPr>
        <w:t>Ś</w:t>
      </w:r>
      <w:r>
        <w:t xml:space="preserve"> w Rzeszowie, zgodnie z </w:t>
      </w:r>
      <w:r w:rsidR="004C11D1">
        <w:t>„</w:t>
      </w:r>
      <w:r>
        <w:t>Wykonawczym Programem Monitoringu Ha</w:t>
      </w:r>
      <w:r>
        <w:rPr>
          <w:rFonts w:hint="eastAsia"/>
        </w:rPr>
        <w:t>ł</w:t>
      </w:r>
      <w:r>
        <w:t>asu na rok 2024</w:t>
      </w:r>
      <w:r w:rsidR="004C11D1">
        <w:t>”</w:t>
      </w:r>
      <w:r>
        <w:t>, na podstawie pomiar</w:t>
      </w:r>
      <w:r>
        <w:rPr>
          <w:rFonts w:hint="eastAsia"/>
        </w:rPr>
        <w:t>ó</w:t>
      </w:r>
      <w:r>
        <w:t>w ha</w:t>
      </w:r>
      <w:r>
        <w:rPr>
          <w:rFonts w:hint="eastAsia"/>
        </w:rPr>
        <w:t>ł</w:t>
      </w:r>
      <w:r>
        <w:t>asu dr</w:t>
      </w:r>
      <w:r w:rsidR="004C11D1">
        <w:t xml:space="preserve">ogowego prowadzonych przez Centralne Laboratorium Badawcze (CLB) </w:t>
      </w:r>
      <w:r w:rsidR="003152C7">
        <w:t>–</w:t>
      </w:r>
      <w:r w:rsidR="004C11D1">
        <w:t xml:space="preserve"> </w:t>
      </w:r>
      <w:r>
        <w:t>Oddzia</w:t>
      </w:r>
      <w:r>
        <w:rPr>
          <w:rFonts w:hint="eastAsia"/>
        </w:rPr>
        <w:t>ł</w:t>
      </w:r>
      <w:r w:rsidR="003152C7">
        <w:t> </w:t>
      </w:r>
      <w:r w:rsidR="004C11D1">
        <w:t>w Rzeszowie</w:t>
      </w:r>
      <w:r>
        <w:t>. Opracowaniem obj</w:t>
      </w:r>
      <w:r>
        <w:rPr>
          <w:rFonts w:hint="eastAsia"/>
        </w:rPr>
        <w:t>ę</w:t>
      </w:r>
      <w:r>
        <w:t>to odcinki dr</w:t>
      </w:r>
      <w:r>
        <w:rPr>
          <w:rFonts w:hint="eastAsia"/>
        </w:rPr>
        <w:t>ó</w:t>
      </w:r>
      <w:r>
        <w:t>g b</w:t>
      </w:r>
      <w:r>
        <w:rPr>
          <w:rFonts w:hint="eastAsia"/>
        </w:rPr>
        <w:t>ę</w:t>
      </w:r>
      <w:r>
        <w:t>d</w:t>
      </w:r>
      <w:r>
        <w:rPr>
          <w:rFonts w:hint="eastAsia"/>
        </w:rPr>
        <w:t>ą</w:t>
      </w:r>
      <w:r>
        <w:t>ce g</w:t>
      </w:r>
      <w:r>
        <w:rPr>
          <w:rFonts w:hint="eastAsia"/>
        </w:rPr>
        <w:t>łó</w:t>
      </w:r>
      <w:r>
        <w:t>wnymi ci</w:t>
      </w:r>
      <w:r>
        <w:rPr>
          <w:rFonts w:hint="eastAsia"/>
        </w:rPr>
        <w:t>ą</w:t>
      </w:r>
      <w:r>
        <w:t xml:space="preserve">gami komunikacyjnymi w centrum miasta, o </w:t>
      </w:r>
      <w:r>
        <w:rPr>
          <w:rFonts w:hint="eastAsia"/>
        </w:rPr>
        <w:t>łą</w:t>
      </w:r>
      <w:r>
        <w:t>cznej d</w:t>
      </w:r>
      <w:r>
        <w:rPr>
          <w:rFonts w:hint="eastAsia"/>
        </w:rPr>
        <w:t>ł</w:t>
      </w:r>
      <w:r>
        <w:t>ugo</w:t>
      </w:r>
      <w:r>
        <w:rPr>
          <w:rFonts w:hint="eastAsia"/>
        </w:rPr>
        <w:t>ś</w:t>
      </w:r>
      <w:r>
        <w:t>ci 3,7 km, w tym trzy odcinki dr</w:t>
      </w:r>
      <w:r>
        <w:rPr>
          <w:rFonts w:hint="eastAsia"/>
        </w:rPr>
        <w:t>ó</w:t>
      </w:r>
      <w:r>
        <w:t>g gminnych (ul. Jagie</w:t>
      </w:r>
      <w:r>
        <w:rPr>
          <w:rFonts w:hint="eastAsia"/>
        </w:rPr>
        <w:t>łł</w:t>
      </w:r>
      <w:r w:rsidR="004C11D1">
        <w:t xml:space="preserve">y, ul. 3 Maja </w:t>
      </w:r>
      <w:r>
        <w:t>i ul. Ko</w:t>
      </w:r>
      <w:r>
        <w:rPr>
          <w:rFonts w:hint="eastAsia"/>
        </w:rPr>
        <w:t>ś</w:t>
      </w:r>
      <w:r>
        <w:t xml:space="preserve">ciuszki) i jeden odcinek drogi powiatowej (ul. Mickiewicza) oraz fragment ul. Chopina, </w:t>
      </w:r>
      <w:r>
        <w:rPr>
          <w:rFonts w:hint="eastAsia"/>
        </w:rPr>
        <w:t>łą</w:t>
      </w:r>
      <w:r>
        <w:t>cz</w:t>
      </w:r>
      <w:r>
        <w:rPr>
          <w:rFonts w:hint="eastAsia"/>
        </w:rPr>
        <w:t>ą</w:t>
      </w:r>
      <w:r>
        <w:t>cy ul. Jagie</w:t>
      </w:r>
      <w:r>
        <w:rPr>
          <w:rFonts w:hint="eastAsia"/>
        </w:rPr>
        <w:t>łł</w:t>
      </w:r>
      <w:r>
        <w:t>y z</w:t>
      </w:r>
      <w:r w:rsidR="00031F6D">
        <w:t> </w:t>
      </w:r>
      <w:r>
        <w:t>ul.</w:t>
      </w:r>
      <w:r w:rsidR="003152C7">
        <w:t> </w:t>
      </w:r>
      <w:r>
        <w:t>3</w:t>
      </w:r>
      <w:r w:rsidR="00CF2424">
        <w:t> </w:t>
      </w:r>
      <w:r>
        <w:t xml:space="preserve">Maja. </w:t>
      </w:r>
    </w:p>
    <w:p w14:paraId="7367D341" w14:textId="38B31F9A" w:rsidR="00CC1CFF" w:rsidRPr="004C11D1" w:rsidRDefault="004C11D1" w:rsidP="004C11D1">
      <w:pPr>
        <w:pStyle w:val="podkarpackienormalne"/>
      </w:pPr>
      <w:r w:rsidRPr="004C11D1">
        <w:t>Z opracowanej lokalnej mapy hałasu wynika, że na analizowanych obszarach miasta Jasła</w:t>
      </w:r>
      <w:r>
        <w:t xml:space="preserve"> </w:t>
      </w:r>
      <w:r w:rsidRPr="004C11D1">
        <w:t>narażonych na hałas drogowy jest ok. 2</w:t>
      </w:r>
      <w:r>
        <w:t> </w:t>
      </w:r>
      <w:r w:rsidRPr="004C11D1">
        <w:t>591 mieszkańców w zakresie poziomu L</w:t>
      </w:r>
      <w:r w:rsidRPr="004C11D1">
        <w:rPr>
          <w:vertAlign w:val="subscript"/>
        </w:rPr>
        <w:t xml:space="preserve">DWN </w:t>
      </w:r>
      <w:r>
        <w:t xml:space="preserve">&gt;55 </w:t>
      </w:r>
      <w:proofErr w:type="spellStart"/>
      <w:r>
        <w:t>dB</w:t>
      </w:r>
      <w:proofErr w:type="spellEnd"/>
      <w:r>
        <w:t xml:space="preserve"> </w:t>
      </w:r>
      <w:r w:rsidRPr="004C11D1">
        <w:t>i ok. 1</w:t>
      </w:r>
      <w:r>
        <w:t> </w:t>
      </w:r>
      <w:r w:rsidRPr="004C11D1">
        <w:t>822 osób w zakresie poziomu L</w:t>
      </w:r>
      <w:r w:rsidRPr="004C11D1">
        <w:rPr>
          <w:vertAlign w:val="subscript"/>
        </w:rPr>
        <w:t>N</w:t>
      </w:r>
      <w:r>
        <w:t xml:space="preserve"> &gt;50 </w:t>
      </w:r>
      <w:proofErr w:type="spellStart"/>
      <w:r>
        <w:t>dB</w:t>
      </w:r>
      <w:proofErr w:type="spellEnd"/>
      <w:r>
        <w:t xml:space="preserve">. </w:t>
      </w:r>
    </w:p>
    <w:p w14:paraId="4BE4EC3B" w14:textId="756DC11B" w:rsidR="00CF2424" w:rsidRPr="000C60E5" w:rsidRDefault="00CF2424" w:rsidP="000C60E5">
      <w:pPr>
        <w:pStyle w:val="podkarpackienormalne"/>
      </w:pPr>
      <w:r w:rsidRPr="000C60E5">
        <w:t>W celu ochrony mieszkańców oraz środowiska przed negatywnym wpływem hałasu, w województwie podkarpackim w latach 2023–2024 podjęto szereg działań.</w:t>
      </w:r>
      <w:r w:rsidRPr="000C60E5">
        <w:br/>
        <w:t>W ramach tych inicjatyw realizowano m.in. budowę, przebudowę oraz remonty dróg na terenie województwa. Wprowadzono również rozwiązania mające na celu ograniczenie emisji hałasu, takie jak montaż ekranów akustycznych, zastosowanie zieleni izolacyjnej oraz ograniczenia prędkości w wybranych lokalizacjach.</w:t>
      </w:r>
    </w:p>
    <w:p w14:paraId="28477E95" w14:textId="7C88BDA8" w:rsidR="00CF2424" w:rsidRDefault="00CF2424" w:rsidP="000C60E5">
      <w:pPr>
        <w:pStyle w:val="podkarpackienormalne"/>
      </w:pPr>
      <w:r w:rsidRPr="000C60E5">
        <w:t>Podjęte działania skutecznie przyczyniają się do zmniejszenia poziomu hałasu w</w:t>
      </w:r>
      <w:r w:rsidR="000C60E5">
        <w:t> </w:t>
      </w:r>
      <w:r w:rsidRPr="000C60E5">
        <w:t>otoczeniu</w:t>
      </w:r>
      <w:r w:rsidR="000C60E5" w:rsidRPr="000C60E5">
        <w:t>.</w:t>
      </w:r>
    </w:p>
    <w:p w14:paraId="6D56ED59" w14:textId="331BA5DE" w:rsidR="006076F1" w:rsidRDefault="006076F1" w:rsidP="00B0169B">
      <w:pPr>
        <w:pStyle w:val="dziaania"/>
      </w:pPr>
      <w:r w:rsidRPr="00FE4B9E">
        <w:t xml:space="preserve">Działania realizowane przez </w:t>
      </w:r>
      <w:r>
        <w:t>Samorząd Województwa Podkarpackiego</w:t>
      </w:r>
      <w:r w:rsidRPr="00FE4B9E">
        <w:t xml:space="preserve"> w </w:t>
      </w:r>
      <w:r w:rsidR="0016672D">
        <w:t>roku</w:t>
      </w:r>
      <w:r w:rsidRPr="00FE4B9E">
        <w:t xml:space="preserve"> 2023</w:t>
      </w:r>
      <w:r>
        <w:t> </w:t>
      </w:r>
      <w:r w:rsidRPr="00FE4B9E">
        <w:t>i</w:t>
      </w:r>
      <w:r w:rsidR="0016672D">
        <w:t> </w:t>
      </w:r>
      <w:r w:rsidRPr="00FE4B9E">
        <w:t>2024</w:t>
      </w:r>
    </w:p>
    <w:p w14:paraId="3ADC5E27" w14:textId="77777777" w:rsidR="006076F1" w:rsidRDefault="006076F1" w:rsidP="006076F1">
      <w:pPr>
        <w:pStyle w:val="podkarpackienormalne"/>
      </w:pPr>
      <w:r>
        <w:t>W raportowanych latach 2023-2024 Urząd Marszałkowski Województwa Podkarpackiego podjął się realizacji szeregu działań, które przyczyniają się do ochrony środowiska i mieszkańców województwa przed hałasem.</w:t>
      </w:r>
    </w:p>
    <w:p w14:paraId="3314CA85" w14:textId="77777777" w:rsidR="006076F1" w:rsidRDefault="006076F1" w:rsidP="006076F1">
      <w:pPr>
        <w:pStyle w:val="podkarpackienormalne"/>
      </w:pPr>
      <w:r w:rsidRPr="00E31863">
        <w:t xml:space="preserve">W ramach tych działań Podkarpacki Zarząd Dróg Wojewódzkich przeprowadził analizy </w:t>
      </w:r>
      <w:proofErr w:type="spellStart"/>
      <w:r w:rsidRPr="00E31863">
        <w:t>porealizacyjne</w:t>
      </w:r>
      <w:proofErr w:type="spellEnd"/>
      <w:r w:rsidRPr="00E31863">
        <w:t xml:space="preserve"> dla inwestycji drogowych obejmujących m.in. drogi wojewódzkie oraz obwodnice. </w:t>
      </w:r>
    </w:p>
    <w:p w14:paraId="3FAA2DAD" w14:textId="77777777" w:rsidR="006076F1" w:rsidRPr="00E31863" w:rsidRDefault="006076F1" w:rsidP="006076F1">
      <w:pPr>
        <w:pStyle w:val="podkarpackienormalne"/>
      </w:pPr>
      <w:r w:rsidRPr="00E31863">
        <w:t>W celu ograniczenia emisji hałasu zastosowano odpowiednie zabezpieczenia, w</w:t>
      </w:r>
      <w:r>
        <w:t> </w:t>
      </w:r>
      <w:r w:rsidRPr="00E31863">
        <w:t>tym</w:t>
      </w:r>
      <w:r>
        <w:t> </w:t>
      </w:r>
      <w:r w:rsidRPr="00E31863">
        <w:t>montaż ekranów dźwiękochłonnych wzdłuż ciągów komunikacyjnych. Dodatkowo wprowadzono ograniczenia prędkości dla pojazdów na wybranych odcinkach dróg.</w:t>
      </w:r>
    </w:p>
    <w:p w14:paraId="7EA72C1F" w14:textId="77777777" w:rsidR="006076F1" w:rsidRDefault="006076F1" w:rsidP="006076F1">
      <w:pPr>
        <w:pStyle w:val="podkarpackienormalne"/>
      </w:pPr>
      <w:r>
        <w:t>W latach 2023 i 2024 UMWP zrealizował wiele inwestycji drogowych polegających na budowie, rozbudowie, przebudowie oraz remontach dróg, mostów, tuneli drogowych i obwodnic.</w:t>
      </w:r>
    </w:p>
    <w:p w14:paraId="6E549F24" w14:textId="740677F3" w:rsidR="006076F1" w:rsidRDefault="00D438D4" w:rsidP="006076F1">
      <w:pPr>
        <w:pStyle w:val="podkarpackienormalne"/>
      </w:pPr>
      <w:r>
        <w:t>Dnia 25 kwietnia</w:t>
      </w:r>
      <w:r w:rsidR="006076F1" w:rsidRPr="00580B22">
        <w:t xml:space="preserve"> 2024 roku Sejmik Województwa Podkarpackiego przyjął uchwałą nr</w:t>
      </w:r>
      <w:r w:rsidR="006076F1">
        <w:t> </w:t>
      </w:r>
      <w:r w:rsidR="006076F1" w:rsidRPr="00580B22">
        <w:t>LXXIII/1258/24 „Program ochrony środowiska przed hałasem dla województwa podkarpackiego na lata 2024-2028”.</w:t>
      </w:r>
      <w:r w:rsidR="006076F1">
        <w:t xml:space="preserve"> </w:t>
      </w:r>
    </w:p>
    <w:p w14:paraId="711F8059" w14:textId="77777777" w:rsidR="001D3E13" w:rsidRDefault="001D3E13">
      <w:pPr>
        <w:spacing w:after="160" w:line="259" w:lineRule="auto"/>
        <w:rPr>
          <w:rFonts w:ascii="Arial" w:hAnsi="Arial" w:cs="Arial"/>
        </w:rPr>
      </w:pPr>
      <w:r>
        <w:br w:type="page"/>
      </w:r>
    </w:p>
    <w:p w14:paraId="3F6A07E9" w14:textId="28D79297" w:rsidR="006076F1" w:rsidRDefault="006076F1" w:rsidP="006076F1">
      <w:pPr>
        <w:pStyle w:val="podkarpackienormalne"/>
      </w:pPr>
      <w:r>
        <w:lastRenderedPageBreak/>
        <w:t>Przy opracowaniu ww. Programu skorzystano z następujących dokumentów, które zostały opracowane w 2022 roku:</w:t>
      </w:r>
    </w:p>
    <w:p w14:paraId="61BE5BC5" w14:textId="1A5AE7B3" w:rsidR="006076F1" w:rsidRPr="00E31863" w:rsidRDefault="006076F1">
      <w:pPr>
        <w:pStyle w:val="Akapitzlist"/>
        <w:numPr>
          <w:ilvl w:val="0"/>
          <w:numId w:val="8"/>
        </w:numPr>
        <w:ind w:left="567"/>
        <w:rPr>
          <w:rFonts w:ascii="Arial" w:hAnsi="Arial" w:cs="Arial"/>
        </w:rPr>
      </w:pPr>
      <w:r w:rsidRPr="00D151C4">
        <w:rPr>
          <w:rFonts w:ascii="Arial" w:hAnsi="Arial" w:cs="Arial"/>
        </w:rPr>
        <w:t>Strategiczne mapy hałasu dla dróg krajowych o ruchu powyżej 3</w:t>
      </w:r>
      <w:r>
        <w:rPr>
          <w:rFonts w:ascii="Arial" w:hAnsi="Arial" w:cs="Arial"/>
        </w:rPr>
        <w:t> </w:t>
      </w:r>
      <w:r w:rsidRPr="00D151C4">
        <w:rPr>
          <w:rFonts w:ascii="Arial" w:hAnsi="Arial" w:cs="Arial"/>
        </w:rPr>
        <w:t>000</w:t>
      </w:r>
      <w:r w:rsidR="003152C7">
        <w:rPr>
          <w:rFonts w:ascii="Arial" w:hAnsi="Arial" w:cs="Arial"/>
        </w:rPr>
        <w:t> </w:t>
      </w:r>
      <w:r w:rsidRPr="00D151C4">
        <w:rPr>
          <w:rFonts w:ascii="Arial" w:hAnsi="Arial" w:cs="Arial"/>
        </w:rPr>
        <w:t>000</w:t>
      </w:r>
      <w:r w:rsidR="003152C7">
        <w:rPr>
          <w:rFonts w:ascii="Arial" w:hAnsi="Arial" w:cs="Arial"/>
        </w:rPr>
        <w:t> </w:t>
      </w:r>
      <w:r w:rsidRPr="00D151C4">
        <w:rPr>
          <w:rFonts w:ascii="Arial" w:hAnsi="Arial" w:cs="Arial"/>
        </w:rPr>
        <w:t>pojazdów rocznie na terenie województwa podkarpackiego</w:t>
      </w:r>
      <w:r>
        <w:rPr>
          <w:rFonts w:ascii="Arial" w:hAnsi="Arial" w:cs="Arial"/>
        </w:rPr>
        <w:t>,</w:t>
      </w:r>
    </w:p>
    <w:p w14:paraId="5ED38482" w14:textId="67861ED3" w:rsidR="006076F1" w:rsidRDefault="006076F1">
      <w:pPr>
        <w:pStyle w:val="Akapitzlist"/>
        <w:numPr>
          <w:ilvl w:val="0"/>
          <w:numId w:val="8"/>
        </w:numPr>
        <w:ind w:left="567"/>
        <w:rPr>
          <w:rFonts w:ascii="Arial" w:hAnsi="Arial" w:cs="Arial"/>
        </w:rPr>
      </w:pPr>
      <w:r w:rsidRPr="00D151C4">
        <w:rPr>
          <w:rFonts w:ascii="Arial" w:hAnsi="Arial" w:cs="Arial"/>
        </w:rPr>
        <w:t>Strategiczne mapy hałasu dla dróg wojewódzkich o ruchu powyżej 3</w:t>
      </w:r>
      <w:r>
        <w:rPr>
          <w:rFonts w:ascii="Arial" w:hAnsi="Arial" w:cs="Arial"/>
        </w:rPr>
        <w:t> </w:t>
      </w:r>
      <w:r w:rsidRPr="00D151C4">
        <w:rPr>
          <w:rFonts w:ascii="Arial" w:hAnsi="Arial" w:cs="Arial"/>
        </w:rPr>
        <w:t>000</w:t>
      </w:r>
      <w:r w:rsidR="003152C7">
        <w:rPr>
          <w:rFonts w:ascii="Arial" w:hAnsi="Arial" w:cs="Arial"/>
        </w:rPr>
        <w:t> </w:t>
      </w:r>
      <w:r w:rsidRPr="00D151C4">
        <w:rPr>
          <w:rFonts w:ascii="Arial" w:hAnsi="Arial" w:cs="Arial"/>
        </w:rPr>
        <w:t>000</w:t>
      </w:r>
      <w:r w:rsidR="003152C7">
        <w:rPr>
          <w:rFonts w:ascii="Arial" w:hAnsi="Arial" w:cs="Arial"/>
        </w:rPr>
        <w:t> </w:t>
      </w:r>
      <w:r w:rsidRPr="00D151C4">
        <w:rPr>
          <w:rFonts w:ascii="Arial" w:hAnsi="Arial" w:cs="Arial"/>
        </w:rPr>
        <w:t>pojazdów rocznie w województwie podkarpackim</w:t>
      </w:r>
      <w:r>
        <w:rPr>
          <w:rFonts w:ascii="Arial" w:hAnsi="Arial" w:cs="Arial"/>
        </w:rPr>
        <w:t>,</w:t>
      </w:r>
    </w:p>
    <w:p w14:paraId="738F574D" w14:textId="77777777" w:rsidR="006076F1" w:rsidRDefault="006076F1">
      <w:pPr>
        <w:pStyle w:val="Akapitzlist"/>
        <w:numPr>
          <w:ilvl w:val="0"/>
          <w:numId w:val="8"/>
        </w:numPr>
        <w:ind w:left="567"/>
        <w:rPr>
          <w:rFonts w:ascii="Arial" w:hAnsi="Arial" w:cs="Arial"/>
        </w:rPr>
      </w:pPr>
      <w:r w:rsidRPr="00D151C4">
        <w:rPr>
          <w:rFonts w:ascii="Arial" w:hAnsi="Arial" w:cs="Arial"/>
        </w:rPr>
        <w:t>Strategiczna mapa hałasu drogi powiatowej o średniorocznym natężeniu ruchu powyżej 3 mln pojazdów</w:t>
      </w:r>
      <w:r>
        <w:rPr>
          <w:rFonts w:ascii="Arial" w:hAnsi="Arial" w:cs="Arial"/>
        </w:rPr>
        <w:t>,</w:t>
      </w:r>
    </w:p>
    <w:p w14:paraId="5D150A46" w14:textId="06690284" w:rsidR="006076F1" w:rsidRDefault="006076F1">
      <w:pPr>
        <w:pStyle w:val="Akapitzlist"/>
        <w:numPr>
          <w:ilvl w:val="0"/>
          <w:numId w:val="8"/>
        </w:numPr>
        <w:ind w:left="567"/>
        <w:rPr>
          <w:rFonts w:ascii="Arial" w:hAnsi="Arial" w:cs="Arial"/>
        </w:rPr>
      </w:pPr>
      <w:r w:rsidRPr="00D151C4">
        <w:rPr>
          <w:rFonts w:ascii="Arial" w:hAnsi="Arial" w:cs="Arial"/>
        </w:rPr>
        <w:t>Mapa hałasu dróg powiatowych nr 2252R ul. Jagiellońska, nr 2233R ul.</w:t>
      </w:r>
      <w:r>
        <w:rPr>
          <w:rFonts w:ascii="Arial" w:hAnsi="Arial" w:cs="Arial"/>
        </w:rPr>
        <w:t> </w:t>
      </w:r>
      <w:r w:rsidRPr="00D151C4">
        <w:rPr>
          <w:rFonts w:ascii="Arial" w:hAnsi="Arial" w:cs="Arial"/>
        </w:rPr>
        <w:t>Kościuszki, nr 2241R ul. Rymanowska w Sanoku o ruchu powyżej 3</w:t>
      </w:r>
      <w:r>
        <w:rPr>
          <w:rFonts w:ascii="Arial" w:hAnsi="Arial" w:cs="Arial"/>
        </w:rPr>
        <w:t> </w:t>
      </w:r>
      <w:r w:rsidRPr="00D151C4">
        <w:rPr>
          <w:rFonts w:ascii="Arial" w:hAnsi="Arial" w:cs="Arial"/>
        </w:rPr>
        <w:t>000</w:t>
      </w:r>
      <w:r w:rsidR="003152C7">
        <w:rPr>
          <w:rFonts w:ascii="Arial" w:hAnsi="Arial" w:cs="Arial"/>
        </w:rPr>
        <w:t> </w:t>
      </w:r>
      <w:r w:rsidRPr="00D151C4">
        <w:rPr>
          <w:rFonts w:ascii="Arial" w:hAnsi="Arial" w:cs="Arial"/>
        </w:rPr>
        <w:t>000</w:t>
      </w:r>
      <w:r w:rsidR="003152C7">
        <w:rPr>
          <w:rFonts w:ascii="Arial" w:hAnsi="Arial" w:cs="Arial"/>
        </w:rPr>
        <w:t> </w:t>
      </w:r>
      <w:r w:rsidRPr="00D151C4">
        <w:rPr>
          <w:rFonts w:ascii="Arial" w:hAnsi="Arial" w:cs="Arial"/>
        </w:rPr>
        <w:t>pojazdów rocznie</w:t>
      </w:r>
      <w:r>
        <w:rPr>
          <w:rFonts w:ascii="Arial" w:hAnsi="Arial" w:cs="Arial"/>
        </w:rPr>
        <w:t>,</w:t>
      </w:r>
    </w:p>
    <w:p w14:paraId="0B380F73" w14:textId="77777777" w:rsidR="006076F1" w:rsidRDefault="006076F1">
      <w:pPr>
        <w:pStyle w:val="Akapitzlist"/>
        <w:numPr>
          <w:ilvl w:val="0"/>
          <w:numId w:val="8"/>
        </w:numPr>
        <w:ind w:left="567"/>
        <w:rPr>
          <w:rFonts w:ascii="Arial" w:hAnsi="Arial" w:cs="Arial"/>
        </w:rPr>
      </w:pPr>
      <w:r w:rsidRPr="00D151C4">
        <w:rPr>
          <w:rFonts w:ascii="Arial" w:hAnsi="Arial" w:cs="Arial"/>
        </w:rPr>
        <w:t>Mapa akustyczna dla miasta Krosna dla wybranych odcinków dróg o</w:t>
      </w:r>
      <w:r>
        <w:rPr>
          <w:rFonts w:ascii="Arial" w:hAnsi="Arial" w:cs="Arial"/>
        </w:rPr>
        <w:t> </w:t>
      </w:r>
      <w:r w:rsidRPr="00D151C4">
        <w:rPr>
          <w:rFonts w:ascii="Arial" w:hAnsi="Arial" w:cs="Arial"/>
        </w:rPr>
        <w:t>natężeniu ruchu powyżej 3 milionów pojazdów rocznie</w:t>
      </w:r>
      <w:r>
        <w:rPr>
          <w:rFonts w:ascii="Arial" w:hAnsi="Arial" w:cs="Arial"/>
        </w:rPr>
        <w:t>,</w:t>
      </w:r>
    </w:p>
    <w:p w14:paraId="00B57776" w14:textId="77777777" w:rsidR="006076F1" w:rsidRPr="00D151C4" w:rsidRDefault="006076F1">
      <w:pPr>
        <w:pStyle w:val="podkarpackienormalne"/>
        <w:numPr>
          <w:ilvl w:val="0"/>
          <w:numId w:val="8"/>
        </w:numPr>
        <w:spacing w:before="0" w:after="0"/>
        <w:ind w:left="567"/>
      </w:pPr>
      <w:r w:rsidRPr="00D151C4">
        <w:t>Strategiczna mapa hałasu dla głównych dróg na terenie miasta Przemyśl</w:t>
      </w:r>
      <w:r>
        <w:t>,</w:t>
      </w:r>
    </w:p>
    <w:p w14:paraId="4CB4A4AF" w14:textId="77777777" w:rsidR="006076F1" w:rsidRDefault="006076F1">
      <w:pPr>
        <w:pStyle w:val="podkarpackienormalne"/>
        <w:numPr>
          <w:ilvl w:val="0"/>
          <w:numId w:val="8"/>
        </w:numPr>
        <w:spacing w:before="0" w:after="0"/>
        <w:ind w:left="567"/>
      </w:pPr>
      <w:r w:rsidRPr="00D151C4">
        <w:t>Strategiczna mapa hałasu dla d</w:t>
      </w:r>
      <w:r>
        <w:t>róg głównych miasta Tarnobrzega,</w:t>
      </w:r>
    </w:p>
    <w:p w14:paraId="491EBDF8" w14:textId="77777777" w:rsidR="006076F1" w:rsidRPr="00E31863" w:rsidRDefault="006076F1">
      <w:pPr>
        <w:pStyle w:val="podkarpackienormalne"/>
        <w:numPr>
          <w:ilvl w:val="0"/>
          <w:numId w:val="8"/>
        </w:numPr>
        <w:spacing w:before="0" w:after="0"/>
        <w:ind w:left="567"/>
        <w:rPr>
          <w:rFonts w:cs="Times New Roman"/>
        </w:rPr>
      </w:pPr>
      <w:r w:rsidRPr="00D151C4">
        <w:t>Strategiczna mapa hałasu miasta Rzeszów</w:t>
      </w:r>
      <w:r>
        <w:t>.</w:t>
      </w:r>
    </w:p>
    <w:p w14:paraId="3B6AA3B8" w14:textId="6564DE56" w:rsidR="006076F1" w:rsidRDefault="006076F1" w:rsidP="006076F1">
      <w:pPr>
        <w:pStyle w:val="podkarpackienormalne"/>
      </w:pPr>
      <w:r w:rsidRPr="00A2231D">
        <w:t xml:space="preserve">Okresowy pomiar poziomu hałasu dla </w:t>
      </w:r>
      <w:r w:rsidR="00D438D4">
        <w:t>głównych dróg</w:t>
      </w:r>
      <w:r w:rsidRPr="00A2231D">
        <w:t xml:space="preserve"> o średniorocznym natężeniu ruchu przekraczającym 3 miliony pojazdów rocznie wykonywany jest co</w:t>
      </w:r>
      <w:r>
        <w:t> </w:t>
      </w:r>
      <w:r w:rsidRPr="00A2231D">
        <w:t>5</w:t>
      </w:r>
      <w:r>
        <w:t> </w:t>
      </w:r>
      <w:r w:rsidRPr="00A2231D">
        <w:t>lat, zgodnie z obowiązującymi przepisami prawa.</w:t>
      </w:r>
    </w:p>
    <w:p w14:paraId="05178E68" w14:textId="77777777" w:rsidR="006076F1" w:rsidRPr="00A2231D" w:rsidRDefault="006076F1" w:rsidP="006076F1">
      <w:pPr>
        <w:pStyle w:val="podkarpackienormalne"/>
      </w:pPr>
      <w:r w:rsidRPr="00A2231D">
        <w:t xml:space="preserve">Ostatnie mapowanie akustyczne </w:t>
      </w:r>
      <w:r>
        <w:t xml:space="preserve">w województwie podkarpackim </w:t>
      </w:r>
      <w:r w:rsidRPr="00A2231D">
        <w:t>przeprowadzono w</w:t>
      </w:r>
      <w:r>
        <w:t> </w:t>
      </w:r>
      <w:r w:rsidRPr="00A2231D">
        <w:t>2022 roku, a kolejne zaplanowano na rok 2027. Dane pozyskane w ramach tych pomiarów służą do aktualizacji strategicznych map hałasu oraz opracowywania i</w:t>
      </w:r>
      <w:r>
        <w:t> </w:t>
      </w:r>
      <w:r w:rsidRPr="00A2231D">
        <w:t>weryfikacji programów ochrony środowiska przed hałasem na szczeblu regionalnym.</w:t>
      </w:r>
    </w:p>
    <w:p w14:paraId="73BEE6F9" w14:textId="484276C4" w:rsidR="006076F1" w:rsidRPr="00E31863" w:rsidRDefault="006076F1" w:rsidP="006076F1">
      <w:pPr>
        <w:pStyle w:val="podkarpackienormalne"/>
      </w:pPr>
      <w:r w:rsidRPr="00E31863">
        <w:t>Realizacja tych przedsięwzięć była możliwa dzięki środkom własnym Urzędu</w:t>
      </w:r>
      <w:r w:rsidR="001D3E13">
        <w:t> </w:t>
      </w:r>
      <w:r w:rsidRPr="00E31863">
        <w:t>Marszałkowskiego Województwa Podkarpackiego.</w:t>
      </w:r>
      <w:r w:rsidR="00FC5B05">
        <w:t xml:space="preserve"> </w:t>
      </w:r>
      <w:r w:rsidRPr="00E31863">
        <w:t>Dodatkowe wsparcie finansowe pochodziło również z Regionalnego Programu Operacyjnego Województwa Podkarpackiego (RPO WP), budżetu państwa, Lasów Państwowych, a</w:t>
      </w:r>
      <w:r w:rsidR="001D3E13">
        <w:t> </w:t>
      </w:r>
      <w:r w:rsidRPr="00E31863">
        <w:t>także budżetów jednostek samorządu terytorialnego – gmin i miast.</w:t>
      </w:r>
    </w:p>
    <w:p w14:paraId="7DAFCB53" w14:textId="3C49DC0F" w:rsidR="006076F1" w:rsidRPr="006076F1" w:rsidRDefault="006076F1" w:rsidP="006076F1">
      <w:pPr>
        <w:pStyle w:val="podkarpackienormalne"/>
      </w:pPr>
      <w:r w:rsidRPr="006076F1">
        <w:t>Łączne nakłady poniesione na realizację zadań w obszarze interwencji „Zagrożenia</w:t>
      </w:r>
      <w:r w:rsidR="003152C7">
        <w:t> </w:t>
      </w:r>
      <w:r w:rsidRPr="006076F1">
        <w:t>hałasem” wyniosły 373 359 196,30 zł w 2023 roku oraz 432 673 475,00</w:t>
      </w:r>
      <w:r w:rsidR="003152C7">
        <w:t> </w:t>
      </w:r>
      <w:r w:rsidRPr="006076F1">
        <w:t>zł w roku 2024.</w:t>
      </w:r>
    </w:p>
    <w:p w14:paraId="5C182C82" w14:textId="77777777" w:rsidR="006076F1" w:rsidRPr="006076F1" w:rsidRDefault="006076F1" w:rsidP="006076F1">
      <w:pPr>
        <w:pStyle w:val="podkarpackienormalne"/>
      </w:pPr>
      <w:r w:rsidRPr="006076F1">
        <w:t>Największe nakłady finansowe w 2023 i 2024 roku poniesiono na realizację zadania: „Budowa dróg rozbudowa, przebudowa odcinków dróg krajowych (w tym drogi ekspresowej S19), wojewódzkich, powiatowych i gminnych”.</w:t>
      </w:r>
    </w:p>
    <w:p w14:paraId="26704CB9" w14:textId="160AE874" w:rsidR="006076F1" w:rsidRPr="003449DC" w:rsidRDefault="006076F1" w:rsidP="006076F1">
      <w:pPr>
        <w:pStyle w:val="podkarpackienormalne"/>
      </w:pPr>
      <w:r w:rsidRPr="006076F1">
        <w:t>Szczegółowe informacje dotyczących działań podjętych przez Samorząd</w:t>
      </w:r>
      <w:r w:rsidR="001D3E13">
        <w:t> </w:t>
      </w:r>
      <w:r w:rsidRPr="006076F1">
        <w:t>Województwa Podkarpackiego w latach 2023 i 2024 zostały przedstawione w</w:t>
      </w:r>
      <w:r>
        <w:t> </w:t>
      </w:r>
      <w:r w:rsidRPr="006076F1">
        <w:t>poniższej tabeli.</w:t>
      </w:r>
    </w:p>
    <w:p w14:paraId="5C97CD93" w14:textId="77777777" w:rsidR="006076F1" w:rsidRDefault="006076F1">
      <w:pPr>
        <w:spacing w:after="160" w:line="259" w:lineRule="auto"/>
      </w:pPr>
    </w:p>
    <w:p w14:paraId="1C116E14" w14:textId="77777777" w:rsidR="006076F1" w:rsidRDefault="006076F1">
      <w:pPr>
        <w:spacing w:after="160" w:line="259" w:lineRule="auto"/>
        <w:sectPr w:rsidR="006076F1" w:rsidSect="00616999">
          <w:pgSz w:w="11906" w:h="16838"/>
          <w:pgMar w:top="1418" w:right="1418" w:bottom="1418" w:left="1418" w:header="709" w:footer="709" w:gutter="0"/>
          <w:cols w:space="708"/>
          <w:docGrid w:linePitch="360"/>
        </w:sectPr>
      </w:pPr>
    </w:p>
    <w:p w14:paraId="1C7A3DCE" w14:textId="3A2990C6" w:rsidR="006076F1" w:rsidRPr="00A219D0" w:rsidRDefault="006076F1" w:rsidP="00C9196E">
      <w:pPr>
        <w:pStyle w:val="Tabela"/>
      </w:pPr>
      <w:bookmarkStart w:id="47" w:name="_Toc211927484"/>
      <w:r w:rsidRPr="00A219D0">
        <w:lastRenderedPageBreak/>
        <w:t xml:space="preserve">Tabela </w:t>
      </w:r>
      <w:fldSimple w:instr=" SEQ Tabela \* ARABIC ">
        <w:r w:rsidR="00015905">
          <w:rPr>
            <w:noProof/>
          </w:rPr>
          <w:t>21</w:t>
        </w:r>
      </w:fldSimple>
      <w:r w:rsidRPr="00A219D0">
        <w:t xml:space="preserve">. Zestawienie zadań realizowanych przez </w:t>
      </w:r>
      <w:r>
        <w:t>Samorząd Województwa</w:t>
      </w:r>
      <w:r w:rsidRPr="00A219D0">
        <w:t xml:space="preserve"> </w:t>
      </w:r>
      <w:r>
        <w:t>P</w:t>
      </w:r>
      <w:r w:rsidRPr="00A219D0">
        <w:t>odkarpackiego w obszarze interwencji „</w:t>
      </w:r>
      <w:r>
        <w:t>Zagrożenia</w:t>
      </w:r>
      <w:r w:rsidR="00D438D4">
        <w:t> </w:t>
      </w:r>
      <w:r>
        <w:t>hałasem</w:t>
      </w:r>
      <w:r w:rsidRPr="00A219D0">
        <w:t>” w latach 2023-2024</w:t>
      </w:r>
      <w:bookmarkEnd w:id="47"/>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410"/>
        <w:gridCol w:w="1843"/>
        <w:gridCol w:w="1701"/>
        <w:gridCol w:w="1819"/>
        <w:gridCol w:w="2863"/>
      </w:tblGrid>
      <w:tr w:rsidR="006076F1" w:rsidRPr="00301600" w14:paraId="375E3516" w14:textId="77777777" w:rsidTr="005331C1">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18A1C282" w14:textId="77777777" w:rsidR="006076F1" w:rsidRPr="00E31863" w:rsidRDefault="006076F1" w:rsidP="00AA4541">
            <w:pPr>
              <w:pStyle w:val="Tretabelipodk"/>
            </w:pPr>
            <w:r w:rsidRPr="00E31863">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0AFB153" w14:textId="77777777" w:rsidR="006076F1" w:rsidRPr="00E31863" w:rsidRDefault="006076F1" w:rsidP="00AA4541">
            <w:pPr>
              <w:pStyle w:val="Tretabelipodk"/>
            </w:pPr>
            <w:r w:rsidRPr="00E31863">
              <w:t>Jednostka realizująca zadanie</w:t>
            </w:r>
          </w:p>
        </w:tc>
        <w:tc>
          <w:tcPr>
            <w:tcW w:w="1843" w:type="dxa"/>
            <w:vMerge w:val="restart"/>
            <w:tcBorders>
              <w:top w:val="single" w:sz="4" w:space="0" w:color="auto"/>
              <w:left w:val="single" w:sz="12" w:space="0" w:color="auto"/>
              <w:right w:val="single" w:sz="12" w:space="0" w:color="auto"/>
            </w:tcBorders>
            <w:shd w:val="clear" w:color="auto" w:fill="FFFFFF" w:themeFill="background1"/>
            <w:vAlign w:val="center"/>
          </w:tcPr>
          <w:p w14:paraId="3F326431" w14:textId="77777777" w:rsidR="006076F1" w:rsidRPr="00E31863" w:rsidRDefault="006076F1" w:rsidP="00AA4541">
            <w:pPr>
              <w:pStyle w:val="Tretabelipodk"/>
            </w:pPr>
            <w:r w:rsidRPr="00E31863">
              <w:t>Termin realizacji zadania</w:t>
            </w:r>
          </w:p>
        </w:tc>
        <w:tc>
          <w:tcPr>
            <w:tcW w:w="3520"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0B3A77A2" w14:textId="77777777" w:rsidR="006076F1" w:rsidRPr="00E31863" w:rsidRDefault="006076F1" w:rsidP="00AA4541">
            <w:pPr>
              <w:pStyle w:val="Tretabelipodk"/>
            </w:pPr>
            <w:r w:rsidRPr="00E31863">
              <w:t>Koszty realizacji zadania [zł]</w:t>
            </w:r>
          </w:p>
        </w:tc>
        <w:tc>
          <w:tcPr>
            <w:tcW w:w="2863"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5D0C2E6F" w14:textId="77777777" w:rsidR="006076F1" w:rsidRPr="00E31863" w:rsidRDefault="006076F1" w:rsidP="00AA4541">
            <w:pPr>
              <w:pStyle w:val="Tretabelipodk"/>
            </w:pPr>
            <w:r w:rsidRPr="00E31863">
              <w:t>Źródło finansowania</w:t>
            </w:r>
          </w:p>
        </w:tc>
      </w:tr>
      <w:tr w:rsidR="006076F1" w:rsidRPr="00301600" w14:paraId="348898DA" w14:textId="77777777" w:rsidTr="005331C1">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342761E3" w14:textId="77777777" w:rsidR="006076F1" w:rsidRPr="00E31863" w:rsidRDefault="006076F1" w:rsidP="00AA4541">
            <w:pPr>
              <w:pStyle w:val="Tretabelipodk"/>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65E31396" w14:textId="77777777" w:rsidR="006076F1" w:rsidRPr="00E31863" w:rsidRDefault="006076F1" w:rsidP="00AA4541">
            <w:pPr>
              <w:pStyle w:val="Tretabelipodk"/>
            </w:pPr>
          </w:p>
        </w:tc>
        <w:tc>
          <w:tcPr>
            <w:tcW w:w="1843" w:type="dxa"/>
            <w:vMerge/>
            <w:tcBorders>
              <w:left w:val="single" w:sz="12" w:space="0" w:color="auto"/>
              <w:bottom w:val="single" w:sz="12" w:space="0" w:color="auto"/>
              <w:right w:val="single" w:sz="12" w:space="0" w:color="auto"/>
            </w:tcBorders>
            <w:vAlign w:val="center"/>
          </w:tcPr>
          <w:p w14:paraId="53733E54" w14:textId="77777777" w:rsidR="006076F1" w:rsidRPr="00E31863" w:rsidRDefault="006076F1"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72AF862" w14:textId="77777777" w:rsidR="006076F1" w:rsidRPr="00E31863" w:rsidRDefault="006076F1" w:rsidP="00AA4541">
            <w:pPr>
              <w:pStyle w:val="Tretabelipodk"/>
            </w:pPr>
            <w:r w:rsidRPr="00E31863">
              <w:t>2023 rok</w:t>
            </w:r>
          </w:p>
        </w:tc>
        <w:tc>
          <w:tcPr>
            <w:tcW w:w="1819"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6876F3E" w14:textId="77777777" w:rsidR="006076F1" w:rsidRPr="00E31863" w:rsidRDefault="006076F1" w:rsidP="00AA4541">
            <w:pPr>
              <w:pStyle w:val="Tretabelipodk"/>
            </w:pPr>
            <w:r w:rsidRPr="00E31863">
              <w:t>2024 rok</w:t>
            </w:r>
          </w:p>
        </w:tc>
        <w:tc>
          <w:tcPr>
            <w:tcW w:w="2863" w:type="dxa"/>
            <w:vMerge/>
            <w:tcBorders>
              <w:top w:val="single" w:sz="4" w:space="0" w:color="auto"/>
              <w:left w:val="single" w:sz="12" w:space="0" w:color="auto"/>
              <w:bottom w:val="single" w:sz="12" w:space="0" w:color="auto"/>
              <w:right w:val="single" w:sz="4" w:space="0" w:color="auto"/>
            </w:tcBorders>
            <w:vAlign w:val="center"/>
            <w:hideMark/>
          </w:tcPr>
          <w:p w14:paraId="64C3545E" w14:textId="77777777" w:rsidR="006076F1" w:rsidRPr="00E31863" w:rsidRDefault="006076F1" w:rsidP="00AA4541">
            <w:pPr>
              <w:pStyle w:val="Tretabelipodk"/>
            </w:pPr>
          </w:p>
        </w:tc>
      </w:tr>
      <w:tr w:rsidR="006076F1" w:rsidRPr="00301600" w14:paraId="3CAFE9BA" w14:textId="77777777" w:rsidTr="001D3E13">
        <w:trPr>
          <w:trHeight w:val="567"/>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CC2F3" w14:textId="77777777" w:rsidR="006076F1" w:rsidRPr="00E31863" w:rsidRDefault="006076F1" w:rsidP="00AA4541">
            <w:pPr>
              <w:pStyle w:val="Tretabelipodk"/>
              <w:rPr>
                <w:b/>
              </w:rPr>
            </w:pPr>
            <w:r w:rsidRPr="00E31863">
              <w:rPr>
                <w:b/>
              </w:rPr>
              <w:t xml:space="preserve">Opracowywanie przeglądów ekologicznych i analiz </w:t>
            </w:r>
            <w:proofErr w:type="spellStart"/>
            <w:r w:rsidRPr="00E31863">
              <w:rPr>
                <w:b/>
              </w:rPr>
              <w:t>porealizacyjnych</w:t>
            </w:r>
            <w:proofErr w:type="spellEnd"/>
            <w:r w:rsidRPr="00E31863">
              <w:rPr>
                <w:b/>
              </w:rPr>
              <w:t>.</w:t>
            </w:r>
          </w:p>
        </w:tc>
      </w:tr>
      <w:tr w:rsidR="006076F1" w:rsidRPr="00301600" w14:paraId="0DBDE945" w14:textId="77777777" w:rsidTr="00F14740">
        <w:trPr>
          <w:trHeight w:val="1347"/>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3A64B61" w14:textId="77777777" w:rsidR="006076F1" w:rsidRPr="00E31863" w:rsidRDefault="006076F1" w:rsidP="00AA4541">
            <w:pPr>
              <w:pStyle w:val="Tretabelipodk"/>
            </w:pPr>
            <w:r w:rsidRPr="00E31863">
              <w:t xml:space="preserve">Wykonanie analiz </w:t>
            </w:r>
            <w:proofErr w:type="spellStart"/>
            <w:r w:rsidRPr="00E31863">
              <w:t>porealizacyjnych</w:t>
            </w:r>
            <w:proofErr w:type="spellEnd"/>
            <w:r w:rsidRPr="00E31863">
              <w:t xml:space="preserve"> dla zadań związanych z budową, przebudową</w:t>
            </w:r>
            <w:r>
              <w:t xml:space="preserve"> i </w:t>
            </w:r>
            <w:r w:rsidRPr="00E31863">
              <w:t>rozbudową dróg wojewódzkich oraz obwodnic</w:t>
            </w:r>
            <w:r>
              <w:t>.</w:t>
            </w:r>
          </w:p>
        </w:tc>
        <w:tc>
          <w:tcPr>
            <w:tcW w:w="2410" w:type="dxa"/>
            <w:tcBorders>
              <w:top w:val="single" w:sz="4" w:space="0" w:color="auto"/>
              <w:left w:val="single" w:sz="12" w:space="0" w:color="auto"/>
              <w:bottom w:val="single" w:sz="4" w:space="0" w:color="auto"/>
              <w:right w:val="single" w:sz="12" w:space="0" w:color="auto"/>
            </w:tcBorders>
            <w:vAlign w:val="center"/>
          </w:tcPr>
          <w:p w14:paraId="5DA694AA" w14:textId="77777777" w:rsidR="006076F1" w:rsidRPr="00E31863" w:rsidRDefault="006076F1" w:rsidP="00AA4541">
            <w:pPr>
              <w:pStyle w:val="Tretabelipodk"/>
            </w:pPr>
            <w:r w:rsidRPr="00E31863">
              <w:t>Podkarpacki Zarząd Dróg Wojewódzkich</w:t>
            </w:r>
          </w:p>
        </w:tc>
        <w:tc>
          <w:tcPr>
            <w:tcW w:w="1843" w:type="dxa"/>
            <w:tcBorders>
              <w:top w:val="single" w:sz="4" w:space="0" w:color="auto"/>
              <w:left w:val="single" w:sz="12" w:space="0" w:color="auto"/>
              <w:bottom w:val="single" w:sz="4" w:space="0" w:color="auto"/>
              <w:right w:val="single" w:sz="12" w:space="0" w:color="auto"/>
            </w:tcBorders>
            <w:vAlign w:val="center"/>
          </w:tcPr>
          <w:p w14:paraId="5AA22216" w14:textId="77777777" w:rsidR="006076F1" w:rsidRPr="00E31863" w:rsidRDefault="006076F1" w:rsidP="00AA4541">
            <w:pPr>
              <w:pStyle w:val="Tretabelipodk"/>
            </w:pPr>
            <w:r w:rsidRPr="00E31863">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19028827" w14:textId="77777777" w:rsidR="006076F1" w:rsidRPr="00E31863" w:rsidRDefault="006076F1" w:rsidP="00AA4541">
            <w:pPr>
              <w:pStyle w:val="Tretabelipodk"/>
            </w:pPr>
            <w:r w:rsidRPr="00E31863">
              <w:t>78883,59</w:t>
            </w:r>
          </w:p>
        </w:tc>
        <w:tc>
          <w:tcPr>
            <w:tcW w:w="1819" w:type="dxa"/>
            <w:tcBorders>
              <w:top w:val="single" w:sz="4" w:space="0" w:color="auto"/>
              <w:left w:val="nil"/>
              <w:bottom w:val="single" w:sz="4" w:space="0" w:color="auto"/>
              <w:right w:val="single" w:sz="12" w:space="0" w:color="auto"/>
            </w:tcBorders>
            <w:vAlign w:val="center"/>
          </w:tcPr>
          <w:p w14:paraId="112DF1B3" w14:textId="77777777" w:rsidR="006076F1" w:rsidRPr="00E31863" w:rsidRDefault="006076F1" w:rsidP="00AA4541">
            <w:pPr>
              <w:pStyle w:val="Tretabelipodk"/>
            </w:pPr>
            <w:r w:rsidRPr="00E31863">
              <w:t>96382,80</w:t>
            </w:r>
          </w:p>
        </w:tc>
        <w:tc>
          <w:tcPr>
            <w:tcW w:w="2863" w:type="dxa"/>
            <w:tcBorders>
              <w:top w:val="single" w:sz="4" w:space="0" w:color="auto"/>
              <w:left w:val="single" w:sz="12" w:space="0" w:color="auto"/>
              <w:bottom w:val="single" w:sz="4" w:space="0" w:color="auto"/>
              <w:right w:val="single" w:sz="4" w:space="0" w:color="auto"/>
            </w:tcBorders>
            <w:vAlign w:val="center"/>
          </w:tcPr>
          <w:p w14:paraId="2A9E15FA" w14:textId="77777777" w:rsidR="006076F1" w:rsidRPr="00E31863" w:rsidRDefault="006076F1" w:rsidP="00AA4541">
            <w:pPr>
              <w:pStyle w:val="Tretabelipodk"/>
            </w:pPr>
            <w:r w:rsidRPr="00E31863">
              <w:t>Budżet województwa</w:t>
            </w:r>
          </w:p>
        </w:tc>
      </w:tr>
      <w:tr w:rsidR="00D438D4" w:rsidRPr="00301600" w14:paraId="6F9C616F" w14:textId="77777777" w:rsidTr="00F14740">
        <w:trPr>
          <w:trHeight w:val="2118"/>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F6DE61F" w14:textId="6EAD374C" w:rsidR="00D438D4" w:rsidRPr="00D438D4" w:rsidRDefault="00D438D4" w:rsidP="00D438D4">
            <w:pPr>
              <w:pStyle w:val="Tretabelipodk"/>
            </w:pPr>
            <w:r w:rsidRPr="00D438D4">
              <w:t>Wykonanie opinii dotyczącej uciążliwości hałasowej na odcinku autostrady A4 na odcinku Rzeszów „węzeł Wschodni” – Jarosław „węzeł Wierzbna” od km 581+263,44 do km 622+463,44.(pomiary + projektowanie ekranów)</w:t>
            </w:r>
          </w:p>
        </w:tc>
        <w:tc>
          <w:tcPr>
            <w:tcW w:w="2410" w:type="dxa"/>
            <w:tcBorders>
              <w:top w:val="single" w:sz="4" w:space="0" w:color="auto"/>
              <w:left w:val="single" w:sz="12" w:space="0" w:color="auto"/>
              <w:bottom w:val="single" w:sz="4" w:space="0" w:color="auto"/>
              <w:right w:val="single" w:sz="12" w:space="0" w:color="auto"/>
            </w:tcBorders>
            <w:vAlign w:val="center"/>
          </w:tcPr>
          <w:p w14:paraId="36222D65" w14:textId="062F3E85" w:rsidR="00D438D4" w:rsidRPr="00D438D4" w:rsidRDefault="00D438D4" w:rsidP="00D438D4">
            <w:pPr>
              <w:pStyle w:val="Tretabelipodk"/>
            </w:pPr>
            <w:r w:rsidRPr="00D438D4">
              <w:t>Samorząd Województwa Podkarpackiego</w:t>
            </w:r>
          </w:p>
        </w:tc>
        <w:tc>
          <w:tcPr>
            <w:tcW w:w="1843" w:type="dxa"/>
            <w:tcBorders>
              <w:top w:val="single" w:sz="4" w:space="0" w:color="auto"/>
              <w:left w:val="single" w:sz="12" w:space="0" w:color="auto"/>
              <w:bottom w:val="single" w:sz="4" w:space="0" w:color="auto"/>
              <w:right w:val="single" w:sz="12" w:space="0" w:color="auto"/>
            </w:tcBorders>
            <w:vAlign w:val="center"/>
          </w:tcPr>
          <w:p w14:paraId="58345887" w14:textId="5D7E3AF9" w:rsidR="00D438D4" w:rsidRPr="00D438D4" w:rsidRDefault="00D438D4" w:rsidP="00D438D4">
            <w:pPr>
              <w:pStyle w:val="Tretabelipodk"/>
            </w:pPr>
            <w:r w:rsidRPr="00D438D4">
              <w:t>2024</w:t>
            </w:r>
          </w:p>
        </w:tc>
        <w:tc>
          <w:tcPr>
            <w:tcW w:w="1701" w:type="dxa"/>
            <w:tcBorders>
              <w:top w:val="single" w:sz="4" w:space="0" w:color="auto"/>
              <w:left w:val="single" w:sz="12" w:space="0" w:color="auto"/>
              <w:bottom w:val="single" w:sz="4" w:space="0" w:color="auto"/>
              <w:right w:val="single" w:sz="4" w:space="0" w:color="auto"/>
            </w:tcBorders>
            <w:vAlign w:val="center"/>
          </w:tcPr>
          <w:p w14:paraId="6B350EE7" w14:textId="62778E42" w:rsidR="00D438D4" w:rsidRPr="00D438D4" w:rsidRDefault="00D438D4" w:rsidP="00D438D4">
            <w:pPr>
              <w:pStyle w:val="Tretabelipodk"/>
            </w:pPr>
            <w:r>
              <w:t>-</w:t>
            </w:r>
          </w:p>
        </w:tc>
        <w:tc>
          <w:tcPr>
            <w:tcW w:w="1819" w:type="dxa"/>
            <w:tcBorders>
              <w:top w:val="single" w:sz="4" w:space="0" w:color="auto"/>
              <w:left w:val="nil"/>
              <w:bottom w:val="single" w:sz="4" w:space="0" w:color="auto"/>
              <w:right w:val="single" w:sz="12" w:space="0" w:color="auto"/>
            </w:tcBorders>
            <w:vAlign w:val="center"/>
          </w:tcPr>
          <w:p w14:paraId="6D89A847" w14:textId="1F995936" w:rsidR="00D438D4" w:rsidRPr="00D438D4" w:rsidRDefault="00D438D4" w:rsidP="00D438D4">
            <w:pPr>
              <w:pStyle w:val="Tretabelipodk"/>
            </w:pPr>
            <w:r w:rsidRPr="00D438D4">
              <w:t xml:space="preserve">149937,00 </w:t>
            </w:r>
          </w:p>
        </w:tc>
        <w:tc>
          <w:tcPr>
            <w:tcW w:w="2863" w:type="dxa"/>
            <w:tcBorders>
              <w:top w:val="single" w:sz="4" w:space="0" w:color="auto"/>
              <w:left w:val="single" w:sz="12" w:space="0" w:color="auto"/>
              <w:bottom w:val="single" w:sz="4" w:space="0" w:color="auto"/>
              <w:right w:val="single" w:sz="4" w:space="0" w:color="auto"/>
            </w:tcBorders>
            <w:vAlign w:val="center"/>
          </w:tcPr>
          <w:p w14:paraId="5509AF71" w14:textId="4F218E45" w:rsidR="00D438D4" w:rsidRPr="00D438D4" w:rsidRDefault="00D438D4" w:rsidP="00D438D4">
            <w:pPr>
              <w:pStyle w:val="Tretabelipodk"/>
            </w:pPr>
            <w:r w:rsidRPr="00D438D4">
              <w:t>Budżet województwa</w:t>
            </w:r>
          </w:p>
        </w:tc>
      </w:tr>
      <w:tr w:rsidR="006076F1" w:rsidRPr="00301600" w14:paraId="36A9BBD0" w14:textId="77777777" w:rsidTr="00F14740">
        <w:trPr>
          <w:trHeight w:val="907"/>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AC08D" w14:textId="77777777" w:rsidR="006076F1" w:rsidRPr="00E31863" w:rsidRDefault="006076F1" w:rsidP="00AA4541">
            <w:pPr>
              <w:pStyle w:val="Tretabelipodk"/>
              <w:rPr>
                <w:b/>
              </w:rPr>
            </w:pPr>
            <w:r w:rsidRPr="00E31863">
              <w:rPr>
                <w:b/>
              </w:rPr>
              <w:t xml:space="preserve">Stosowanie zabezpieczeń przeciwhałasowych (np. ekranów dźwiękochłonnych, </w:t>
            </w:r>
            <w:proofErr w:type="spellStart"/>
            <w:r w:rsidRPr="00E31863">
              <w:rPr>
                <w:b/>
              </w:rPr>
              <w:t>przekryć</w:t>
            </w:r>
            <w:proofErr w:type="spellEnd"/>
            <w:r w:rsidRPr="00E31863">
              <w:rPr>
                <w:b/>
              </w:rPr>
              <w:t xml:space="preserve"> akustycznych, wałów ziemnych i przekopów) i utrzymywanie nawierzchni w dobrym stanie technicznym.</w:t>
            </w:r>
          </w:p>
        </w:tc>
      </w:tr>
      <w:tr w:rsidR="006076F1" w:rsidRPr="00301600" w14:paraId="3D3336F3" w14:textId="77777777" w:rsidTr="00F14740">
        <w:trPr>
          <w:trHeight w:val="2034"/>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896E531" w14:textId="77777777" w:rsidR="006076F1" w:rsidRPr="00E31863" w:rsidRDefault="006076F1" w:rsidP="00AA4541">
            <w:pPr>
              <w:pStyle w:val="Tretabelipodk"/>
            </w:pPr>
            <w:r w:rsidRPr="00E31863">
              <w:t xml:space="preserve">Budowa ekranów akustycznych </w:t>
            </w:r>
            <w:r>
              <w:t>przy DW</w:t>
            </w:r>
            <w:r w:rsidRPr="00E31863">
              <w:t xml:space="preserve"> nr 984 Lisia Góra – Radomyśl Wielki – Mielec</w:t>
            </w:r>
            <w:r>
              <w:t xml:space="preserve"> oraz </w:t>
            </w:r>
            <w:r w:rsidRPr="00E31863">
              <w:t xml:space="preserve">działania </w:t>
            </w:r>
            <w:r>
              <w:t>ograniczające</w:t>
            </w:r>
            <w:r w:rsidRPr="00E31863">
              <w:t xml:space="preserve"> hałas przy hali utrzymaniowo-naprawczej PKA (zmiana regulaminu hali, przygotowanie do zakupu pojazdu kolejowo-drogowego</w:t>
            </w:r>
            <w:r>
              <w:t>).</w:t>
            </w:r>
          </w:p>
        </w:tc>
        <w:tc>
          <w:tcPr>
            <w:tcW w:w="2410" w:type="dxa"/>
            <w:tcBorders>
              <w:top w:val="single" w:sz="4" w:space="0" w:color="auto"/>
              <w:left w:val="single" w:sz="12" w:space="0" w:color="auto"/>
              <w:bottom w:val="single" w:sz="4" w:space="0" w:color="auto"/>
              <w:right w:val="single" w:sz="12" w:space="0" w:color="auto"/>
            </w:tcBorders>
            <w:vAlign w:val="center"/>
          </w:tcPr>
          <w:p w14:paraId="3FE35F58" w14:textId="77777777" w:rsidR="006076F1" w:rsidRPr="00E31863" w:rsidRDefault="006076F1" w:rsidP="00AA4541">
            <w:pPr>
              <w:pStyle w:val="Tretabelipodk"/>
            </w:pPr>
            <w:r w:rsidRPr="00E31863">
              <w:t>Podkarpacki Zarząd Dróg Wojewódzkich</w:t>
            </w:r>
          </w:p>
        </w:tc>
        <w:tc>
          <w:tcPr>
            <w:tcW w:w="1843" w:type="dxa"/>
            <w:tcBorders>
              <w:top w:val="single" w:sz="4" w:space="0" w:color="auto"/>
              <w:left w:val="single" w:sz="12" w:space="0" w:color="auto"/>
              <w:bottom w:val="single" w:sz="4" w:space="0" w:color="auto"/>
              <w:right w:val="single" w:sz="12" w:space="0" w:color="auto"/>
            </w:tcBorders>
            <w:vAlign w:val="center"/>
          </w:tcPr>
          <w:p w14:paraId="10CD84F2" w14:textId="77777777" w:rsidR="006076F1" w:rsidRPr="00E31863" w:rsidRDefault="006076F1" w:rsidP="00AA4541">
            <w:pPr>
              <w:pStyle w:val="Tretabelipodk"/>
            </w:pPr>
            <w:r w:rsidRPr="00E31863">
              <w:t>05.2024-12.2024</w:t>
            </w:r>
          </w:p>
        </w:tc>
        <w:tc>
          <w:tcPr>
            <w:tcW w:w="1701" w:type="dxa"/>
            <w:tcBorders>
              <w:top w:val="single" w:sz="4" w:space="0" w:color="auto"/>
              <w:left w:val="single" w:sz="12" w:space="0" w:color="auto"/>
              <w:bottom w:val="single" w:sz="4" w:space="0" w:color="auto"/>
              <w:right w:val="single" w:sz="4" w:space="0" w:color="auto"/>
            </w:tcBorders>
            <w:vAlign w:val="center"/>
          </w:tcPr>
          <w:p w14:paraId="3771E073" w14:textId="77777777" w:rsidR="006076F1" w:rsidRPr="00E31863" w:rsidRDefault="006076F1" w:rsidP="00AA4541">
            <w:pPr>
              <w:pStyle w:val="Tretabelipodk"/>
            </w:pPr>
            <w:r w:rsidRPr="00E31863">
              <w:t>-</w:t>
            </w:r>
          </w:p>
        </w:tc>
        <w:tc>
          <w:tcPr>
            <w:tcW w:w="1819" w:type="dxa"/>
            <w:tcBorders>
              <w:top w:val="single" w:sz="4" w:space="0" w:color="auto"/>
              <w:left w:val="nil"/>
              <w:bottom w:val="single" w:sz="4" w:space="0" w:color="auto"/>
              <w:right w:val="single" w:sz="12" w:space="0" w:color="auto"/>
            </w:tcBorders>
            <w:vAlign w:val="center"/>
          </w:tcPr>
          <w:p w14:paraId="26BC7FE2" w14:textId="77777777" w:rsidR="006076F1" w:rsidRPr="00E31863" w:rsidRDefault="006076F1" w:rsidP="00AA4541">
            <w:pPr>
              <w:pStyle w:val="Tretabelipodk"/>
              <w:rPr>
                <w:color w:val="000000"/>
              </w:rPr>
            </w:pPr>
            <w:r w:rsidRPr="00E31863">
              <w:rPr>
                <w:color w:val="000000"/>
              </w:rPr>
              <w:t>243540,00</w:t>
            </w:r>
          </w:p>
        </w:tc>
        <w:tc>
          <w:tcPr>
            <w:tcW w:w="2863" w:type="dxa"/>
            <w:tcBorders>
              <w:top w:val="single" w:sz="4" w:space="0" w:color="auto"/>
              <w:left w:val="single" w:sz="12" w:space="0" w:color="auto"/>
              <w:bottom w:val="single" w:sz="4" w:space="0" w:color="auto"/>
              <w:right w:val="single" w:sz="4" w:space="0" w:color="auto"/>
            </w:tcBorders>
            <w:vAlign w:val="center"/>
          </w:tcPr>
          <w:p w14:paraId="2882CE5B" w14:textId="77777777" w:rsidR="006076F1" w:rsidRPr="00E31863" w:rsidRDefault="006076F1" w:rsidP="00AA4541">
            <w:pPr>
              <w:pStyle w:val="Tretabelipodk"/>
            </w:pPr>
            <w:r w:rsidRPr="00E31863">
              <w:t>Budżet województwa</w:t>
            </w:r>
          </w:p>
        </w:tc>
      </w:tr>
      <w:tr w:rsidR="006076F1" w:rsidRPr="00301600" w14:paraId="7256283D" w14:textId="77777777" w:rsidTr="00F14740">
        <w:trPr>
          <w:trHeight w:val="624"/>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CFE376" w14:textId="77777777" w:rsidR="006076F1" w:rsidRPr="00A2231D" w:rsidRDefault="006076F1" w:rsidP="00AA4541">
            <w:pPr>
              <w:pStyle w:val="Tretabelipodk"/>
              <w:rPr>
                <w:b/>
              </w:rPr>
            </w:pPr>
            <w:r w:rsidRPr="00A2231D">
              <w:rPr>
                <w:b/>
              </w:rPr>
              <w:lastRenderedPageBreak/>
              <w:t>Wprowadzanie ograniczeń prędkości ruchu na terenach zabudowanych oraz inteligentnego sterowania ruchem.</w:t>
            </w:r>
          </w:p>
        </w:tc>
      </w:tr>
      <w:tr w:rsidR="006076F1" w:rsidRPr="00301600" w14:paraId="7D214605" w14:textId="77777777" w:rsidTr="005331C1">
        <w:trPr>
          <w:trHeight w:val="2170"/>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E52AE75" w14:textId="77777777" w:rsidR="006076F1" w:rsidRPr="00E31863" w:rsidRDefault="006076F1" w:rsidP="00AA4541">
            <w:pPr>
              <w:pStyle w:val="Tretabelipodk"/>
            </w:pPr>
            <w:r w:rsidRPr="00A2231D">
              <w:rPr>
                <w:rFonts w:eastAsiaTheme="minorHAnsi"/>
                <w:color w:val="000000"/>
                <w:lang w:eastAsia="en-US"/>
              </w:rPr>
              <w:t>Oznakowanie dróg, w tym w obszarach zabudowanych i ograniczenia prędkości, wprowadzane na podstawie Projektów Stałej Organizacji Ruchu, często w wyniku konsultacji społecznych. Wnioski rozpatruje Komisja BRD powołana Zarządzeniem Marszałka Nr 11/2022 z dnia 21.02.2022 r.</w:t>
            </w:r>
          </w:p>
        </w:tc>
        <w:tc>
          <w:tcPr>
            <w:tcW w:w="2410" w:type="dxa"/>
            <w:tcBorders>
              <w:top w:val="single" w:sz="4" w:space="0" w:color="auto"/>
              <w:left w:val="single" w:sz="12" w:space="0" w:color="auto"/>
              <w:bottom w:val="single" w:sz="4" w:space="0" w:color="auto"/>
              <w:right w:val="single" w:sz="12" w:space="0" w:color="auto"/>
            </w:tcBorders>
            <w:vAlign w:val="center"/>
          </w:tcPr>
          <w:p w14:paraId="74FBB9E8" w14:textId="77777777" w:rsidR="006076F1" w:rsidRPr="00E31863" w:rsidRDefault="006076F1" w:rsidP="00AA4541">
            <w:pPr>
              <w:pStyle w:val="Tretabelipodk"/>
            </w:pPr>
            <w:r w:rsidRPr="00E31863">
              <w:t>Samorząd Województwa Podkarpackiego</w:t>
            </w:r>
          </w:p>
        </w:tc>
        <w:tc>
          <w:tcPr>
            <w:tcW w:w="1843" w:type="dxa"/>
            <w:tcBorders>
              <w:top w:val="single" w:sz="4" w:space="0" w:color="auto"/>
              <w:left w:val="single" w:sz="12" w:space="0" w:color="auto"/>
              <w:bottom w:val="single" w:sz="4" w:space="0" w:color="auto"/>
              <w:right w:val="single" w:sz="12" w:space="0" w:color="auto"/>
            </w:tcBorders>
            <w:vAlign w:val="center"/>
          </w:tcPr>
          <w:p w14:paraId="7817FFC6" w14:textId="77777777" w:rsidR="006076F1" w:rsidRPr="00E31863" w:rsidRDefault="006076F1" w:rsidP="00AA4541">
            <w:pPr>
              <w:pStyle w:val="Tretabelipodk"/>
            </w:pPr>
            <w:r w:rsidRPr="00E31863">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4BBC50EE" w14:textId="77777777" w:rsidR="006076F1" w:rsidRPr="00E31863" w:rsidRDefault="006076F1" w:rsidP="00AA4541">
            <w:pPr>
              <w:pStyle w:val="Tretabelipodk"/>
            </w:pPr>
            <w:r w:rsidRPr="00E31863">
              <w:t>-</w:t>
            </w:r>
          </w:p>
        </w:tc>
        <w:tc>
          <w:tcPr>
            <w:tcW w:w="1819" w:type="dxa"/>
            <w:tcBorders>
              <w:top w:val="single" w:sz="4" w:space="0" w:color="auto"/>
              <w:left w:val="nil"/>
              <w:bottom w:val="single" w:sz="4" w:space="0" w:color="auto"/>
              <w:right w:val="single" w:sz="12" w:space="0" w:color="auto"/>
            </w:tcBorders>
            <w:vAlign w:val="center"/>
          </w:tcPr>
          <w:p w14:paraId="127999FF" w14:textId="77777777" w:rsidR="006076F1" w:rsidRPr="00E31863" w:rsidRDefault="006076F1" w:rsidP="00AA4541">
            <w:pPr>
              <w:pStyle w:val="Tretabelipodk"/>
              <w:rPr>
                <w:color w:val="000000"/>
              </w:rPr>
            </w:pPr>
            <w:r w:rsidRPr="00E31863">
              <w:rPr>
                <w:color w:val="000000"/>
              </w:rPr>
              <w:t>-</w:t>
            </w:r>
          </w:p>
        </w:tc>
        <w:tc>
          <w:tcPr>
            <w:tcW w:w="2863" w:type="dxa"/>
            <w:tcBorders>
              <w:top w:val="single" w:sz="4" w:space="0" w:color="auto"/>
              <w:left w:val="single" w:sz="12" w:space="0" w:color="auto"/>
              <w:bottom w:val="single" w:sz="4" w:space="0" w:color="auto"/>
              <w:right w:val="single" w:sz="4" w:space="0" w:color="auto"/>
            </w:tcBorders>
            <w:vAlign w:val="center"/>
          </w:tcPr>
          <w:p w14:paraId="5E1595D0" w14:textId="77777777" w:rsidR="006076F1" w:rsidRPr="00E31863" w:rsidRDefault="006076F1" w:rsidP="00AA4541">
            <w:pPr>
              <w:pStyle w:val="Tretabelipodk"/>
            </w:pPr>
            <w:r>
              <w:t>Budżet województwa</w:t>
            </w:r>
          </w:p>
        </w:tc>
      </w:tr>
      <w:tr w:rsidR="006076F1" w:rsidRPr="00301600" w14:paraId="00214C9C" w14:textId="77777777" w:rsidTr="00F14740">
        <w:trPr>
          <w:trHeight w:val="737"/>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81885" w14:textId="77777777" w:rsidR="006076F1" w:rsidRPr="00A2231D" w:rsidRDefault="006076F1" w:rsidP="00AA4541">
            <w:pPr>
              <w:pStyle w:val="Tretabelipodk"/>
              <w:rPr>
                <w:b/>
              </w:rPr>
            </w:pPr>
            <w:r w:rsidRPr="00A2231D">
              <w:rPr>
                <w:b/>
              </w:rPr>
              <w:t>Budowa dróg rozbudowa, przebudowa odcinków dróg krajowych (w tym drogi ekspresowej S19), wojewódzkich, powiatowych i gminnych.</w:t>
            </w:r>
          </w:p>
        </w:tc>
      </w:tr>
      <w:tr w:rsidR="006076F1" w:rsidRPr="00301600" w14:paraId="6ABA8927" w14:textId="77777777" w:rsidTr="00F14740">
        <w:trPr>
          <w:trHeight w:val="1353"/>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884A92F" w14:textId="77777777" w:rsidR="006076F1" w:rsidRPr="00E31863" w:rsidRDefault="006076F1" w:rsidP="00AA4541">
            <w:pPr>
              <w:pStyle w:val="Tretabelipodk"/>
            </w:pPr>
            <w:r w:rsidRPr="00E31863">
              <w:t>Budowa, przebudowa, rozbudowa dróg wojewódzkich wraz z budową dróg dla pieszych i rowerów.</w:t>
            </w:r>
          </w:p>
        </w:tc>
        <w:tc>
          <w:tcPr>
            <w:tcW w:w="2410" w:type="dxa"/>
            <w:tcBorders>
              <w:top w:val="single" w:sz="4" w:space="0" w:color="auto"/>
              <w:left w:val="single" w:sz="12" w:space="0" w:color="auto"/>
              <w:bottom w:val="single" w:sz="4" w:space="0" w:color="auto"/>
              <w:right w:val="single" w:sz="12" w:space="0" w:color="auto"/>
            </w:tcBorders>
            <w:vAlign w:val="center"/>
          </w:tcPr>
          <w:p w14:paraId="345B2B01" w14:textId="77777777" w:rsidR="006076F1" w:rsidRPr="00E31863" w:rsidRDefault="006076F1" w:rsidP="00AA4541">
            <w:pPr>
              <w:pStyle w:val="Tretabelipodk"/>
            </w:pPr>
            <w:r w:rsidRPr="00E31863">
              <w:t>Podkarpacki Zarząd Dróg Wojewódzkich</w:t>
            </w:r>
          </w:p>
        </w:tc>
        <w:tc>
          <w:tcPr>
            <w:tcW w:w="1843" w:type="dxa"/>
            <w:tcBorders>
              <w:top w:val="single" w:sz="4" w:space="0" w:color="auto"/>
              <w:left w:val="single" w:sz="12" w:space="0" w:color="auto"/>
              <w:bottom w:val="single" w:sz="4" w:space="0" w:color="auto"/>
              <w:right w:val="single" w:sz="12" w:space="0" w:color="auto"/>
            </w:tcBorders>
            <w:vAlign w:val="center"/>
          </w:tcPr>
          <w:p w14:paraId="288D98E9" w14:textId="77777777" w:rsidR="006076F1" w:rsidRPr="00E31863" w:rsidRDefault="006076F1" w:rsidP="00AA4541">
            <w:pPr>
              <w:pStyle w:val="Tretabelipodk"/>
            </w:pPr>
            <w:r w:rsidRPr="00E31863">
              <w:t>2021-2027</w:t>
            </w:r>
          </w:p>
        </w:tc>
        <w:tc>
          <w:tcPr>
            <w:tcW w:w="1701" w:type="dxa"/>
            <w:tcBorders>
              <w:top w:val="single" w:sz="4" w:space="0" w:color="auto"/>
              <w:left w:val="single" w:sz="12" w:space="0" w:color="auto"/>
              <w:bottom w:val="single" w:sz="4" w:space="0" w:color="auto"/>
              <w:right w:val="single" w:sz="4" w:space="0" w:color="auto"/>
            </w:tcBorders>
            <w:vAlign w:val="center"/>
          </w:tcPr>
          <w:p w14:paraId="5B2FEA6D" w14:textId="77777777" w:rsidR="006076F1" w:rsidRPr="00E31863" w:rsidRDefault="006076F1" w:rsidP="00AA4541">
            <w:pPr>
              <w:pStyle w:val="Tretabelipodk"/>
            </w:pPr>
            <w:r w:rsidRPr="00E31863">
              <w:t>280168113,77</w:t>
            </w:r>
          </w:p>
        </w:tc>
        <w:tc>
          <w:tcPr>
            <w:tcW w:w="1819" w:type="dxa"/>
            <w:tcBorders>
              <w:top w:val="single" w:sz="4" w:space="0" w:color="auto"/>
              <w:left w:val="nil"/>
              <w:bottom w:val="single" w:sz="4" w:space="0" w:color="auto"/>
              <w:right w:val="single" w:sz="12" w:space="0" w:color="auto"/>
            </w:tcBorders>
            <w:vAlign w:val="center"/>
          </w:tcPr>
          <w:p w14:paraId="584131E3" w14:textId="77777777" w:rsidR="006076F1" w:rsidRPr="00E31863" w:rsidRDefault="006076F1" w:rsidP="00AA4541">
            <w:pPr>
              <w:pStyle w:val="Tretabelipodk"/>
            </w:pPr>
            <w:r w:rsidRPr="00E31863">
              <w:t>369321659,36</w:t>
            </w:r>
          </w:p>
        </w:tc>
        <w:tc>
          <w:tcPr>
            <w:tcW w:w="2863" w:type="dxa"/>
            <w:tcBorders>
              <w:top w:val="single" w:sz="4" w:space="0" w:color="auto"/>
              <w:left w:val="single" w:sz="12" w:space="0" w:color="auto"/>
              <w:bottom w:val="single" w:sz="4" w:space="0" w:color="auto"/>
              <w:right w:val="single" w:sz="4" w:space="0" w:color="auto"/>
            </w:tcBorders>
            <w:vAlign w:val="center"/>
          </w:tcPr>
          <w:p w14:paraId="5823A695" w14:textId="77777777" w:rsidR="006076F1" w:rsidRPr="00E31863" w:rsidRDefault="006076F1" w:rsidP="00AA4541">
            <w:pPr>
              <w:pStyle w:val="Tretabelipodk"/>
            </w:pPr>
            <w:r w:rsidRPr="00E31863">
              <w:t xml:space="preserve">RPO WP, </w:t>
            </w:r>
            <w:r>
              <w:br/>
            </w:r>
            <w:r w:rsidRPr="00E31863">
              <w:t xml:space="preserve">budżet województwa, budżet państwa, </w:t>
            </w:r>
            <w:r>
              <w:br/>
            </w:r>
            <w:r w:rsidRPr="00E31863">
              <w:t>budżet gmin i miast</w:t>
            </w:r>
          </w:p>
        </w:tc>
      </w:tr>
      <w:tr w:rsidR="006076F1" w:rsidRPr="00301600" w14:paraId="7644C336" w14:textId="77777777" w:rsidTr="00F14740">
        <w:trPr>
          <w:trHeight w:val="94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12C9402" w14:textId="77777777" w:rsidR="006076F1" w:rsidRPr="00E31863" w:rsidRDefault="006076F1" w:rsidP="00AA4541">
            <w:pPr>
              <w:pStyle w:val="Tretabelipodk"/>
            </w:pPr>
            <w:r w:rsidRPr="00E31863">
              <w:t>Budowa wiaduktów kolejowych/tuneli drogowych</w:t>
            </w:r>
            <w:r>
              <w:t>.</w:t>
            </w:r>
          </w:p>
        </w:tc>
        <w:tc>
          <w:tcPr>
            <w:tcW w:w="2410" w:type="dxa"/>
            <w:tcBorders>
              <w:top w:val="nil"/>
              <w:left w:val="single" w:sz="12" w:space="0" w:color="auto"/>
              <w:bottom w:val="single" w:sz="4" w:space="0" w:color="auto"/>
              <w:right w:val="single" w:sz="12" w:space="0" w:color="auto"/>
            </w:tcBorders>
            <w:vAlign w:val="center"/>
          </w:tcPr>
          <w:p w14:paraId="7636C759" w14:textId="77777777" w:rsidR="006076F1" w:rsidRPr="00E31863" w:rsidRDefault="006076F1" w:rsidP="00AA4541">
            <w:pPr>
              <w:pStyle w:val="Tretabelipodk"/>
            </w:pPr>
            <w:r w:rsidRPr="00E31863">
              <w:t>Podkarpacki Zarząd Dróg Wojewódzkich</w:t>
            </w:r>
          </w:p>
        </w:tc>
        <w:tc>
          <w:tcPr>
            <w:tcW w:w="1843" w:type="dxa"/>
            <w:tcBorders>
              <w:top w:val="nil"/>
              <w:left w:val="single" w:sz="12" w:space="0" w:color="auto"/>
              <w:bottom w:val="single" w:sz="4" w:space="0" w:color="auto"/>
              <w:right w:val="single" w:sz="12" w:space="0" w:color="auto"/>
            </w:tcBorders>
            <w:vAlign w:val="center"/>
          </w:tcPr>
          <w:p w14:paraId="2E8A8B22" w14:textId="77777777" w:rsidR="006076F1" w:rsidRPr="00E31863" w:rsidRDefault="006076F1" w:rsidP="00AA4541">
            <w:pPr>
              <w:pStyle w:val="Tretabelipodk"/>
            </w:pPr>
            <w:r w:rsidRPr="00E31863">
              <w:t>2021-2024</w:t>
            </w:r>
          </w:p>
        </w:tc>
        <w:tc>
          <w:tcPr>
            <w:tcW w:w="1701" w:type="dxa"/>
            <w:tcBorders>
              <w:top w:val="nil"/>
              <w:left w:val="single" w:sz="12" w:space="0" w:color="auto"/>
              <w:bottom w:val="single" w:sz="4" w:space="0" w:color="auto"/>
              <w:right w:val="single" w:sz="4" w:space="0" w:color="auto"/>
            </w:tcBorders>
            <w:vAlign w:val="center"/>
          </w:tcPr>
          <w:p w14:paraId="14085D1D" w14:textId="77777777" w:rsidR="006076F1" w:rsidRPr="00A2231D" w:rsidRDefault="006076F1" w:rsidP="00AA4541">
            <w:pPr>
              <w:pStyle w:val="Tretabelipodk"/>
              <w:rPr>
                <w:color w:val="000000" w:themeColor="text1"/>
              </w:rPr>
            </w:pPr>
            <w:r w:rsidRPr="00A2231D">
              <w:rPr>
                <w:color w:val="000000" w:themeColor="text1"/>
              </w:rPr>
              <w:t>10512110,38</w:t>
            </w:r>
          </w:p>
        </w:tc>
        <w:tc>
          <w:tcPr>
            <w:tcW w:w="1819" w:type="dxa"/>
            <w:tcBorders>
              <w:top w:val="nil"/>
              <w:left w:val="nil"/>
              <w:bottom w:val="single" w:sz="4" w:space="0" w:color="auto"/>
              <w:right w:val="single" w:sz="12" w:space="0" w:color="auto"/>
            </w:tcBorders>
            <w:vAlign w:val="center"/>
          </w:tcPr>
          <w:p w14:paraId="1FE8D922" w14:textId="77777777" w:rsidR="006076F1" w:rsidRPr="00A2231D" w:rsidRDefault="006076F1" w:rsidP="00AA4541">
            <w:pPr>
              <w:pStyle w:val="Tretabelipodk"/>
              <w:rPr>
                <w:color w:val="000000" w:themeColor="text1"/>
              </w:rPr>
            </w:pPr>
            <w:r w:rsidRPr="00A2231D">
              <w:rPr>
                <w:color w:val="000000" w:themeColor="text1"/>
              </w:rPr>
              <w:t>28207815,91</w:t>
            </w:r>
          </w:p>
        </w:tc>
        <w:tc>
          <w:tcPr>
            <w:tcW w:w="2863" w:type="dxa"/>
            <w:tcBorders>
              <w:top w:val="nil"/>
              <w:left w:val="single" w:sz="12" w:space="0" w:color="auto"/>
              <w:bottom w:val="single" w:sz="4" w:space="0" w:color="auto"/>
              <w:right w:val="single" w:sz="4" w:space="0" w:color="auto"/>
            </w:tcBorders>
            <w:vAlign w:val="center"/>
          </w:tcPr>
          <w:p w14:paraId="42DEBEA6" w14:textId="77777777" w:rsidR="006076F1" w:rsidRPr="00E31863" w:rsidRDefault="006076F1" w:rsidP="00AA4541">
            <w:pPr>
              <w:pStyle w:val="Tretabelipodk"/>
            </w:pPr>
            <w:r w:rsidRPr="00E31863">
              <w:t xml:space="preserve">Budżet województwa, budżet </w:t>
            </w:r>
            <w:r>
              <w:t>gmin i miast</w:t>
            </w:r>
          </w:p>
        </w:tc>
      </w:tr>
      <w:tr w:rsidR="006076F1" w:rsidRPr="00301600" w14:paraId="008EBA17" w14:textId="77777777" w:rsidTr="00F14740">
        <w:trPr>
          <w:trHeight w:val="158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701F7D0" w14:textId="77777777" w:rsidR="006076F1" w:rsidRPr="00E31863" w:rsidRDefault="006076F1" w:rsidP="00AA4541">
            <w:pPr>
              <w:pStyle w:val="Tretabelipodk"/>
            </w:pPr>
            <w:r w:rsidRPr="00A2231D">
              <w:t>Zaprojektowanie i realizacja remontów oraz budowy obiektów mostowych.</w:t>
            </w:r>
          </w:p>
        </w:tc>
        <w:tc>
          <w:tcPr>
            <w:tcW w:w="2410" w:type="dxa"/>
            <w:tcBorders>
              <w:top w:val="nil"/>
              <w:left w:val="single" w:sz="12" w:space="0" w:color="auto"/>
              <w:bottom w:val="single" w:sz="4" w:space="0" w:color="auto"/>
              <w:right w:val="single" w:sz="12" w:space="0" w:color="auto"/>
            </w:tcBorders>
            <w:vAlign w:val="center"/>
          </w:tcPr>
          <w:p w14:paraId="318CB085" w14:textId="77777777" w:rsidR="006076F1" w:rsidRPr="00E31863" w:rsidRDefault="006076F1" w:rsidP="00AA4541">
            <w:pPr>
              <w:pStyle w:val="Tretabelipodk"/>
            </w:pPr>
            <w:r w:rsidRPr="00E31863">
              <w:t>Podkarpacki Zarząd Dróg Wojewódzkich</w:t>
            </w:r>
          </w:p>
        </w:tc>
        <w:tc>
          <w:tcPr>
            <w:tcW w:w="1843" w:type="dxa"/>
            <w:tcBorders>
              <w:top w:val="nil"/>
              <w:left w:val="single" w:sz="12" w:space="0" w:color="auto"/>
              <w:bottom w:val="single" w:sz="4" w:space="0" w:color="auto"/>
              <w:right w:val="single" w:sz="12" w:space="0" w:color="auto"/>
            </w:tcBorders>
            <w:vAlign w:val="center"/>
          </w:tcPr>
          <w:p w14:paraId="7D5C9C81" w14:textId="77777777" w:rsidR="006076F1" w:rsidRPr="00E31863" w:rsidRDefault="006076F1" w:rsidP="00AA4541">
            <w:pPr>
              <w:pStyle w:val="Tretabelipodk"/>
            </w:pPr>
            <w:r w:rsidRPr="00E31863">
              <w:t>2023-2024</w:t>
            </w:r>
          </w:p>
        </w:tc>
        <w:tc>
          <w:tcPr>
            <w:tcW w:w="1701" w:type="dxa"/>
            <w:tcBorders>
              <w:top w:val="nil"/>
              <w:left w:val="single" w:sz="12" w:space="0" w:color="auto"/>
              <w:bottom w:val="single" w:sz="4" w:space="0" w:color="auto"/>
              <w:right w:val="single" w:sz="4" w:space="0" w:color="auto"/>
            </w:tcBorders>
            <w:vAlign w:val="center"/>
          </w:tcPr>
          <w:p w14:paraId="64ECF7EC" w14:textId="77777777" w:rsidR="006076F1" w:rsidRPr="00E31863" w:rsidRDefault="006076F1" w:rsidP="00AA4541">
            <w:pPr>
              <w:pStyle w:val="Tretabelipodk"/>
            </w:pPr>
            <w:r w:rsidRPr="00E31863">
              <w:t>8912752,14</w:t>
            </w:r>
          </w:p>
        </w:tc>
        <w:tc>
          <w:tcPr>
            <w:tcW w:w="1819" w:type="dxa"/>
            <w:tcBorders>
              <w:top w:val="nil"/>
              <w:left w:val="nil"/>
              <w:bottom w:val="single" w:sz="4" w:space="0" w:color="auto"/>
              <w:right w:val="single" w:sz="12" w:space="0" w:color="auto"/>
            </w:tcBorders>
            <w:vAlign w:val="center"/>
          </w:tcPr>
          <w:p w14:paraId="71F00AB3" w14:textId="0124325F" w:rsidR="006076F1" w:rsidRPr="00E31863" w:rsidRDefault="006076F1" w:rsidP="00AA4541">
            <w:pPr>
              <w:pStyle w:val="Tretabelipodk"/>
            </w:pPr>
            <w:r w:rsidRPr="00E31863">
              <w:t>34804076,88</w:t>
            </w:r>
          </w:p>
        </w:tc>
        <w:tc>
          <w:tcPr>
            <w:tcW w:w="2863" w:type="dxa"/>
            <w:tcBorders>
              <w:top w:val="nil"/>
              <w:left w:val="single" w:sz="12" w:space="0" w:color="auto"/>
              <w:bottom w:val="single" w:sz="4" w:space="0" w:color="auto"/>
              <w:right w:val="single" w:sz="4" w:space="0" w:color="auto"/>
            </w:tcBorders>
            <w:vAlign w:val="center"/>
          </w:tcPr>
          <w:p w14:paraId="20D7596F" w14:textId="77777777" w:rsidR="006076F1" w:rsidRPr="00E31863" w:rsidRDefault="006076F1" w:rsidP="00AA4541">
            <w:pPr>
              <w:pStyle w:val="Tretabelipodk"/>
            </w:pPr>
            <w:r w:rsidRPr="00E31863">
              <w:t xml:space="preserve">Lasy Państwowe, </w:t>
            </w:r>
            <w:r>
              <w:br/>
              <w:t>b</w:t>
            </w:r>
            <w:r w:rsidRPr="00E31863">
              <w:t>udżet państwa</w:t>
            </w:r>
            <w:r>
              <w:t xml:space="preserve">, </w:t>
            </w:r>
            <w:r>
              <w:br/>
              <w:t>b</w:t>
            </w:r>
            <w:r w:rsidRPr="00E31863">
              <w:t>udżet województwa, rezerwa subwencji ogólnej</w:t>
            </w:r>
          </w:p>
        </w:tc>
      </w:tr>
      <w:tr w:rsidR="006076F1" w:rsidRPr="00301600" w14:paraId="6A016286" w14:textId="77777777" w:rsidTr="00F14740">
        <w:trPr>
          <w:trHeight w:val="79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E85B1C2" w14:textId="77777777" w:rsidR="006076F1" w:rsidRPr="00A2231D" w:rsidRDefault="006076F1" w:rsidP="00AA4541">
            <w:pPr>
              <w:pStyle w:val="Tretabelipodk"/>
              <w:rPr>
                <w:b/>
              </w:rPr>
            </w:pPr>
            <w:r w:rsidRPr="00A2231D">
              <w:rPr>
                <w:b/>
              </w:rPr>
              <w:lastRenderedPageBreak/>
              <w:t>Dofinansowanie budowy łączników do węzłów autostrady i drogi ekspresowej, realizowanych przez powiaty na terenie województwa podkarpackiego.</w:t>
            </w:r>
          </w:p>
        </w:tc>
      </w:tr>
      <w:tr w:rsidR="006076F1" w:rsidRPr="00301600" w14:paraId="5777BBD9" w14:textId="77777777" w:rsidTr="00F14740">
        <w:trPr>
          <w:trHeight w:val="232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22DAE95" w14:textId="77777777" w:rsidR="006076F1" w:rsidRPr="00E31863" w:rsidRDefault="006076F1" w:rsidP="00AA4541">
            <w:pPr>
              <w:pStyle w:val="Tretabelipodk"/>
            </w:pPr>
            <w:r w:rsidRPr="00A2231D">
              <w:t>Budowa łącznika S-19 z drogą powiatową (węzeł Rzeszów – Południe do DK19) oraz rozbudowa łącznika A4 (granice Rzeszowa do węzła Rzeszów Północ) – Etap I.</w:t>
            </w:r>
          </w:p>
        </w:tc>
        <w:tc>
          <w:tcPr>
            <w:tcW w:w="2410" w:type="dxa"/>
            <w:tcBorders>
              <w:top w:val="nil"/>
              <w:left w:val="single" w:sz="12" w:space="0" w:color="auto"/>
              <w:bottom w:val="single" w:sz="4" w:space="0" w:color="auto"/>
              <w:right w:val="single" w:sz="12" w:space="0" w:color="auto"/>
            </w:tcBorders>
            <w:vAlign w:val="center"/>
          </w:tcPr>
          <w:p w14:paraId="3D8F664B" w14:textId="77777777" w:rsidR="006076F1" w:rsidRPr="00E31863" w:rsidRDefault="006076F1" w:rsidP="00AA4541">
            <w:pPr>
              <w:pStyle w:val="Tretabelipodk"/>
            </w:pPr>
            <w:r w:rsidRPr="00E31863">
              <w:t>Samorząd Województwa Podkarpackiego, Powiat Rzeszowski, Gmina Głogów Małopolski, Gmina Trzebownisko</w:t>
            </w:r>
          </w:p>
        </w:tc>
        <w:tc>
          <w:tcPr>
            <w:tcW w:w="1843" w:type="dxa"/>
            <w:tcBorders>
              <w:top w:val="nil"/>
              <w:left w:val="single" w:sz="12" w:space="0" w:color="auto"/>
              <w:bottom w:val="single" w:sz="4" w:space="0" w:color="auto"/>
              <w:right w:val="single" w:sz="12" w:space="0" w:color="auto"/>
            </w:tcBorders>
            <w:vAlign w:val="center"/>
          </w:tcPr>
          <w:p w14:paraId="41540EC2" w14:textId="77777777" w:rsidR="006076F1" w:rsidRPr="00E31863" w:rsidRDefault="006076F1" w:rsidP="00AA4541">
            <w:pPr>
              <w:pStyle w:val="Tretabelipodk"/>
            </w:pPr>
            <w:r w:rsidRPr="00E31863">
              <w:t>2016-2023</w:t>
            </w:r>
          </w:p>
        </w:tc>
        <w:tc>
          <w:tcPr>
            <w:tcW w:w="1701" w:type="dxa"/>
            <w:tcBorders>
              <w:top w:val="nil"/>
              <w:left w:val="single" w:sz="12" w:space="0" w:color="auto"/>
              <w:bottom w:val="single" w:sz="4" w:space="0" w:color="auto"/>
              <w:right w:val="single" w:sz="4" w:space="0" w:color="auto"/>
            </w:tcBorders>
            <w:vAlign w:val="center"/>
          </w:tcPr>
          <w:p w14:paraId="50C6F534" w14:textId="77777777" w:rsidR="006076F1" w:rsidRPr="00E31863" w:rsidRDefault="006076F1" w:rsidP="00AA4541">
            <w:pPr>
              <w:pStyle w:val="Tretabelipodk"/>
            </w:pPr>
            <w:r w:rsidRPr="00E31863">
              <w:t>73687336,41</w:t>
            </w:r>
          </w:p>
        </w:tc>
        <w:tc>
          <w:tcPr>
            <w:tcW w:w="1819" w:type="dxa"/>
            <w:tcBorders>
              <w:top w:val="nil"/>
              <w:left w:val="nil"/>
              <w:bottom w:val="single" w:sz="4" w:space="0" w:color="auto"/>
              <w:right w:val="single" w:sz="12" w:space="0" w:color="auto"/>
            </w:tcBorders>
            <w:vAlign w:val="center"/>
          </w:tcPr>
          <w:p w14:paraId="7BB9A5BA" w14:textId="77777777" w:rsidR="006076F1" w:rsidRPr="00E31863" w:rsidRDefault="006076F1" w:rsidP="00AA4541">
            <w:pPr>
              <w:pStyle w:val="Tretabelipodk"/>
            </w:pPr>
            <w:r w:rsidRPr="00E31863">
              <w:t>-</w:t>
            </w:r>
          </w:p>
        </w:tc>
        <w:tc>
          <w:tcPr>
            <w:tcW w:w="2863" w:type="dxa"/>
            <w:tcBorders>
              <w:top w:val="nil"/>
              <w:left w:val="single" w:sz="12" w:space="0" w:color="auto"/>
              <w:bottom w:val="single" w:sz="4" w:space="0" w:color="auto"/>
              <w:right w:val="single" w:sz="4" w:space="0" w:color="auto"/>
            </w:tcBorders>
            <w:vAlign w:val="center"/>
          </w:tcPr>
          <w:p w14:paraId="1C17C89C" w14:textId="77777777" w:rsidR="006076F1" w:rsidRPr="00E31863" w:rsidRDefault="006076F1" w:rsidP="00AA4541">
            <w:pPr>
              <w:pStyle w:val="Tretabelipodk"/>
            </w:pPr>
            <w:r w:rsidRPr="00E31863">
              <w:t>Środki unijne, RPO WP</w:t>
            </w:r>
            <w:r>
              <w:t>,</w:t>
            </w:r>
            <w:r w:rsidRPr="00E31863">
              <w:t xml:space="preserve"> </w:t>
            </w:r>
            <w:r>
              <w:t>b</w:t>
            </w:r>
            <w:r w:rsidRPr="00E31863">
              <w:t xml:space="preserve">udżet województwa, budżet powiatów, </w:t>
            </w:r>
            <w:r>
              <w:br/>
              <w:t xml:space="preserve">budżet </w:t>
            </w:r>
            <w:r w:rsidRPr="00E31863">
              <w:t>gmin i miast</w:t>
            </w:r>
          </w:p>
        </w:tc>
      </w:tr>
    </w:tbl>
    <w:p w14:paraId="276E4FFF" w14:textId="77777777" w:rsidR="006076F1" w:rsidRPr="00A219D0" w:rsidRDefault="006076F1" w:rsidP="006076F1">
      <w:pPr>
        <w:pStyle w:val="rdo"/>
      </w:pPr>
      <w:r w:rsidRPr="00A219D0">
        <w:t>Źródło: opracowanie własne na podstawie informacji uzyskanych z ankiet</w:t>
      </w:r>
    </w:p>
    <w:p w14:paraId="12C7F7CD" w14:textId="77777777" w:rsidR="006076F1" w:rsidRDefault="006076F1">
      <w:pPr>
        <w:spacing w:after="160" w:line="259" w:lineRule="auto"/>
      </w:pPr>
    </w:p>
    <w:p w14:paraId="63B8C31D" w14:textId="77777777" w:rsidR="006076F1" w:rsidRDefault="006076F1">
      <w:pPr>
        <w:spacing w:after="160" w:line="259" w:lineRule="auto"/>
        <w:sectPr w:rsidR="006076F1" w:rsidSect="006076F1">
          <w:pgSz w:w="16838" w:h="11906" w:orient="landscape"/>
          <w:pgMar w:top="1418" w:right="1418" w:bottom="1418" w:left="1418" w:header="709" w:footer="709" w:gutter="0"/>
          <w:cols w:space="708"/>
          <w:docGrid w:linePitch="360"/>
        </w:sectPr>
      </w:pPr>
    </w:p>
    <w:p w14:paraId="2364B092" w14:textId="5B534C66" w:rsidR="0016672D" w:rsidRPr="003449DC" w:rsidRDefault="0016672D" w:rsidP="0016672D">
      <w:pPr>
        <w:pStyle w:val="dziaania"/>
      </w:pPr>
      <w:r w:rsidRPr="00F07564">
        <w:lastRenderedPageBreak/>
        <w:t xml:space="preserve">Działania </w:t>
      </w:r>
      <w:r>
        <w:t>realizowane przez powiaty</w:t>
      </w:r>
      <w:r w:rsidRPr="00F07564">
        <w:t xml:space="preserve"> w </w:t>
      </w:r>
      <w:r>
        <w:t>roku</w:t>
      </w:r>
      <w:r w:rsidRPr="00F07564">
        <w:t xml:space="preserve"> 2023</w:t>
      </w:r>
      <w:r>
        <w:t xml:space="preserve"> i </w:t>
      </w:r>
      <w:r w:rsidRPr="00F07564">
        <w:t>2024</w:t>
      </w:r>
    </w:p>
    <w:p w14:paraId="68D6978B" w14:textId="77777777" w:rsidR="0016672D" w:rsidRDefault="0016672D" w:rsidP="0016672D">
      <w:pPr>
        <w:pStyle w:val="podkarpackienormalne"/>
      </w:pPr>
      <w:r w:rsidRPr="005157B0">
        <w:t>W raportowanym okresie działania na rzecz ochrony przed hałasem były również realizowane przez Starostwa Powiatowe województwa podkarpackiego.</w:t>
      </w:r>
    </w:p>
    <w:p w14:paraId="0B80ACC8" w14:textId="77777777" w:rsidR="0016672D" w:rsidRDefault="0016672D" w:rsidP="0016672D">
      <w:pPr>
        <w:pStyle w:val="podkarpackienormalne"/>
      </w:pPr>
      <w:r w:rsidRPr="005157B0">
        <w:t>Przedsięwzięcia te finansowane były przede wszystkim ze środków własnych poszczególnych powiatów. Dodatkowo, w przypadku niektórych zadań, wykorzystano również środki pochodzące z budżetu państwa, budżetu województwa, budżetów gmin i miast, funduszy unijnych, Programu Rozwoju Obszarów Wiejskich (PROW) oraz z budżetu Lasów Państwowych.</w:t>
      </w:r>
    </w:p>
    <w:p w14:paraId="62711CBE" w14:textId="2C7D0480" w:rsidR="0016672D" w:rsidRPr="00633853" w:rsidRDefault="0016672D" w:rsidP="0016672D">
      <w:pPr>
        <w:pStyle w:val="podkarpackienormalne"/>
      </w:pPr>
      <w:r w:rsidRPr="00633853">
        <w:t>Łączne nakłady poniesione na realizację zadań w obszarze interwencji „Zagrożenia</w:t>
      </w:r>
      <w:r w:rsidR="00031F6D">
        <w:t> </w:t>
      </w:r>
      <w:r w:rsidRPr="00633853">
        <w:t>hałasem” wyniosły 351 031 204,00 zł w 2023 roku oraz 399 631 642,90</w:t>
      </w:r>
      <w:r w:rsidR="00031F6D">
        <w:t> </w:t>
      </w:r>
      <w:r w:rsidRPr="00633853">
        <w:t>zł w roku 2024.</w:t>
      </w:r>
    </w:p>
    <w:p w14:paraId="286885AF" w14:textId="77777777" w:rsidR="0016672D" w:rsidRPr="00633853" w:rsidRDefault="0016672D" w:rsidP="0016672D">
      <w:pPr>
        <w:pStyle w:val="podkarpackienormalne"/>
      </w:pPr>
      <w:r w:rsidRPr="00633853">
        <w:t>Największe nakłady finansowe w 2023 i 2024 roku poniesiono na realizację zadania: „Budowa dróg rozbudowa, przebudowa odcinków dróg krajowych (w tym drogi ekspresowej S19), wojewódzkich, powiatowych i gminnych”.</w:t>
      </w:r>
    </w:p>
    <w:p w14:paraId="4CDD4A30" w14:textId="77777777" w:rsidR="0016672D" w:rsidRPr="003449DC" w:rsidRDefault="0016672D" w:rsidP="0016672D">
      <w:pPr>
        <w:pStyle w:val="podkarpackienormalne"/>
      </w:pPr>
      <w:r w:rsidRPr="00633853">
        <w:t>Szczegółowe informacje dotyczących działań podjętych przez powiaty w latach 2023 i 2024 zostały przedstawione w poniższej tabeli.</w:t>
      </w:r>
    </w:p>
    <w:p w14:paraId="6073F571" w14:textId="77777777" w:rsidR="0016672D" w:rsidRPr="00C630D6" w:rsidRDefault="0016672D" w:rsidP="0016672D">
      <w:pPr>
        <w:ind w:right="532"/>
        <w:rPr>
          <w:rFonts w:ascii="Arial" w:hAnsi="Arial" w:cs="Arial"/>
          <w:highlight w:val="yellow"/>
        </w:rPr>
      </w:pPr>
    </w:p>
    <w:p w14:paraId="5B9BE05E" w14:textId="77777777" w:rsidR="0016672D" w:rsidRDefault="0016672D" w:rsidP="0016672D">
      <w:pPr>
        <w:pStyle w:val="Tabela"/>
        <w:sectPr w:rsidR="0016672D" w:rsidSect="0016672D">
          <w:pgSz w:w="11906" w:h="16838"/>
          <w:pgMar w:top="1418" w:right="1418" w:bottom="1418" w:left="1418" w:header="708" w:footer="708" w:gutter="0"/>
          <w:cols w:space="708"/>
          <w:docGrid w:linePitch="360"/>
        </w:sectPr>
      </w:pPr>
    </w:p>
    <w:p w14:paraId="05FB5AB5" w14:textId="206C2C38" w:rsidR="0016672D" w:rsidRPr="00A219D0" w:rsidRDefault="0016672D" w:rsidP="0016672D">
      <w:pPr>
        <w:pStyle w:val="Tabela"/>
      </w:pPr>
      <w:bookmarkStart w:id="48" w:name="_Toc211927485"/>
      <w:r w:rsidRPr="00A219D0">
        <w:lastRenderedPageBreak/>
        <w:t xml:space="preserve">Tabela </w:t>
      </w:r>
      <w:fldSimple w:instr=" SEQ Tabela \* ARABIC ">
        <w:r w:rsidR="00015905">
          <w:rPr>
            <w:noProof/>
          </w:rPr>
          <w:t>22</w:t>
        </w:r>
      </w:fldSimple>
      <w:r w:rsidRPr="00A219D0">
        <w:t xml:space="preserve">. Zestawienie zadań realizowanych przez </w:t>
      </w:r>
      <w:r>
        <w:t>powiaty</w:t>
      </w:r>
      <w:r w:rsidRPr="00A219D0">
        <w:t xml:space="preserve"> województwa podkarpackiego w obszarze interwencji „</w:t>
      </w:r>
      <w:r>
        <w:t>Zagrożenia hałasem</w:t>
      </w:r>
      <w:r w:rsidRPr="00A219D0">
        <w:t>” w latach 2023-2024</w:t>
      </w:r>
      <w:bookmarkEnd w:id="48"/>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410"/>
        <w:gridCol w:w="1857"/>
        <w:gridCol w:w="1713"/>
        <w:gridCol w:w="1713"/>
        <w:gridCol w:w="2943"/>
      </w:tblGrid>
      <w:tr w:rsidR="0016672D" w:rsidRPr="00301600" w14:paraId="5D697DC8" w14:textId="77777777" w:rsidTr="00F2038C">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16D37C17" w14:textId="77777777" w:rsidR="0016672D" w:rsidRPr="00D03A80" w:rsidRDefault="0016672D" w:rsidP="00AA4541">
            <w:pPr>
              <w:pStyle w:val="Tretabelipodk"/>
            </w:pPr>
            <w:r w:rsidRPr="00D03A80">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A4C49E2" w14:textId="77777777" w:rsidR="0016672D" w:rsidRPr="00D03A80" w:rsidRDefault="0016672D" w:rsidP="00AA4541">
            <w:pPr>
              <w:pStyle w:val="Tretabelipodk"/>
            </w:pPr>
            <w:r w:rsidRPr="00D03A80">
              <w:t>Jednostka realizująca zadanie</w:t>
            </w:r>
          </w:p>
        </w:tc>
        <w:tc>
          <w:tcPr>
            <w:tcW w:w="1857" w:type="dxa"/>
            <w:vMerge w:val="restart"/>
            <w:tcBorders>
              <w:top w:val="single" w:sz="4" w:space="0" w:color="auto"/>
              <w:left w:val="single" w:sz="12" w:space="0" w:color="auto"/>
              <w:right w:val="single" w:sz="12" w:space="0" w:color="auto"/>
            </w:tcBorders>
            <w:shd w:val="clear" w:color="auto" w:fill="FFFFFF" w:themeFill="background1"/>
            <w:vAlign w:val="center"/>
          </w:tcPr>
          <w:p w14:paraId="6BBB4089" w14:textId="77777777" w:rsidR="0016672D" w:rsidRPr="00D03A80" w:rsidRDefault="0016672D" w:rsidP="00AA4541">
            <w:pPr>
              <w:pStyle w:val="Tretabelipodk"/>
            </w:pPr>
            <w:r w:rsidRPr="00D03A80">
              <w:t>Termin realizacji zadania</w:t>
            </w:r>
          </w:p>
        </w:tc>
        <w:tc>
          <w:tcPr>
            <w:tcW w:w="3426"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09A7B505" w14:textId="77777777" w:rsidR="0016672D" w:rsidRPr="00D03A80" w:rsidRDefault="0016672D" w:rsidP="00AA4541">
            <w:pPr>
              <w:pStyle w:val="Tretabelipodk"/>
            </w:pPr>
            <w:r w:rsidRPr="00D03A80">
              <w:t>Koszty realizacji zadania [zł]</w:t>
            </w:r>
          </w:p>
        </w:tc>
        <w:tc>
          <w:tcPr>
            <w:tcW w:w="2943"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01D82E01" w14:textId="77777777" w:rsidR="0016672D" w:rsidRPr="00D03A80" w:rsidRDefault="0016672D" w:rsidP="00AA4541">
            <w:pPr>
              <w:pStyle w:val="Tretabelipodk"/>
            </w:pPr>
            <w:r w:rsidRPr="00D03A80">
              <w:t>Źródło finansowania</w:t>
            </w:r>
          </w:p>
        </w:tc>
      </w:tr>
      <w:tr w:rsidR="0016672D" w:rsidRPr="00301600" w14:paraId="1A5CC4DB" w14:textId="77777777" w:rsidTr="00F2038C">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330B3BF3" w14:textId="77777777" w:rsidR="0016672D" w:rsidRPr="00D03A80" w:rsidRDefault="0016672D" w:rsidP="00AA4541">
            <w:pPr>
              <w:pStyle w:val="Tretabelipodk"/>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51079F09" w14:textId="77777777" w:rsidR="0016672D" w:rsidRPr="00D03A80" w:rsidRDefault="0016672D" w:rsidP="00AA4541">
            <w:pPr>
              <w:pStyle w:val="Tretabelipodk"/>
            </w:pPr>
          </w:p>
        </w:tc>
        <w:tc>
          <w:tcPr>
            <w:tcW w:w="1857" w:type="dxa"/>
            <w:vMerge/>
            <w:tcBorders>
              <w:left w:val="single" w:sz="12" w:space="0" w:color="auto"/>
              <w:bottom w:val="single" w:sz="12" w:space="0" w:color="auto"/>
              <w:right w:val="single" w:sz="12" w:space="0" w:color="auto"/>
            </w:tcBorders>
            <w:vAlign w:val="center"/>
          </w:tcPr>
          <w:p w14:paraId="2C6CFA3B" w14:textId="77777777" w:rsidR="0016672D" w:rsidRPr="00D03A80" w:rsidRDefault="0016672D" w:rsidP="00AA4541">
            <w:pPr>
              <w:pStyle w:val="Tretabelipodk"/>
            </w:pPr>
          </w:p>
        </w:tc>
        <w:tc>
          <w:tcPr>
            <w:tcW w:w="1713"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6BC87ABA" w14:textId="77777777" w:rsidR="0016672D" w:rsidRPr="00D03A80" w:rsidRDefault="0016672D" w:rsidP="00AA4541">
            <w:pPr>
              <w:pStyle w:val="Tretabelipodk"/>
            </w:pPr>
            <w:r w:rsidRPr="00D03A80">
              <w:t>2023 rok</w:t>
            </w:r>
          </w:p>
        </w:tc>
        <w:tc>
          <w:tcPr>
            <w:tcW w:w="171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51934D9" w14:textId="77777777" w:rsidR="0016672D" w:rsidRPr="00D03A80" w:rsidRDefault="0016672D" w:rsidP="00AA4541">
            <w:pPr>
              <w:pStyle w:val="Tretabelipodk"/>
            </w:pPr>
            <w:r w:rsidRPr="00D03A80">
              <w:t>2024 rok</w:t>
            </w:r>
          </w:p>
        </w:tc>
        <w:tc>
          <w:tcPr>
            <w:tcW w:w="2943" w:type="dxa"/>
            <w:vMerge/>
            <w:tcBorders>
              <w:top w:val="single" w:sz="4" w:space="0" w:color="auto"/>
              <w:left w:val="single" w:sz="12" w:space="0" w:color="auto"/>
              <w:bottom w:val="single" w:sz="12" w:space="0" w:color="auto"/>
              <w:right w:val="single" w:sz="4" w:space="0" w:color="auto"/>
            </w:tcBorders>
            <w:vAlign w:val="center"/>
            <w:hideMark/>
          </w:tcPr>
          <w:p w14:paraId="330D254D" w14:textId="77777777" w:rsidR="0016672D" w:rsidRPr="00D03A80" w:rsidRDefault="0016672D" w:rsidP="00AA4541">
            <w:pPr>
              <w:pStyle w:val="Tretabelipodk"/>
            </w:pPr>
          </w:p>
        </w:tc>
      </w:tr>
      <w:tr w:rsidR="0016672D" w:rsidRPr="00301600" w14:paraId="286F197A" w14:textId="77777777" w:rsidTr="00F203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8BCC7" w14:textId="77777777" w:rsidR="0016672D" w:rsidRPr="00D03A80" w:rsidRDefault="0016672D" w:rsidP="00AA4541">
            <w:pPr>
              <w:pStyle w:val="Tretabelipodk"/>
              <w:rPr>
                <w:b/>
              </w:rPr>
            </w:pPr>
            <w:r w:rsidRPr="00D03A80">
              <w:rPr>
                <w:b/>
              </w:rPr>
              <w:t xml:space="preserve">Opracowywanie przeglądów ekologicznych i analiz </w:t>
            </w:r>
            <w:proofErr w:type="spellStart"/>
            <w:r w:rsidRPr="00D03A80">
              <w:rPr>
                <w:b/>
              </w:rPr>
              <w:t>porealizacyjnych</w:t>
            </w:r>
            <w:proofErr w:type="spellEnd"/>
            <w:r>
              <w:rPr>
                <w:b/>
              </w:rPr>
              <w:t>.</w:t>
            </w:r>
          </w:p>
        </w:tc>
      </w:tr>
      <w:tr w:rsidR="0016672D" w:rsidRPr="00301600" w14:paraId="6A28ED40" w14:textId="77777777" w:rsidTr="00F2038C">
        <w:trPr>
          <w:trHeight w:val="86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9312879" w14:textId="77777777" w:rsidR="0016672D" w:rsidRPr="00D03A80" w:rsidRDefault="0016672D" w:rsidP="00AA4541">
            <w:pPr>
              <w:pStyle w:val="Tretabelipodk"/>
            </w:pPr>
            <w:r w:rsidRPr="0040495F">
              <w:t xml:space="preserve">Wykonanie pomiarów hałasu w ramach analiz </w:t>
            </w:r>
            <w:proofErr w:type="spellStart"/>
            <w:r w:rsidRPr="0040495F">
              <w:t>porealizacyjnych</w:t>
            </w:r>
            <w:proofErr w:type="spellEnd"/>
            <w:r w:rsidRPr="0040495F">
              <w:t xml:space="preserve"> dotyczących inwestycji drogowych.</w:t>
            </w:r>
          </w:p>
        </w:tc>
        <w:tc>
          <w:tcPr>
            <w:tcW w:w="2410" w:type="dxa"/>
            <w:tcBorders>
              <w:top w:val="single" w:sz="4" w:space="0" w:color="auto"/>
              <w:left w:val="single" w:sz="12" w:space="0" w:color="auto"/>
              <w:bottom w:val="single" w:sz="4" w:space="0" w:color="auto"/>
              <w:right w:val="single" w:sz="12" w:space="0" w:color="auto"/>
            </w:tcBorders>
            <w:vAlign w:val="center"/>
          </w:tcPr>
          <w:p w14:paraId="7DEA8AE9" w14:textId="77777777" w:rsidR="0016672D" w:rsidRPr="00D03A80" w:rsidRDefault="0016672D" w:rsidP="00AA4541">
            <w:pPr>
              <w:pStyle w:val="Tretabelipodk"/>
            </w:pPr>
            <w:r w:rsidRPr="00D03A80">
              <w:t>Powiat Rzeszowski</w:t>
            </w:r>
          </w:p>
        </w:tc>
        <w:tc>
          <w:tcPr>
            <w:tcW w:w="1857" w:type="dxa"/>
            <w:tcBorders>
              <w:top w:val="single" w:sz="4" w:space="0" w:color="auto"/>
              <w:left w:val="single" w:sz="12" w:space="0" w:color="auto"/>
              <w:bottom w:val="single" w:sz="4" w:space="0" w:color="auto"/>
              <w:right w:val="single" w:sz="12" w:space="0" w:color="auto"/>
            </w:tcBorders>
            <w:vAlign w:val="center"/>
          </w:tcPr>
          <w:p w14:paraId="29E00E7F" w14:textId="77777777" w:rsidR="0016672D" w:rsidRPr="00D03A80" w:rsidRDefault="0016672D" w:rsidP="00AA4541">
            <w:pPr>
              <w:pStyle w:val="Tretabelipodk"/>
            </w:pPr>
            <w:r w:rsidRPr="00D03A80">
              <w:t>2023-2024</w:t>
            </w:r>
          </w:p>
        </w:tc>
        <w:tc>
          <w:tcPr>
            <w:tcW w:w="1713" w:type="dxa"/>
            <w:tcBorders>
              <w:top w:val="single" w:sz="4" w:space="0" w:color="auto"/>
              <w:left w:val="single" w:sz="12" w:space="0" w:color="auto"/>
              <w:bottom w:val="single" w:sz="4" w:space="0" w:color="auto"/>
              <w:right w:val="single" w:sz="4" w:space="0" w:color="auto"/>
            </w:tcBorders>
            <w:vAlign w:val="center"/>
          </w:tcPr>
          <w:p w14:paraId="1398EFBD" w14:textId="77777777" w:rsidR="0016672D" w:rsidRPr="00D03A80" w:rsidRDefault="0016672D" w:rsidP="00AA4541">
            <w:pPr>
              <w:pStyle w:val="Tretabelipodk"/>
            </w:pPr>
            <w:r w:rsidRPr="00D03A80">
              <w:t>30750,00</w:t>
            </w:r>
          </w:p>
        </w:tc>
        <w:tc>
          <w:tcPr>
            <w:tcW w:w="1713" w:type="dxa"/>
            <w:tcBorders>
              <w:top w:val="single" w:sz="4" w:space="0" w:color="auto"/>
              <w:left w:val="nil"/>
              <w:bottom w:val="single" w:sz="4" w:space="0" w:color="auto"/>
              <w:right w:val="single" w:sz="12" w:space="0" w:color="auto"/>
            </w:tcBorders>
            <w:vAlign w:val="center"/>
          </w:tcPr>
          <w:p w14:paraId="6D31D1B7" w14:textId="77777777" w:rsidR="0016672D" w:rsidRPr="00D03A80" w:rsidRDefault="0016672D" w:rsidP="00AA4541">
            <w:pPr>
              <w:pStyle w:val="Tretabelipodk"/>
            </w:pPr>
            <w:r w:rsidRPr="00D03A80">
              <w:t>24600,00</w:t>
            </w:r>
          </w:p>
        </w:tc>
        <w:tc>
          <w:tcPr>
            <w:tcW w:w="2943" w:type="dxa"/>
            <w:tcBorders>
              <w:top w:val="single" w:sz="4" w:space="0" w:color="auto"/>
              <w:left w:val="single" w:sz="12" w:space="0" w:color="auto"/>
              <w:bottom w:val="single" w:sz="4" w:space="0" w:color="auto"/>
              <w:right w:val="single" w:sz="4" w:space="0" w:color="auto"/>
            </w:tcBorders>
            <w:vAlign w:val="center"/>
          </w:tcPr>
          <w:p w14:paraId="2B475231" w14:textId="77777777" w:rsidR="0016672D" w:rsidRPr="00D03A80" w:rsidRDefault="0016672D" w:rsidP="00AA4541">
            <w:pPr>
              <w:pStyle w:val="Tretabelipodk"/>
            </w:pPr>
            <w:r w:rsidRPr="00D03A80">
              <w:t>Budżet powiatów</w:t>
            </w:r>
          </w:p>
        </w:tc>
      </w:tr>
      <w:tr w:rsidR="0016672D" w:rsidRPr="00301600" w14:paraId="3056C9A2" w14:textId="77777777" w:rsidTr="00F2038C">
        <w:trPr>
          <w:trHeight w:val="624"/>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2AD15" w14:textId="77777777" w:rsidR="0016672D" w:rsidRPr="0040495F" w:rsidRDefault="0016672D" w:rsidP="00AA4541">
            <w:pPr>
              <w:pStyle w:val="Tretabelipodk"/>
              <w:rPr>
                <w:b/>
              </w:rPr>
            </w:pPr>
            <w:r w:rsidRPr="0040495F">
              <w:rPr>
                <w:b/>
              </w:rPr>
              <w:t>Prowadzenie edukacji ekologicznej z dziedziny klimatu akustycznego: w zakresie szkodliwości hałasu oraz promowania ruchu pieszego, jazdy na rowerze i transportu publicznego.</w:t>
            </w:r>
          </w:p>
        </w:tc>
      </w:tr>
      <w:tr w:rsidR="0016672D" w:rsidRPr="00301600" w14:paraId="0A5B98B3" w14:textId="77777777" w:rsidTr="00F2038C">
        <w:trPr>
          <w:trHeight w:val="86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C821EE0" w14:textId="77777777" w:rsidR="0016672D" w:rsidRPr="00D03A80" w:rsidRDefault="0016672D" w:rsidP="00AA4541">
            <w:pPr>
              <w:pStyle w:val="Tretabelipodk"/>
            </w:pPr>
            <w:r w:rsidRPr="0040495F">
              <w:t>Realizacja działań edukacyjnych podnoszących świadomość społeczną na temat zagrożeń związanych z hałasem.</w:t>
            </w:r>
          </w:p>
        </w:tc>
        <w:tc>
          <w:tcPr>
            <w:tcW w:w="2410" w:type="dxa"/>
            <w:tcBorders>
              <w:top w:val="single" w:sz="4" w:space="0" w:color="auto"/>
              <w:left w:val="single" w:sz="12" w:space="0" w:color="auto"/>
              <w:bottom w:val="single" w:sz="4" w:space="0" w:color="auto"/>
              <w:right w:val="single" w:sz="12" w:space="0" w:color="auto"/>
            </w:tcBorders>
            <w:vAlign w:val="center"/>
          </w:tcPr>
          <w:p w14:paraId="76E734BD" w14:textId="77777777" w:rsidR="0016672D" w:rsidRPr="00D03A80" w:rsidRDefault="0016672D" w:rsidP="00AA4541">
            <w:pPr>
              <w:pStyle w:val="Tretabelipodk"/>
            </w:pPr>
            <w:r w:rsidRPr="00D03A80">
              <w:t>Powiat</w:t>
            </w:r>
            <w:r>
              <w:t>y:</w:t>
            </w:r>
            <w:r w:rsidRPr="00D03A80">
              <w:t xml:space="preserve"> Dębicki, Kolbuszowski, Krośnieński</w:t>
            </w:r>
          </w:p>
        </w:tc>
        <w:tc>
          <w:tcPr>
            <w:tcW w:w="1857" w:type="dxa"/>
            <w:tcBorders>
              <w:top w:val="single" w:sz="4" w:space="0" w:color="auto"/>
              <w:left w:val="single" w:sz="12" w:space="0" w:color="auto"/>
              <w:bottom w:val="single" w:sz="4" w:space="0" w:color="auto"/>
              <w:right w:val="single" w:sz="12" w:space="0" w:color="auto"/>
            </w:tcBorders>
            <w:vAlign w:val="center"/>
          </w:tcPr>
          <w:p w14:paraId="1EDF2DCC" w14:textId="77777777" w:rsidR="0016672D" w:rsidRPr="00D03A80" w:rsidRDefault="0016672D" w:rsidP="00AA4541">
            <w:pPr>
              <w:pStyle w:val="Tretabelipodk"/>
            </w:pPr>
            <w:r w:rsidRPr="00D03A80">
              <w:t>2023-2024</w:t>
            </w:r>
          </w:p>
        </w:tc>
        <w:tc>
          <w:tcPr>
            <w:tcW w:w="1713" w:type="dxa"/>
            <w:tcBorders>
              <w:top w:val="single" w:sz="4" w:space="0" w:color="auto"/>
              <w:left w:val="single" w:sz="12" w:space="0" w:color="auto"/>
              <w:bottom w:val="single" w:sz="4" w:space="0" w:color="auto"/>
              <w:right w:val="single" w:sz="4" w:space="0" w:color="auto"/>
            </w:tcBorders>
            <w:vAlign w:val="center"/>
          </w:tcPr>
          <w:p w14:paraId="72ECBDC1" w14:textId="77777777" w:rsidR="0016672D" w:rsidRPr="00D03A80" w:rsidRDefault="0016672D" w:rsidP="00AA4541">
            <w:pPr>
              <w:pStyle w:val="Tretabelipodk"/>
            </w:pPr>
            <w:r w:rsidRPr="00D03A80">
              <w:t>1195,00</w:t>
            </w:r>
          </w:p>
        </w:tc>
        <w:tc>
          <w:tcPr>
            <w:tcW w:w="1713" w:type="dxa"/>
            <w:tcBorders>
              <w:top w:val="single" w:sz="4" w:space="0" w:color="auto"/>
              <w:left w:val="nil"/>
              <w:bottom w:val="single" w:sz="4" w:space="0" w:color="auto"/>
              <w:right w:val="single" w:sz="12" w:space="0" w:color="auto"/>
            </w:tcBorders>
            <w:vAlign w:val="center"/>
          </w:tcPr>
          <w:p w14:paraId="7F387C5C" w14:textId="77777777" w:rsidR="0016672D" w:rsidRPr="00D03A80" w:rsidRDefault="0016672D" w:rsidP="00AA4541">
            <w:pPr>
              <w:pStyle w:val="Tretabelipodk"/>
            </w:pPr>
            <w:r w:rsidRPr="00D03A80">
              <w:t>995,59</w:t>
            </w:r>
          </w:p>
        </w:tc>
        <w:tc>
          <w:tcPr>
            <w:tcW w:w="2943" w:type="dxa"/>
            <w:tcBorders>
              <w:top w:val="single" w:sz="4" w:space="0" w:color="auto"/>
              <w:left w:val="single" w:sz="12" w:space="0" w:color="auto"/>
              <w:bottom w:val="single" w:sz="4" w:space="0" w:color="auto"/>
              <w:right w:val="single" w:sz="4" w:space="0" w:color="auto"/>
            </w:tcBorders>
            <w:vAlign w:val="center"/>
          </w:tcPr>
          <w:p w14:paraId="3507E150" w14:textId="77777777" w:rsidR="0016672D" w:rsidRPr="00D03A80" w:rsidRDefault="0016672D" w:rsidP="00AA4541">
            <w:pPr>
              <w:pStyle w:val="Tretabelipodk"/>
            </w:pPr>
            <w:r w:rsidRPr="00D03A80">
              <w:t>Budżet powiatów</w:t>
            </w:r>
          </w:p>
        </w:tc>
      </w:tr>
      <w:tr w:rsidR="0016672D" w:rsidRPr="00301600" w14:paraId="01E0B140" w14:textId="77777777" w:rsidTr="00F2038C">
        <w:trPr>
          <w:trHeight w:val="624"/>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DCE4F" w14:textId="77777777" w:rsidR="0016672D" w:rsidRPr="0040495F" w:rsidRDefault="0016672D" w:rsidP="00AA4541">
            <w:pPr>
              <w:pStyle w:val="Tretabelipodk"/>
              <w:rPr>
                <w:b/>
              </w:rPr>
            </w:pPr>
            <w:r w:rsidRPr="0040495F">
              <w:rPr>
                <w:b/>
              </w:rPr>
              <w:t xml:space="preserve">Wprowadzanie zieleni izolacyjnej, </w:t>
            </w:r>
            <w:proofErr w:type="spellStart"/>
            <w:r w:rsidRPr="0040495F">
              <w:rPr>
                <w:b/>
              </w:rPr>
              <w:t>nasadzeń</w:t>
            </w:r>
            <w:proofErr w:type="spellEnd"/>
            <w:r w:rsidRPr="0040495F">
              <w:rPr>
                <w:b/>
              </w:rPr>
              <w:t xml:space="preserve"> wzdłuż dróg, a także włączanie zieleni w zabezpieczenia przeciwhałasowe (ekrany pokryte roślinnością pnącą, zielone ściany).</w:t>
            </w:r>
          </w:p>
        </w:tc>
      </w:tr>
      <w:tr w:rsidR="0016672D" w:rsidRPr="00301600" w14:paraId="38BDD968" w14:textId="77777777" w:rsidTr="00F2038C">
        <w:trPr>
          <w:trHeight w:val="652"/>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3FCA42A" w14:textId="77777777" w:rsidR="0016672D" w:rsidRPr="00D03A80" w:rsidRDefault="0016672D" w:rsidP="00AA4541">
            <w:pPr>
              <w:pStyle w:val="Tretabelipodk"/>
            </w:pPr>
            <w:r w:rsidRPr="00D03A80">
              <w:t xml:space="preserve">Realizacja </w:t>
            </w:r>
            <w:proofErr w:type="spellStart"/>
            <w:r w:rsidRPr="00D03A80">
              <w:t>nasadzeń</w:t>
            </w:r>
            <w:proofErr w:type="spellEnd"/>
            <w:r w:rsidRPr="00D03A80">
              <w:t xml:space="preserve"> zieleni pełniącej funkcję izolacyjną</w:t>
            </w:r>
            <w:r>
              <w:t>.</w:t>
            </w:r>
          </w:p>
        </w:tc>
        <w:tc>
          <w:tcPr>
            <w:tcW w:w="2410" w:type="dxa"/>
            <w:tcBorders>
              <w:top w:val="single" w:sz="4" w:space="0" w:color="auto"/>
              <w:left w:val="single" w:sz="12" w:space="0" w:color="auto"/>
              <w:bottom w:val="single" w:sz="4" w:space="0" w:color="auto"/>
              <w:right w:val="single" w:sz="12" w:space="0" w:color="auto"/>
            </w:tcBorders>
            <w:vAlign w:val="center"/>
          </w:tcPr>
          <w:p w14:paraId="2E32B6C7" w14:textId="77777777" w:rsidR="0016672D" w:rsidRPr="00D03A80" w:rsidRDefault="0016672D" w:rsidP="00AA4541">
            <w:pPr>
              <w:pStyle w:val="Tretabelipodk"/>
            </w:pPr>
            <w:r w:rsidRPr="00D03A80">
              <w:t>Powiat</w:t>
            </w:r>
            <w:r>
              <w:t>y:</w:t>
            </w:r>
            <w:r w:rsidRPr="00D03A80">
              <w:t xml:space="preserve"> Brzozowski, Łańcucki</w:t>
            </w:r>
          </w:p>
        </w:tc>
        <w:tc>
          <w:tcPr>
            <w:tcW w:w="1857" w:type="dxa"/>
            <w:tcBorders>
              <w:top w:val="single" w:sz="4" w:space="0" w:color="auto"/>
              <w:left w:val="single" w:sz="12" w:space="0" w:color="auto"/>
              <w:bottom w:val="single" w:sz="4" w:space="0" w:color="auto"/>
              <w:right w:val="single" w:sz="12" w:space="0" w:color="auto"/>
            </w:tcBorders>
            <w:vAlign w:val="center"/>
          </w:tcPr>
          <w:p w14:paraId="6A9AC0C4" w14:textId="77777777" w:rsidR="0016672D" w:rsidRPr="00D03A80" w:rsidRDefault="0016672D" w:rsidP="00AA4541">
            <w:pPr>
              <w:pStyle w:val="Tretabelipodk"/>
            </w:pPr>
            <w:r w:rsidRPr="00D03A80">
              <w:t>2023-2024</w:t>
            </w:r>
          </w:p>
        </w:tc>
        <w:tc>
          <w:tcPr>
            <w:tcW w:w="1713" w:type="dxa"/>
            <w:tcBorders>
              <w:top w:val="single" w:sz="4" w:space="0" w:color="auto"/>
              <w:left w:val="single" w:sz="12" w:space="0" w:color="auto"/>
              <w:bottom w:val="single" w:sz="4" w:space="0" w:color="auto"/>
              <w:right w:val="single" w:sz="4" w:space="0" w:color="auto"/>
            </w:tcBorders>
            <w:vAlign w:val="center"/>
          </w:tcPr>
          <w:p w14:paraId="4DE1FC30" w14:textId="77777777" w:rsidR="0016672D" w:rsidRPr="00D03A80" w:rsidRDefault="0016672D" w:rsidP="00AA4541">
            <w:pPr>
              <w:pStyle w:val="Tretabelipodk"/>
            </w:pPr>
            <w:r w:rsidRPr="00D03A80">
              <w:t>9341,00</w:t>
            </w:r>
          </w:p>
        </w:tc>
        <w:tc>
          <w:tcPr>
            <w:tcW w:w="1713" w:type="dxa"/>
            <w:tcBorders>
              <w:top w:val="nil"/>
              <w:left w:val="nil"/>
              <w:bottom w:val="single" w:sz="4" w:space="0" w:color="auto"/>
              <w:right w:val="single" w:sz="12" w:space="0" w:color="auto"/>
            </w:tcBorders>
            <w:vAlign w:val="center"/>
          </w:tcPr>
          <w:p w14:paraId="7194A73C" w14:textId="77777777" w:rsidR="0016672D" w:rsidRPr="00D03A80" w:rsidRDefault="0016672D" w:rsidP="00AA4541">
            <w:pPr>
              <w:pStyle w:val="Tretabelipodk"/>
            </w:pPr>
            <w:r w:rsidRPr="00D03A80">
              <w:t>14754,00</w:t>
            </w:r>
          </w:p>
        </w:tc>
        <w:tc>
          <w:tcPr>
            <w:tcW w:w="2943" w:type="dxa"/>
            <w:tcBorders>
              <w:top w:val="single" w:sz="4" w:space="0" w:color="auto"/>
              <w:left w:val="single" w:sz="12" w:space="0" w:color="auto"/>
              <w:bottom w:val="single" w:sz="4" w:space="0" w:color="auto"/>
              <w:right w:val="single" w:sz="4" w:space="0" w:color="auto"/>
            </w:tcBorders>
            <w:vAlign w:val="center"/>
          </w:tcPr>
          <w:p w14:paraId="6EE094EA" w14:textId="77777777" w:rsidR="0016672D" w:rsidRPr="00D03A80" w:rsidRDefault="0016672D" w:rsidP="00AA4541">
            <w:pPr>
              <w:pStyle w:val="Tretabelipodk"/>
            </w:pPr>
            <w:r w:rsidRPr="00D03A80">
              <w:t xml:space="preserve">Budżet powiatów, </w:t>
            </w:r>
            <w:r>
              <w:br/>
            </w:r>
            <w:r w:rsidRPr="00D03A80">
              <w:t>budżet gmin i miast</w:t>
            </w:r>
          </w:p>
        </w:tc>
      </w:tr>
      <w:tr w:rsidR="0016672D" w:rsidRPr="00301600" w14:paraId="49FDDC05" w14:textId="77777777" w:rsidTr="00F203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A431F" w14:textId="77777777" w:rsidR="0016672D" w:rsidRPr="0040495F" w:rsidRDefault="0016672D" w:rsidP="00AA4541">
            <w:pPr>
              <w:pStyle w:val="Tretabelipodk"/>
              <w:rPr>
                <w:b/>
              </w:rPr>
            </w:pPr>
            <w:r w:rsidRPr="0040495F">
              <w:rPr>
                <w:b/>
              </w:rPr>
              <w:t>Wprowadzanie ograniczeń prędkości ruchu na terenach zabudowanych oraz inteligentnego sterowania ruchem.</w:t>
            </w:r>
          </w:p>
        </w:tc>
      </w:tr>
      <w:tr w:rsidR="0016672D" w:rsidRPr="00301600" w14:paraId="21AE0056" w14:textId="77777777" w:rsidTr="00F2038C">
        <w:trPr>
          <w:trHeight w:val="510"/>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AEE8AE7" w14:textId="77777777" w:rsidR="0016672D" w:rsidRPr="00D03A80" w:rsidRDefault="0016672D" w:rsidP="00AA4541">
            <w:pPr>
              <w:pStyle w:val="Tretabelipodk"/>
            </w:pPr>
            <w:r w:rsidRPr="00D03A80">
              <w:t>Instalacja progów zwalniających w ciągu dróg powiatowych</w:t>
            </w:r>
            <w:r>
              <w:t>.</w:t>
            </w:r>
          </w:p>
        </w:tc>
        <w:tc>
          <w:tcPr>
            <w:tcW w:w="2410" w:type="dxa"/>
            <w:tcBorders>
              <w:top w:val="single" w:sz="4" w:space="0" w:color="auto"/>
              <w:left w:val="single" w:sz="12" w:space="0" w:color="auto"/>
              <w:bottom w:val="single" w:sz="4" w:space="0" w:color="auto"/>
              <w:right w:val="single" w:sz="12" w:space="0" w:color="auto"/>
            </w:tcBorders>
            <w:vAlign w:val="center"/>
          </w:tcPr>
          <w:p w14:paraId="1C5386A7" w14:textId="77777777" w:rsidR="0016672D" w:rsidRPr="00D03A80" w:rsidRDefault="0016672D" w:rsidP="00AA4541">
            <w:pPr>
              <w:pStyle w:val="Tretabelipodk"/>
            </w:pPr>
            <w:r w:rsidRPr="00D03A80">
              <w:t>Powiat Brzozowski</w:t>
            </w:r>
          </w:p>
        </w:tc>
        <w:tc>
          <w:tcPr>
            <w:tcW w:w="1857" w:type="dxa"/>
            <w:tcBorders>
              <w:top w:val="single" w:sz="4" w:space="0" w:color="auto"/>
              <w:left w:val="single" w:sz="12" w:space="0" w:color="auto"/>
              <w:bottom w:val="single" w:sz="4" w:space="0" w:color="auto"/>
              <w:right w:val="single" w:sz="12" w:space="0" w:color="auto"/>
            </w:tcBorders>
            <w:vAlign w:val="center"/>
          </w:tcPr>
          <w:p w14:paraId="4B617A20" w14:textId="77777777" w:rsidR="0016672D" w:rsidRPr="00D03A80" w:rsidRDefault="0016672D" w:rsidP="00AA4541">
            <w:pPr>
              <w:pStyle w:val="Tretabelipodk"/>
            </w:pPr>
            <w:r w:rsidRPr="00D03A80">
              <w:t>2023-2024</w:t>
            </w:r>
          </w:p>
        </w:tc>
        <w:tc>
          <w:tcPr>
            <w:tcW w:w="1713" w:type="dxa"/>
            <w:tcBorders>
              <w:top w:val="single" w:sz="4" w:space="0" w:color="auto"/>
              <w:left w:val="single" w:sz="12" w:space="0" w:color="auto"/>
              <w:bottom w:val="single" w:sz="4" w:space="0" w:color="auto"/>
              <w:right w:val="single" w:sz="4" w:space="0" w:color="auto"/>
            </w:tcBorders>
            <w:vAlign w:val="center"/>
          </w:tcPr>
          <w:p w14:paraId="75970612" w14:textId="77777777" w:rsidR="0016672D" w:rsidRPr="00D03A80" w:rsidRDefault="0016672D" w:rsidP="00AA4541">
            <w:pPr>
              <w:pStyle w:val="Tretabelipodk"/>
            </w:pPr>
            <w:r w:rsidRPr="00D03A80">
              <w:t>3485,00</w:t>
            </w:r>
          </w:p>
        </w:tc>
        <w:tc>
          <w:tcPr>
            <w:tcW w:w="1713" w:type="dxa"/>
            <w:tcBorders>
              <w:top w:val="single" w:sz="4" w:space="0" w:color="auto"/>
              <w:left w:val="nil"/>
              <w:bottom w:val="single" w:sz="4" w:space="0" w:color="auto"/>
              <w:right w:val="single" w:sz="12" w:space="0" w:color="auto"/>
            </w:tcBorders>
            <w:vAlign w:val="center"/>
          </w:tcPr>
          <w:p w14:paraId="3DD0E8AF" w14:textId="77777777" w:rsidR="0016672D" w:rsidRPr="00D03A80" w:rsidRDefault="0016672D" w:rsidP="00AA4541">
            <w:pPr>
              <w:pStyle w:val="Tretabelipodk"/>
            </w:pPr>
            <w:r w:rsidRPr="00D03A80">
              <w:t>8050,00</w:t>
            </w:r>
          </w:p>
        </w:tc>
        <w:tc>
          <w:tcPr>
            <w:tcW w:w="2943" w:type="dxa"/>
            <w:tcBorders>
              <w:top w:val="single" w:sz="4" w:space="0" w:color="auto"/>
              <w:left w:val="single" w:sz="12" w:space="0" w:color="auto"/>
              <w:bottom w:val="single" w:sz="4" w:space="0" w:color="auto"/>
              <w:right w:val="single" w:sz="4" w:space="0" w:color="auto"/>
            </w:tcBorders>
            <w:vAlign w:val="center"/>
          </w:tcPr>
          <w:p w14:paraId="127B5D11" w14:textId="77777777" w:rsidR="0016672D" w:rsidRPr="00D03A80" w:rsidRDefault="0016672D" w:rsidP="00AA4541">
            <w:pPr>
              <w:pStyle w:val="Tretabelipodk"/>
            </w:pPr>
            <w:r w:rsidRPr="00D03A80">
              <w:t>Budżet powiatów</w:t>
            </w:r>
          </w:p>
        </w:tc>
      </w:tr>
      <w:tr w:rsidR="0016672D" w:rsidRPr="00301600" w14:paraId="2AEDB922" w14:textId="77777777" w:rsidTr="00F203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FAEB2" w14:textId="77777777" w:rsidR="0016672D" w:rsidRPr="0040495F" w:rsidRDefault="0016672D" w:rsidP="00AA4541">
            <w:pPr>
              <w:pStyle w:val="Tretabelipodk"/>
              <w:rPr>
                <w:b/>
              </w:rPr>
            </w:pPr>
            <w:r w:rsidRPr="0040495F">
              <w:rPr>
                <w:b/>
              </w:rPr>
              <w:t xml:space="preserve">Stosowanie nowoczesnych nawierzchni </w:t>
            </w:r>
            <w:proofErr w:type="spellStart"/>
            <w:r w:rsidRPr="0040495F">
              <w:rPr>
                <w:b/>
              </w:rPr>
              <w:t>niskohałasowych</w:t>
            </w:r>
            <w:proofErr w:type="spellEnd"/>
            <w:r w:rsidRPr="0040495F">
              <w:rPr>
                <w:b/>
              </w:rPr>
              <w:t>, w przypadku remontów i przebudów odcinków drogowych.</w:t>
            </w:r>
          </w:p>
        </w:tc>
      </w:tr>
      <w:tr w:rsidR="0016672D" w:rsidRPr="00301600" w14:paraId="745B0D72" w14:textId="77777777" w:rsidTr="00F2038C">
        <w:trPr>
          <w:trHeight w:val="510"/>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CE4185A" w14:textId="77777777" w:rsidR="0016672D" w:rsidRPr="00D03A80" w:rsidRDefault="0016672D" w:rsidP="00AA4541">
            <w:pPr>
              <w:pStyle w:val="Tretabelipodk"/>
            </w:pPr>
            <w:r w:rsidRPr="0040495F">
              <w:t>Zastosowanie innowacyjnych nawierzchni o właściwościach redukujących hałas w trakcie prac remontowych i modernizacyjnych na odcinkach drogowych.</w:t>
            </w:r>
          </w:p>
        </w:tc>
        <w:tc>
          <w:tcPr>
            <w:tcW w:w="2410" w:type="dxa"/>
            <w:tcBorders>
              <w:top w:val="single" w:sz="4" w:space="0" w:color="auto"/>
              <w:left w:val="single" w:sz="12" w:space="0" w:color="auto"/>
              <w:bottom w:val="single" w:sz="4" w:space="0" w:color="auto"/>
              <w:right w:val="single" w:sz="12" w:space="0" w:color="auto"/>
            </w:tcBorders>
            <w:vAlign w:val="center"/>
          </w:tcPr>
          <w:p w14:paraId="55872E14" w14:textId="77777777" w:rsidR="0016672D" w:rsidRPr="00D03A80" w:rsidRDefault="0016672D" w:rsidP="00AA4541">
            <w:pPr>
              <w:pStyle w:val="Tretabelipodk"/>
            </w:pPr>
            <w:r w:rsidRPr="00D03A80">
              <w:t>Powiat Kolbuszowski</w:t>
            </w:r>
          </w:p>
        </w:tc>
        <w:tc>
          <w:tcPr>
            <w:tcW w:w="1857" w:type="dxa"/>
            <w:tcBorders>
              <w:top w:val="single" w:sz="4" w:space="0" w:color="auto"/>
              <w:left w:val="single" w:sz="12" w:space="0" w:color="auto"/>
              <w:bottom w:val="single" w:sz="4" w:space="0" w:color="auto"/>
              <w:right w:val="single" w:sz="12" w:space="0" w:color="auto"/>
            </w:tcBorders>
            <w:vAlign w:val="center"/>
          </w:tcPr>
          <w:p w14:paraId="3DFF98FF" w14:textId="77777777" w:rsidR="0016672D" w:rsidRPr="00D03A80" w:rsidRDefault="0016672D" w:rsidP="00AA4541">
            <w:pPr>
              <w:pStyle w:val="Tretabelipodk"/>
            </w:pPr>
            <w:r w:rsidRPr="00D03A80">
              <w:t>06.2023-07.2023</w:t>
            </w:r>
          </w:p>
        </w:tc>
        <w:tc>
          <w:tcPr>
            <w:tcW w:w="1713" w:type="dxa"/>
            <w:tcBorders>
              <w:top w:val="single" w:sz="4" w:space="0" w:color="auto"/>
              <w:left w:val="single" w:sz="12" w:space="0" w:color="auto"/>
              <w:bottom w:val="single" w:sz="4" w:space="0" w:color="auto"/>
              <w:right w:val="single" w:sz="4" w:space="0" w:color="auto"/>
            </w:tcBorders>
            <w:vAlign w:val="center"/>
          </w:tcPr>
          <w:p w14:paraId="119D3F6A" w14:textId="77777777" w:rsidR="0016672D" w:rsidRPr="00D03A80" w:rsidRDefault="0016672D" w:rsidP="00AA4541">
            <w:pPr>
              <w:pStyle w:val="Tretabelipodk"/>
            </w:pPr>
            <w:r w:rsidRPr="00D03A80">
              <w:t>102582,00</w:t>
            </w:r>
          </w:p>
        </w:tc>
        <w:tc>
          <w:tcPr>
            <w:tcW w:w="1713" w:type="dxa"/>
            <w:tcBorders>
              <w:top w:val="single" w:sz="4" w:space="0" w:color="auto"/>
              <w:left w:val="nil"/>
              <w:bottom w:val="single" w:sz="4" w:space="0" w:color="auto"/>
              <w:right w:val="single" w:sz="12" w:space="0" w:color="auto"/>
            </w:tcBorders>
            <w:vAlign w:val="center"/>
          </w:tcPr>
          <w:p w14:paraId="589671A4" w14:textId="77777777" w:rsidR="0016672D" w:rsidRPr="00D03A80" w:rsidRDefault="0016672D" w:rsidP="00AA4541">
            <w:pPr>
              <w:pStyle w:val="Tretabelipodk"/>
            </w:pPr>
            <w:r>
              <w:t>-</w:t>
            </w:r>
          </w:p>
        </w:tc>
        <w:tc>
          <w:tcPr>
            <w:tcW w:w="2943" w:type="dxa"/>
            <w:tcBorders>
              <w:top w:val="single" w:sz="4" w:space="0" w:color="auto"/>
              <w:left w:val="single" w:sz="12" w:space="0" w:color="auto"/>
              <w:bottom w:val="single" w:sz="4" w:space="0" w:color="auto"/>
              <w:right w:val="single" w:sz="4" w:space="0" w:color="auto"/>
            </w:tcBorders>
            <w:vAlign w:val="center"/>
          </w:tcPr>
          <w:p w14:paraId="1E9279E5" w14:textId="77777777" w:rsidR="0016672D" w:rsidRPr="00D03A80" w:rsidRDefault="0016672D" w:rsidP="00AA4541">
            <w:pPr>
              <w:pStyle w:val="Tretabelipodk"/>
            </w:pPr>
            <w:r w:rsidRPr="00D03A80">
              <w:t>Budżet powiatów</w:t>
            </w:r>
          </w:p>
        </w:tc>
      </w:tr>
      <w:tr w:rsidR="0016672D" w:rsidRPr="00301600" w14:paraId="31C8066C" w14:textId="77777777" w:rsidTr="00F2038C">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41FC4A6" w14:textId="77777777" w:rsidR="0016672D" w:rsidRPr="0040495F" w:rsidRDefault="0016672D" w:rsidP="00AA4541">
            <w:pPr>
              <w:pStyle w:val="Tretabelipodk"/>
              <w:rPr>
                <w:b/>
              </w:rPr>
            </w:pPr>
            <w:r w:rsidRPr="0040495F">
              <w:rPr>
                <w:b/>
              </w:rPr>
              <w:lastRenderedPageBreak/>
              <w:t>Budowa dróg rozbudowa, przebudowa odcinków dróg krajowych (w tym drogi ekspresowej S19), wojewódzkich, powiatowych i gminnych.</w:t>
            </w:r>
          </w:p>
        </w:tc>
      </w:tr>
      <w:tr w:rsidR="0016672D" w:rsidRPr="00301600" w14:paraId="212AFC87" w14:textId="77777777" w:rsidTr="00F2038C">
        <w:trPr>
          <w:trHeight w:val="2393"/>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1AB2936" w14:textId="77777777" w:rsidR="0016672D" w:rsidRPr="00D03A80" w:rsidRDefault="0016672D" w:rsidP="00AA4541">
            <w:pPr>
              <w:pStyle w:val="Tretabelipodk"/>
            </w:pPr>
            <w:r w:rsidRPr="0040495F">
              <w:t>Budowa nowych oraz przebudowa istniejących odcinków dróg powiatowych obejmująca ułożenie nowych nawierzchni asfaltowych, modernizację poboczy i rowów oraz budowę chodników dla pieszych.</w:t>
            </w:r>
          </w:p>
        </w:tc>
        <w:tc>
          <w:tcPr>
            <w:tcW w:w="2410" w:type="dxa"/>
            <w:tcBorders>
              <w:top w:val="nil"/>
              <w:left w:val="single" w:sz="12" w:space="0" w:color="auto"/>
              <w:bottom w:val="single" w:sz="4" w:space="0" w:color="auto"/>
              <w:right w:val="single" w:sz="12" w:space="0" w:color="auto"/>
            </w:tcBorders>
            <w:vAlign w:val="center"/>
          </w:tcPr>
          <w:p w14:paraId="7E58DD7F" w14:textId="77777777" w:rsidR="0016672D" w:rsidRPr="00D03A80" w:rsidRDefault="0016672D" w:rsidP="00AA4541">
            <w:pPr>
              <w:pStyle w:val="Tretabelipodk"/>
            </w:pPr>
            <w:r w:rsidRPr="00D03A80">
              <w:t>Powiat</w:t>
            </w:r>
            <w:r>
              <w:t>y:</w:t>
            </w:r>
            <w:r w:rsidRPr="00D03A80">
              <w:t xml:space="preserve"> Brzozowski, Jasielski,</w:t>
            </w:r>
            <w:r>
              <w:t xml:space="preserve"> </w:t>
            </w:r>
            <w:r w:rsidRPr="00D03A80">
              <w:t>Kolbuszowski, Łańcucki, Przemyski, Rzeszowski, Sanocki, Stalowowolski, Strzyżowski, Tarnobrzeski</w:t>
            </w:r>
          </w:p>
        </w:tc>
        <w:tc>
          <w:tcPr>
            <w:tcW w:w="1857" w:type="dxa"/>
            <w:tcBorders>
              <w:top w:val="nil"/>
              <w:left w:val="single" w:sz="12" w:space="0" w:color="auto"/>
              <w:bottom w:val="single" w:sz="4" w:space="0" w:color="auto"/>
              <w:right w:val="single" w:sz="12" w:space="0" w:color="auto"/>
            </w:tcBorders>
            <w:vAlign w:val="center"/>
          </w:tcPr>
          <w:p w14:paraId="32364C05" w14:textId="77777777" w:rsidR="0016672D" w:rsidRPr="00D03A80" w:rsidRDefault="0016672D" w:rsidP="00AA4541">
            <w:pPr>
              <w:pStyle w:val="Tretabelipodk"/>
            </w:pPr>
            <w:r w:rsidRPr="00D03A80">
              <w:t>2022-2024</w:t>
            </w:r>
          </w:p>
        </w:tc>
        <w:tc>
          <w:tcPr>
            <w:tcW w:w="1713" w:type="dxa"/>
            <w:tcBorders>
              <w:top w:val="nil"/>
              <w:left w:val="single" w:sz="12" w:space="0" w:color="auto"/>
              <w:bottom w:val="single" w:sz="4" w:space="0" w:color="auto"/>
              <w:right w:val="single" w:sz="4" w:space="0" w:color="auto"/>
            </w:tcBorders>
            <w:vAlign w:val="center"/>
          </w:tcPr>
          <w:p w14:paraId="680F3175" w14:textId="77777777" w:rsidR="0016672D" w:rsidRPr="00D03A80" w:rsidRDefault="0016672D" w:rsidP="00AA4541">
            <w:pPr>
              <w:pStyle w:val="Tretabelipodk"/>
            </w:pPr>
            <w:r w:rsidRPr="00D03A80">
              <w:t>350883850,98</w:t>
            </w:r>
          </w:p>
        </w:tc>
        <w:tc>
          <w:tcPr>
            <w:tcW w:w="1713" w:type="dxa"/>
            <w:tcBorders>
              <w:top w:val="nil"/>
              <w:left w:val="nil"/>
              <w:bottom w:val="single" w:sz="4" w:space="0" w:color="auto"/>
              <w:right w:val="single" w:sz="12" w:space="0" w:color="auto"/>
            </w:tcBorders>
            <w:vAlign w:val="center"/>
          </w:tcPr>
          <w:p w14:paraId="29E946F2" w14:textId="77777777" w:rsidR="0016672D" w:rsidRPr="00D03A80" w:rsidRDefault="0016672D" w:rsidP="00AA4541">
            <w:pPr>
              <w:pStyle w:val="Tretabelipodk"/>
            </w:pPr>
            <w:r w:rsidRPr="00D03A80">
              <w:t>399583243,26</w:t>
            </w:r>
          </w:p>
        </w:tc>
        <w:tc>
          <w:tcPr>
            <w:tcW w:w="2943" w:type="dxa"/>
            <w:tcBorders>
              <w:top w:val="nil"/>
              <w:left w:val="single" w:sz="12" w:space="0" w:color="auto"/>
              <w:bottom w:val="single" w:sz="4" w:space="0" w:color="auto"/>
              <w:right w:val="single" w:sz="4" w:space="0" w:color="auto"/>
            </w:tcBorders>
            <w:vAlign w:val="center"/>
          </w:tcPr>
          <w:p w14:paraId="75538BE6" w14:textId="77777777" w:rsidR="0016672D" w:rsidRPr="00D03A80" w:rsidRDefault="0016672D" w:rsidP="00AA4541">
            <w:pPr>
              <w:pStyle w:val="Tretabelipodk"/>
            </w:pPr>
            <w:r w:rsidRPr="00D03A80">
              <w:t>PROW</w:t>
            </w:r>
            <w:r>
              <w:t>,</w:t>
            </w:r>
            <w:r w:rsidRPr="00D03A80">
              <w:t xml:space="preserve"> Lasy Państwowe, Subwencja ogólna</w:t>
            </w:r>
            <w:r>
              <w:t xml:space="preserve">, </w:t>
            </w:r>
            <w:r>
              <w:br/>
              <w:t>ś</w:t>
            </w:r>
            <w:r w:rsidRPr="00D03A80">
              <w:t>rodki unijne</w:t>
            </w:r>
            <w:r>
              <w:t>,</w:t>
            </w:r>
            <w:r w:rsidRPr="00D03A80">
              <w:t xml:space="preserve"> </w:t>
            </w:r>
            <w:r>
              <w:br/>
              <w:t>b</w:t>
            </w:r>
            <w:r w:rsidRPr="00D03A80">
              <w:t xml:space="preserve">udżet państwa, </w:t>
            </w:r>
            <w:r>
              <w:br/>
            </w:r>
            <w:r w:rsidRPr="00D03A80">
              <w:t xml:space="preserve">budżet województwa, budżet powiatu, </w:t>
            </w:r>
            <w:r>
              <w:br/>
            </w:r>
            <w:r w:rsidRPr="00D03A80">
              <w:t>budżet gmin i miast, Program Razem Bezpieczniej</w:t>
            </w:r>
          </w:p>
        </w:tc>
      </w:tr>
    </w:tbl>
    <w:p w14:paraId="09269832" w14:textId="77777777" w:rsidR="0016672D" w:rsidRPr="00A219D0" w:rsidRDefault="0016672D" w:rsidP="0016672D">
      <w:pPr>
        <w:pStyle w:val="rdo"/>
      </w:pPr>
      <w:r w:rsidRPr="00A219D0">
        <w:t>Źródło: opracowanie własne na podstawie informacji uzyskanych z ankiet</w:t>
      </w:r>
    </w:p>
    <w:p w14:paraId="28A95EC7" w14:textId="77777777" w:rsidR="0016672D" w:rsidRDefault="0016672D" w:rsidP="0016672D">
      <w:pPr>
        <w:ind w:right="532"/>
        <w:rPr>
          <w:rFonts w:ascii="Arial" w:hAnsi="Arial" w:cs="Arial"/>
          <w:b/>
          <w:highlight w:val="yellow"/>
        </w:rPr>
        <w:sectPr w:rsidR="0016672D" w:rsidSect="0016672D">
          <w:pgSz w:w="16838" w:h="11906" w:orient="landscape"/>
          <w:pgMar w:top="1418" w:right="1418" w:bottom="1418" w:left="1418" w:header="709" w:footer="709" w:gutter="0"/>
          <w:cols w:space="708"/>
          <w:docGrid w:linePitch="360"/>
        </w:sectPr>
      </w:pPr>
    </w:p>
    <w:p w14:paraId="18AA7D40" w14:textId="1AB0E137" w:rsidR="0016672D" w:rsidRDefault="0016672D" w:rsidP="0016672D">
      <w:pPr>
        <w:pStyle w:val="dziaania"/>
      </w:pPr>
      <w:r w:rsidRPr="00F07564">
        <w:lastRenderedPageBreak/>
        <w:t xml:space="preserve">Działania </w:t>
      </w:r>
      <w:r>
        <w:t>realizowane przez gminy</w:t>
      </w:r>
      <w:r w:rsidRPr="00F07564">
        <w:t xml:space="preserve"> w </w:t>
      </w:r>
      <w:r>
        <w:t>roku</w:t>
      </w:r>
      <w:r w:rsidRPr="00F07564">
        <w:t xml:space="preserve"> 2023</w:t>
      </w:r>
      <w:r>
        <w:t xml:space="preserve"> i </w:t>
      </w:r>
      <w:r w:rsidRPr="00F07564">
        <w:t>2024</w:t>
      </w:r>
    </w:p>
    <w:p w14:paraId="1EB13130" w14:textId="4A4D75BC" w:rsidR="00D961BF" w:rsidRPr="00D961BF" w:rsidRDefault="00D961BF" w:rsidP="00D961BF">
      <w:pPr>
        <w:pStyle w:val="podkarpackienormalne"/>
      </w:pPr>
      <w:r w:rsidRPr="00D961BF">
        <w:t>W latach 2023–2024 jednostki samorządu terytorialnego na terenie województwa podkarpackiego realizowały działania mające na celu ochronę mieszkańców przed</w:t>
      </w:r>
      <w:r>
        <w:t> </w:t>
      </w:r>
      <w:r w:rsidRPr="00D961BF">
        <w:t>uciążliwym hałasem.</w:t>
      </w:r>
      <w:r w:rsidRPr="00D961BF">
        <w:br/>
        <w:t>Podejmowane przedsięwzięcia były możliwe do zrealizowania dzięki zaangażowaniu środków finansowych pochodzących przede wszystkim z budżetów gmin i miast. Dodatkowe wsparcie zapewniły także fundusze pochodzące z budżetu państwa, województwa oraz powiatów.</w:t>
      </w:r>
    </w:p>
    <w:p w14:paraId="0EB8C7F3" w14:textId="77777777" w:rsidR="00D961BF" w:rsidRPr="00D961BF" w:rsidRDefault="00D961BF" w:rsidP="00D961BF">
      <w:pPr>
        <w:pStyle w:val="podkarpackienormalne"/>
      </w:pPr>
      <w:r w:rsidRPr="00D961BF">
        <w:t>Finansowanie działań wspomagały również środki z budżetu Lasów Państwowych oraz fundusze zewnętrzne, w tym m.in. Program Rozwoju Obszarów Wiejskich (PROW), Fundusz Ochrony Gruntów Rolnych (FOGR), Program Inwestycji Strategicznych, Rządowy Fundusz Rozwoju Dróg, a także Mechanizm Finansowy Europejskiego Obszaru Gospodarczego 2014–2021.</w:t>
      </w:r>
    </w:p>
    <w:p w14:paraId="62423F38" w14:textId="35B58B06" w:rsidR="000C60E5" w:rsidRPr="003449DC" w:rsidRDefault="000C60E5" w:rsidP="003449DC">
      <w:pPr>
        <w:pStyle w:val="podkarpackienormalne"/>
      </w:pPr>
      <w:r w:rsidRPr="003449DC">
        <w:t>Łączne nakłady poniesione na realizację zadań w obszarze interwencji „</w:t>
      </w:r>
      <w:r w:rsidR="00D961BF" w:rsidRPr="003449DC">
        <w:t>Zagrożenia</w:t>
      </w:r>
      <w:r w:rsidR="003152C7">
        <w:t> </w:t>
      </w:r>
      <w:r w:rsidR="003449DC" w:rsidRPr="003449DC">
        <w:t>h</w:t>
      </w:r>
      <w:r w:rsidR="00D961BF" w:rsidRPr="003449DC">
        <w:t>ałasem</w:t>
      </w:r>
      <w:r w:rsidRPr="003449DC">
        <w:t xml:space="preserve">” wyniosły </w:t>
      </w:r>
      <w:r w:rsidR="00940788">
        <w:t>679 337 582,70</w:t>
      </w:r>
      <w:r w:rsidRPr="003449DC">
        <w:t xml:space="preserve"> zł w 2023 roku oraz </w:t>
      </w:r>
      <w:r w:rsidR="00940788">
        <w:t>777</w:t>
      </w:r>
      <w:r w:rsidR="00546B75">
        <w:t> </w:t>
      </w:r>
      <w:r w:rsidR="00940788">
        <w:t>343</w:t>
      </w:r>
      <w:r w:rsidR="00546B75">
        <w:t> 576,62</w:t>
      </w:r>
      <w:r w:rsidR="003152C7">
        <w:t> </w:t>
      </w:r>
      <w:r w:rsidRPr="003449DC">
        <w:t>zł w roku 2024.</w:t>
      </w:r>
    </w:p>
    <w:p w14:paraId="240B2A65" w14:textId="77777777" w:rsidR="003449DC" w:rsidRPr="003449DC" w:rsidRDefault="000C60E5" w:rsidP="003449DC">
      <w:pPr>
        <w:pStyle w:val="podkarpackienormalne"/>
      </w:pPr>
      <w:r w:rsidRPr="003449DC">
        <w:t xml:space="preserve">Największe nakłady finansowe w 2023 i 2024 roku poniesiono na realizację zadania: </w:t>
      </w:r>
      <w:r w:rsidR="003449DC" w:rsidRPr="003449DC">
        <w:t>„Budowa dróg rozbudowa, przebudowa odcinków dróg krajowych (w tym drogi ekspresowej S19), wojewódzkich, powiatowych i gminnych”.</w:t>
      </w:r>
    </w:p>
    <w:p w14:paraId="2B62D8C5" w14:textId="5F095344" w:rsidR="000C60E5" w:rsidRPr="003449DC" w:rsidRDefault="000C60E5" w:rsidP="003449DC">
      <w:pPr>
        <w:pStyle w:val="podkarpackienormalne"/>
      </w:pPr>
      <w:r w:rsidRPr="003449DC">
        <w:t xml:space="preserve">Szczegółowe informacje dotyczących działań podjętych przez gminy </w:t>
      </w:r>
      <w:r w:rsidR="003449DC">
        <w:t xml:space="preserve">i miasta </w:t>
      </w:r>
      <w:r w:rsidRPr="003449DC">
        <w:t>w</w:t>
      </w:r>
      <w:r w:rsidR="003152C7">
        <w:t> </w:t>
      </w:r>
      <w:r w:rsidRPr="003449DC">
        <w:t>latach 2023 i 2024 zostały przedstawione w poniższej tabeli.</w:t>
      </w:r>
    </w:p>
    <w:p w14:paraId="31A7BD66" w14:textId="77777777" w:rsidR="000C60E5" w:rsidRDefault="000C60E5" w:rsidP="006A62F1">
      <w:pPr>
        <w:ind w:right="532"/>
        <w:rPr>
          <w:rFonts w:ascii="Arial" w:hAnsi="Arial" w:cs="Arial"/>
          <w:highlight w:val="yellow"/>
        </w:rPr>
      </w:pPr>
    </w:p>
    <w:p w14:paraId="1FB5AF9A" w14:textId="62ED4F7E" w:rsidR="000C60E5" w:rsidRPr="00C630D6" w:rsidRDefault="000C60E5" w:rsidP="006A62F1">
      <w:pPr>
        <w:ind w:right="532"/>
        <w:rPr>
          <w:rFonts w:ascii="Arial" w:hAnsi="Arial" w:cs="Arial"/>
          <w:highlight w:val="yellow"/>
        </w:rPr>
        <w:sectPr w:rsidR="000C60E5" w:rsidRPr="00C630D6" w:rsidSect="00616999">
          <w:pgSz w:w="11906" w:h="16838"/>
          <w:pgMar w:top="1418" w:right="1418" w:bottom="1418" w:left="1418" w:header="709" w:footer="709" w:gutter="0"/>
          <w:cols w:space="708"/>
          <w:docGrid w:linePitch="360"/>
        </w:sectPr>
      </w:pPr>
    </w:p>
    <w:p w14:paraId="25043CD5" w14:textId="34FB2223" w:rsidR="00301600" w:rsidRPr="00A219D0" w:rsidRDefault="00301600" w:rsidP="00C9196E">
      <w:pPr>
        <w:pStyle w:val="Tabela"/>
      </w:pPr>
      <w:bookmarkStart w:id="49" w:name="_Toc211927486"/>
      <w:r w:rsidRPr="00A219D0">
        <w:lastRenderedPageBreak/>
        <w:t xml:space="preserve">Tabela </w:t>
      </w:r>
      <w:fldSimple w:instr=" SEQ Tabela \* ARABIC ">
        <w:r w:rsidR="00015905">
          <w:rPr>
            <w:noProof/>
          </w:rPr>
          <w:t>23</w:t>
        </w:r>
      </w:fldSimple>
      <w:r w:rsidRPr="00A219D0">
        <w:t xml:space="preserve">. Zestawienie zadań realizowanych przez gminy </w:t>
      </w:r>
      <w:r w:rsidR="00D961BF">
        <w:t xml:space="preserve">i miasta </w:t>
      </w:r>
      <w:r w:rsidRPr="00A219D0">
        <w:t>województwa podkarpackiego w obszarze interwencji „</w:t>
      </w:r>
      <w:r>
        <w:t>Zagrożenia hałasem</w:t>
      </w:r>
      <w:r w:rsidRPr="00A219D0">
        <w:t>” w latach 2023-2024</w:t>
      </w:r>
      <w:bookmarkEnd w:id="49"/>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410"/>
        <w:gridCol w:w="1858"/>
        <w:gridCol w:w="1698"/>
        <w:gridCol w:w="1675"/>
        <w:gridCol w:w="2995"/>
      </w:tblGrid>
      <w:tr w:rsidR="00D02DB0" w:rsidRPr="00D03A80" w14:paraId="4F7D5295" w14:textId="77777777" w:rsidTr="003449DC">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2E9E7233" w14:textId="77777777" w:rsidR="00301600" w:rsidRPr="00D03A80" w:rsidRDefault="00301600" w:rsidP="00AA4541">
            <w:pPr>
              <w:pStyle w:val="Tretabelipodk"/>
            </w:pPr>
            <w:r w:rsidRPr="00D03A80">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0F8FD88F" w14:textId="77777777" w:rsidR="00301600" w:rsidRPr="00D03A80" w:rsidRDefault="00301600" w:rsidP="00AA4541">
            <w:pPr>
              <w:pStyle w:val="Tretabelipodk"/>
            </w:pPr>
            <w:r w:rsidRPr="00D03A80">
              <w:t>Jednostka realizująca zadanie</w:t>
            </w:r>
          </w:p>
        </w:tc>
        <w:tc>
          <w:tcPr>
            <w:tcW w:w="1858" w:type="dxa"/>
            <w:vMerge w:val="restart"/>
            <w:tcBorders>
              <w:top w:val="single" w:sz="4" w:space="0" w:color="auto"/>
              <w:left w:val="single" w:sz="12" w:space="0" w:color="auto"/>
              <w:right w:val="single" w:sz="12" w:space="0" w:color="auto"/>
            </w:tcBorders>
            <w:shd w:val="clear" w:color="auto" w:fill="FFFFFF" w:themeFill="background1"/>
            <w:vAlign w:val="center"/>
          </w:tcPr>
          <w:p w14:paraId="1C73AB1C" w14:textId="1BC4A1FD" w:rsidR="00301600" w:rsidRPr="00D03A80" w:rsidRDefault="00132EBA" w:rsidP="00AA4541">
            <w:pPr>
              <w:pStyle w:val="Tretabelipodk"/>
            </w:pPr>
            <w:r w:rsidRPr="00D03A80">
              <w:t>Termin realizacji zadania</w:t>
            </w:r>
          </w:p>
        </w:tc>
        <w:tc>
          <w:tcPr>
            <w:tcW w:w="3373"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C781DC0" w14:textId="77777777" w:rsidR="00301600" w:rsidRPr="00D03A80" w:rsidRDefault="00301600" w:rsidP="00AA4541">
            <w:pPr>
              <w:pStyle w:val="Tretabelipodk"/>
            </w:pPr>
            <w:r w:rsidRPr="00D03A80">
              <w:t>Koszty realizacji zadania [zł]</w:t>
            </w:r>
          </w:p>
        </w:tc>
        <w:tc>
          <w:tcPr>
            <w:tcW w:w="2995"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471A1AA7" w14:textId="77777777" w:rsidR="00301600" w:rsidRPr="00D03A80" w:rsidRDefault="00301600" w:rsidP="00AA4541">
            <w:pPr>
              <w:pStyle w:val="Tretabelipodk"/>
            </w:pPr>
            <w:r w:rsidRPr="00D03A80">
              <w:t>Źródło finansowania</w:t>
            </w:r>
          </w:p>
        </w:tc>
      </w:tr>
      <w:tr w:rsidR="00D02DB0" w:rsidRPr="00D03A80" w14:paraId="69BDBCFE" w14:textId="77777777" w:rsidTr="003449DC">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15D5F6C6" w14:textId="77777777" w:rsidR="00301600" w:rsidRPr="00D03A80" w:rsidRDefault="00301600" w:rsidP="00AA4541">
            <w:pPr>
              <w:pStyle w:val="Tretabelipodk"/>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4C68B8D6" w14:textId="77777777" w:rsidR="00301600" w:rsidRPr="00D03A80" w:rsidRDefault="00301600" w:rsidP="00AA4541">
            <w:pPr>
              <w:pStyle w:val="Tretabelipodk"/>
            </w:pPr>
          </w:p>
        </w:tc>
        <w:tc>
          <w:tcPr>
            <w:tcW w:w="1858" w:type="dxa"/>
            <w:vMerge/>
            <w:tcBorders>
              <w:left w:val="single" w:sz="12" w:space="0" w:color="auto"/>
              <w:bottom w:val="single" w:sz="12" w:space="0" w:color="auto"/>
              <w:right w:val="single" w:sz="12" w:space="0" w:color="auto"/>
            </w:tcBorders>
            <w:vAlign w:val="center"/>
          </w:tcPr>
          <w:p w14:paraId="6887B857" w14:textId="77777777" w:rsidR="00301600" w:rsidRPr="00D03A80" w:rsidRDefault="00301600" w:rsidP="00AA4541">
            <w:pPr>
              <w:pStyle w:val="Tretabelipodk"/>
            </w:pPr>
          </w:p>
        </w:tc>
        <w:tc>
          <w:tcPr>
            <w:tcW w:w="1698"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39B7D033" w14:textId="77777777" w:rsidR="00301600" w:rsidRPr="00D03A80" w:rsidRDefault="00301600" w:rsidP="00AA4541">
            <w:pPr>
              <w:pStyle w:val="Tretabelipodk"/>
            </w:pPr>
            <w:r w:rsidRPr="00D03A80">
              <w:t>2023 rok</w:t>
            </w:r>
          </w:p>
        </w:tc>
        <w:tc>
          <w:tcPr>
            <w:tcW w:w="167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BBB1243" w14:textId="77777777" w:rsidR="00301600" w:rsidRPr="00D03A80" w:rsidRDefault="00301600" w:rsidP="00AA4541">
            <w:pPr>
              <w:pStyle w:val="Tretabelipodk"/>
            </w:pPr>
            <w:r w:rsidRPr="00D03A80">
              <w:t>2024 rok</w:t>
            </w:r>
          </w:p>
        </w:tc>
        <w:tc>
          <w:tcPr>
            <w:tcW w:w="2995" w:type="dxa"/>
            <w:vMerge/>
            <w:tcBorders>
              <w:top w:val="single" w:sz="4" w:space="0" w:color="auto"/>
              <w:left w:val="single" w:sz="12" w:space="0" w:color="auto"/>
              <w:bottom w:val="single" w:sz="12" w:space="0" w:color="auto"/>
              <w:right w:val="single" w:sz="4" w:space="0" w:color="auto"/>
            </w:tcBorders>
            <w:vAlign w:val="center"/>
            <w:hideMark/>
          </w:tcPr>
          <w:p w14:paraId="32B87719" w14:textId="77777777" w:rsidR="00301600" w:rsidRPr="00D03A80" w:rsidRDefault="00301600" w:rsidP="00AA4541">
            <w:pPr>
              <w:pStyle w:val="Tretabelipodk"/>
            </w:pPr>
          </w:p>
        </w:tc>
      </w:tr>
      <w:tr w:rsidR="00132EBA" w:rsidRPr="00D03A80" w14:paraId="078315A5" w14:textId="77777777" w:rsidTr="008E74F6">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3AFBA19" w14:textId="6216D003" w:rsidR="00132EBA" w:rsidRPr="00D03A80" w:rsidRDefault="00132EBA" w:rsidP="00AA4541">
            <w:pPr>
              <w:pStyle w:val="Tretabelipodk"/>
              <w:rPr>
                <w:b/>
              </w:rPr>
            </w:pPr>
            <w:r w:rsidRPr="00D03A80">
              <w:rPr>
                <w:b/>
              </w:rPr>
              <w:t>Stosowanie zasad ochrony przed hałasem oraz uwzględnianie wyników Strategicznych map hałasu w nowotworzonych planach zagospodarowania przestrzennego</w:t>
            </w:r>
            <w:r w:rsidR="00D03A80">
              <w:rPr>
                <w:b/>
              </w:rPr>
              <w:t>.</w:t>
            </w:r>
          </w:p>
        </w:tc>
      </w:tr>
      <w:tr w:rsidR="00D02DB0" w:rsidRPr="00D03A80" w14:paraId="6E8DB0AD" w14:textId="77777777" w:rsidTr="003449DC">
        <w:trPr>
          <w:trHeight w:val="1206"/>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AE21622" w14:textId="73957F55" w:rsidR="00301600" w:rsidRPr="00D03A80" w:rsidRDefault="00D03A80" w:rsidP="00AA4541">
            <w:pPr>
              <w:pStyle w:val="Tretabelipodk"/>
            </w:pPr>
            <w:r w:rsidRPr="00D03A80">
              <w:t>Uwzględnienie strategicznych map hałasu przez gminy w procesie opracowywania nowych planów zagospodarowania przestrzennego</w:t>
            </w:r>
            <w:r>
              <w:t>.</w:t>
            </w:r>
          </w:p>
        </w:tc>
        <w:tc>
          <w:tcPr>
            <w:tcW w:w="2410" w:type="dxa"/>
            <w:tcBorders>
              <w:top w:val="nil"/>
              <w:left w:val="single" w:sz="12" w:space="0" w:color="auto"/>
              <w:bottom w:val="single" w:sz="4" w:space="0" w:color="auto"/>
              <w:right w:val="single" w:sz="12" w:space="0" w:color="auto"/>
            </w:tcBorders>
            <w:vAlign w:val="center"/>
          </w:tcPr>
          <w:p w14:paraId="5E780339" w14:textId="43C9E2C8" w:rsidR="00301600" w:rsidRPr="00D03A80" w:rsidRDefault="00132EBA" w:rsidP="00AA4541">
            <w:pPr>
              <w:pStyle w:val="Tretabelipodk"/>
            </w:pPr>
            <w:r w:rsidRPr="00D03A80">
              <w:t>Gminy, Miasta</w:t>
            </w:r>
          </w:p>
        </w:tc>
        <w:tc>
          <w:tcPr>
            <w:tcW w:w="1858" w:type="dxa"/>
            <w:tcBorders>
              <w:top w:val="nil"/>
              <w:left w:val="single" w:sz="12" w:space="0" w:color="auto"/>
              <w:bottom w:val="single" w:sz="4" w:space="0" w:color="auto"/>
              <w:right w:val="single" w:sz="12" w:space="0" w:color="auto"/>
            </w:tcBorders>
            <w:vAlign w:val="center"/>
          </w:tcPr>
          <w:p w14:paraId="3D2078A0" w14:textId="127FDCEE" w:rsidR="00301600" w:rsidRPr="00D03A80" w:rsidRDefault="00132EBA" w:rsidP="00AA4541">
            <w:pPr>
              <w:pStyle w:val="Tretabelipodk"/>
            </w:pPr>
            <w:r w:rsidRPr="00D03A80">
              <w:t>2022-2023</w:t>
            </w:r>
          </w:p>
        </w:tc>
        <w:tc>
          <w:tcPr>
            <w:tcW w:w="1698" w:type="dxa"/>
            <w:tcBorders>
              <w:top w:val="nil"/>
              <w:left w:val="single" w:sz="12" w:space="0" w:color="auto"/>
              <w:bottom w:val="single" w:sz="4" w:space="0" w:color="auto"/>
              <w:right w:val="single" w:sz="4" w:space="0" w:color="auto"/>
            </w:tcBorders>
            <w:vAlign w:val="center"/>
          </w:tcPr>
          <w:p w14:paraId="21C06094" w14:textId="437000F6" w:rsidR="00301600" w:rsidRPr="00D03A80" w:rsidRDefault="00132EBA" w:rsidP="00AA4541">
            <w:pPr>
              <w:pStyle w:val="Tretabelipodk"/>
              <w:rPr>
                <w:color w:val="000000"/>
              </w:rPr>
            </w:pPr>
            <w:r w:rsidRPr="00D03A80">
              <w:rPr>
                <w:color w:val="000000"/>
              </w:rPr>
              <w:t>17958,00</w:t>
            </w:r>
          </w:p>
        </w:tc>
        <w:tc>
          <w:tcPr>
            <w:tcW w:w="1675" w:type="dxa"/>
            <w:tcBorders>
              <w:top w:val="nil"/>
              <w:left w:val="nil"/>
              <w:bottom w:val="single" w:sz="4" w:space="0" w:color="auto"/>
              <w:right w:val="single" w:sz="12" w:space="0" w:color="auto"/>
            </w:tcBorders>
            <w:vAlign w:val="center"/>
          </w:tcPr>
          <w:p w14:paraId="6C45C80F" w14:textId="422689F5" w:rsidR="00301600" w:rsidRPr="00D03A80" w:rsidRDefault="00132EBA" w:rsidP="00AA4541">
            <w:pPr>
              <w:pStyle w:val="Tretabelipodk"/>
            </w:pPr>
            <w:r w:rsidRPr="00D03A80">
              <w:t>-</w:t>
            </w:r>
          </w:p>
        </w:tc>
        <w:tc>
          <w:tcPr>
            <w:tcW w:w="2995" w:type="dxa"/>
            <w:tcBorders>
              <w:top w:val="nil"/>
              <w:left w:val="single" w:sz="12" w:space="0" w:color="auto"/>
              <w:bottom w:val="single" w:sz="4" w:space="0" w:color="auto"/>
              <w:right w:val="single" w:sz="4" w:space="0" w:color="auto"/>
            </w:tcBorders>
            <w:vAlign w:val="center"/>
          </w:tcPr>
          <w:p w14:paraId="4C18CD6D" w14:textId="743C25D3" w:rsidR="00301600" w:rsidRPr="00D03A80" w:rsidRDefault="00071727" w:rsidP="00AA4541">
            <w:pPr>
              <w:pStyle w:val="Tretabelipodk"/>
            </w:pPr>
            <w:r w:rsidRPr="00D03A80">
              <w:t>Budżet gmin i miast</w:t>
            </w:r>
          </w:p>
        </w:tc>
      </w:tr>
      <w:tr w:rsidR="00322E7C" w:rsidRPr="00D03A80" w14:paraId="11E43C49" w14:textId="77777777" w:rsidTr="008E74F6">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22AE01C" w14:textId="4942E21B" w:rsidR="00322E7C" w:rsidRPr="00D03A80" w:rsidRDefault="00322E7C" w:rsidP="00AA4541">
            <w:pPr>
              <w:pStyle w:val="Tretabelipodk"/>
              <w:rPr>
                <w:b/>
              </w:rPr>
            </w:pPr>
            <w:r w:rsidRPr="00D03A80">
              <w:rPr>
                <w:b/>
                <w:color w:val="000000"/>
              </w:rPr>
              <w:t>Opracowywanie przeglądów ekologicznych i analiz po realizacyjnych.</w:t>
            </w:r>
          </w:p>
        </w:tc>
      </w:tr>
      <w:tr w:rsidR="00322E7C" w:rsidRPr="00D03A80" w14:paraId="05838E82" w14:textId="77777777" w:rsidTr="003449DC">
        <w:trPr>
          <w:trHeight w:val="62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BE97324" w14:textId="5BB7BBF3" w:rsidR="00322E7C" w:rsidRPr="00D03A80" w:rsidRDefault="00322E7C" w:rsidP="00AA4541">
            <w:pPr>
              <w:pStyle w:val="Tretabelipodk"/>
              <w:rPr>
                <w:color w:val="000000"/>
              </w:rPr>
            </w:pPr>
            <w:r w:rsidRPr="00D03A80">
              <w:rPr>
                <w:color w:val="000000"/>
              </w:rPr>
              <w:t xml:space="preserve">Przygotowywanie dokumentacji środowiskowej w postaci przeglądów ekologicznych i analiz </w:t>
            </w:r>
            <w:proofErr w:type="spellStart"/>
            <w:r w:rsidRPr="00D03A80">
              <w:rPr>
                <w:color w:val="000000"/>
              </w:rPr>
              <w:t>porealizacyjnych</w:t>
            </w:r>
            <w:proofErr w:type="spellEnd"/>
            <w:r w:rsidRPr="00D03A80">
              <w:rPr>
                <w:color w:val="000000"/>
              </w:rPr>
              <w:t xml:space="preserve"> w celu oceny wpływu zrealizowanych przedsięwzięć na środowisko.</w:t>
            </w:r>
          </w:p>
        </w:tc>
        <w:tc>
          <w:tcPr>
            <w:tcW w:w="2410" w:type="dxa"/>
            <w:tcBorders>
              <w:top w:val="nil"/>
              <w:left w:val="single" w:sz="12" w:space="0" w:color="auto"/>
              <w:bottom w:val="single" w:sz="4" w:space="0" w:color="auto"/>
              <w:right w:val="single" w:sz="12" w:space="0" w:color="auto"/>
            </w:tcBorders>
            <w:vAlign w:val="center"/>
          </w:tcPr>
          <w:p w14:paraId="45F315E0" w14:textId="322DD7D9" w:rsidR="00322E7C" w:rsidRPr="00D03A80" w:rsidRDefault="00322E7C" w:rsidP="00AA4541">
            <w:pPr>
              <w:pStyle w:val="Tretabelipodk"/>
            </w:pPr>
            <w:r w:rsidRPr="00D03A80">
              <w:t>Gminy, Miasta</w:t>
            </w:r>
          </w:p>
        </w:tc>
        <w:tc>
          <w:tcPr>
            <w:tcW w:w="1858" w:type="dxa"/>
            <w:tcBorders>
              <w:top w:val="nil"/>
              <w:left w:val="single" w:sz="12" w:space="0" w:color="auto"/>
              <w:bottom w:val="single" w:sz="4" w:space="0" w:color="auto"/>
              <w:right w:val="single" w:sz="12" w:space="0" w:color="auto"/>
            </w:tcBorders>
            <w:vAlign w:val="center"/>
          </w:tcPr>
          <w:p w14:paraId="199B1E80" w14:textId="61BBAFC1" w:rsidR="00322E7C" w:rsidRPr="00D03A80" w:rsidRDefault="00322E7C" w:rsidP="00AA4541">
            <w:pPr>
              <w:pStyle w:val="Tretabelipodk"/>
            </w:pPr>
            <w:r w:rsidRPr="00D03A80">
              <w:t>2024</w:t>
            </w:r>
          </w:p>
        </w:tc>
        <w:tc>
          <w:tcPr>
            <w:tcW w:w="1698" w:type="dxa"/>
            <w:tcBorders>
              <w:top w:val="nil"/>
              <w:left w:val="single" w:sz="12" w:space="0" w:color="auto"/>
              <w:bottom w:val="single" w:sz="4" w:space="0" w:color="auto"/>
              <w:right w:val="single" w:sz="4" w:space="0" w:color="auto"/>
            </w:tcBorders>
            <w:vAlign w:val="center"/>
          </w:tcPr>
          <w:p w14:paraId="6EEDCC18" w14:textId="5FF22E63" w:rsidR="00322E7C" w:rsidRPr="00D03A80" w:rsidRDefault="00322E7C" w:rsidP="00AA4541">
            <w:pPr>
              <w:pStyle w:val="Tretabelipodk"/>
            </w:pPr>
            <w:r>
              <w:t>-</w:t>
            </w:r>
          </w:p>
        </w:tc>
        <w:tc>
          <w:tcPr>
            <w:tcW w:w="1675" w:type="dxa"/>
            <w:tcBorders>
              <w:top w:val="nil"/>
              <w:left w:val="nil"/>
              <w:bottom w:val="single" w:sz="4" w:space="0" w:color="auto"/>
              <w:right w:val="single" w:sz="12" w:space="0" w:color="auto"/>
            </w:tcBorders>
            <w:vAlign w:val="center"/>
          </w:tcPr>
          <w:p w14:paraId="33BBAC61" w14:textId="3F56D28C" w:rsidR="00322E7C" w:rsidRPr="00D03A80" w:rsidRDefault="00322E7C" w:rsidP="00AA4541">
            <w:pPr>
              <w:pStyle w:val="Tretabelipodk"/>
              <w:rPr>
                <w:color w:val="000000"/>
              </w:rPr>
            </w:pPr>
            <w:r w:rsidRPr="00322E7C">
              <w:rPr>
                <w:color w:val="000000"/>
              </w:rPr>
              <w:t>133455</w:t>
            </w:r>
            <w:r w:rsidR="008E74F6">
              <w:rPr>
                <w:color w:val="000000"/>
              </w:rPr>
              <w:t>,00</w:t>
            </w:r>
          </w:p>
        </w:tc>
        <w:tc>
          <w:tcPr>
            <w:tcW w:w="2995" w:type="dxa"/>
            <w:tcBorders>
              <w:top w:val="nil"/>
              <w:left w:val="single" w:sz="12" w:space="0" w:color="auto"/>
              <w:bottom w:val="single" w:sz="4" w:space="0" w:color="auto"/>
              <w:right w:val="single" w:sz="4" w:space="0" w:color="auto"/>
            </w:tcBorders>
            <w:vAlign w:val="center"/>
          </w:tcPr>
          <w:p w14:paraId="41D0E239" w14:textId="5E0825D3" w:rsidR="00322E7C" w:rsidRPr="00D03A80" w:rsidRDefault="00322E7C" w:rsidP="00AA4541">
            <w:pPr>
              <w:pStyle w:val="Tretabelipodk"/>
            </w:pPr>
            <w:r w:rsidRPr="00D03A80">
              <w:t>Budżet gmin i miast</w:t>
            </w:r>
          </w:p>
        </w:tc>
      </w:tr>
      <w:tr w:rsidR="00322E7C" w:rsidRPr="00D03A80" w14:paraId="07D1A384" w14:textId="77777777" w:rsidTr="008E74F6">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37C04D1" w14:textId="5060BEA8" w:rsidR="00322E7C" w:rsidRPr="00D03A80" w:rsidRDefault="00322E7C" w:rsidP="00AA4541">
            <w:pPr>
              <w:pStyle w:val="Tretabelipodk"/>
              <w:rPr>
                <w:b/>
                <w:color w:val="000000"/>
              </w:rPr>
            </w:pPr>
            <w:r w:rsidRPr="00D03A80">
              <w:rPr>
                <w:b/>
                <w:color w:val="000000"/>
              </w:rPr>
              <w:t>Stosowanie zabezpieczeń przeciwhałasowych (np. ekranów dźwiękochłonnych, przykryć akustycznych, wałów ziemnych i przekopów) i utrzymywanie nawierzchni w dobrym stanie technicznym.</w:t>
            </w:r>
          </w:p>
        </w:tc>
      </w:tr>
      <w:tr w:rsidR="00322E7C" w:rsidRPr="00D03A80" w14:paraId="1D7F8AA4" w14:textId="77777777" w:rsidTr="003449DC">
        <w:trPr>
          <w:trHeight w:val="1553"/>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07AAD69" w14:textId="4A5864A6" w:rsidR="00322E7C" w:rsidRPr="00D03A80" w:rsidRDefault="00322E7C" w:rsidP="00AA4541">
            <w:pPr>
              <w:pStyle w:val="Tretabelipodk"/>
            </w:pPr>
            <w:r w:rsidRPr="00D03A80">
              <w:t>Wdrażanie rozwiązań ograniczających emisję hałasu, takich jak ekrany akustyczne, obudowy dźwiękochłonne, wały ziemne czy przekopy terenowe, a także zapewnienie odpowiedniego stanu technicznego nawierzchni drogowych</w:t>
            </w:r>
            <w:r>
              <w:t>.</w:t>
            </w:r>
          </w:p>
        </w:tc>
        <w:tc>
          <w:tcPr>
            <w:tcW w:w="2410" w:type="dxa"/>
            <w:tcBorders>
              <w:top w:val="nil"/>
              <w:left w:val="single" w:sz="12" w:space="0" w:color="auto"/>
              <w:bottom w:val="single" w:sz="4" w:space="0" w:color="auto"/>
              <w:right w:val="single" w:sz="12" w:space="0" w:color="auto"/>
            </w:tcBorders>
            <w:vAlign w:val="center"/>
          </w:tcPr>
          <w:p w14:paraId="4D5B604C" w14:textId="1CEF13F2" w:rsidR="00322E7C" w:rsidRPr="00D03A80" w:rsidRDefault="00322E7C" w:rsidP="00AA4541">
            <w:pPr>
              <w:pStyle w:val="Tretabelipodk"/>
            </w:pPr>
            <w:r w:rsidRPr="00D03A80">
              <w:t>Gminy, Miasta</w:t>
            </w:r>
          </w:p>
        </w:tc>
        <w:tc>
          <w:tcPr>
            <w:tcW w:w="1858" w:type="dxa"/>
            <w:tcBorders>
              <w:top w:val="nil"/>
              <w:left w:val="single" w:sz="12" w:space="0" w:color="auto"/>
              <w:bottom w:val="single" w:sz="4" w:space="0" w:color="auto"/>
              <w:right w:val="single" w:sz="12" w:space="0" w:color="auto"/>
            </w:tcBorders>
            <w:vAlign w:val="center"/>
          </w:tcPr>
          <w:p w14:paraId="458A2491" w14:textId="05622013" w:rsidR="00322E7C" w:rsidRPr="00D03A80" w:rsidRDefault="00322E7C" w:rsidP="00AA4541">
            <w:pPr>
              <w:pStyle w:val="Tretabelipodk"/>
            </w:pPr>
            <w:r w:rsidRPr="00D03A80">
              <w:t>2023-2024</w:t>
            </w:r>
          </w:p>
        </w:tc>
        <w:tc>
          <w:tcPr>
            <w:tcW w:w="1698" w:type="dxa"/>
            <w:tcBorders>
              <w:top w:val="nil"/>
              <w:left w:val="single" w:sz="12" w:space="0" w:color="auto"/>
              <w:bottom w:val="single" w:sz="4" w:space="0" w:color="auto"/>
              <w:right w:val="single" w:sz="4" w:space="0" w:color="auto"/>
            </w:tcBorders>
            <w:vAlign w:val="center"/>
          </w:tcPr>
          <w:p w14:paraId="5FA9AA29" w14:textId="52F82873" w:rsidR="00322E7C" w:rsidRPr="00D03A80" w:rsidRDefault="00322E7C" w:rsidP="00AA4541">
            <w:pPr>
              <w:pStyle w:val="Tretabelipodk"/>
            </w:pPr>
            <w:r w:rsidRPr="008315E5">
              <w:rPr>
                <w:color w:val="000000"/>
              </w:rPr>
              <w:t>5393922,03</w:t>
            </w:r>
          </w:p>
        </w:tc>
        <w:tc>
          <w:tcPr>
            <w:tcW w:w="1675" w:type="dxa"/>
            <w:tcBorders>
              <w:top w:val="nil"/>
              <w:left w:val="nil"/>
              <w:bottom w:val="single" w:sz="4" w:space="0" w:color="auto"/>
              <w:right w:val="single" w:sz="12" w:space="0" w:color="auto"/>
            </w:tcBorders>
            <w:vAlign w:val="center"/>
          </w:tcPr>
          <w:p w14:paraId="0AF1DEC9" w14:textId="22389DEA" w:rsidR="00322E7C" w:rsidRPr="00D03A80" w:rsidRDefault="00322E7C" w:rsidP="00AA4541">
            <w:pPr>
              <w:pStyle w:val="Tretabelipodk"/>
            </w:pPr>
            <w:r w:rsidRPr="00D03A80">
              <w:rPr>
                <w:color w:val="000000"/>
              </w:rPr>
              <w:t>4067729,97</w:t>
            </w:r>
          </w:p>
        </w:tc>
        <w:tc>
          <w:tcPr>
            <w:tcW w:w="2995" w:type="dxa"/>
            <w:tcBorders>
              <w:top w:val="nil"/>
              <w:left w:val="single" w:sz="12" w:space="0" w:color="auto"/>
              <w:bottom w:val="single" w:sz="4" w:space="0" w:color="auto"/>
              <w:right w:val="single" w:sz="4" w:space="0" w:color="auto"/>
            </w:tcBorders>
            <w:vAlign w:val="center"/>
          </w:tcPr>
          <w:p w14:paraId="7BFC6A1B" w14:textId="19D6448C" w:rsidR="00322E7C" w:rsidRPr="00D03A80" w:rsidRDefault="00322E7C" w:rsidP="00AA4541">
            <w:pPr>
              <w:pStyle w:val="Tretabelipodk"/>
            </w:pPr>
            <w:r>
              <w:t>Ś</w:t>
            </w:r>
            <w:r w:rsidRPr="00D03A80">
              <w:t>rodki subwencji ogólnej</w:t>
            </w:r>
            <w:r>
              <w:t>,</w:t>
            </w:r>
            <w:r w:rsidRPr="00D03A80">
              <w:t xml:space="preserve"> </w:t>
            </w:r>
            <w:r w:rsidR="008E74F6">
              <w:br/>
            </w:r>
            <w:r>
              <w:t>b</w:t>
            </w:r>
            <w:r w:rsidRPr="00D03A80">
              <w:t xml:space="preserve">udżet gmin i miast </w:t>
            </w:r>
          </w:p>
        </w:tc>
      </w:tr>
      <w:tr w:rsidR="00322E7C" w:rsidRPr="00D03A80" w14:paraId="6324BB5D" w14:textId="77777777" w:rsidTr="008E74F6">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A60157A" w14:textId="3C1A20BA" w:rsidR="00322E7C" w:rsidRPr="00D03A80" w:rsidRDefault="00322E7C" w:rsidP="00AA4541">
            <w:pPr>
              <w:pStyle w:val="Tretabelipodk"/>
              <w:rPr>
                <w:b/>
              </w:rPr>
            </w:pPr>
            <w:r w:rsidRPr="00D03A80">
              <w:rPr>
                <w:b/>
              </w:rPr>
              <w:t xml:space="preserve">Wprowadzanie zieleni izolacyjnej, </w:t>
            </w:r>
            <w:proofErr w:type="spellStart"/>
            <w:r w:rsidRPr="00D03A80">
              <w:rPr>
                <w:b/>
              </w:rPr>
              <w:t>nasadzeń</w:t>
            </w:r>
            <w:proofErr w:type="spellEnd"/>
            <w:r w:rsidRPr="00D03A80">
              <w:rPr>
                <w:b/>
              </w:rPr>
              <w:t xml:space="preserve"> wzdłuż dróg, a także włączanie zieleni w zabezpieczenia przeciwhałasowe (ekrany pokryte roślinnością pnącą, zielone ściany).</w:t>
            </w:r>
          </w:p>
        </w:tc>
      </w:tr>
      <w:tr w:rsidR="00322E7C" w:rsidRPr="00D03A80" w14:paraId="6998E087" w14:textId="77777777" w:rsidTr="003449DC">
        <w:trPr>
          <w:trHeight w:val="803"/>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4DB05" w14:textId="6A31C2F3" w:rsidR="00322E7C" w:rsidRPr="00D03A80" w:rsidRDefault="00322E7C" w:rsidP="00AA4541">
            <w:pPr>
              <w:pStyle w:val="Tretabelipodk"/>
            </w:pPr>
            <w:r w:rsidRPr="00D03A80">
              <w:t>Realizacja nasadze</w:t>
            </w:r>
            <w:r w:rsidR="008E74F6">
              <w:t>nia</w:t>
            </w:r>
            <w:r w:rsidRPr="00D03A80">
              <w:t xml:space="preserve"> zieleni pełniącej funkcję izolacyjną</w:t>
            </w:r>
            <w:r>
              <w:t>.</w:t>
            </w:r>
          </w:p>
        </w:tc>
        <w:tc>
          <w:tcPr>
            <w:tcW w:w="2410" w:type="dxa"/>
            <w:tcBorders>
              <w:top w:val="single" w:sz="4" w:space="0" w:color="auto"/>
              <w:left w:val="single" w:sz="4" w:space="0" w:color="auto"/>
              <w:bottom w:val="single" w:sz="4" w:space="0" w:color="auto"/>
              <w:right w:val="single" w:sz="4" w:space="0" w:color="auto"/>
            </w:tcBorders>
            <w:vAlign w:val="center"/>
          </w:tcPr>
          <w:p w14:paraId="6DC3086F" w14:textId="1D7A350C" w:rsidR="00322E7C" w:rsidRPr="00D03A80" w:rsidRDefault="00322E7C" w:rsidP="00AA4541">
            <w:pPr>
              <w:pStyle w:val="Tretabelipodk"/>
            </w:pPr>
            <w:r w:rsidRPr="00D03A80">
              <w:t>Gminy, Miasta</w:t>
            </w:r>
          </w:p>
        </w:tc>
        <w:tc>
          <w:tcPr>
            <w:tcW w:w="1858" w:type="dxa"/>
            <w:tcBorders>
              <w:top w:val="single" w:sz="4" w:space="0" w:color="auto"/>
              <w:left w:val="single" w:sz="4" w:space="0" w:color="auto"/>
              <w:bottom w:val="single" w:sz="4" w:space="0" w:color="auto"/>
              <w:right w:val="single" w:sz="4" w:space="0" w:color="auto"/>
            </w:tcBorders>
            <w:vAlign w:val="center"/>
          </w:tcPr>
          <w:p w14:paraId="6E277E50" w14:textId="25D7E876" w:rsidR="00322E7C" w:rsidRPr="00D03A80" w:rsidRDefault="00322E7C" w:rsidP="00AA4541">
            <w:pPr>
              <w:pStyle w:val="Tretabelipodk"/>
            </w:pPr>
            <w:r w:rsidRPr="00D03A80">
              <w:t>2023-2024</w:t>
            </w:r>
          </w:p>
        </w:tc>
        <w:tc>
          <w:tcPr>
            <w:tcW w:w="1698" w:type="dxa"/>
            <w:tcBorders>
              <w:top w:val="single" w:sz="4" w:space="0" w:color="auto"/>
              <w:left w:val="single" w:sz="4" w:space="0" w:color="auto"/>
              <w:bottom w:val="single" w:sz="4" w:space="0" w:color="auto"/>
              <w:right w:val="single" w:sz="4" w:space="0" w:color="auto"/>
            </w:tcBorders>
            <w:vAlign w:val="center"/>
          </w:tcPr>
          <w:p w14:paraId="7C25A3CB" w14:textId="2BE68232" w:rsidR="00322E7C" w:rsidRPr="00D03A80" w:rsidRDefault="00322E7C" w:rsidP="00AA4541">
            <w:pPr>
              <w:pStyle w:val="Tretabelipodk"/>
            </w:pPr>
            <w:r w:rsidRPr="00D03A80">
              <w:t>1548968,16</w:t>
            </w:r>
          </w:p>
        </w:tc>
        <w:tc>
          <w:tcPr>
            <w:tcW w:w="1675" w:type="dxa"/>
            <w:tcBorders>
              <w:top w:val="single" w:sz="4" w:space="0" w:color="auto"/>
              <w:left w:val="single" w:sz="4" w:space="0" w:color="auto"/>
              <w:bottom w:val="single" w:sz="4" w:space="0" w:color="auto"/>
              <w:right w:val="single" w:sz="4" w:space="0" w:color="auto"/>
            </w:tcBorders>
            <w:vAlign w:val="center"/>
          </w:tcPr>
          <w:p w14:paraId="4B098FC4" w14:textId="177D444F" w:rsidR="00322E7C" w:rsidRPr="00D03A80" w:rsidRDefault="00322E7C" w:rsidP="00AA4541">
            <w:pPr>
              <w:pStyle w:val="Tretabelipodk"/>
            </w:pPr>
            <w:r w:rsidRPr="00D03A80">
              <w:t>1917648,39</w:t>
            </w:r>
          </w:p>
        </w:tc>
        <w:tc>
          <w:tcPr>
            <w:tcW w:w="2995" w:type="dxa"/>
            <w:tcBorders>
              <w:top w:val="single" w:sz="4" w:space="0" w:color="auto"/>
              <w:left w:val="single" w:sz="4" w:space="0" w:color="auto"/>
              <w:bottom w:val="single" w:sz="4" w:space="0" w:color="auto"/>
              <w:right w:val="single" w:sz="4" w:space="0" w:color="auto"/>
            </w:tcBorders>
            <w:vAlign w:val="center"/>
          </w:tcPr>
          <w:p w14:paraId="48DD3722" w14:textId="65D1D137" w:rsidR="00322E7C" w:rsidRPr="00D03A80" w:rsidRDefault="00322E7C" w:rsidP="00AA4541">
            <w:pPr>
              <w:pStyle w:val="Tretabelipodk"/>
            </w:pPr>
            <w:r w:rsidRPr="00D03A80">
              <w:t>Budżet państwa, budżet gmin i miast</w:t>
            </w:r>
          </w:p>
        </w:tc>
      </w:tr>
      <w:tr w:rsidR="00322E7C" w:rsidRPr="00D03A80" w14:paraId="24C1B15F" w14:textId="77777777" w:rsidTr="008E74F6">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B25B0" w14:textId="301C1157" w:rsidR="00322E7C" w:rsidRPr="00D03A80" w:rsidRDefault="00322E7C" w:rsidP="00AA4541">
            <w:pPr>
              <w:pStyle w:val="Tretabelipodk"/>
              <w:rPr>
                <w:b/>
              </w:rPr>
            </w:pPr>
            <w:r w:rsidRPr="00D03A80">
              <w:rPr>
                <w:b/>
              </w:rPr>
              <w:lastRenderedPageBreak/>
              <w:t>Wprowadzanie ograniczeń prędkości ruchu na terenach zabudowanych oraz inteligentnego sterowania ruchem.</w:t>
            </w:r>
          </w:p>
        </w:tc>
      </w:tr>
      <w:tr w:rsidR="00322E7C" w:rsidRPr="00D03A80" w14:paraId="1C8D50EF" w14:textId="77777777" w:rsidTr="003449DC">
        <w:trPr>
          <w:trHeight w:val="780"/>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7244D" w14:textId="25C9C287" w:rsidR="00322E7C" w:rsidRPr="00D03A80" w:rsidRDefault="00322E7C" w:rsidP="00AA4541">
            <w:pPr>
              <w:pStyle w:val="Tretabelipodk"/>
            </w:pPr>
            <w:r w:rsidRPr="00D03A80">
              <w:t>Zastosowanie środków organizacji ruchu służących poprawie bezpieczeństwa i ograniczeniu hałasu komunikacyjnego, takich jak znaki ograniczające prędkość oraz progi zwalniające</w:t>
            </w:r>
            <w:r>
              <w:t xml:space="preserve"> oraz wprowadzanie ograniczeń ruchu samochodów ciężarowych.</w:t>
            </w:r>
          </w:p>
        </w:tc>
        <w:tc>
          <w:tcPr>
            <w:tcW w:w="2410" w:type="dxa"/>
            <w:tcBorders>
              <w:top w:val="single" w:sz="4" w:space="0" w:color="auto"/>
              <w:left w:val="single" w:sz="4" w:space="0" w:color="auto"/>
              <w:bottom w:val="single" w:sz="4" w:space="0" w:color="auto"/>
              <w:right w:val="single" w:sz="4" w:space="0" w:color="auto"/>
            </w:tcBorders>
            <w:vAlign w:val="center"/>
          </w:tcPr>
          <w:p w14:paraId="7D687556" w14:textId="5ABC3D93" w:rsidR="00322E7C" w:rsidRPr="00D03A80" w:rsidRDefault="00322E7C" w:rsidP="00AA4541">
            <w:pPr>
              <w:pStyle w:val="Tretabelipodk"/>
            </w:pPr>
            <w:r w:rsidRPr="00D03A80">
              <w:t>Gminy, Miasta</w:t>
            </w:r>
          </w:p>
        </w:tc>
        <w:tc>
          <w:tcPr>
            <w:tcW w:w="1858" w:type="dxa"/>
            <w:tcBorders>
              <w:top w:val="single" w:sz="4" w:space="0" w:color="auto"/>
              <w:left w:val="single" w:sz="4" w:space="0" w:color="auto"/>
              <w:bottom w:val="single" w:sz="4" w:space="0" w:color="auto"/>
              <w:right w:val="single" w:sz="4" w:space="0" w:color="auto"/>
            </w:tcBorders>
            <w:vAlign w:val="center"/>
          </w:tcPr>
          <w:p w14:paraId="2B6A5C81" w14:textId="5B1B1CC3" w:rsidR="00322E7C" w:rsidRPr="00D03A80" w:rsidRDefault="00322E7C" w:rsidP="00AA4541">
            <w:pPr>
              <w:pStyle w:val="Tretabelipodk"/>
            </w:pPr>
            <w:r w:rsidRPr="00D03A80">
              <w:t>2023-2024</w:t>
            </w:r>
          </w:p>
        </w:tc>
        <w:tc>
          <w:tcPr>
            <w:tcW w:w="1698" w:type="dxa"/>
            <w:tcBorders>
              <w:top w:val="single" w:sz="4" w:space="0" w:color="auto"/>
              <w:left w:val="single" w:sz="4" w:space="0" w:color="auto"/>
              <w:bottom w:val="single" w:sz="4" w:space="0" w:color="auto"/>
              <w:right w:val="single" w:sz="4" w:space="0" w:color="auto"/>
            </w:tcBorders>
            <w:vAlign w:val="center"/>
          </w:tcPr>
          <w:p w14:paraId="2A6B88DF" w14:textId="1BB455BD" w:rsidR="00322E7C" w:rsidRPr="00D03A80" w:rsidRDefault="00322E7C" w:rsidP="00AA4541">
            <w:pPr>
              <w:pStyle w:val="Tretabelipodk"/>
            </w:pPr>
            <w:r w:rsidRPr="00960956">
              <w:t>30103,5</w:t>
            </w:r>
            <w:r w:rsidR="008E74F6">
              <w:t>0</w:t>
            </w:r>
          </w:p>
        </w:tc>
        <w:tc>
          <w:tcPr>
            <w:tcW w:w="1675" w:type="dxa"/>
            <w:tcBorders>
              <w:top w:val="single" w:sz="4" w:space="0" w:color="auto"/>
              <w:left w:val="single" w:sz="4" w:space="0" w:color="auto"/>
              <w:bottom w:val="single" w:sz="4" w:space="0" w:color="auto"/>
              <w:right w:val="single" w:sz="4" w:space="0" w:color="auto"/>
            </w:tcBorders>
            <w:vAlign w:val="center"/>
          </w:tcPr>
          <w:p w14:paraId="7A6E9BD7" w14:textId="60CFDD62" w:rsidR="00322E7C" w:rsidRPr="00D03A80" w:rsidRDefault="00322E7C" w:rsidP="00AA4541">
            <w:pPr>
              <w:pStyle w:val="Tretabelipodk"/>
            </w:pPr>
            <w:r w:rsidRPr="00960956">
              <w:t>16747,1</w:t>
            </w:r>
            <w:r w:rsidR="008E74F6">
              <w:t>0</w:t>
            </w:r>
          </w:p>
        </w:tc>
        <w:tc>
          <w:tcPr>
            <w:tcW w:w="2995" w:type="dxa"/>
            <w:tcBorders>
              <w:top w:val="single" w:sz="4" w:space="0" w:color="auto"/>
              <w:left w:val="single" w:sz="4" w:space="0" w:color="auto"/>
              <w:bottom w:val="single" w:sz="4" w:space="0" w:color="auto"/>
              <w:right w:val="single" w:sz="4" w:space="0" w:color="auto"/>
            </w:tcBorders>
            <w:vAlign w:val="center"/>
          </w:tcPr>
          <w:p w14:paraId="005D763A" w14:textId="654125C5" w:rsidR="00322E7C" w:rsidRPr="00D03A80" w:rsidRDefault="00322E7C" w:rsidP="00AA4541">
            <w:pPr>
              <w:pStyle w:val="Tretabelipodk"/>
            </w:pPr>
            <w:r w:rsidRPr="00D03A80">
              <w:t>Budżet gmin i miast</w:t>
            </w:r>
          </w:p>
        </w:tc>
      </w:tr>
      <w:tr w:rsidR="00322E7C" w:rsidRPr="00D03A80" w14:paraId="1190A677" w14:textId="77777777" w:rsidTr="008E74F6">
        <w:trPr>
          <w:trHeight w:val="624"/>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A9C07" w14:textId="3FD20B20" w:rsidR="00322E7C" w:rsidRPr="00D03A80" w:rsidRDefault="00322E7C" w:rsidP="00AA4541">
            <w:pPr>
              <w:pStyle w:val="Tretabelipodk"/>
              <w:rPr>
                <w:b/>
              </w:rPr>
            </w:pPr>
            <w:r w:rsidRPr="00D03A80">
              <w:rPr>
                <w:b/>
              </w:rPr>
              <w:t>Budowa dróg rozbudowa, przebudowa odcinków dróg krajowych (w tym drogi ekspresowej S19), wojewódzkich, powiatowych i gminnych.</w:t>
            </w:r>
          </w:p>
        </w:tc>
      </w:tr>
      <w:tr w:rsidR="00322E7C" w:rsidRPr="00D03A80" w14:paraId="023165D5" w14:textId="77777777" w:rsidTr="003449DC">
        <w:trPr>
          <w:trHeight w:val="780"/>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033BB" w14:textId="5E248F36" w:rsidR="00322E7C" w:rsidRPr="00D03A80" w:rsidRDefault="00322E7C" w:rsidP="00AA4541">
            <w:pPr>
              <w:pStyle w:val="Tretabelipodk"/>
            </w:pPr>
            <w:r w:rsidRPr="00D03A80">
              <w:t>Rozbudowa i unowocześnianie infrastruktury drogowej na terenie gmin, obejmujące m.in. budowę</w:t>
            </w:r>
            <w:r>
              <w:t xml:space="preserve">, </w:t>
            </w:r>
            <w:r w:rsidRPr="00D03A80">
              <w:t xml:space="preserve">przebudowę </w:t>
            </w:r>
            <w:r>
              <w:t xml:space="preserve">i modernizację </w:t>
            </w:r>
            <w:r w:rsidRPr="00D03A80">
              <w:t>dróg, przejść dla pieszych oraz mostów.</w:t>
            </w:r>
          </w:p>
        </w:tc>
        <w:tc>
          <w:tcPr>
            <w:tcW w:w="2410" w:type="dxa"/>
            <w:tcBorders>
              <w:top w:val="single" w:sz="4" w:space="0" w:color="auto"/>
              <w:left w:val="single" w:sz="4" w:space="0" w:color="auto"/>
              <w:bottom w:val="single" w:sz="4" w:space="0" w:color="auto"/>
              <w:right w:val="single" w:sz="4" w:space="0" w:color="auto"/>
            </w:tcBorders>
            <w:vAlign w:val="center"/>
          </w:tcPr>
          <w:p w14:paraId="154D558B" w14:textId="0872A515" w:rsidR="00322E7C" w:rsidRPr="00D03A80" w:rsidRDefault="00322E7C" w:rsidP="00AA4541">
            <w:pPr>
              <w:pStyle w:val="Tretabelipodk"/>
            </w:pPr>
            <w:r w:rsidRPr="00D03A80">
              <w:t>Gminy, Miasta</w:t>
            </w:r>
          </w:p>
        </w:tc>
        <w:tc>
          <w:tcPr>
            <w:tcW w:w="1858" w:type="dxa"/>
            <w:tcBorders>
              <w:top w:val="single" w:sz="4" w:space="0" w:color="auto"/>
              <w:left w:val="single" w:sz="4" w:space="0" w:color="auto"/>
              <w:bottom w:val="single" w:sz="4" w:space="0" w:color="auto"/>
              <w:right w:val="single" w:sz="4" w:space="0" w:color="auto"/>
            </w:tcBorders>
            <w:vAlign w:val="center"/>
          </w:tcPr>
          <w:p w14:paraId="52D76958" w14:textId="3189B48C" w:rsidR="00322E7C" w:rsidRPr="00D03A80" w:rsidRDefault="00322E7C" w:rsidP="00AA4541">
            <w:pPr>
              <w:pStyle w:val="Tretabelipodk"/>
            </w:pPr>
            <w:r w:rsidRPr="00D03A80">
              <w:t>2023-2025</w:t>
            </w:r>
          </w:p>
        </w:tc>
        <w:tc>
          <w:tcPr>
            <w:tcW w:w="1698" w:type="dxa"/>
            <w:tcBorders>
              <w:top w:val="single" w:sz="4" w:space="0" w:color="auto"/>
              <w:left w:val="single" w:sz="4" w:space="0" w:color="auto"/>
              <w:bottom w:val="single" w:sz="4" w:space="0" w:color="auto"/>
              <w:right w:val="single" w:sz="4" w:space="0" w:color="auto"/>
            </w:tcBorders>
            <w:vAlign w:val="center"/>
          </w:tcPr>
          <w:p w14:paraId="2CF1497C" w14:textId="7F44B9B1" w:rsidR="00322E7C" w:rsidRPr="00D03A80" w:rsidRDefault="00940788" w:rsidP="00AA4541">
            <w:pPr>
              <w:pStyle w:val="Tretabelipodk"/>
            </w:pPr>
            <w:r>
              <w:t>677740553,04</w:t>
            </w:r>
          </w:p>
        </w:tc>
        <w:tc>
          <w:tcPr>
            <w:tcW w:w="1675" w:type="dxa"/>
            <w:tcBorders>
              <w:top w:val="single" w:sz="4" w:space="0" w:color="auto"/>
              <w:left w:val="single" w:sz="4" w:space="0" w:color="auto"/>
              <w:bottom w:val="single" w:sz="4" w:space="0" w:color="auto"/>
              <w:right w:val="single" w:sz="4" w:space="0" w:color="auto"/>
            </w:tcBorders>
            <w:vAlign w:val="center"/>
          </w:tcPr>
          <w:p w14:paraId="3F9CDED5" w14:textId="2D91068D" w:rsidR="00322E7C" w:rsidRPr="00D03A80" w:rsidRDefault="00940788" w:rsidP="00AA4541">
            <w:pPr>
              <w:pStyle w:val="Tretabelipodk"/>
            </w:pPr>
            <w:r>
              <w:t>775275726,13</w:t>
            </w:r>
          </w:p>
        </w:tc>
        <w:tc>
          <w:tcPr>
            <w:tcW w:w="2995" w:type="dxa"/>
            <w:tcBorders>
              <w:top w:val="single" w:sz="4" w:space="0" w:color="auto"/>
              <w:left w:val="single" w:sz="4" w:space="0" w:color="auto"/>
              <w:bottom w:val="single" w:sz="4" w:space="0" w:color="auto"/>
              <w:right w:val="single" w:sz="4" w:space="0" w:color="auto"/>
            </w:tcBorders>
            <w:vAlign w:val="center"/>
          </w:tcPr>
          <w:p w14:paraId="001D617B" w14:textId="49F073E5" w:rsidR="00322E7C" w:rsidRPr="00D03A80" w:rsidRDefault="008E74F6" w:rsidP="00AA4541">
            <w:pPr>
              <w:pStyle w:val="Tretabelipodk"/>
            </w:pPr>
            <w:r w:rsidRPr="00D03A80">
              <w:t>PROW</w:t>
            </w:r>
            <w:r>
              <w:t xml:space="preserve">, </w:t>
            </w:r>
            <w:r w:rsidRPr="00D03A80">
              <w:t xml:space="preserve">FOGR, </w:t>
            </w:r>
            <w:r>
              <w:t xml:space="preserve">Mechanizm Finansowy Europejskiego Obszaru Gospodarczego 2014-2021, </w:t>
            </w:r>
            <w:r w:rsidRPr="00D03A80">
              <w:t>Program Inwestycji Strategicznych</w:t>
            </w:r>
            <w:r>
              <w:t>,</w:t>
            </w:r>
            <w:r w:rsidRPr="00D03A80">
              <w:t xml:space="preserve"> Lasy Państwowe, </w:t>
            </w:r>
            <w:r>
              <w:t>Rządowy Fundusz Rozwoju Dróg, b</w:t>
            </w:r>
            <w:r w:rsidR="00322E7C" w:rsidRPr="00D03A80">
              <w:t>udżet państwa</w:t>
            </w:r>
            <w:r w:rsidR="00322E7C">
              <w:t>,</w:t>
            </w:r>
            <w:r w:rsidR="00322E7C" w:rsidRPr="00D03A80">
              <w:t xml:space="preserve"> </w:t>
            </w:r>
            <w:r w:rsidR="003449DC">
              <w:br/>
            </w:r>
            <w:r w:rsidR="00322E7C" w:rsidRPr="00D03A80">
              <w:t>budżet województwa</w:t>
            </w:r>
            <w:r w:rsidR="00322E7C">
              <w:t>,</w:t>
            </w:r>
            <w:r w:rsidR="00322E7C" w:rsidRPr="00D03A80">
              <w:t xml:space="preserve"> budżet powiatów, </w:t>
            </w:r>
            <w:r w:rsidR="003449DC">
              <w:br/>
            </w:r>
            <w:r w:rsidR="00322E7C" w:rsidRPr="00D03A80">
              <w:t>budżet gmin i miast</w:t>
            </w:r>
          </w:p>
        </w:tc>
      </w:tr>
    </w:tbl>
    <w:p w14:paraId="28EA7855" w14:textId="77777777" w:rsidR="00301600" w:rsidRPr="00A219D0" w:rsidRDefault="00301600" w:rsidP="00301600">
      <w:pPr>
        <w:pStyle w:val="rdo"/>
      </w:pPr>
      <w:r w:rsidRPr="00A219D0">
        <w:t>Źródło: opracowanie własne na podstawie informacji uzyskanych z ankiet</w:t>
      </w:r>
    </w:p>
    <w:p w14:paraId="7AA294F3" w14:textId="77777777" w:rsidR="00301600" w:rsidRDefault="00301600" w:rsidP="006A62F1">
      <w:pPr>
        <w:ind w:right="532"/>
        <w:rPr>
          <w:rFonts w:ascii="Arial" w:hAnsi="Arial" w:cs="Arial"/>
          <w:highlight w:val="yellow"/>
        </w:rPr>
        <w:sectPr w:rsidR="00301600" w:rsidSect="00301600">
          <w:pgSz w:w="16838" w:h="11906" w:orient="landscape"/>
          <w:pgMar w:top="1418" w:right="1418" w:bottom="1418" w:left="1418" w:header="709" w:footer="709" w:gutter="0"/>
          <w:cols w:space="708"/>
          <w:docGrid w:linePitch="360"/>
        </w:sectPr>
      </w:pPr>
    </w:p>
    <w:p w14:paraId="2127CB84" w14:textId="777B6C51" w:rsidR="00145560" w:rsidRPr="00145560" w:rsidRDefault="00145560" w:rsidP="00B0169B">
      <w:pPr>
        <w:pStyle w:val="dziaania"/>
      </w:pPr>
      <w:r w:rsidRPr="00FE4B9E">
        <w:lastRenderedPageBreak/>
        <w:t>Działania realizowane przez inne instytucje i podmioty w latach 2023 i 2024</w:t>
      </w:r>
    </w:p>
    <w:p w14:paraId="2ADE2ADF" w14:textId="2A675B5D" w:rsidR="00145560" w:rsidRDefault="00145560" w:rsidP="00DC036F">
      <w:pPr>
        <w:pStyle w:val="podkarpackienormalne"/>
      </w:pPr>
      <w:r w:rsidRPr="00DC036F">
        <w:t xml:space="preserve">Działania w ramach obszaru interwencji „Zagrożenia hałasem” realizowane były także przez </w:t>
      </w:r>
      <w:r w:rsidR="00DC036F">
        <w:t>różne</w:t>
      </w:r>
      <w:r w:rsidRPr="00DC036F">
        <w:t xml:space="preserve"> instytucje i podmioty dział</w:t>
      </w:r>
      <w:r w:rsidR="00DC036F">
        <w:t>a</w:t>
      </w:r>
      <w:r w:rsidRPr="00DC036F">
        <w:t>jące na terenie województwa podkarpackiego</w:t>
      </w:r>
      <w:r w:rsidR="00DC036F">
        <w:t>.</w:t>
      </w:r>
    </w:p>
    <w:p w14:paraId="6A47F819" w14:textId="52325FBE" w:rsidR="00DC036F" w:rsidRPr="00DC036F" w:rsidRDefault="00DC036F" w:rsidP="00DC036F">
      <w:pPr>
        <w:pStyle w:val="podkarpackienormalne"/>
      </w:pPr>
      <w:r w:rsidRPr="00DC036F">
        <w:t>Wśród zaangażowanych jednostek znalazły się m.in.:</w:t>
      </w:r>
    </w:p>
    <w:p w14:paraId="21054F11" w14:textId="30C90AA5" w:rsidR="00145560" w:rsidRPr="00DC036F" w:rsidRDefault="00145560">
      <w:pPr>
        <w:pStyle w:val="podkarpackienormalne"/>
        <w:numPr>
          <w:ilvl w:val="0"/>
          <w:numId w:val="25"/>
        </w:numPr>
        <w:spacing w:before="0" w:after="0"/>
        <w:ind w:left="567"/>
      </w:pPr>
      <w:r w:rsidRPr="00DC036F">
        <w:t>Komenda Wojewódzka Policji w Rzeszowie,</w:t>
      </w:r>
    </w:p>
    <w:p w14:paraId="18733A47" w14:textId="1CFFC847" w:rsidR="00145560" w:rsidRPr="00DC036F" w:rsidRDefault="00145560">
      <w:pPr>
        <w:pStyle w:val="podkarpackienormalne"/>
        <w:numPr>
          <w:ilvl w:val="0"/>
          <w:numId w:val="25"/>
        </w:numPr>
        <w:spacing w:before="0" w:after="0"/>
        <w:ind w:left="567"/>
      </w:pPr>
      <w:r w:rsidRPr="00DC036F">
        <w:t>Komend</w:t>
      </w:r>
      <w:r w:rsidR="00DC036F">
        <w:t>a</w:t>
      </w:r>
      <w:r w:rsidR="00DC036F" w:rsidRPr="00DC036F">
        <w:t xml:space="preserve"> Powiatow</w:t>
      </w:r>
      <w:r w:rsidR="00DC036F">
        <w:t>a</w:t>
      </w:r>
      <w:r w:rsidR="00DC036F" w:rsidRPr="00DC036F">
        <w:t xml:space="preserve"> Policji</w:t>
      </w:r>
    </w:p>
    <w:p w14:paraId="3CC1211D" w14:textId="2BD9E602" w:rsidR="00145560" w:rsidRPr="00DC036F" w:rsidRDefault="00145560">
      <w:pPr>
        <w:pStyle w:val="podkarpackienormalne"/>
        <w:numPr>
          <w:ilvl w:val="0"/>
          <w:numId w:val="25"/>
        </w:numPr>
        <w:spacing w:before="0" w:after="0"/>
        <w:ind w:left="567"/>
      </w:pPr>
      <w:r w:rsidRPr="00DC036F">
        <w:t>Generaln</w:t>
      </w:r>
      <w:r w:rsidR="00DC036F">
        <w:t>a</w:t>
      </w:r>
      <w:r w:rsidRPr="00DC036F">
        <w:t xml:space="preserve"> Dyrekcj</w:t>
      </w:r>
      <w:r w:rsidR="00DC036F">
        <w:t>a</w:t>
      </w:r>
      <w:r w:rsidRPr="00DC036F">
        <w:t xml:space="preserve"> Dróg Krajowych i Autostrad</w:t>
      </w:r>
      <w:r w:rsidR="00DC036F">
        <w:t xml:space="preserve"> –</w:t>
      </w:r>
      <w:r w:rsidRPr="00DC036F">
        <w:t xml:space="preserve"> O</w:t>
      </w:r>
      <w:r w:rsidR="00DC036F">
        <w:t>d</w:t>
      </w:r>
      <w:r w:rsidRPr="00DC036F">
        <w:t>dział</w:t>
      </w:r>
      <w:r w:rsidR="00DC036F">
        <w:t xml:space="preserve"> </w:t>
      </w:r>
      <w:r w:rsidRPr="00DC036F">
        <w:t>w Rzeszowie,</w:t>
      </w:r>
    </w:p>
    <w:p w14:paraId="61FDE719" w14:textId="0FA74BD1" w:rsidR="00145560" w:rsidRPr="00DC036F" w:rsidRDefault="00145560">
      <w:pPr>
        <w:pStyle w:val="podkarpackienormalne"/>
        <w:numPr>
          <w:ilvl w:val="0"/>
          <w:numId w:val="25"/>
        </w:numPr>
        <w:spacing w:before="0" w:after="0"/>
        <w:ind w:left="567"/>
      </w:pPr>
      <w:r w:rsidRPr="00DC036F">
        <w:t>PKP Polskie Linie Kolejowe S.A.,</w:t>
      </w:r>
    </w:p>
    <w:p w14:paraId="4742D60D" w14:textId="55EBF38B" w:rsidR="00145560" w:rsidRPr="00DC036F" w:rsidRDefault="00DC036F">
      <w:pPr>
        <w:pStyle w:val="podkarpackienormalne"/>
        <w:numPr>
          <w:ilvl w:val="0"/>
          <w:numId w:val="25"/>
        </w:numPr>
        <w:spacing w:before="0" w:after="0"/>
        <w:ind w:left="567"/>
      </w:pPr>
      <w:r w:rsidRPr="00DC036F">
        <w:t>Główny Inspektora</w:t>
      </w:r>
      <w:r>
        <w:t xml:space="preserve">t </w:t>
      </w:r>
      <w:r w:rsidRPr="00DC036F">
        <w:t>Ochrony Środowiska w Warszawie.</w:t>
      </w:r>
    </w:p>
    <w:p w14:paraId="35237559" w14:textId="661676BF" w:rsidR="00DC036F" w:rsidRDefault="00DC036F" w:rsidP="00DC036F">
      <w:pPr>
        <w:pStyle w:val="podkarpackienormalne"/>
      </w:pPr>
      <w:r>
        <w:t>Zrealizowane działania sfinansowane były ze środków własnych wymienionych instytucji oraz dodatkowo z budżetu państwa oraz budżetów powiatów.</w:t>
      </w:r>
    </w:p>
    <w:p w14:paraId="019B2803" w14:textId="1EB42032" w:rsidR="00DC036F" w:rsidRPr="00496603" w:rsidRDefault="00DC036F" w:rsidP="00496603">
      <w:pPr>
        <w:pStyle w:val="podkarpackienormalne"/>
      </w:pPr>
      <w:r w:rsidRPr="00496603">
        <w:t>Łączne nakłady poniesione na realizację zadań w obszarze interwencji „Zagrożenia</w:t>
      </w:r>
      <w:r w:rsidR="003152C7">
        <w:t> </w:t>
      </w:r>
      <w:r w:rsidRPr="00496603">
        <w:t xml:space="preserve">hałasem” wyniosły </w:t>
      </w:r>
      <w:r w:rsidR="009B6E6D" w:rsidRPr="00496603">
        <w:t>21 995 654,09</w:t>
      </w:r>
      <w:r w:rsidRPr="00496603">
        <w:t xml:space="preserve"> zł w 2023 roku oraz </w:t>
      </w:r>
      <w:r w:rsidR="009B6E6D" w:rsidRPr="00496603">
        <w:t>13 779 858,97</w:t>
      </w:r>
      <w:r w:rsidR="003152C7">
        <w:t> </w:t>
      </w:r>
      <w:r w:rsidRPr="00496603">
        <w:t>zł</w:t>
      </w:r>
      <w:r w:rsidR="003152C7">
        <w:t> </w:t>
      </w:r>
      <w:r w:rsidRPr="00496603">
        <w:t>w roku 2024.</w:t>
      </w:r>
    </w:p>
    <w:p w14:paraId="385A9B9C" w14:textId="11118F47" w:rsidR="00DC036F" w:rsidRPr="00496603" w:rsidRDefault="00DC036F" w:rsidP="00496603">
      <w:pPr>
        <w:pStyle w:val="podkarpackienormalne"/>
      </w:pPr>
      <w:r w:rsidRPr="00496603">
        <w:t>Największe nakłady finansowe w 2023 roku poniesiono na realizację zadania: „Budowa dróg rozbudowa, przebudowa odcinków dróg krajowych (w tym drogi ekspresowej S19), wojewódzkich, powiatowych i gminnych”.</w:t>
      </w:r>
    </w:p>
    <w:p w14:paraId="0AD3D75D" w14:textId="0CF273C7" w:rsidR="00496603" w:rsidRPr="00633853" w:rsidRDefault="00496603" w:rsidP="00DC036F">
      <w:pPr>
        <w:pStyle w:val="podkarpackienormalne"/>
      </w:pPr>
      <w:r w:rsidRPr="00496603">
        <w:t xml:space="preserve">Największe nakłady finansowe w 2024 roku poniesiono na realizację zadania: „Stosowanie zabezpieczeń przeciwhałasowych (np. ekranów dźwiękochłonnych, </w:t>
      </w:r>
      <w:proofErr w:type="spellStart"/>
      <w:r w:rsidRPr="00496603">
        <w:t>przekryć</w:t>
      </w:r>
      <w:proofErr w:type="spellEnd"/>
      <w:r w:rsidRPr="00496603">
        <w:t xml:space="preserve"> akustycznych, wałów ziemnych i przekopów) i utrzymywanie nawierzchni w</w:t>
      </w:r>
      <w:r>
        <w:t> </w:t>
      </w:r>
      <w:r w:rsidRPr="00496603">
        <w:t>dobrym stanie technicznym”.</w:t>
      </w:r>
    </w:p>
    <w:p w14:paraId="07108312" w14:textId="5E51377C" w:rsidR="00DC036F" w:rsidRPr="003449DC" w:rsidRDefault="00DC036F" w:rsidP="00DC036F">
      <w:pPr>
        <w:pStyle w:val="podkarpackienormalne"/>
      </w:pPr>
      <w:r w:rsidRPr="00633853">
        <w:t xml:space="preserve">Szczegółowe informacje dotyczących działań podjętych przez </w:t>
      </w:r>
      <w:r w:rsidR="00496603">
        <w:t>inne instytucje i podmioty</w:t>
      </w:r>
      <w:r w:rsidRPr="00633853">
        <w:t xml:space="preserve"> w latach 2023 i 2024 zostały przedstawione w poniższej tabeli.</w:t>
      </w:r>
    </w:p>
    <w:p w14:paraId="1DFA20E9" w14:textId="77777777" w:rsidR="007D232C" w:rsidRDefault="007D232C" w:rsidP="006A62F1">
      <w:pPr>
        <w:ind w:right="532"/>
        <w:rPr>
          <w:rFonts w:ascii="Arial" w:hAnsi="Arial" w:cs="Arial"/>
          <w:highlight w:val="yellow"/>
        </w:rPr>
      </w:pPr>
    </w:p>
    <w:p w14:paraId="77A44A11" w14:textId="44FB095C" w:rsidR="00DC036F" w:rsidRPr="00C630D6" w:rsidRDefault="00DC036F" w:rsidP="006A62F1">
      <w:pPr>
        <w:ind w:right="532"/>
        <w:rPr>
          <w:rFonts w:ascii="Arial" w:hAnsi="Arial" w:cs="Arial"/>
          <w:highlight w:val="yellow"/>
        </w:rPr>
        <w:sectPr w:rsidR="00DC036F" w:rsidRPr="00C630D6" w:rsidSect="00301600">
          <w:pgSz w:w="11906" w:h="16838"/>
          <w:pgMar w:top="1418" w:right="1418" w:bottom="1418" w:left="1418" w:header="708" w:footer="708" w:gutter="0"/>
          <w:cols w:space="708"/>
          <w:docGrid w:linePitch="360"/>
        </w:sectPr>
      </w:pPr>
    </w:p>
    <w:p w14:paraId="1D386E49" w14:textId="6FFF257B" w:rsidR="00301600" w:rsidRPr="00A219D0" w:rsidRDefault="00301600" w:rsidP="00C9196E">
      <w:pPr>
        <w:pStyle w:val="Tabela"/>
      </w:pPr>
      <w:bookmarkStart w:id="50" w:name="_Toc211927487"/>
      <w:r w:rsidRPr="00A219D0">
        <w:lastRenderedPageBreak/>
        <w:t xml:space="preserve">Tabela </w:t>
      </w:r>
      <w:fldSimple w:instr=" SEQ Tabela \* ARABIC ">
        <w:r w:rsidR="00015905">
          <w:rPr>
            <w:noProof/>
          </w:rPr>
          <w:t>24</w:t>
        </w:r>
      </w:fldSimple>
      <w:r w:rsidRPr="00A219D0">
        <w:t xml:space="preserve">. Zestawienie zadań realizowanych przez </w:t>
      </w:r>
      <w:r>
        <w:t xml:space="preserve">inne </w:t>
      </w:r>
      <w:r w:rsidR="0016672D">
        <w:t xml:space="preserve">instytucje i </w:t>
      </w:r>
      <w:r>
        <w:t>podmioty</w:t>
      </w:r>
      <w:r w:rsidRPr="00A219D0">
        <w:t xml:space="preserve"> województwa podkarpackiego w obszarze interwencji „</w:t>
      </w:r>
      <w:r>
        <w:t>Zagrożenia hałasem</w:t>
      </w:r>
      <w:r w:rsidRPr="00A219D0">
        <w:t>” w latach 2023-2024</w:t>
      </w:r>
      <w:bookmarkEnd w:id="50"/>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410"/>
        <w:gridCol w:w="1843"/>
        <w:gridCol w:w="1701"/>
        <w:gridCol w:w="1724"/>
        <w:gridCol w:w="2958"/>
      </w:tblGrid>
      <w:tr w:rsidR="00301600" w:rsidRPr="0040495F" w14:paraId="1B1034A1" w14:textId="77777777" w:rsidTr="009B6E6D">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18EBB8CB" w14:textId="77777777" w:rsidR="00301600" w:rsidRPr="0040495F" w:rsidRDefault="00301600" w:rsidP="00AA4541">
            <w:pPr>
              <w:pStyle w:val="Tretabelipodk"/>
            </w:pPr>
            <w:r w:rsidRPr="0040495F">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261D0828" w14:textId="77777777" w:rsidR="00301600" w:rsidRPr="0040495F" w:rsidRDefault="00301600" w:rsidP="00AA4541">
            <w:pPr>
              <w:pStyle w:val="Tretabelipodk"/>
            </w:pPr>
            <w:r w:rsidRPr="0040495F">
              <w:t>Jednostka realizująca zadanie</w:t>
            </w:r>
          </w:p>
        </w:tc>
        <w:tc>
          <w:tcPr>
            <w:tcW w:w="1843" w:type="dxa"/>
            <w:vMerge w:val="restart"/>
            <w:tcBorders>
              <w:top w:val="single" w:sz="4" w:space="0" w:color="auto"/>
              <w:left w:val="single" w:sz="12" w:space="0" w:color="auto"/>
              <w:right w:val="single" w:sz="12" w:space="0" w:color="auto"/>
            </w:tcBorders>
            <w:shd w:val="clear" w:color="auto" w:fill="FFFFFF" w:themeFill="background1"/>
            <w:vAlign w:val="center"/>
          </w:tcPr>
          <w:p w14:paraId="42CEBA27" w14:textId="7D32F8FC" w:rsidR="00301600" w:rsidRPr="0040495F" w:rsidRDefault="0016375B" w:rsidP="00AA4541">
            <w:pPr>
              <w:pStyle w:val="Tretabelipodk"/>
            </w:pPr>
            <w:r w:rsidRPr="0040495F">
              <w:t>Termin realizacji zadania</w:t>
            </w:r>
          </w:p>
        </w:tc>
        <w:tc>
          <w:tcPr>
            <w:tcW w:w="3425"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0FC838EC" w14:textId="77777777" w:rsidR="00301600" w:rsidRPr="0040495F" w:rsidRDefault="00301600" w:rsidP="00AA4541">
            <w:pPr>
              <w:pStyle w:val="Tretabelipodk"/>
            </w:pPr>
            <w:r w:rsidRPr="0040495F">
              <w:t>Koszty realizacji zadania [zł]</w:t>
            </w:r>
          </w:p>
        </w:tc>
        <w:tc>
          <w:tcPr>
            <w:tcW w:w="2958"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0F3C658B" w14:textId="77777777" w:rsidR="00301600" w:rsidRPr="0040495F" w:rsidRDefault="00301600" w:rsidP="00AA4541">
            <w:pPr>
              <w:pStyle w:val="Tretabelipodk"/>
            </w:pPr>
            <w:r w:rsidRPr="0040495F">
              <w:t>Źródło finansowania</w:t>
            </w:r>
          </w:p>
        </w:tc>
      </w:tr>
      <w:tr w:rsidR="00301600" w:rsidRPr="0040495F" w14:paraId="64AB8D96" w14:textId="77777777" w:rsidTr="009B6E6D">
        <w:trPr>
          <w:trHeight w:val="480"/>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57BFC1A1" w14:textId="77777777" w:rsidR="00301600" w:rsidRPr="0040495F" w:rsidRDefault="00301600" w:rsidP="00AA4541">
            <w:pPr>
              <w:pStyle w:val="Tretabelipodk"/>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72741FB7" w14:textId="77777777" w:rsidR="00301600" w:rsidRPr="0040495F" w:rsidRDefault="00301600" w:rsidP="00AA4541">
            <w:pPr>
              <w:pStyle w:val="Tretabelipodk"/>
            </w:pPr>
          </w:p>
        </w:tc>
        <w:tc>
          <w:tcPr>
            <w:tcW w:w="1843" w:type="dxa"/>
            <w:vMerge/>
            <w:tcBorders>
              <w:left w:val="single" w:sz="12" w:space="0" w:color="auto"/>
              <w:bottom w:val="single" w:sz="12" w:space="0" w:color="auto"/>
              <w:right w:val="single" w:sz="12" w:space="0" w:color="auto"/>
            </w:tcBorders>
            <w:vAlign w:val="center"/>
          </w:tcPr>
          <w:p w14:paraId="6BF1B4B3" w14:textId="77777777" w:rsidR="00301600" w:rsidRPr="0040495F" w:rsidRDefault="00301600"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32AE35BB" w14:textId="77777777" w:rsidR="00301600" w:rsidRPr="0040495F" w:rsidRDefault="00301600" w:rsidP="00AA4541">
            <w:pPr>
              <w:pStyle w:val="Tretabelipodk"/>
            </w:pPr>
            <w:r w:rsidRPr="0040495F">
              <w:t>2023 rok</w:t>
            </w:r>
          </w:p>
        </w:tc>
        <w:tc>
          <w:tcPr>
            <w:tcW w:w="1724"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05026C4" w14:textId="77777777" w:rsidR="00301600" w:rsidRPr="0040495F" w:rsidRDefault="00301600" w:rsidP="00AA4541">
            <w:pPr>
              <w:pStyle w:val="Tretabelipodk"/>
            </w:pPr>
            <w:r w:rsidRPr="0040495F">
              <w:t>2024 rok</w:t>
            </w:r>
          </w:p>
        </w:tc>
        <w:tc>
          <w:tcPr>
            <w:tcW w:w="2958" w:type="dxa"/>
            <w:vMerge/>
            <w:tcBorders>
              <w:top w:val="single" w:sz="4" w:space="0" w:color="auto"/>
              <w:left w:val="single" w:sz="12" w:space="0" w:color="auto"/>
              <w:bottom w:val="single" w:sz="12" w:space="0" w:color="auto"/>
              <w:right w:val="single" w:sz="4" w:space="0" w:color="auto"/>
            </w:tcBorders>
            <w:vAlign w:val="center"/>
            <w:hideMark/>
          </w:tcPr>
          <w:p w14:paraId="7DEC1341" w14:textId="77777777" w:rsidR="00301600" w:rsidRPr="0040495F" w:rsidRDefault="00301600" w:rsidP="00AA4541">
            <w:pPr>
              <w:pStyle w:val="Tretabelipodk"/>
            </w:pPr>
          </w:p>
        </w:tc>
      </w:tr>
      <w:tr w:rsidR="003C1523" w:rsidRPr="0040495F" w14:paraId="680A3F31" w14:textId="77777777" w:rsidTr="009B6E6D">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060437F" w14:textId="0E888877" w:rsidR="003C1523" w:rsidRPr="0040495F" w:rsidRDefault="003C1523" w:rsidP="00AA4541">
            <w:pPr>
              <w:pStyle w:val="Tretabelipodk"/>
              <w:rPr>
                <w:b/>
              </w:rPr>
            </w:pPr>
            <w:r w:rsidRPr="0040495F">
              <w:rPr>
                <w:b/>
              </w:rPr>
              <w:t>Monitoring hałasu na terenie województwa podkarpackiego</w:t>
            </w:r>
            <w:r w:rsidR="0040495F" w:rsidRPr="0040495F">
              <w:rPr>
                <w:b/>
              </w:rPr>
              <w:t>.</w:t>
            </w:r>
          </w:p>
        </w:tc>
      </w:tr>
      <w:tr w:rsidR="009B6E6D" w:rsidRPr="0040495F" w14:paraId="67711087" w14:textId="77777777" w:rsidTr="009B6E6D">
        <w:trPr>
          <w:trHeight w:val="978"/>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C2735C1" w14:textId="1CFD807A" w:rsidR="009B6E6D" w:rsidRPr="0040495F" w:rsidRDefault="009B6E6D" w:rsidP="00AA4541">
            <w:pPr>
              <w:pStyle w:val="Tretabelipodk"/>
            </w:pPr>
            <w:r w:rsidRPr="00322E7C">
              <w:t>Przeprowadzenie działań monitoringowych w zakresie oceny poziomu hałasu na terenie województwa</w:t>
            </w:r>
            <w:r>
              <w:t>.</w:t>
            </w:r>
          </w:p>
        </w:tc>
        <w:tc>
          <w:tcPr>
            <w:tcW w:w="2410" w:type="dxa"/>
            <w:tcBorders>
              <w:top w:val="nil"/>
              <w:left w:val="single" w:sz="12" w:space="0" w:color="auto"/>
              <w:bottom w:val="single" w:sz="4" w:space="0" w:color="auto"/>
              <w:right w:val="single" w:sz="12" w:space="0" w:color="auto"/>
            </w:tcBorders>
            <w:vAlign w:val="center"/>
          </w:tcPr>
          <w:p w14:paraId="37463017" w14:textId="5FA5F5E3" w:rsidR="009B6E6D" w:rsidRPr="0040495F" w:rsidRDefault="009B6E6D" w:rsidP="00AA4541">
            <w:pPr>
              <w:pStyle w:val="Tretabelipodk"/>
            </w:pPr>
            <w:r w:rsidRPr="009B6E6D">
              <w:t>GIOŚ</w:t>
            </w:r>
            <w:r>
              <w:t xml:space="preserve"> w Warszawie</w:t>
            </w:r>
          </w:p>
        </w:tc>
        <w:tc>
          <w:tcPr>
            <w:tcW w:w="1843" w:type="dxa"/>
            <w:tcBorders>
              <w:top w:val="nil"/>
              <w:left w:val="single" w:sz="12" w:space="0" w:color="auto"/>
              <w:bottom w:val="single" w:sz="4" w:space="0" w:color="auto"/>
              <w:right w:val="single" w:sz="12" w:space="0" w:color="auto"/>
            </w:tcBorders>
            <w:vAlign w:val="center"/>
          </w:tcPr>
          <w:p w14:paraId="1AAFA951" w14:textId="5BA7CAB3" w:rsidR="009B6E6D" w:rsidRPr="0040495F" w:rsidRDefault="009B6E6D" w:rsidP="00AA4541">
            <w:pPr>
              <w:pStyle w:val="Tretabelipodk"/>
            </w:pPr>
            <w:r>
              <w:t>2023-2024</w:t>
            </w:r>
          </w:p>
        </w:tc>
        <w:tc>
          <w:tcPr>
            <w:tcW w:w="1701" w:type="dxa"/>
            <w:tcBorders>
              <w:top w:val="nil"/>
              <w:left w:val="single" w:sz="12" w:space="0" w:color="auto"/>
              <w:bottom w:val="single" w:sz="4" w:space="0" w:color="auto"/>
              <w:right w:val="single" w:sz="4" w:space="0" w:color="auto"/>
            </w:tcBorders>
            <w:vAlign w:val="center"/>
          </w:tcPr>
          <w:p w14:paraId="5FFF3C6D" w14:textId="51A17DDE" w:rsidR="009B6E6D" w:rsidRPr="0040495F" w:rsidRDefault="009B6E6D" w:rsidP="00AA4541">
            <w:pPr>
              <w:pStyle w:val="Tretabelipodk"/>
            </w:pPr>
            <w:r>
              <w:t>-</w:t>
            </w:r>
          </w:p>
        </w:tc>
        <w:tc>
          <w:tcPr>
            <w:tcW w:w="1724" w:type="dxa"/>
            <w:tcBorders>
              <w:top w:val="nil"/>
              <w:left w:val="nil"/>
              <w:bottom w:val="single" w:sz="4" w:space="0" w:color="auto"/>
              <w:right w:val="single" w:sz="12" w:space="0" w:color="auto"/>
            </w:tcBorders>
            <w:vAlign w:val="center"/>
          </w:tcPr>
          <w:p w14:paraId="5DBDFDAF" w14:textId="6903A596" w:rsidR="009B6E6D" w:rsidRPr="0040495F" w:rsidRDefault="009B6E6D" w:rsidP="00AA4541">
            <w:pPr>
              <w:pStyle w:val="Tretabelipodk"/>
            </w:pPr>
            <w:r>
              <w:t>-</w:t>
            </w:r>
          </w:p>
        </w:tc>
        <w:tc>
          <w:tcPr>
            <w:tcW w:w="2958" w:type="dxa"/>
            <w:tcBorders>
              <w:top w:val="nil"/>
              <w:left w:val="single" w:sz="12" w:space="0" w:color="auto"/>
              <w:bottom w:val="single" w:sz="4" w:space="0" w:color="auto"/>
              <w:right w:val="single" w:sz="4" w:space="0" w:color="auto"/>
            </w:tcBorders>
            <w:vAlign w:val="center"/>
          </w:tcPr>
          <w:p w14:paraId="5CBA057A" w14:textId="2DD26B9E" w:rsidR="009B6E6D" w:rsidRPr="0040495F" w:rsidRDefault="009B6E6D" w:rsidP="00AA4541">
            <w:pPr>
              <w:pStyle w:val="Tretabelipodk"/>
            </w:pPr>
            <w:r>
              <w:t>Budżet instytucji</w:t>
            </w:r>
          </w:p>
        </w:tc>
      </w:tr>
      <w:tr w:rsidR="00E06242" w:rsidRPr="0040495F" w14:paraId="4D6247DD" w14:textId="77777777" w:rsidTr="009B6E6D">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6CBA414" w14:textId="7C774C16" w:rsidR="00E06242" w:rsidRPr="0040495F" w:rsidRDefault="00E06242" w:rsidP="00AA4541">
            <w:pPr>
              <w:pStyle w:val="Tretabelipodk"/>
              <w:rPr>
                <w:b/>
              </w:rPr>
            </w:pPr>
            <w:r w:rsidRPr="0040495F">
              <w:rPr>
                <w:b/>
              </w:rPr>
              <w:t xml:space="preserve">Opracowywanie przeglądów ekologicznych i analiz </w:t>
            </w:r>
            <w:proofErr w:type="spellStart"/>
            <w:r w:rsidRPr="0040495F">
              <w:rPr>
                <w:b/>
              </w:rPr>
              <w:t>porealizacyjnych</w:t>
            </w:r>
            <w:proofErr w:type="spellEnd"/>
            <w:r w:rsidR="0040495F" w:rsidRPr="0040495F">
              <w:rPr>
                <w:b/>
              </w:rPr>
              <w:t>.</w:t>
            </w:r>
          </w:p>
        </w:tc>
      </w:tr>
      <w:tr w:rsidR="003C1523" w:rsidRPr="0040495F" w14:paraId="39BFBED7" w14:textId="77777777" w:rsidTr="003152C7">
        <w:trPr>
          <w:trHeight w:val="1311"/>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E6BD6C1" w14:textId="7B6D0AA5" w:rsidR="003C1523" w:rsidRPr="0040495F" w:rsidRDefault="0040495F" w:rsidP="00AA4541">
            <w:pPr>
              <w:pStyle w:val="Tretabelipodk"/>
            </w:pPr>
            <w:r w:rsidRPr="0040495F">
              <w:t xml:space="preserve">Wykonanie analizy </w:t>
            </w:r>
            <w:r w:rsidR="00DC036F" w:rsidRPr="0040495F">
              <w:t>po realizacyjnej</w:t>
            </w:r>
            <w:r w:rsidRPr="0040495F">
              <w:t xml:space="preserve"> dla inwestycji związanych z budową dróg ekspresowych i krajowych oraz modernizacją linii kolejowych.</w:t>
            </w:r>
          </w:p>
        </w:tc>
        <w:tc>
          <w:tcPr>
            <w:tcW w:w="2410" w:type="dxa"/>
            <w:tcBorders>
              <w:top w:val="nil"/>
              <w:left w:val="single" w:sz="12" w:space="0" w:color="auto"/>
              <w:bottom w:val="single" w:sz="4" w:space="0" w:color="auto"/>
              <w:right w:val="single" w:sz="12" w:space="0" w:color="auto"/>
            </w:tcBorders>
            <w:vAlign w:val="center"/>
          </w:tcPr>
          <w:p w14:paraId="1A1A926B" w14:textId="770B7D24" w:rsidR="003C1523" w:rsidRPr="0040495F" w:rsidRDefault="00E06242" w:rsidP="00AA4541">
            <w:pPr>
              <w:pStyle w:val="Tretabelipodk"/>
            </w:pPr>
            <w:r w:rsidRPr="0040495F">
              <w:t>GDDKiA Oddział w Rzeszowie</w:t>
            </w:r>
            <w:r w:rsidR="00E33D63" w:rsidRPr="0040495F">
              <w:t xml:space="preserve">, </w:t>
            </w:r>
            <w:r w:rsidR="009B6E6D">
              <w:br/>
            </w:r>
            <w:r w:rsidR="00E33D63" w:rsidRPr="0040495F">
              <w:t>PKP Polskie Linie Kolejowe S.A.</w:t>
            </w:r>
          </w:p>
        </w:tc>
        <w:tc>
          <w:tcPr>
            <w:tcW w:w="1843" w:type="dxa"/>
            <w:tcBorders>
              <w:top w:val="nil"/>
              <w:left w:val="single" w:sz="12" w:space="0" w:color="auto"/>
              <w:bottom w:val="single" w:sz="4" w:space="0" w:color="auto"/>
              <w:right w:val="single" w:sz="12" w:space="0" w:color="auto"/>
            </w:tcBorders>
            <w:vAlign w:val="center"/>
          </w:tcPr>
          <w:p w14:paraId="086FC05B" w14:textId="34182EBB" w:rsidR="003C1523" w:rsidRPr="0040495F" w:rsidRDefault="00E06242" w:rsidP="00AA4541">
            <w:pPr>
              <w:pStyle w:val="Tretabelipodk"/>
            </w:pPr>
            <w:r w:rsidRPr="0040495F">
              <w:t>2022-2023</w:t>
            </w:r>
          </w:p>
        </w:tc>
        <w:tc>
          <w:tcPr>
            <w:tcW w:w="1701" w:type="dxa"/>
            <w:tcBorders>
              <w:top w:val="nil"/>
              <w:left w:val="single" w:sz="12" w:space="0" w:color="auto"/>
              <w:bottom w:val="single" w:sz="4" w:space="0" w:color="auto"/>
              <w:right w:val="single" w:sz="4" w:space="0" w:color="auto"/>
            </w:tcBorders>
            <w:vAlign w:val="center"/>
          </w:tcPr>
          <w:p w14:paraId="4233205A" w14:textId="213E4B10" w:rsidR="003C1523" w:rsidRPr="0040495F" w:rsidRDefault="00E33D63" w:rsidP="00AA4541">
            <w:pPr>
              <w:pStyle w:val="Tretabelipodk"/>
            </w:pPr>
            <w:r w:rsidRPr="0040495F">
              <w:t>651703,20</w:t>
            </w:r>
          </w:p>
        </w:tc>
        <w:tc>
          <w:tcPr>
            <w:tcW w:w="1724" w:type="dxa"/>
            <w:tcBorders>
              <w:top w:val="nil"/>
              <w:left w:val="nil"/>
              <w:bottom w:val="single" w:sz="4" w:space="0" w:color="auto"/>
              <w:right w:val="single" w:sz="12" w:space="0" w:color="auto"/>
            </w:tcBorders>
            <w:vAlign w:val="center"/>
          </w:tcPr>
          <w:p w14:paraId="3E6CE680" w14:textId="46706B3D" w:rsidR="003C1523" w:rsidRPr="0040495F" w:rsidRDefault="00E06242" w:rsidP="00AA4541">
            <w:pPr>
              <w:pStyle w:val="Tretabelipodk"/>
            </w:pPr>
            <w:r w:rsidRPr="0040495F">
              <w:t>-</w:t>
            </w:r>
          </w:p>
        </w:tc>
        <w:tc>
          <w:tcPr>
            <w:tcW w:w="2958" w:type="dxa"/>
            <w:tcBorders>
              <w:top w:val="nil"/>
              <w:left w:val="single" w:sz="12" w:space="0" w:color="auto"/>
              <w:bottom w:val="single" w:sz="4" w:space="0" w:color="auto"/>
              <w:right w:val="single" w:sz="4" w:space="0" w:color="auto"/>
            </w:tcBorders>
            <w:vAlign w:val="center"/>
          </w:tcPr>
          <w:p w14:paraId="72D3931D" w14:textId="66196383" w:rsidR="003C1523" w:rsidRPr="0040495F" w:rsidRDefault="00E06242" w:rsidP="00AA4541">
            <w:pPr>
              <w:pStyle w:val="Tretabelipodk"/>
            </w:pPr>
            <w:r w:rsidRPr="0040495F">
              <w:t xml:space="preserve">Budżet </w:t>
            </w:r>
            <w:r w:rsidR="0040495F">
              <w:t>p</w:t>
            </w:r>
            <w:r w:rsidRPr="0040495F">
              <w:t>aństwa</w:t>
            </w:r>
            <w:r w:rsidR="00E33D63" w:rsidRPr="0040495F">
              <w:t xml:space="preserve">, </w:t>
            </w:r>
            <w:r w:rsidR="009B6E6D">
              <w:br/>
            </w:r>
            <w:r w:rsidR="00E33D63" w:rsidRPr="0040495F">
              <w:t>budżet przedsiębiorstw,</w:t>
            </w:r>
            <w:r w:rsidR="0040495F">
              <w:t xml:space="preserve"> budżet</w:t>
            </w:r>
            <w:r w:rsidR="00E33D63" w:rsidRPr="0040495F">
              <w:t xml:space="preserve"> instytucji</w:t>
            </w:r>
          </w:p>
        </w:tc>
      </w:tr>
      <w:tr w:rsidR="00DC036F" w:rsidRPr="0040495F" w14:paraId="3A94A09B" w14:textId="77777777" w:rsidTr="003152C7">
        <w:trPr>
          <w:trHeight w:val="848"/>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D8C4DE1" w14:textId="75C41AF5" w:rsidR="00DC036F" w:rsidRPr="00DC036F" w:rsidRDefault="00DC036F" w:rsidP="00AA4541">
            <w:pPr>
              <w:pStyle w:val="Tretabelipodk"/>
              <w:rPr>
                <w:b/>
              </w:rPr>
            </w:pPr>
            <w:r w:rsidRPr="00DC036F">
              <w:rPr>
                <w:b/>
              </w:rPr>
              <w:t>Prowadzenie edukacji ekologicznej z dziedziny klimatu akustycznego: w zakresie szkodliwości hałasu oraz promowania ruchu pieszego, jazdy na rowerze i transportu publicznego.</w:t>
            </w:r>
          </w:p>
        </w:tc>
      </w:tr>
      <w:tr w:rsidR="005157B0" w:rsidRPr="0040495F" w14:paraId="1161A463" w14:textId="77777777" w:rsidTr="003152C7">
        <w:trPr>
          <w:trHeight w:val="1056"/>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06E7E07A" w14:textId="6179DB6A" w:rsidR="005157B0" w:rsidRPr="00DC036F" w:rsidRDefault="005157B0" w:rsidP="00AA4541">
            <w:pPr>
              <w:pStyle w:val="Tretabelipodk"/>
            </w:pPr>
            <w:r w:rsidRPr="00DC036F">
              <w:t>Realizacja działań edukacyjnych podnoszących świadomość społeczną na temat zagrożeń związanych z hałasem.</w:t>
            </w:r>
          </w:p>
        </w:tc>
        <w:tc>
          <w:tcPr>
            <w:tcW w:w="2410" w:type="dxa"/>
            <w:tcBorders>
              <w:top w:val="nil"/>
              <w:left w:val="single" w:sz="12" w:space="0" w:color="auto"/>
              <w:bottom w:val="single" w:sz="4" w:space="0" w:color="auto"/>
              <w:right w:val="single" w:sz="12" w:space="0" w:color="auto"/>
            </w:tcBorders>
            <w:vAlign w:val="center"/>
          </w:tcPr>
          <w:p w14:paraId="089B4A91" w14:textId="436EE9FF" w:rsidR="005157B0" w:rsidRPr="00DC036F" w:rsidRDefault="00DC036F" w:rsidP="00AA4541">
            <w:pPr>
              <w:pStyle w:val="Tretabelipodk"/>
            </w:pPr>
            <w:r>
              <w:t>Komenda Powiatowa Policji</w:t>
            </w:r>
          </w:p>
        </w:tc>
        <w:tc>
          <w:tcPr>
            <w:tcW w:w="1843" w:type="dxa"/>
            <w:tcBorders>
              <w:top w:val="nil"/>
              <w:left w:val="single" w:sz="12" w:space="0" w:color="auto"/>
              <w:bottom w:val="single" w:sz="4" w:space="0" w:color="auto"/>
              <w:right w:val="single" w:sz="12" w:space="0" w:color="auto"/>
            </w:tcBorders>
            <w:vAlign w:val="center"/>
          </w:tcPr>
          <w:p w14:paraId="48885087" w14:textId="20328E56" w:rsidR="005157B0" w:rsidRPr="0040495F" w:rsidRDefault="005157B0" w:rsidP="00AA4541">
            <w:pPr>
              <w:pStyle w:val="Tretabelipodk"/>
            </w:pPr>
            <w:r w:rsidRPr="00D03A80">
              <w:t>2023-2024</w:t>
            </w:r>
          </w:p>
        </w:tc>
        <w:tc>
          <w:tcPr>
            <w:tcW w:w="1701" w:type="dxa"/>
            <w:tcBorders>
              <w:top w:val="nil"/>
              <w:left w:val="single" w:sz="12" w:space="0" w:color="auto"/>
              <w:bottom w:val="single" w:sz="4" w:space="0" w:color="auto"/>
              <w:right w:val="single" w:sz="4" w:space="0" w:color="auto"/>
            </w:tcBorders>
            <w:vAlign w:val="center"/>
          </w:tcPr>
          <w:p w14:paraId="30861932" w14:textId="1113BD0C" w:rsidR="005157B0" w:rsidRPr="0040495F" w:rsidRDefault="00DC036F" w:rsidP="00AA4541">
            <w:pPr>
              <w:pStyle w:val="Tretabelipodk"/>
            </w:pPr>
            <w:r>
              <w:t>-</w:t>
            </w:r>
          </w:p>
        </w:tc>
        <w:tc>
          <w:tcPr>
            <w:tcW w:w="1724" w:type="dxa"/>
            <w:tcBorders>
              <w:top w:val="nil"/>
              <w:left w:val="nil"/>
              <w:bottom w:val="single" w:sz="4" w:space="0" w:color="auto"/>
              <w:right w:val="single" w:sz="12" w:space="0" w:color="auto"/>
            </w:tcBorders>
            <w:vAlign w:val="center"/>
          </w:tcPr>
          <w:p w14:paraId="238157F3" w14:textId="3D482DEE" w:rsidR="005157B0" w:rsidRPr="0040495F" w:rsidRDefault="00DC036F" w:rsidP="00AA4541">
            <w:pPr>
              <w:pStyle w:val="Tretabelipodk"/>
            </w:pPr>
            <w:r>
              <w:t>-</w:t>
            </w:r>
          </w:p>
        </w:tc>
        <w:tc>
          <w:tcPr>
            <w:tcW w:w="2958" w:type="dxa"/>
            <w:tcBorders>
              <w:top w:val="nil"/>
              <w:left w:val="single" w:sz="12" w:space="0" w:color="auto"/>
              <w:bottom w:val="single" w:sz="4" w:space="0" w:color="auto"/>
              <w:right w:val="single" w:sz="4" w:space="0" w:color="auto"/>
            </w:tcBorders>
            <w:vAlign w:val="center"/>
          </w:tcPr>
          <w:p w14:paraId="3417D560" w14:textId="41CFD9BA" w:rsidR="005157B0" w:rsidRPr="0040495F" w:rsidRDefault="005157B0" w:rsidP="00AA4541">
            <w:pPr>
              <w:pStyle w:val="Tretabelipodk"/>
            </w:pPr>
            <w:r w:rsidRPr="00D03A80">
              <w:t>Budżet powiatów</w:t>
            </w:r>
          </w:p>
        </w:tc>
      </w:tr>
      <w:tr w:rsidR="0016375B" w:rsidRPr="0040495F" w14:paraId="5CAEDFFC" w14:textId="77777777" w:rsidTr="003152C7">
        <w:trPr>
          <w:trHeight w:val="83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7F492C1" w14:textId="5E09EBEB" w:rsidR="0016375B" w:rsidRPr="0040495F" w:rsidRDefault="0016375B" w:rsidP="00AA4541">
            <w:pPr>
              <w:pStyle w:val="Tretabelipodk"/>
              <w:rPr>
                <w:b/>
              </w:rPr>
            </w:pPr>
            <w:r w:rsidRPr="0040495F">
              <w:rPr>
                <w:b/>
              </w:rPr>
              <w:t xml:space="preserve">Stosowanie zabezpieczeń przeciwhałasowych (np. ekranów dźwiękochłonnych, </w:t>
            </w:r>
            <w:proofErr w:type="spellStart"/>
            <w:r w:rsidRPr="0040495F">
              <w:rPr>
                <w:b/>
              </w:rPr>
              <w:t>przekryć</w:t>
            </w:r>
            <w:proofErr w:type="spellEnd"/>
            <w:r w:rsidRPr="0040495F">
              <w:rPr>
                <w:b/>
              </w:rPr>
              <w:t xml:space="preserve"> akustycznych, wałów ziemnych i przekopów) i utrzymywanie nawierzchni w dobrym stanie technicznym</w:t>
            </w:r>
            <w:r w:rsidR="0040495F" w:rsidRPr="0040495F">
              <w:rPr>
                <w:b/>
              </w:rPr>
              <w:t>.</w:t>
            </w:r>
          </w:p>
        </w:tc>
      </w:tr>
      <w:tr w:rsidR="0016375B" w:rsidRPr="0040495F" w14:paraId="26FCDCC4" w14:textId="77777777" w:rsidTr="009B6E6D">
        <w:trPr>
          <w:trHeight w:val="8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947D92A" w14:textId="1C004D55" w:rsidR="0016375B" w:rsidRPr="0040495F" w:rsidRDefault="0040495F" w:rsidP="00AA4541">
            <w:pPr>
              <w:pStyle w:val="Tretabelipodk"/>
            </w:pPr>
            <w:r w:rsidRPr="0040495F">
              <w:t>Realizacja budowy ekranów akustycznych o łącznej długości 3,683 km na drodze krajowej DK84</w:t>
            </w:r>
            <w:r>
              <w:t>.</w:t>
            </w:r>
          </w:p>
        </w:tc>
        <w:tc>
          <w:tcPr>
            <w:tcW w:w="2410" w:type="dxa"/>
            <w:tcBorders>
              <w:top w:val="nil"/>
              <w:left w:val="single" w:sz="12" w:space="0" w:color="auto"/>
              <w:bottom w:val="single" w:sz="4" w:space="0" w:color="auto"/>
              <w:right w:val="single" w:sz="12" w:space="0" w:color="auto"/>
            </w:tcBorders>
            <w:vAlign w:val="center"/>
          </w:tcPr>
          <w:p w14:paraId="1463026B" w14:textId="124C2604" w:rsidR="0016375B" w:rsidRPr="0040495F" w:rsidRDefault="0016375B" w:rsidP="00AA4541">
            <w:pPr>
              <w:pStyle w:val="Tretabelipodk"/>
            </w:pPr>
            <w:r w:rsidRPr="0040495F">
              <w:t>GDDKiA Oddział w Rzeszowie</w:t>
            </w:r>
          </w:p>
        </w:tc>
        <w:tc>
          <w:tcPr>
            <w:tcW w:w="1843" w:type="dxa"/>
            <w:tcBorders>
              <w:top w:val="nil"/>
              <w:left w:val="single" w:sz="12" w:space="0" w:color="auto"/>
              <w:bottom w:val="single" w:sz="4" w:space="0" w:color="auto"/>
              <w:right w:val="single" w:sz="12" w:space="0" w:color="auto"/>
            </w:tcBorders>
            <w:vAlign w:val="center"/>
          </w:tcPr>
          <w:p w14:paraId="35607466" w14:textId="4ECF5F74" w:rsidR="0016375B" w:rsidRPr="0040495F" w:rsidRDefault="0016375B" w:rsidP="00AA4541">
            <w:pPr>
              <w:pStyle w:val="Tretabelipodk"/>
            </w:pPr>
            <w:r w:rsidRPr="0040495F">
              <w:t>2023-2024</w:t>
            </w:r>
          </w:p>
        </w:tc>
        <w:tc>
          <w:tcPr>
            <w:tcW w:w="1701" w:type="dxa"/>
            <w:tcBorders>
              <w:top w:val="nil"/>
              <w:left w:val="single" w:sz="12" w:space="0" w:color="auto"/>
              <w:bottom w:val="single" w:sz="4" w:space="0" w:color="auto"/>
              <w:right w:val="single" w:sz="4" w:space="0" w:color="auto"/>
            </w:tcBorders>
            <w:vAlign w:val="center"/>
          </w:tcPr>
          <w:p w14:paraId="505E495E" w14:textId="590B2A6A" w:rsidR="0016375B" w:rsidRPr="0040495F" w:rsidRDefault="0016375B" w:rsidP="00AA4541">
            <w:pPr>
              <w:pStyle w:val="Tretabelipodk"/>
            </w:pPr>
            <w:r w:rsidRPr="0040495F">
              <w:t>8862852,00</w:t>
            </w:r>
          </w:p>
        </w:tc>
        <w:tc>
          <w:tcPr>
            <w:tcW w:w="1724" w:type="dxa"/>
            <w:tcBorders>
              <w:top w:val="nil"/>
              <w:left w:val="nil"/>
              <w:bottom w:val="single" w:sz="4" w:space="0" w:color="auto"/>
              <w:right w:val="single" w:sz="12" w:space="0" w:color="auto"/>
            </w:tcBorders>
            <w:vAlign w:val="center"/>
          </w:tcPr>
          <w:p w14:paraId="4C316C98" w14:textId="5103D1DF" w:rsidR="0016375B" w:rsidRPr="0040495F" w:rsidRDefault="0016375B" w:rsidP="00AA4541">
            <w:pPr>
              <w:pStyle w:val="Tretabelipodk"/>
            </w:pPr>
            <w:r w:rsidRPr="0040495F">
              <w:t>10136230,98</w:t>
            </w:r>
          </w:p>
        </w:tc>
        <w:tc>
          <w:tcPr>
            <w:tcW w:w="2958" w:type="dxa"/>
            <w:tcBorders>
              <w:top w:val="nil"/>
              <w:left w:val="single" w:sz="12" w:space="0" w:color="auto"/>
              <w:bottom w:val="single" w:sz="4" w:space="0" w:color="auto"/>
              <w:right w:val="single" w:sz="4" w:space="0" w:color="auto"/>
            </w:tcBorders>
            <w:vAlign w:val="center"/>
          </w:tcPr>
          <w:p w14:paraId="1F1FEE12" w14:textId="210769D4" w:rsidR="0016375B" w:rsidRPr="0040495F" w:rsidRDefault="0016375B" w:rsidP="00AA4541">
            <w:pPr>
              <w:pStyle w:val="Tretabelipodk"/>
            </w:pPr>
            <w:r w:rsidRPr="0040495F">
              <w:t>Budżet państwa</w:t>
            </w:r>
          </w:p>
        </w:tc>
      </w:tr>
      <w:tr w:rsidR="0016375B" w:rsidRPr="0040495F" w14:paraId="338E15F7" w14:textId="77777777" w:rsidTr="003152C7">
        <w:trPr>
          <w:trHeight w:val="793"/>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EF83821" w14:textId="52A36EF9" w:rsidR="0016375B" w:rsidRPr="0040495F" w:rsidRDefault="0016375B" w:rsidP="00AA4541">
            <w:pPr>
              <w:pStyle w:val="Tretabelipodk"/>
              <w:rPr>
                <w:b/>
              </w:rPr>
            </w:pPr>
            <w:r w:rsidRPr="0040495F">
              <w:rPr>
                <w:b/>
              </w:rPr>
              <w:lastRenderedPageBreak/>
              <w:t>Budowa dróg rozbudowa, przebudowa odcinków dróg krajowych (w tym drogi ekspresowej S19), wojewódzkich, powiatowych i gminnych</w:t>
            </w:r>
            <w:r w:rsidR="0040495F" w:rsidRPr="0040495F">
              <w:rPr>
                <w:b/>
              </w:rPr>
              <w:t>.</w:t>
            </w:r>
          </w:p>
        </w:tc>
      </w:tr>
      <w:tr w:rsidR="003C1523" w:rsidRPr="0040495F" w14:paraId="02E64D1F" w14:textId="77777777" w:rsidTr="003152C7">
        <w:trPr>
          <w:trHeight w:val="2958"/>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CED859C" w14:textId="4514965B" w:rsidR="003C1523" w:rsidRPr="0040495F" w:rsidRDefault="0040495F" w:rsidP="00AA4541">
            <w:pPr>
              <w:pStyle w:val="Tretabelipodk"/>
            </w:pPr>
            <w:r w:rsidRPr="0040495F">
              <w:t>Rozbudowa drogi krajowej DK84 na odcinku 3,257 km obejmująca wzmocnienie nawierzchni, budowę lewoskrętu oraz przebudowę skrzyżowań. Prace dodatkowe to budowa muru oporowego, modernizacja istniejących przepustów, przebudowa zatok autobusowych, wykonanie przejść dla pieszych z dedykowanym oświetleniem oraz budowa chodnika i ścieżek rowerowych i pieszo-rowerowych.</w:t>
            </w:r>
          </w:p>
        </w:tc>
        <w:tc>
          <w:tcPr>
            <w:tcW w:w="2410" w:type="dxa"/>
            <w:tcBorders>
              <w:top w:val="nil"/>
              <w:left w:val="single" w:sz="12" w:space="0" w:color="auto"/>
              <w:bottom w:val="single" w:sz="4" w:space="0" w:color="auto"/>
              <w:right w:val="single" w:sz="12" w:space="0" w:color="auto"/>
            </w:tcBorders>
            <w:vAlign w:val="center"/>
          </w:tcPr>
          <w:p w14:paraId="6F2BAC8D" w14:textId="074F9F5F" w:rsidR="003C1523" w:rsidRPr="0040495F" w:rsidRDefault="0016375B" w:rsidP="00AA4541">
            <w:pPr>
              <w:pStyle w:val="Tretabelipodk"/>
            </w:pPr>
            <w:r w:rsidRPr="0040495F">
              <w:t>GDDKiA Oddział w Rzeszowie</w:t>
            </w:r>
          </w:p>
        </w:tc>
        <w:tc>
          <w:tcPr>
            <w:tcW w:w="1843" w:type="dxa"/>
            <w:tcBorders>
              <w:top w:val="nil"/>
              <w:left w:val="single" w:sz="12" w:space="0" w:color="auto"/>
              <w:bottom w:val="single" w:sz="4" w:space="0" w:color="auto"/>
              <w:right w:val="single" w:sz="12" w:space="0" w:color="auto"/>
            </w:tcBorders>
            <w:vAlign w:val="center"/>
          </w:tcPr>
          <w:p w14:paraId="7987993A" w14:textId="0A230171" w:rsidR="003C1523" w:rsidRPr="0040495F" w:rsidRDefault="0016375B" w:rsidP="00AA4541">
            <w:pPr>
              <w:pStyle w:val="Tretabelipodk"/>
            </w:pPr>
            <w:r w:rsidRPr="0040495F">
              <w:t>2020-2024</w:t>
            </w:r>
          </w:p>
        </w:tc>
        <w:tc>
          <w:tcPr>
            <w:tcW w:w="1701" w:type="dxa"/>
            <w:tcBorders>
              <w:top w:val="nil"/>
              <w:left w:val="single" w:sz="12" w:space="0" w:color="auto"/>
              <w:bottom w:val="single" w:sz="4" w:space="0" w:color="auto"/>
              <w:right w:val="single" w:sz="4" w:space="0" w:color="auto"/>
            </w:tcBorders>
            <w:vAlign w:val="center"/>
          </w:tcPr>
          <w:p w14:paraId="620E3796" w14:textId="0A08CC3C" w:rsidR="003C1523" w:rsidRPr="0040495F" w:rsidRDefault="0016375B" w:rsidP="00AA4541">
            <w:pPr>
              <w:pStyle w:val="Tretabelipodk"/>
            </w:pPr>
            <w:r w:rsidRPr="0040495F">
              <w:t>12480077,99</w:t>
            </w:r>
          </w:p>
        </w:tc>
        <w:tc>
          <w:tcPr>
            <w:tcW w:w="1724" w:type="dxa"/>
            <w:tcBorders>
              <w:top w:val="nil"/>
              <w:left w:val="nil"/>
              <w:bottom w:val="single" w:sz="4" w:space="0" w:color="auto"/>
              <w:right w:val="single" w:sz="12" w:space="0" w:color="auto"/>
            </w:tcBorders>
            <w:vAlign w:val="center"/>
          </w:tcPr>
          <w:p w14:paraId="56775686" w14:textId="0C70DEF1" w:rsidR="003C1523" w:rsidRPr="0040495F" w:rsidRDefault="0016375B" w:rsidP="00AA4541">
            <w:pPr>
              <w:pStyle w:val="Tretabelipodk"/>
            </w:pPr>
            <w:r w:rsidRPr="0040495F">
              <w:t>3642885,28</w:t>
            </w:r>
          </w:p>
        </w:tc>
        <w:tc>
          <w:tcPr>
            <w:tcW w:w="2958" w:type="dxa"/>
            <w:tcBorders>
              <w:top w:val="nil"/>
              <w:left w:val="single" w:sz="12" w:space="0" w:color="auto"/>
              <w:bottom w:val="single" w:sz="4" w:space="0" w:color="auto"/>
              <w:right w:val="single" w:sz="4" w:space="0" w:color="auto"/>
            </w:tcBorders>
            <w:vAlign w:val="center"/>
          </w:tcPr>
          <w:p w14:paraId="3B3F3523" w14:textId="656A53D2" w:rsidR="003C1523" w:rsidRPr="0040495F" w:rsidRDefault="0016375B" w:rsidP="00AA4541">
            <w:pPr>
              <w:pStyle w:val="Tretabelipodk"/>
            </w:pPr>
            <w:r w:rsidRPr="0040495F">
              <w:t>Budżet państwa</w:t>
            </w:r>
          </w:p>
        </w:tc>
      </w:tr>
      <w:tr w:rsidR="009B6E6D" w:rsidRPr="0040495F" w14:paraId="4EBDE75C" w14:textId="77777777" w:rsidTr="009B6E6D">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7CD5A" w14:textId="0ECCC524" w:rsidR="009B6E6D" w:rsidRPr="009B6E6D" w:rsidRDefault="009B6E6D" w:rsidP="00AA4541">
            <w:pPr>
              <w:pStyle w:val="Tretabelipodk"/>
              <w:rPr>
                <w:b/>
              </w:rPr>
            </w:pPr>
            <w:r w:rsidRPr="009B6E6D">
              <w:rPr>
                <w:b/>
              </w:rPr>
              <w:t>Monitoring hałasu na terenach nieobjętych opracowaniem map akustycznych.</w:t>
            </w:r>
          </w:p>
        </w:tc>
      </w:tr>
      <w:tr w:rsidR="009B6E6D" w:rsidRPr="0040495F" w14:paraId="54B136E0" w14:textId="77777777" w:rsidTr="009B6E6D">
        <w:trPr>
          <w:trHeight w:val="1044"/>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DAC76" w14:textId="04984E0D" w:rsidR="009B6E6D" w:rsidRPr="00322E7C" w:rsidRDefault="009B6E6D" w:rsidP="00AA4541">
            <w:pPr>
              <w:pStyle w:val="Tretabelipodk"/>
            </w:pPr>
            <w:r w:rsidRPr="0040495F">
              <w:t>Prowadzenie pomiarów oraz monitorowanie poziomu hałasu generowanego na strzelnicach ćwiczebnych w Zaczerniu i Jarosławiu.</w:t>
            </w:r>
          </w:p>
        </w:tc>
        <w:tc>
          <w:tcPr>
            <w:tcW w:w="2410" w:type="dxa"/>
            <w:tcBorders>
              <w:top w:val="single" w:sz="4" w:space="0" w:color="auto"/>
              <w:left w:val="single" w:sz="4" w:space="0" w:color="auto"/>
              <w:bottom w:val="single" w:sz="4" w:space="0" w:color="auto"/>
              <w:right w:val="single" w:sz="4" w:space="0" w:color="auto"/>
            </w:tcBorders>
            <w:vAlign w:val="center"/>
          </w:tcPr>
          <w:p w14:paraId="764E0142" w14:textId="61F6EDCF" w:rsidR="009B6E6D" w:rsidRPr="00322E7C" w:rsidRDefault="009B6E6D" w:rsidP="00AA4541">
            <w:pPr>
              <w:pStyle w:val="Tretabelipodk"/>
              <w:rPr>
                <w:highlight w:val="red"/>
              </w:rPr>
            </w:pPr>
            <w:r w:rsidRPr="0040495F">
              <w:t>Komenda Wojewódzka Policji w Rzeszowie</w:t>
            </w:r>
          </w:p>
        </w:tc>
        <w:tc>
          <w:tcPr>
            <w:tcW w:w="1843" w:type="dxa"/>
            <w:tcBorders>
              <w:top w:val="single" w:sz="4" w:space="0" w:color="auto"/>
              <w:left w:val="single" w:sz="4" w:space="0" w:color="auto"/>
              <w:bottom w:val="single" w:sz="4" w:space="0" w:color="auto"/>
              <w:right w:val="single" w:sz="4" w:space="0" w:color="auto"/>
            </w:tcBorders>
            <w:vAlign w:val="center"/>
          </w:tcPr>
          <w:p w14:paraId="29932B60" w14:textId="590E1B07" w:rsidR="009B6E6D" w:rsidRPr="0040495F" w:rsidRDefault="009B6E6D" w:rsidP="00AA4541">
            <w:pPr>
              <w:pStyle w:val="Tretabelipodk"/>
            </w:pPr>
            <w:r>
              <w:t>2023-2024</w:t>
            </w:r>
          </w:p>
        </w:tc>
        <w:tc>
          <w:tcPr>
            <w:tcW w:w="1701" w:type="dxa"/>
            <w:tcBorders>
              <w:top w:val="single" w:sz="4" w:space="0" w:color="auto"/>
              <w:left w:val="single" w:sz="4" w:space="0" w:color="auto"/>
              <w:bottom w:val="single" w:sz="4" w:space="0" w:color="auto"/>
              <w:right w:val="single" w:sz="4" w:space="0" w:color="auto"/>
            </w:tcBorders>
            <w:vAlign w:val="center"/>
          </w:tcPr>
          <w:p w14:paraId="0DF3D905" w14:textId="0D2FCCEA" w:rsidR="009B6E6D" w:rsidRPr="0040495F" w:rsidRDefault="009B6E6D" w:rsidP="00AA4541">
            <w:pPr>
              <w:pStyle w:val="Tretabelipodk"/>
            </w:pPr>
            <w:r w:rsidRPr="0040495F">
              <w:t>1020,90</w:t>
            </w:r>
          </w:p>
        </w:tc>
        <w:tc>
          <w:tcPr>
            <w:tcW w:w="1724" w:type="dxa"/>
            <w:tcBorders>
              <w:top w:val="single" w:sz="4" w:space="0" w:color="auto"/>
              <w:left w:val="single" w:sz="4" w:space="0" w:color="auto"/>
              <w:bottom w:val="single" w:sz="4" w:space="0" w:color="auto"/>
              <w:right w:val="single" w:sz="4" w:space="0" w:color="auto"/>
            </w:tcBorders>
            <w:vAlign w:val="center"/>
          </w:tcPr>
          <w:p w14:paraId="5ED951CE" w14:textId="7DD4D9A9" w:rsidR="009B6E6D" w:rsidRPr="0040495F" w:rsidRDefault="009B6E6D" w:rsidP="00AA4541">
            <w:pPr>
              <w:pStyle w:val="Tretabelipodk"/>
            </w:pPr>
            <w:r w:rsidRPr="0040495F">
              <w:t>742,71</w:t>
            </w:r>
          </w:p>
        </w:tc>
        <w:tc>
          <w:tcPr>
            <w:tcW w:w="2958" w:type="dxa"/>
            <w:tcBorders>
              <w:top w:val="single" w:sz="4" w:space="0" w:color="auto"/>
              <w:left w:val="single" w:sz="4" w:space="0" w:color="auto"/>
              <w:bottom w:val="single" w:sz="4" w:space="0" w:color="auto"/>
              <w:right w:val="single" w:sz="4" w:space="0" w:color="auto"/>
            </w:tcBorders>
            <w:vAlign w:val="center"/>
          </w:tcPr>
          <w:p w14:paraId="5224467E" w14:textId="69AF327C" w:rsidR="009B6E6D" w:rsidRPr="0040495F" w:rsidRDefault="009B6E6D" w:rsidP="00AA4541">
            <w:pPr>
              <w:pStyle w:val="Tretabelipodk"/>
            </w:pPr>
            <w:r>
              <w:t>Budżet instytucji</w:t>
            </w:r>
          </w:p>
        </w:tc>
      </w:tr>
    </w:tbl>
    <w:p w14:paraId="013BA9CC" w14:textId="6FDCDF7C" w:rsidR="00301600" w:rsidRDefault="00301600" w:rsidP="00210249">
      <w:pPr>
        <w:pStyle w:val="rdo"/>
      </w:pPr>
      <w:r w:rsidRPr="00A219D0">
        <w:t>Źródło: opracowanie własne na podstawie informacji uzyskanych z ankiet</w:t>
      </w:r>
    </w:p>
    <w:p w14:paraId="6F150EF0" w14:textId="77777777" w:rsidR="00496603" w:rsidRDefault="009B6E6D">
      <w:pPr>
        <w:spacing w:after="160" w:line="259" w:lineRule="auto"/>
        <w:sectPr w:rsidR="00496603" w:rsidSect="00301600">
          <w:pgSz w:w="16838" w:h="11906" w:orient="landscape"/>
          <w:pgMar w:top="1418" w:right="1418" w:bottom="1418" w:left="1418" w:header="709" w:footer="709" w:gutter="0"/>
          <w:cols w:space="708"/>
          <w:docGrid w:linePitch="360"/>
        </w:sectPr>
      </w:pPr>
      <w:r>
        <w:br w:type="page"/>
      </w:r>
    </w:p>
    <w:p w14:paraId="296434FB" w14:textId="5CA26ED7" w:rsidR="00E319C9" w:rsidRPr="009A133C" w:rsidRDefault="004D3797" w:rsidP="009A133C">
      <w:pPr>
        <w:pStyle w:val="Nagwek3"/>
      </w:pPr>
      <w:bookmarkStart w:id="51" w:name="_Toc210124297"/>
      <w:r w:rsidRPr="009A133C">
        <w:lastRenderedPageBreak/>
        <w:t>4</w:t>
      </w:r>
      <w:r w:rsidR="00E319C9" w:rsidRPr="009A133C">
        <w:t>.</w:t>
      </w:r>
      <w:r w:rsidR="006076F1">
        <w:t>3</w:t>
      </w:r>
      <w:r w:rsidR="00E319C9" w:rsidRPr="009A133C">
        <w:t xml:space="preserve">. </w:t>
      </w:r>
      <w:r w:rsidRPr="009A133C">
        <w:t>Pola elektromagnetyczne</w:t>
      </w:r>
      <w:bookmarkEnd w:id="51"/>
    </w:p>
    <w:p w14:paraId="7B042231" w14:textId="0EE758EB" w:rsidR="00FA3CD2" w:rsidRPr="00FA3CD2" w:rsidRDefault="004D3797" w:rsidP="00FA3CD2">
      <w:pPr>
        <w:pStyle w:val="podkarpackienormalne"/>
      </w:pPr>
      <w:r w:rsidRPr="00FA3CD2">
        <w:t>Ustawa z dnia 27 kwietnia 2001 r</w:t>
      </w:r>
      <w:r w:rsidR="007E16B5">
        <w:t>oku</w:t>
      </w:r>
      <w:r w:rsidRPr="00FA3CD2">
        <w:t xml:space="preserve"> Prawo ochrony środowiska </w:t>
      </w:r>
      <w:r w:rsidR="00F14740">
        <w:br/>
      </w:r>
      <w:r w:rsidR="00B1239A" w:rsidRPr="00FA3CD2">
        <w:t xml:space="preserve">(Dz.U. z 2025 r., poz. 627) </w:t>
      </w:r>
      <w:r w:rsidRPr="00FA3CD2">
        <w:t>zawiera główne regulacje prawne dotyczące ochrony środowiska przed polami elektromagnetycznymi (PEM). Zgodnie z ustawą pola elektromagnetyczne są</w:t>
      </w:r>
      <w:r w:rsidR="007E16B5">
        <w:t> </w:t>
      </w:r>
      <w:r w:rsidRPr="00FA3CD2">
        <w:t>to pola elektryczne, magnetyczne oraz elektromagnetyczne o</w:t>
      </w:r>
      <w:r w:rsidR="00F14740">
        <w:t> </w:t>
      </w:r>
      <w:r w:rsidRPr="00FA3CD2">
        <w:t>częstotliwościach z</w:t>
      </w:r>
      <w:r w:rsidR="007E16B5">
        <w:t> </w:t>
      </w:r>
      <w:r w:rsidRPr="00FA3CD2">
        <w:t xml:space="preserve">zakresu od 0 </w:t>
      </w:r>
      <w:proofErr w:type="spellStart"/>
      <w:r w:rsidRPr="00FA3CD2">
        <w:t>Hz</w:t>
      </w:r>
      <w:proofErr w:type="spellEnd"/>
      <w:r w:rsidRPr="00FA3CD2">
        <w:t xml:space="preserve"> do 300 GHz. </w:t>
      </w:r>
    </w:p>
    <w:p w14:paraId="25833D49" w14:textId="2805E72E" w:rsidR="004D3797" w:rsidRPr="00FA3CD2" w:rsidRDefault="004D3797" w:rsidP="00FA3CD2">
      <w:pPr>
        <w:pStyle w:val="podkarpackienormalne"/>
      </w:pPr>
      <w:r w:rsidRPr="00FA3CD2">
        <w:t xml:space="preserve">Oceny poziomów pól elektromagnetycznych w środowisku i obserwacji zmian dokonuje się w ramach </w:t>
      </w:r>
      <w:r w:rsidR="00B1239A" w:rsidRPr="00FA3CD2">
        <w:t>PMŚ</w:t>
      </w:r>
      <w:r w:rsidRPr="00FA3CD2">
        <w:t>. Podstawą prawną do prowadzenia monitoringu pól elektromagnetycznych jest art. 123 ustawy Prawo ochrony środowiska oraz art. 23 ust. 11 pkt 5 ustawy z dnia 20 lipca 1991 r. o Inspekcji Ochrony Środowiska</w:t>
      </w:r>
      <w:r w:rsidR="00B1239A" w:rsidRPr="00FA3CD2">
        <w:t xml:space="preserve"> </w:t>
      </w:r>
      <w:r w:rsidR="007E16B5">
        <w:br/>
      </w:r>
      <w:r w:rsidR="00B1239A" w:rsidRPr="00FA3CD2">
        <w:t>(Dz.U. z 2024 r., poz. 425)</w:t>
      </w:r>
      <w:r w:rsidRPr="00FA3CD2">
        <w:t xml:space="preserve">. </w:t>
      </w:r>
    </w:p>
    <w:p w14:paraId="12BC8BCD" w14:textId="2A14BACF" w:rsidR="004D3797" w:rsidRPr="00FA3CD2" w:rsidRDefault="004D3797" w:rsidP="00FA3CD2">
      <w:pPr>
        <w:pStyle w:val="podkarpackienormalne"/>
        <w:rPr>
          <w:highlight w:val="yellow"/>
        </w:rPr>
      </w:pPr>
      <w:r w:rsidRPr="00FA3CD2">
        <w:t xml:space="preserve">Okresowe badania poziomów pól elektromagnetycznych w środowisku prowadzi </w:t>
      </w:r>
      <w:r w:rsidR="00B1239A" w:rsidRPr="00FA3CD2">
        <w:t>GIOŚ</w:t>
      </w:r>
      <w:r w:rsidRPr="00FA3CD2">
        <w:t>. Obserwacja ta ma na celu śledzenie poziomów sztucznie wytworzonych pól elektromagnetycznych w środowisku w odniesieniu do wartości poziomów dopuszczalnych określonych dla miejsc dostępnych dla ludności.</w:t>
      </w:r>
    </w:p>
    <w:p w14:paraId="1F2B62E9" w14:textId="7F5735B6" w:rsidR="00453499" w:rsidRPr="00FA3CD2" w:rsidRDefault="00453499" w:rsidP="00FA3CD2">
      <w:pPr>
        <w:pStyle w:val="podkarpackienormalne"/>
      </w:pPr>
      <w:r w:rsidRPr="00FA3CD2">
        <w:t>Główne źródła promieniowania elektromagnetycznego na terenie województwa podkarpackiego stanowią: stacje bazowe telefonii komórkowej, stacje radiowe i</w:t>
      </w:r>
      <w:r w:rsidR="007E16B5">
        <w:t> </w:t>
      </w:r>
      <w:r w:rsidRPr="00FA3CD2">
        <w:t xml:space="preserve">telewizyjne. Rozmieszczenie tych stacji na obszarze województwa nie jest równomierne. Najwięcej stacji zlokalizowanych jest w dużych miastach. </w:t>
      </w:r>
    </w:p>
    <w:p w14:paraId="507F3413" w14:textId="6188235D" w:rsidR="00453499" w:rsidRPr="00FA3CD2" w:rsidRDefault="00453499" w:rsidP="00FA3CD2">
      <w:pPr>
        <w:pStyle w:val="podkarpackienormalne"/>
      </w:pPr>
      <w:r w:rsidRPr="00FA3CD2">
        <w:t xml:space="preserve">Według stanu na dzień </w:t>
      </w:r>
      <w:r w:rsidRPr="00FA3CD2">
        <w:rPr>
          <w:rStyle w:val="Pogrubienie"/>
          <w:b w:val="0"/>
          <w:bCs w:val="0"/>
        </w:rPr>
        <w:t>11 czerwca 2024 r</w:t>
      </w:r>
      <w:r w:rsidR="007E16B5">
        <w:rPr>
          <w:rStyle w:val="Pogrubienie"/>
          <w:b w:val="0"/>
          <w:bCs w:val="0"/>
        </w:rPr>
        <w:t>oku</w:t>
      </w:r>
      <w:r w:rsidRPr="00FA3CD2">
        <w:t xml:space="preserve">, w bazie </w:t>
      </w:r>
      <w:r w:rsidRPr="00FA3CD2">
        <w:rPr>
          <w:rStyle w:val="Pogrubienie"/>
          <w:b w:val="0"/>
          <w:bCs w:val="0"/>
        </w:rPr>
        <w:t>Systemu Informacyjnego o</w:t>
      </w:r>
      <w:r w:rsidR="007E16B5">
        <w:rPr>
          <w:rStyle w:val="Pogrubienie"/>
          <w:b w:val="0"/>
          <w:bCs w:val="0"/>
        </w:rPr>
        <w:t> </w:t>
      </w:r>
      <w:r w:rsidRPr="00FA3CD2">
        <w:rPr>
          <w:rStyle w:val="Pogrubienie"/>
          <w:b w:val="0"/>
          <w:bCs w:val="0"/>
        </w:rPr>
        <w:t>Instalacjach Wytwarzających Promieniowanie Elektromagnetyczne (SI2PEM)</w:t>
      </w:r>
      <w:r w:rsidRPr="00FA3CD2">
        <w:t xml:space="preserve"> znajdowały się dane dotyczące </w:t>
      </w:r>
      <w:r w:rsidRPr="00FA3CD2">
        <w:rPr>
          <w:rStyle w:val="Pogrubienie"/>
          <w:b w:val="0"/>
          <w:bCs w:val="0"/>
        </w:rPr>
        <w:t>2 054 stacji bazowych telefonii komórkowej</w:t>
      </w:r>
      <w:r w:rsidRPr="00FA3CD2">
        <w:t xml:space="preserve"> zlokalizowanych na terenie województwa podkarpackiego, co stanowiło około </w:t>
      </w:r>
      <w:r w:rsidRPr="00FA3CD2">
        <w:rPr>
          <w:rStyle w:val="Pogrubienie"/>
          <w:b w:val="0"/>
          <w:bCs w:val="0"/>
        </w:rPr>
        <w:t>4% wszystkich stacji bazowych w kraju</w:t>
      </w:r>
      <w:r w:rsidRPr="00FA3CD2">
        <w:t xml:space="preserve">. Liczba </w:t>
      </w:r>
      <w:r w:rsidRPr="00FA3CD2">
        <w:rPr>
          <w:rStyle w:val="Pogrubienie"/>
          <w:b w:val="0"/>
          <w:bCs w:val="0"/>
        </w:rPr>
        <w:t>nadajników telewizyjnych DVB-T</w:t>
      </w:r>
      <w:r w:rsidRPr="00FA3CD2">
        <w:t xml:space="preserve"> w</w:t>
      </w:r>
      <w:r w:rsidR="00E34078">
        <w:t> </w:t>
      </w:r>
      <w:r w:rsidRPr="00FA3CD2">
        <w:t xml:space="preserve">regionie wynosiła </w:t>
      </w:r>
      <w:r w:rsidRPr="00FA3CD2">
        <w:rPr>
          <w:rStyle w:val="Pogrubienie"/>
          <w:b w:val="0"/>
          <w:bCs w:val="0"/>
        </w:rPr>
        <w:t>7</w:t>
      </w:r>
      <w:r w:rsidRPr="00FA3CD2">
        <w:t xml:space="preserve">, co przekładało się na około </w:t>
      </w:r>
      <w:r w:rsidRPr="00FA3CD2">
        <w:rPr>
          <w:rStyle w:val="Pogrubienie"/>
          <w:b w:val="0"/>
          <w:bCs w:val="0"/>
        </w:rPr>
        <w:t>6,5% ogólnej liczby nadajników w</w:t>
      </w:r>
      <w:r w:rsidR="00E34078">
        <w:rPr>
          <w:rStyle w:val="Pogrubienie"/>
          <w:b w:val="0"/>
          <w:bCs w:val="0"/>
        </w:rPr>
        <w:t> </w:t>
      </w:r>
      <w:r w:rsidRPr="00FA3CD2">
        <w:rPr>
          <w:rStyle w:val="Pogrubienie"/>
          <w:b w:val="0"/>
          <w:bCs w:val="0"/>
        </w:rPr>
        <w:t>Polsce</w:t>
      </w:r>
      <w:r w:rsidRPr="00FA3CD2">
        <w:t xml:space="preserve">. </w:t>
      </w:r>
    </w:p>
    <w:p w14:paraId="3AFD8A74" w14:textId="62F4C9F0" w:rsidR="00453499" w:rsidRPr="00FA3CD2" w:rsidRDefault="00453499" w:rsidP="00FA3CD2">
      <w:pPr>
        <w:pStyle w:val="podkarpackienormalne"/>
      </w:pPr>
      <w:r w:rsidRPr="00FA3CD2">
        <w:t xml:space="preserve">W 2023 roku </w:t>
      </w:r>
      <w:r w:rsidRPr="00FA3CD2">
        <w:rPr>
          <w:rStyle w:val="Pogrubienie"/>
          <w:b w:val="0"/>
          <w:bCs w:val="0"/>
        </w:rPr>
        <w:t>Urząd Komunikacji Elektronicznej (UKE)</w:t>
      </w:r>
      <w:r w:rsidRPr="00FA3CD2">
        <w:t xml:space="preserve"> wydał </w:t>
      </w:r>
      <w:r w:rsidRPr="00FA3CD2">
        <w:rPr>
          <w:rStyle w:val="Pogrubienie"/>
          <w:b w:val="0"/>
          <w:bCs w:val="0"/>
        </w:rPr>
        <w:t>7 894 pozwolenia</w:t>
      </w:r>
      <w:r w:rsidRPr="00FA3CD2">
        <w:t xml:space="preserve"> na używanie urządzeń radiowych dla stacji bazowych telefonii komórkowej pracujących w technologiach </w:t>
      </w:r>
      <w:r w:rsidRPr="00FA3CD2">
        <w:rPr>
          <w:rStyle w:val="Pogrubienie"/>
          <w:b w:val="0"/>
          <w:bCs w:val="0"/>
        </w:rPr>
        <w:t>5G, LTE, UMTS, GSM</w:t>
      </w:r>
      <w:r w:rsidRPr="00FA3CD2">
        <w:t xml:space="preserve"> oraz </w:t>
      </w:r>
      <w:r w:rsidRPr="00FA3CD2">
        <w:rPr>
          <w:rStyle w:val="Pogrubienie"/>
          <w:b w:val="0"/>
          <w:bCs w:val="0"/>
        </w:rPr>
        <w:t>CDMA</w:t>
      </w:r>
      <w:r w:rsidRPr="00FA3CD2">
        <w:t xml:space="preserve">. Oznaczało to spadek liczby wydanych pozwoleń o około </w:t>
      </w:r>
      <w:r w:rsidRPr="00FA3CD2">
        <w:rPr>
          <w:rStyle w:val="Pogrubienie"/>
          <w:b w:val="0"/>
          <w:bCs w:val="0"/>
        </w:rPr>
        <w:t>14%</w:t>
      </w:r>
      <w:r w:rsidRPr="00FA3CD2">
        <w:t xml:space="preserve"> w porównaniu do roku 2022.</w:t>
      </w:r>
    </w:p>
    <w:p w14:paraId="2BB55DE8" w14:textId="5B3F5476" w:rsidR="00453499" w:rsidRPr="00FA3CD2" w:rsidRDefault="00453499" w:rsidP="00FA3CD2">
      <w:pPr>
        <w:pStyle w:val="podkarpackienormalne"/>
      </w:pPr>
      <w:r w:rsidRPr="00FA3CD2">
        <w:t xml:space="preserve">Z kolei według stanu na dzień </w:t>
      </w:r>
      <w:r w:rsidRPr="00FA3CD2">
        <w:rPr>
          <w:rStyle w:val="Pogrubienie"/>
          <w:b w:val="0"/>
          <w:bCs w:val="0"/>
        </w:rPr>
        <w:t>29 maja 2025 r</w:t>
      </w:r>
      <w:r w:rsidR="00E34078">
        <w:rPr>
          <w:rStyle w:val="Pogrubienie"/>
          <w:b w:val="0"/>
          <w:bCs w:val="0"/>
        </w:rPr>
        <w:t>oku</w:t>
      </w:r>
      <w:r w:rsidRPr="00FA3CD2">
        <w:t xml:space="preserve">, liczba stacji bazowych telefonii komórkowej na terenie województwa podkarpackiego wzrosła do </w:t>
      </w:r>
      <w:r w:rsidRPr="00FA3CD2">
        <w:rPr>
          <w:rStyle w:val="Pogrubienie"/>
          <w:b w:val="0"/>
          <w:bCs w:val="0"/>
        </w:rPr>
        <w:t>2 171</w:t>
      </w:r>
      <w:r w:rsidRPr="00FA3CD2">
        <w:t xml:space="preserve">, co nadal stanowiło około </w:t>
      </w:r>
      <w:r w:rsidRPr="00FA3CD2">
        <w:rPr>
          <w:rStyle w:val="Pogrubienie"/>
          <w:b w:val="0"/>
          <w:bCs w:val="0"/>
        </w:rPr>
        <w:t>4%</w:t>
      </w:r>
      <w:r w:rsidRPr="00FA3CD2">
        <w:t xml:space="preserve"> krajowych zasobów. Liczba nadajników DVB-T pozostała na</w:t>
      </w:r>
      <w:r w:rsidR="00E34078">
        <w:t> </w:t>
      </w:r>
      <w:r w:rsidRPr="00FA3CD2">
        <w:t xml:space="preserve">poziomie </w:t>
      </w:r>
      <w:r w:rsidRPr="00FA3CD2">
        <w:rPr>
          <w:rStyle w:val="Pogrubienie"/>
          <w:b w:val="0"/>
          <w:bCs w:val="0"/>
        </w:rPr>
        <w:t>7</w:t>
      </w:r>
      <w:r w:rsidRPr="00FA3CD2">
        <w:t xml:space="preserve">, co odpowiada około </w:t>
      </w:r>
      <w:r w:rsidRPr="00FA3CD2">
        <w:rPr>
          <w:rStyle w:val="Pogrubienie"/>
          <w:b w:val="0"/>
          <w:bCs w:val="0"/>
        </w:rPr>
        <w:t>6,5%</w:t>
      </w:r>
      <w:r w:rsidRPr="00FA3CD2">
        <w:t xml:space="preserve"> ogółu w skali kraju. Dane te nadal są systematycznie aktualizowane.</w:t>
      </w:r>
    </w:p>
    <w:p w14:paraId="67E057FC" w14:textId="5FDF00A5" w:rsidR="00453499" w:rsidRPr="00FA3CD2" w:rsidRDefault="00453499" w:rsidP="00FA3CD2">
      <w:pPr>
        <w:pStyle w:val="podkarpackienormalne"/>
      </w:pPr>
      <w:r w:rsidRPr="00FA3CD2">
        <w:t xml:space="preserve">Do </w:t>
      </w:r>
      <w:r w:rsidRPr="00FA3CD2">
        <w:rPr>
          <w:rStyle w:val="Pogrubienie"/>
          <w:b w:val="0"/>
          <w:bCs w:val="0"/>
        </w:rPr>
        <w:t>23 grudnia 2024 r</w:t>
      </w:r>
      <w:r w:rsidR="00E34078">
        <w:rPr>
          <w:rStyle w:val="Pogrubienie"/>
          <w:b w:val="0"/>
          <w:bCs w:val="0"/>
        </w:rPr>
        <w:t>oku</w:t>
      </w:r>
      <w:r w:rsidRPr="00FA3CD2">
        <w:t xml:space="preserve">, </w:t>
      </w:r>
      <w:r w:rsidRPr="00FA3CD2">
        <w:rPr>
          <w:rStyle w:val="Pogrubienie"/>
          <w:b w:val="0"/>
          <w:bCs w:val="0"/>
        </w:rPr>
        <w:t>UKE</w:t>
      </w:r>
      <w:r w:rsidRPr="00FA3CD2">
        <w:t xml:space="preserve"> wydał w województwie podkarpackim </w:t>
      </w:r>
      <w:r w:rsidRPr="00FA3CD2">
        <w:rPr>
          <w:rStyle w:val="Pogrubienie"/>
          <w:b w:val="0"/>
          <w:bCs w:val="0"/>
        </w:rPr>
        <w:t>8 409 pozwoleń</w:t>
      </w:r>
      <w:r w:rsidRPr="00FA3CD2">
        <w:t xml:space="preserve"> na eksploatację urządzeń radiowych dla stacji bazowych działających w</w:t>
      </w:r>
      <w:r w:rsidR="00E34078">
        <w:t> </w:t>
      </w:r>
      <w:r w:rsidRPr="00FA3CD2">
        <w:t xml:space="preserve">technologiach: </w:t>
      </w:r>
      <w:r w:rsidRPr="00FA3CD2">
        <w:rPr>
          <w:rStyle w:val="Pogrubienie"/>
          <w:b w:val="0"/>
          <w:bCs w:val="0"/>
        </w:rPr>
        <w:t>5G 2100, 5G 2600, 5G 3600, GSM 900, GSM 1800, UMTS, LTE</w:t>
      </w:r>
      <w:r w:rsidRPr="00FA3CD2">
        <w:t xml:space="preserve"> oraz </w:t>
      </w:r>
      <w:r w:rsidRPr="00FA3CD2">
        <w:rPr>
          <w:rStyle w:val="Pogrubienie"/>
          <w:b w:val="0"/>
          <w:bCs w:val="0"/>
        </w:rPr>
        <w:t>CDMA</w:t>
      </w:r>
      <w:r w:rsidRPr="00FA3CD2">
        <w:t xml:space="preserve">. W porównaniu do roku poprzedniego oznaczało to wzrost liczby pozwoleń o około </w:t>
      </w:r>
      <w:r w:rsidRPr="00FA3CD2">
        <w:rPr>
          <w:rStyle w:val="Pogrubienie"/>
          <w:b w:val="0"/>
          <w:bCs w:val="0"/>
        </w:rPr>
        <w:t>6%</w:t>
      </w:r>
      <w:r w:rsidRPr="00FA3CD2">
        <w:t>.</w:t>
      </w:r>
    </w:p>
    <w:p w14:paraId="249C3C0F" w14:textId="745E3577" w:rsidR="00453499" w:rsidRPr="00FA3CD2" w:rsidRDefault="00453499" w:rsidP="00FA3CD2">
      <w:pPr>
        <w:pStyle w:val="podkarpackienormalne"/>
      </w:pPr>
      <w:r w:rsidRPr="00FA3CD2">
        <w:t xml:space="preserve">Największy przyrost odnotowano w technologii </w:t>
      </w:r>
      <w:r w:rsidRPr="00FA3CD2">
        <w:rPr>
          <w:rStyle w:val="Pogrubienie"/>
          <w:b w:val="0"/>
          <w:bCs w:val="0"/>
        </w:rPr>
        <w:t>5G 2100</w:t>
      </w:r>
      <w:r w:rsidRPr="00FA3CD2">
        <w:t xml:space="preserve"> – liczba pozwoleń wzrosła o</w:t>
      </w:r>
      <w:r w:rsidR="00E34078">
        <w:t> </w:t>
      </w:r>
      <w:r w:rsidRPr="00FA3CD2">
        <w:rPr>
          <w:rStyle w:val="Pogrubienie"/>
          <w:b w:val="0"/>
          <w:bCs w:val="0"/>
        </w:rPr>
        <w:t>86</w:t>
      </w:r>
      <w:r w:rsidRPr="00FA3CD2">
        <w:t xml:space="preserve">, co stanowiło </w:t>
      </w:r>
      <w:r w:rsidRPr="00FA3CD2">
        <w:rPr>
          <w:rStyle w:val="Pogrubienie"/>
          <w:b w:val="0"/>
          <w:bCs w:val="0"/>
        </w:rPr>
        <w:t>12,5%</w:t>
      </w:r>
      <w:r w:rsidRPr="00FA3CD2">
        <w:t xml:space="preserve"> więcej niż w 2023 r. Z kolei </w:t>
      </w:r>
      <w:r w:rsidRPr="00FA3CD2">
        <w:rPr>
          <w:rStyle w:val="Pogrubienie"/>
          <w:b w:val="0"/>
          <w:bCs w:val="0"/>
        </w:rPr>
        <w:t>spadek</w:t>
      </w:r>
      <w:r w:rsidRPr="00FA3CD2">
        <w:t xml:space="preserve"> – o </w:t>
      </w:r>
      <w:r w:rsidRPr="00FA3CD2">
        <w:rPr>
          <w:rStyle w:val="Pogrubienie"/>
          <w:b w:val="0"/>
          <w:bCs w:val="0"/>
        </w:rPr>
        <w:t>98 pozwoleń (prawie 10%)</w:t>
      </w:r>
      <w:r w:rsidRPr="00FA3CD2">
        <w:t xml:space="preserve"> – dotyczył stacji pracujących w technologii </w:t>
      </w:r>
      <w:r w:rsidRPr="00FA3CD2">
        <w:rPr>
          <w:rStyle w:val="Pogrubienie"/>
          <w:b w:val="0"/>
          <w:bCs w:val="0"/>
        </w:rPr>
        <w:t>UMTS 900</w:t>
      </w:r>
      <w:r w:rsidRPr="00FA3CD2">
        <w:t>. Zmiany te są wynikiem trwającego procesu modernizacji infrastruktury telekomunikacyjnej oraz przechodzenia operatorów na nowocześniejsze technologie.</w:t>
      </w:r>
    </w:p>
    <w:p w14:paraId="0AC09348" w14:textId="43238B84" w:rsidR="00097DFF" w:rsidRPr="00FA3CD2" w:rsidRDefault="00097DFF" w:rsidP="00FA3CD2">
      <w:pPr>
        <w:pStyle w:val="podkarpackienormalne"/>
      </w:pPr>
      <w:r w:rsidRPr="00FA3CD2">
        <w:lastRenderedPageBreak/>
        <w:t>Od 2021 roku monitoring pól elektromagnetycznych prowadzony jest zgodnie z</w:t>
      </w:r>
      <w:r w:rsidR="00E34078">
        <w:t> </w:t>
      </w:r>
      <w:r w:rsidRPr="00FA3CD2">
        <w:t>rozporządzeniem Ministra Klimatu i Środowiska z dnia 15 grudnia 2020 r</w:t>
      </w:r>
      <w:r w:rsidR="00E34078">
        <w:t>oku</w:t>
      </w:r>
      <w:r w:rsidRPr="00FA3CD2">
        <w:t xml:space="preserve"> w</w:t>
      </w:r>
      <w:r w:rsidR="00E34078">
        <w:t> </w:t>
      </w:r>
      <w:r w:rsidRPr="00FA3CD2">
        <w:t>sprawie zakresu i sposobu prowadzenia okresowych badań poziomów pól elektromagnetycznych w środowisku (Dz.U. z 2020 r., poz.</w:t>
      </w:r>
      <w:r w:rsidR="00E34078">
        <w:t xml:space="preserve"> </w:t>
      </w:r>
      <w:r w:rsidRPr="00FA3CD2">
        <w:t>2311). Zakres</w:t>
      </w:r>
      <w:r w:rsidR="00E34078">
        <w:t> </w:t>
      </w:r>
      <w:r w:rsidRPr="00FA3CD2">
        <w:t>prowadzenia okresowych badań poziomów pól elektromagnetycznych w</w:t>
      </w:r>
      <w:r w:rsidR="00E34078">
        <w:t> </w:t>
      </w:r>
      <w:r w:rsidRPr="00FA3CD2">
        <w:t>środowisku obejmuje pomiary natężenia składowej elektrycznej pola elektromagnetycznego, w przedziale częstotliwości co najmniej od 80 MHz do</w:t>
      </w:r>
      <w:r w:rsidR="00F14740">
        <w:t> </w:t>
      </w:r>
      <w:r w:rsidRPr="00FA3CD2">
        <w:t>40</w:t>
      </w:r>
      <w:r w:rsidR="00E34078">
        <w:t> </w:t>
      </w:r>
      <w:r w:rsidRPr="00FA3CD2">
        <w:t xml:space="preserve">GHz w punktach pomiarowych i z częstotliwością wykonywania pomiarów określoną w niniejszym rozporządzeniu. </w:t>
      </w:r>
    </w:p>
    <w:p w14:paraId="2F3F2004" w14:textId="201E9A3A" w:rsidR="00453499" w:rsidRPr="00FA3CD2" w:rsidRDefault="00097DFF" w:rsidP="00FA3CD2">
      <w:pPr>
        <w:pStyle w:val="podkarpackienormalne"/>
        <w:rPr>
          <w:highlight w:val="yellow"/>
        </w:rPr>
      </w:pPr>
      <w:r w:rsidRPr="00FA3CD2">
        <w:t>Punkty pomiarowe, w których wykonuje się okresowe badania poziomów pól elektromagnetycznych w środowisku, wyznacza się dla każdego województwa w</w:t>
      </w:r>
      <w:r w:rsidR="00E34078">
        <w:t> </w:t>
      </w:r>
      <w:r w:rsidRPr="00FA3CD2">
        <w:t>ramach PMŚ dla stałej sieci monitoringu oraz dla monitoringu badawczego, zgodnie z „Wykonawczym programem Państwowego Monitoringu Środowiska”.</w:t>
      </w:r>
    </w:p>
    <w:p w14:paraId="50E3F6F7" w14:textId="5319BCFA" w:rsidR="00097DFF" w:rsidRPr="00FA3CD2" w:rsidRDefault="00097DFF" w:rsidP="00FA3CD2">
      <w:pPr>
        <w:pStyle w:val="podkarpackienormalne"/>
      </w:pPr>
      <w:r w:rsidRPr="00FA3CD2">
        <w:t xml:space="preserve">W 2023 roku na terenie województwa podkarpackiego sieć monitoringu PEM objęła 37 punktów stałej sieci monitoringu, w tym: </w:t>
      </w:r>
    </w:p>
    <w:p w14:paraId="7AC03D0B" w14:textId="77777777" w:rsidR="00097DFF" w:rsidRDefault="00097DFF">
      <w:pPr>
        <w:pStyle w:val="podkarpackienormalne"/>
        <w:numPr>
          <w:ilvl w:val="0"/>
          <w:numId w:val="14"/>
        </w:numPr>
        <w:spacing w:before="0" w:after="0"/>
        <w:ind w:left="567"/>
      </w:pPr>
      <w:r w:rsidRPr="00097DFF">
        <w:t xml:space="preserve">4 punkty dla miast w przedziale powyżej </w:t>
      </w:r>
      <w:r>
        <w:t>100 000 mieszkańców do 200 000,</w:t>
      </w:r>
    </w:p>
    <w:p w14:paraId="468B619A" w14:textId="77777777" w:rsidR="00097DFF" w:rsidRDefault="00097DFF">
      <w:pPr>
        <w:pStyle w:val="podkarpackienormalne"/>
        <w:numPr>
          <w:ilvl w:val="0"/>
          <w:numId w:val="14"/>
        </w:numPr>
        <w:spacing w:before="0" w:after="0"/>
        <w:ind w:left="567"/>
      </w:pPr>
      <w:r w:rsidRPr="00097DFF">
        <w:t xml:space="preserve">3 punkty dla miast w przedziale powyżej 50 000 do 100 000 mieszkańców, </w:t>
      </w:r>
    </w:p>
    <w:p w14:paraId="5B79655D" w14:textId="77777777" w:rsidR="00097DFF" w:rsidRDefault="00097DFF">
      <w:pPr>
        <w:pStyle w:val="podkarpackienormalne"/>
        <w:numPr>
          <w:ilvl w:val="0"/>
          <w:numId w:val="14"/>
        </w:numPr>
        <w:spacing w:before="0" w:after="0"/>
        <w:ind w:left="567"/>
      </w:pPr>
      <w:r w:rsidRPr="00097DFF">
        <w:t xml:space="preserve">12 punktów dla miast w przedziale od 20 000 do 50 000 mieszkańców, </w:t>
      </w:r>
    </w:p>
    <w:p w14:paraId="1DDFDAB5" w14:textId="5B3297FF" w:rsidR="00097DFF" w:rsidRPr="00097DFF" w:rsidRDefault="00097DFF">
      <w:pPr>
        <w:pStyle w:val="podkarpackienormalne"/>
        <w:numPr>
          <w:ilvl w:val="0"/>
          <w:numId w:val="14"/>
        </w:numPr>
        <w:spacing w:before="0" w:after="0"/>
        <w:ind w:left="567"/>
      </w:pPr>
      <w:r w:rsidRPr="00097DFF">
        <w:t xml:space="preserve">18 punktów dla miast poniżej 20 000 mieszkańców. </w:t>
      </w:r>
    </w:p>
    <w:p w14:paraId="01B66506" w14:textId="43707921" w:rsidR="00097DFF" w:rsidRDefault="00097DFF" w:rsidP="00097DFF">
      <w:pPr>
        <w:pStyle w:val="podkarpackienormalne"/>
      </w:pPr>
      <w:r w:rsidRPr="00097DFF">
        <w:t>Monitoringiem badawczym objęto 27 punktów na terenie gmin wiejskich.</w:t>
      </w:r>
    </w:p>
    <w:p w14:paraId="48EC6663" w14:textId="77777777" w:rsidR="00097DFF" w:rsidRPr="00097DFF" w:rsidRDefault="00097DFF" w:rsidP="00097DFF">
      <w:pPr>
        <w:pStyle w:val="podkarpackienormalne"/>
      </w:pPr>
      <w:r w:rsidRPr="00097DFF">
        <w:t>W 2023 roku w żadnym punkcie pomiarowym nie stwierdzono przekroczenia dopuszczalnych wartości PEM, ponieważ wskaźnik WM</w:t>
      </w:r>
      <w:r w:rsidRPr="00097DFF">
        <w:rPr>
          <w:sz w:val="14"/>
          <w:szCs w:val="14"/>
        </w:rPr>
        <w:t xml:space="preserve">E </w:t>
      </w:r>
      <w:r w:rsidRPr="00097DFF">
        <w:t xml:space="preserve">nie przekroczył wartości 1. </w:t>
      </w:r>
    </w:p>
    <w:p w14:paraId="3020C3CD" w14:textId="55FD3C22" w:rsidR="00097DFF" w:rsidRPr="00097DFF" w:rsidRDefault="00097DFF" w:rsidP="00097DFF">
      <w:pPr>
        <w:pStyle w:val="podkarpackienormalne"/>
      </w:pPr>
      <w:r w:rsidRPr="00097DFF">
        <w:t>Analiza wyników pomiarów poziomów PEM dla stałej sieci monitoringu wykazała, że</w:t>
      </w:r>
      <w:r w:rsidR="00E34078">
        <w:t> </w:t>
      </w:r>
      <w:r w:rsidRPr="00097DFF">
        <w:t>wyniki w 14 punktach pomiarowych znalazły się w przedziale wartości niższych od</w:t>
      </w:r>
      <w:r w:rsidR="00E34078">
        <w:t> </w:t>
      </w:r>
      <w:r w:rsidRPr="00097DFF">
        <w:t>wartości dolnego progu czułości sondy pomiarowej, tj. &lt;0,3 V/m. Natomiast</w:t>
      </w:r>
      <w:r w:rsidR="00E34078">
        <w:t> </w:t>
      </w:r>
      <w:r w:rsidRPr="00097DFF">
        <w:t>najwyższe natężenie pola elektromagnetycznego odnotowano w</w:t>
      </w:r>
      <w:r w:rsidR="00E34078">
        <w:t> </w:t>
      </w:r>
      <w:r w:rsidRPr="00097DFF">
        <w:t xml:space="preserve">miejscowościach: Przemyśl (1,71 V/m), Jedlicze (1,6 V/m), Brzozów (1,41 V/m) oraz Lubaczów (1,39 V/m). </w:t>
      </w:r>
    </w:p>
    <w:p w14:paraId="3EFDEB1A" w14:textId="62C1CABD" w:rsidR="00097DFF" w:rsidRDefault="00097DFF" w:rsidP="00097DFF">
      <w:pPr>
        <w:pStyle w:val="podkarpackienormalne"/>
      </w:pPr>
      <w:r w:rsidRPr="00097DFF">
        <w:t>Analiza wyników pomiarów poziomów PEM dla monitoringu badawczego wykazała, że wyniki w 13 punktach pomiarowych znalazły się w przedziale wartości niższych od</w:t>
      </w:r>
      <w:r w:rsidR="00E34078">
        <w:t> </w:t>
      </w:r>
      <w:r w:rsidRPr="00097DFF">
        <w:t>wartości dolnego progu czułości sondy pomiarowej. Najwyższe natężenie pola elektromagnetycznego odnotowano w miejscowościach: Zaleszany (pow. stalowowolski, gm. Zaleszany – 1,59V/m) oraz Orły (pow. przemyski, gm. Orły – 1,46</w:t>
      </w:r>
      <w:r w:rsidR="00E34078">
        <w:t> </w:t>
      </w:r>
      <w:r w:rsidRPr="00097DFF">
        <w:t>V/m).</w:t>
      </w:r>
    </w:p>
    <w:p w14:paraId="2E3119A4" w14:textId="554E471F" w:rsidR="00097DFF" w:rsidRPr="00097DFF" w:rsidRDefault="00097DFF" w:rsidP="00097DFF">
      <w:pPr>
        <w:pStyle w:val="podkarpackienormalne"/>
      </w:pPr>
      <w:r w:rsidRPr="00097DFF">
        <w:t>Średnie natężenie pola elektromagnetycznego ze wszystkich punktów pomiarowych w województwie</w:t>
      </w:r>
      <w:r>
        <w:t xml:space="preserve"> w 2023 roku</w:t>
      </w:r>
      <w:r w:rsidRPr="00097DFF">
        <w:t xml:space="preserve"> wyniosło 0,58 V/m.</w:t>
      </w:r>
    </w:p>
    <w:p w14:paraId="079B40FD" w14:textId="4529B0DF" w:rsidR="00097DFF" w:rsidRDefault="00097DFF" w:rsidP="00097DFF">
      <w:pPr>
        <w:pStyle w:val="podkarpackienormalne"/>
      </w:pPr>
      <w:r>
        <w:t xml:space="preserve">W 2024 roku na terenie województwa podkarpackiego sieć monitoringu PEM objęła 37 punktów stałej sieci monitoringu, w tym: </w:t>
      </w:r>
    </w:p>
    <w:p w14:paraId="4B6EEF03" w14:textId="77777777" w:rsidR="007F6CCD" w:rsidRDefault="00097DFF">
      <w:pPr>
        <w:pStyle w:val="podkarpackienormalne"/>
        <w:numPr>
          <w:ilvl w:val="0"/>
          <w:numId w:val="15"/>
        </w:numPr>
        <w:spacing w:before="0" w:after="0"/>
        <w:ind w:left="567"/>
      </w:pPr>
      <w:r>
        <w:t>6 punktów dla miast w przedziale powyżej 50 00</w:t>
      </w:r>
      <w:r w:rsidR="007F6CCD">
        <w:t>0 do 100 000 mieszkańców,</w:t>
      </w:r>
    </w:p>
    <w:p w14:paraId="00B1CBD4" w14:textId="77777777" w:rsidR="007F6CCD" w:rsidRDefault="00097DFF">
      <w:pPr>
        <w:pStyle w:val="podkarpackienormalne"/>
        <w:numPr>
          <w:ilvl w:val="0"/>
          <w:numId w:val="15"/>
        </w:numPr>
        <w:spacing w:before="0" w:after="0"/>
        <w:ind w:left="567"/>
      </w:pPr>
      <w:r>
        <w:t xml:space="preserve">14 punktów dla miast w przedziale od 20 000 do </w:t>
      </w:r>
      <w:r w:rsidR="007F6CCD">
        <w:t>50 000 mieszkańców</w:t>
      </w:r>
      <w:r>
        <w:t xml:space="preserve">, </w:t>
      </w:r>
    </w:p>
    <w:p w14:paraId="26D405B7" w14:textId="14F453B3" w:rsidR="00097DFF" w:rsidRDefault="00097DFF">
      <w:pPr>
        <w:pStyle w:val="podkarpackienormalne"/>
        <w:numPr>
          <w:ilvl w:val="0"/>
          <w:numId w:val="15"/>
        </w:numPr>
        <w:spacing w:before="0" w:after="0"/>
        <w:ind w:left="567"/>
      </w:pPr>
      <w:r>
        <w:t xml:space="preserve">17 punktów dla miast poniżej </w:t>
      </w:r>
      <w:r w:rsidR="007F6CCD">
        <w:t>20 000 mieszkańców.</w:t>
      </w:r>
    </w:p>
    <w:p w14:paraId="6AFF0E38" w14:textId="07C2DF21" w:rsidR="00097DFF" w:rsidRDefault="007F6CCD" w:rsidP="007F6CCD">
      <w:pPr>
        <w:pStyle w:val="podkarpackienormalne"/>
      </w:pPr>
      <w:r w:rsidRPr="007F6CCD">
        <w:t>Na obszarze województw</w:t>
      </w:r>
      <w:r>
        <w:t xml:space="preserve">a podkarpackiego monitoringiem </w:t>
      </w:r>
      <w:r w:rsidRPr="007F6CCD">
        <w:t>badawczy</w:t>
      </w:r>
      <w:r>
        <w:t xml:space="preserve">m w 2024 roku </w:t>
      </w:r>
      <w:r w:rsidRPr="007F6CCD">
        <w:t>objęto</w:t>
      </w:r>
      <w:r>
        <w:t xml:space="preserve"> 28 punktów na terenie gmin wiejskich.</w:t>
      </w:r>
    </w:p>
    <w:p w14:paraId="094F6F88" w14:textId="6C75A1AA" w:rsidR="007F6CCD" w:rsidRDefault="007F6CCD" w:rsidP="007F6CCD">
      <w:pPr>
        <w:pStyle w:val="podkarpackienormalne"/>
      </w:pPr>
      <w:r>
        <w:lastRenderedPageBreak/>
        <w:t>Analiza wyników pomiarów poziomów PEM dla stałej sieci monitoringu wykazała, że</w:t>
      </w:r>
      <w:r w:rsidR="00E34078">
        <w:t> </w:t>
      </w:r>
      <w:r>
        <w:t xml:space="preserve">najwyższe natężenie pola elektromagnetycznego odnotowano w miejscowościach: </w:t>
      </w:r>
    </w:p>
    <w:p w14:paraId="7239672B" w14:textId="77777777" w:rsidR="007F6CCD" w:rsidRDefault="007F6CCD">
      <w:pPr>
        <w:pStyle w:val="podkarpackienormalne"/>
        <w:numPr>
          <w:ilvl w:val="0"/>
          <w:numId w:val="16"/>
        </w:numPr>
        <w:spacing w:before="0" w:after="0"/>
        <w:ind w:left="567"/>
      </w:pPr>
      <w:r>
        <w:t xml:space="preserve">Mielec, ul. Kusocińskiego (3,68 V/m), </w:t>
      </w:r>
    </w:p>
    <w:p w14:paraId="56E4DED2" w14:textId="77C7DEFB" w:rsidR="007F6CCD" w:rsidRDefault="007F6CCD">
      <w:pPr>
        <w:pStyle w:val="podkarpackienormalne"/>
        <w:numPr>
          <w:ilvl w:val="0"/>
          <w:numId w:val="16"/>
        </w:numPr>
        <w:spacing w:before="0" w:after="0"/>
        <w:ind w:left="567"/>
      </w:pPr>
      <w:r>
        <w:t xml:space="preserve">Jarosław, ul. Czernieckiego (3,17 V/m), </w:t>
      </w:r>
    </w:p>
    <w:p w14:paraId="1BCFB984" w14:textId="77777777" w:rsidR="007F6CCD" w:rsidRDefault="007F6CCD">
      <w:pPr>
        <w:pStyle w:val="podkarpackienormalne"/>
        <w:numPr>
          <w:ilvl w:val="0"/>
          <w:numId w:val="16"/>
        </w:numPr>
        <w:spacing w:before="0" w:after="0"/>
        <w:ind w:left="567"/>
      </w:pPr>
      <w:r>
        <w:t>Mielec, ul. Kilińskiego (2,52 V/m),</w:t>
      </w:r>
    </w:p>
    <w:p w14:paraId="46D4A754" w14:textId="0B0CC497" w:rsidR="007F6CCD" w:rsidRDefault="007F6CCD">
      <w:pPr>
        <w:pStyle w:val="podkarpackienormalne"/>
        <w:numPr>
          <w:ilvl w:val="0"/>
          <w:numId w:val="16"/>
        </w:numPr>
        <w:spacing w:before="0" w:after="0"/>
        <w:ind w:left="567"/>
      </w:pPr>
      <w:r>
        <w:t xml:space="preserve">Stalowa Wola, ul. Komunalna (2,33 V/m). </w:t>
      </w:r>
    </w:p>
    <w:p w14:paraId="6EEF8717" w14:textId="3AB194F5" w:rsidR="007F6CCD" w:rsidRDefault="007F6CCD" w:rsidP="007F6CCD">
      <w:pPr>
        <w:pStyle w:val="podkarpackienormalne"/>
      </w:pPr>
      <w:r>
        <w:t>Wyniki pomiarów w 2 punktach znalazły się w przedziale wartości niższych od</w:t>
      </w:r>
      <w:r w:rsidR="00E34078">
        <w:t> </w:t>
      </w:r>
      <w:r>
        <w:t xml:space="preserve">wartości dolnego progu czułości sondy pomiarowej, tj. &lt;0,3 V/m. </w:t>
      </w:r>
    </w:p>
    <w:p w14:paraId="0981B72F" w14:textId="71376B8C" w:rsidR="007F6CCD" w:rsidRDefault="007F6CCD" w:rsidP="007F6CCD">
      <w:pPr>
        <w:pStyle w:val="podkarpackienormalne"/>
      </w:pPr>
      <w:r>
        <w:t>Analiza wyników pomiarów poziomów PEM dla monitoringu badawczego wykazała, że najwyższe natężenie pola elektromagnetycznego odnotowano w</w:t>
      </w:r>
      <w:r w:rsidR="00E34078">
        <w:t> </w:t>
      </w:r>
      <w:r>
        <w:t>miejscowościach:</w:t>
      </w:r>
    </w:p>
    <w:p w14:paraId="43F48738" w14:textId="77777777" w:rsidR="007F6CCD" w:rsidRDefault="007F6CCD">
      <w:pPr>
        <w:pStyle w:val="podkarpackienormalne"/>
        <w:numPr>
          <w:ilvl w:val="0"/>
          <w:numId w:val="17"/>
        </w:numPr>
        <w:spacing w:before="0" w:after="0"/>
        <w:ind w:left="567"/>
      </w:pPr>
      <w:r>
        <w:t xml:space="preserve">Rakszawa (pow. łańcucki, gm. Rakszawa – 1,53 V/m), </w:t>
      </w:r>
    </w:p>
    <w:p w14:paraId="55D16378" w14:textId="16F44F1B" w:rsidR="00097DFF" w:rsidRDefault="007F6CCD">
      <w:pPr>
        <w:pStyle w:val="podkarpackienormalne"/>
        <w:numPr>
          <w:ilvl w:val="0"/>
          <w:numId w:val="17"/>
        </w:numPr>
        <w:spacing w:before="0" w:after="0"/>
        <w:ind w:left="567"/>
      </w:pPr>
      <w:r>
        <w:t>Pysznica (pow. stalowowolski, gm. Pysznica – 1,17 V/m).</w:t>
      </w:r>
    </w:p>
    <w:p w14:paraId="6F5887FF" w14:textId="78D4BDFB" w:rsidR="007F6CCD" w:rsidRDefault="007F6CCD" w:rsidP="007F6CCD">
      <w:pPr>
        <w:pStyle w:val="podkarpackienormalne"/>
      </w:pPr>
      <w:r w:rsidRPr="007F6CCD">
        <w:t>Średnie natężenie pola elektromagnetycznego ze wszystkich punktów pomiarowych</w:t>
      </w:r>
      <w:r>
        <w:t xml:space="preserve"> w województwie w 2024 roku wyniosło 0,84 V/m</w:t>
      </w:r>
      <w:r w:rsidRPr="00097DFF">
        <w:t>.</w:t>
      </w:r>
      <w:r>
        <w:rPr>
          <w:rStyle w:val="Odwoanieprzypisudolnego"/>
        </w:rPr>
        <w:footnoteReference w:id="7"/>
      </w:r>
      <w:r>
        <w:rPr>
          <w:rStyle w:val="Odwoanieprzypisudolnego"/>
        </w:rPr>
        <w:footnoteReference w:id="8"/>
      </w:r>
    </w:p>
    <w:p w14:paraId="71699531" w14:textId="1EE70DB0" w:rsidR="00793662" w:rsidRDefault="00E34078" w:rsidP="00E34078">
      <w:pPr>
        <w:pStyle w:val="podkarpackienormalne"/>
      </w:pPr>
      <w:r w:rsidRPr="00E34078">
        <w:t xml:space="preserve">W latach 2023–2024 na terenie województwa podkarpackiego </w:t>
      </w:r>
      <w:r>
        <w:t xml:space="preserve">działania mające na celu ochronę przed promieniowaniem elektromagnetycznym zrealizowane zostały przez gminy i miasta województwa podkarpackiego oraz WIOŚ w Rzeszowie. </w:t>
      </w:r>
    </w:p>
    <w:p w14:paraId="2104C91E" w14:textId="77777777" w:rsidR="00793662" w:rsidRDefault="00793662">
      <w:pPr>
        <w:spacing w:after="160" w:line="259" w:lineRule="auto"/>
        <w:rPr>
          <w:rFonts w:ascii="Arial" w:hAnsi="Arial" w:cs="Arial"/>
        </w:rPr>
      </w:pPr>
      <w:r>
        <w:br w:type="page"/>
      </w:r>
    </w:p>
    <w:p w14:paraId="1EE99E63" w14:textId="79018C96" w:rsidR="00E34078" w:rsidRDefault="00E34078" w:rsidP="00B0169B">
      <w:pPr>
        <w:pStyle w:val="dziaania"/>
      </w:pPr>
      <w:r>
        <w:lastRenderedPageBreak/>
        <w:t xml:space="preserve">Działania realizowane przez gminy w </w:t>
      </w:r>
      <w:r w:rsidR="00CA7EAE">
        <w:t>roku</w:t>
      </w:r>
      <w:r>
        <w:t xml:space="preserve"> 2023 </w:t>
      </w:r>
      <w:r w:rsidR="00CA7EAE">
        <w:t>i 2024</w:t>
      </w:r>
    </w:p>
    <w:p w14:paraId="55244323" w14:textId="1C952289" w:rsidR="00CA7EAE" w:rsidRDefault="00CA7EAE" w:rsidP="00E34078">
      <w:pPr>
        <w:pStyle w:val="podkarpackienormalne"/>
      </w:pPr>
      <w:r>
        <w:t>W raportowanym okresie gminy oraz miasta województwa podkarpackiego, w ramach zadania „</w:t>
      </w:r>
      <w:r w:rsidRPr="00C87024">
        <w:rPr>
          <w:szCs w:val="20"/>
        </w:rPr>
        <w:t xml:space="preserve">Preferowanie </w:t>
      </w:r>
      <w:proofErr w:type="spellStart"/>
      <w:r w:rsidRPr="00C87024">
        <w:rPr>
          <w:szCs w:val="20"/>
        </w:rPr>
        <w:t>niskokonfliktowych</w:t>
      </w:r>
      <w:proofErr w:type="spellEnd"/>
      <w:r w:rsidRPr="00C87024">
        <w:rPr>
          <w:szCs w:val="20"/>
        </w:rPr>
        <w:t xml:space="preserve"> lokalizacji źródeł pól elektromagnetycznych</w:t>
      </w:r>
      <w:r>
        <w:rPr>
          <w:szCs w:val="20"/>
        </w:rPr>
        <w:t>”, zrealizowały działania związane z racjonalnym planowaniem i kontrolą lokalizacji tych źródeł, ze szczególnym uwzględnieniem ograniczania ich</w:t>
      </w:r>
      <w:r w:rsidR="003152C7">
        <w:rPr>
          <w:szCs w:val="20"/>
        </w:rPr>
        <w:t> </w:t>
      </w:r>
      <w:r>
        <w:rPr>
          <w:szCs w:val="20"/>
        </w:rPr>
        <w:t xml:space="preserve">wpływu na środowisko i zdrowie mieszkańców. </w:t>
      </w:r>
    </w:p>
    <w:p w14:paraId="3ACD1C6D" w14:textId="4CC453C9" w:rsidR="00CA7EAE" w:rsidRDefault="00CA7EAE" w:rsidP="00E34078">
      <w:pPr>
        <w:pStyle w:val="podkarpackienormalne"/>
      </w:pPr>
      <w:r>
        <w:t>Dodatkowo JST uwzględniały zapisy dotyczące ochrony przed polami elektromagnetycznymi w planach ogólnych zagospodarowania przestrzennego, uchwałach oraz przepisach ogólnych, co sprzyjało skuteczniejszej ochronie środowiska.</w:t>
      </w:r>
    </w:p>
    <w:p w14:paraId="43100FE6" w14:textId="0DB435E7" w:rsidR="00CA7EAE" w:rsidRDefault="00CA7EAE" w:rsidP="00E34078">
      <w:pPr>
        <w:pStyle w:val="podkarpackienormalne"/>
      </w:pPr>
      <w:r>
        <w:t>Działania te realizowane były w ramach obowiązków służbowych pracowników urzędów.</w:t>
      </w:r>
    </w:p>
    <w:p w14:paraId="4999CC75" w14:textId="54A39788" w:rsidR="00E34078" w:rsidRDefault="00CA7EAE" w:rsidP="00B0169B">
      <w:pPr>
        <w:pStyle w:val="dziaania"/>
      </w:pPr>
      <w:r>
        <w:t>Działania realizowane przez Wojewódzki Inspektorat Ochrony Środowiska w Rzeszowie w roku 2023 i 2024</w:t>
      </w:r>
    </w:p>
    <w:p w14:paraId="72BAB2C7" w14:textId="27E9F542" w:rsidR="00E34078" w:rsidRPr="00E34078" w:rsidRDefault="00E34078" w:rsidP="00E34078">
      <w:pPr>
        <w:pStyle w:val="podkarpackienormalne"/>
      </w:pPr>
      <w:r>
        <w:t xml:space="preserve">W latach 2023-2024 </w:t>
      </w:r>
      <w:r w:rsidRPr="00097DFF">
        <w:t xml:space="preserve">w ramach działalności kontrolnej WIOŚ w Rzeszowie przeprowadził </w:t>
      </w:r>
      <w:r>
        <w:t>łącznie 5</w:t>
      </w:r>
      <w:r w:rsidRPr="00097DFF">
        <w:t xml:space="preserve"> kontrol</w:t>
      </w:r>
      <w:r>
        <w:t>i</w:t>
      </w:r>
      <w:r w:rsidRPr="00097DFF">
        <w:t xml:space="preserve"> w terenie z pomiarami oraz </w:t>
      </w:r>
      <w:r>
        <w:t>1 341</w:t>
      </w:r>
      <w:r w:rsidRPr="00097DFF">
        <w:t xml:space="preserve"> kontrole dokumentacyjne, w trakcie których nie stwierdzono przekroczenia dopuszczalnych poziomów pól elektromagnetycznych w środowisku. W związku z tym, że kontrole nie</w:t>
      </w:r>
      <w:r>
        <w:t> </w:t>
      </w:r>
      <w:r w:rsidRPr="00097DFF">
        <w:t>wykazały nieprawidłowości, nie podejmowano działań pokontrolnych</w:t>
      </w:r>
    </w:p>
    <w:p w14:paraId="2316E578" w14:textId="77777777" w:rsidR="000E4679" w:rsidRDefault="000E4679">
      <w:pPr>
        <w:spacing w:after="160" w:line="259" w:lineRule="auto"/>
        <w:rPr>
          <w:rFonts w:ascii="Arial" w:eastAsiaTheme="majorEastAsia" w:hAnsi="Arial" w:cs="Arial"/>
          <w:sz w:val="28"/>
          <w:u w:val="single"/>
        </w:rPr>
      </w:pPr>
      <w:r>
        <w:rPr>
          <w:rFonts w:cs="Arial"/>
        </w:rPr>
        <w:br w:type="page"/>
      </w:r>
    </w:p>
    <w:p w14:paraId="59310D8D" w14:textId="521D2581" w:rsidR="003827EF" w:rsidRPr="00D136A8" w:rsidRDefault="007F6CCD" w:rsidP="006A62F1">
      <w:pPr>
        <w:pStyle w:val="Nagwek3"/>
        <w:ind w:right="532"/>
        <w:rPr>
          <w:rFonts w:cs="Arial"/>
        </w:rPr>
      </w:pPr>
      <w:bookmarkStart w:id="52" w:name="_Toc210124298"/>
      <w:r w:rsidRPr="00D136A8">
        <w:rPr>
          <w:rFonts w:cs="Arial"/>
        </w:rPr>
        <w:lastRenderedPageBreak/>
        <w:t>4</w:t>
      </w:r>
      <w:r w:rsidR="00E319C9" w:rsidRPr="00D136A8">
        <w:rPr>
          <w:rFonts w:cs="Arial"/>
        </w:rPr>
        <w:t>.</w:t>
      </w:r>
      <w:r w:rsidR="000E4679">
        <w:rPr>
          <w:rFonts w:cs="Arial"/>
        </w:rPr>
        <w:t>4</w:t>
      </w:r>
      <w:r w:rsidR="00E319C9" w:rsidRPr="00D136A8">
        <w:rPr>
          <w:rFonts w:cs="Arial"/>
        </w:rPr>
        <w:t>. Gospodarowanie wodami</w:t>
      </w:r>
      <w:bookmarkEnd w:id="52"/>
      <w:r w:rsidR="00296A9F" w:rsidRPr="00D136A8">
        <w:rPr>
          <w:rFonts w:cs="Arial"/>
        </w:rPr>
        <w:t xml:space="preserve"> </w:t>
      </w:r>
    </w:p>
    <w:p w14:paraId="7617ED93" w14:textId="1E4F05D5" w:rsidR="005A161D" w:rsidRPr="000A1163" w:rsidRDefault="005A161D" w:rsidP="000A1163">
      <w:pPr>
        <w:pStyle w:val="podkarpackienormalne"/>
      </w:pPr>
      <w:r w:rsidRPr="000A1163">
        <w:t>Teren województwa podkarpackiego należy w głównej mierze do dorzecza Wisły i</w:t>
      </w:r>
      <w:r w:rsidR="000A1163">
        <w:t> </w:t>
      </w:r>
      <w:r w:rsidRPr="000A1163">
        <w:t>zlewni Morza Bałtyckiego. Północno-zachodnim skrajem województwa przepływa rzeka Wisła, do której uchodzą wypływające z Karpat główne rzeki regionu. Wyjątkiem jest mała część województwa położona w powiecie bieszczadzkim należąca do zlewni Morza Czarnego. Odwadnia ją rzeka Strwiąż z kilkoma dopływami i rzeka Mszanka, stanowiące dopływy Dniestru. Sieć rzeczną województwa uzupełnia szereg mniejszych rzek i potoków – w większości dopływów Wisłoki, Wisłoka i Sanu.</w:t>
      </w:r>
    </w:p>
    <w:p w14:paraId="78FA4610" w14:textId="77777777" w:rsidR="000A1163" w:rsidRDefault="005A161D" w:rsidP="000A1163">
      <w:pPr>
        <w:pStyle w:val="podkarpackienormalne"/>
      </w:pPr>
      <w:r w:rsidRPr="000A1163">
        <w:t xml:space="preserve">Południowa granica województwa stanowi główny wododział karpacki rozdzielający zlewnie Morza Bałtyckiego i Morza Czarnego. </w:t>
      </w:r>
    </w:p>
    <w:p w14:paraId="0F02270D" w14:textId="3271AC60" w:rsidR="005A161D" w:rsidRPr="000A1163" w:rsidRDefault="005A161D" w:rsidP="000A1163">
      <w:pPr>
        <w:pStyle w:val="podkarpackienormalne"/>
      </w:pPr>
      <w:r w:rsidRPr="000A1163">
        <w:t>W województwie nie ma jezior, są natomiast zbiorniki retencyjne – największy to</w:t>
      </w:r>
      <w:r w:rsidR="000A1163">
        <w:t> </w:t>
      </w:r>
      <w:r w:rsidRPr="000A1163">
        <w:t>zbiornik Solina na Sanie.</w:t>
      </w:r>
    </w:p>
    <w:p w14:paraId="60A0E0EF" w14:textId="77777777" w:rsidR="005A161D" w:rsidRPr="000A1163" w:rsidRDefault="005A161D" w:rsidP="000A1163">
      <w:pPr>
        <w:pStyle w:val="podkarpackienormalne"/>
      </w:pPr>
      <w:r w:rsidRPr="000A1163">
        <w:t xml:space="preserve">Występowanie wód podziemnych na terenie województwa podkarpackiego związane jest przede wszystkim z osadami czwartorzędowymi (obszar Zapadliska </w:t>
      </w:r>
      <w:proofErr w:type="spellStart"/>
      <w:r w:rsidRPr="000A1163">
        <w:t>Przedkarpackiego</w:t>
      </w:r>
      <w:proofErr w:type="spellEnd"/>
      <w:r w:rsidRPr="000A1163">
        <w:t xml:space="preserve">) oraz utworami trzeciorzędowymi i kredowymi (Karpaty Fliszowe). Zasoby wód podziemnych rozmieszczone są nierównomiernie, a ich wielkość jest ściśle związana z budową geologiczną oraz wykształceniem litologicznym. </w:t>
      </w:r>
    </w:p>
    <w:p w14:paraId="16E2080B" w14:textId="5770D5D6" w:rsidR="005A161D" w:rsidRPr="000A1163" w:rsidRDefault="005A161D" w:rsidP="000A1163">
      <w:pPr>
        <w:pStyle w:val="podkarpackienormalne"/>
      </w:pPr>
      <w:r w:rsidRPr="000A1163">
        <w:t>Na całym obszarze województwa podkarpackiego występują wody mineralne: w</w:t>
      </w:r>
      <w:r w:rsidR="000A1163">
        <w:t> </w:t>
      </w:r>
      <w:r w:rsidRPr="000A1163">
        <w:t>centralnej i południowej części województwa są to głównie wody chlorkowe, szczawy i solanki, natomiast w północnej – wody siarczkowe i siarkowodorowe.</w:t>
      </w:r>
      <w:r w:rsidRPr="000A1163">
        <w:rPr>
          <w:rStyle w:val="Odwoanieprzypisudolnego"/>
        </w:rPr>
        <w:footnoteReference w:id="9"/>
      </w:r>
    </w:p>
    <w:p w14:paraId="4DC5F06F" w14:textId="77777777" w:rsidR="005A161D" w:rsidRPr="000A1163" w:rsidRDefault="005A161D" w:rsidP="000A1163">
      <w:pPr>
        <w:pStyle w:val="podkarpackienormalne"/>
      </w:pPr>
      <w:r w:rsidRPr="000A1163">
        <w:t>Teren województwa podkarpackiego leży w obrębie następujących Regionalnych Zarządów Gospodarki Wodnej (RZGW):</w:t>
      </w:r>
    </w:p>
    <w:p w14:paraId="3DA5A040" w14:textId="77777777" w:rsidR="005A161D" w:rsidRPr="0076149C" w:rsidRDefault="005A161D">
      <w:pPr>
        <w:pStyle w:val="Akapitzlist"/>
        <w:numPr>
          <w:ilvl w:val="0"/>
          <w:numId w:val="19"/>
        </w:numPr>
        <w:ind w:right="532"/>
        <w:rPr>
          <w:rFonts w:ascii="Arial" w:hAnsi="Arial" w:cs="Arial"/>
        </w:rPr>
      </w:pPr>
      <w:r w:rsidRPr="0076149C">
        <w:rPr>
          <w:rFonts w:ascii="Arial" w:hAnsi="Arial" w:cs="Arial"/>
        </w:rPr>
        <w:t>Regionalny Zarząd Gospodarki Wodnej w Rzeszowie,</w:t>
      </w:r>
    </w:p>
    <w:p w14:paraId="16018D7F" w14:textId="1C4E28D7" w:rsidR="005A161D" w:rsidRPr="0076149C" w:rsidRDefault="005A161D">
      <w:pPr>
        <w:pStyle w:val="Akapitzlist"/>
        <w:numPr>
          <w:ilvl w:val="0"/>
          <w:numId w:val="19"/>
        </w:numPr>
        <w:ind w:right="532"/>
        <w:rPr>
          <w:rFonts w:ascii="Arial" w:hAnsi="Arial" w:cs="Arial"/>
        </w:rPr>
      </w:pPr>
      <w:r w:rsidRPr="0076149C">
        <w:rPr>
          <w:rFonts w:ascii="Arial" w:hAnsi="Arial" w:cs="Arial"/>
        </w:rPr>
        <w:t>Regionalny Zarząd Gospodarki Wodnej w Lublinie</w:t>
      </w:r>
      <w:r w:rsidR="00B90FC2">
        <w:rPr>
          <w:rFonts w:ascii="Arial" w:hAnsi="Arial" w:cs="Arial"/>
        </w:rPr>
        <w:t>,</w:t>
      </w:r>
    </w:p>
    <w:p w14:paraId="549DF73C" w14:textId="77777777" w:rsidR="005A161D" w:rsidRPr="0076149C" w:rsidRDefault="005A161D">
      <w:pPr>
        <w:pStyle w:val="Akapitzlist"/>
        <w:numPr>
          <w:ilvl w:val="0"/>
          <w:numId w:val="19"/>
        </w:numPr>
        <w:ind w:right="532"/>
        <w:rPr>
          <w:rFonts w:ascii="Arial" w:hAnsi="Arial" w:cs="Arial"/>
        </w:rPr>
      </w:pPr>
      <w:r w:rsidRPr="0076149C">
        <w:rPr>
          <w:rFonts w:ascii="Arial" w:hAnsi="Arial" w:cs="Arial"/>
        </w:rPr>
        <w:t>Regionalny Zarząd Gospodarki Wodnej w Krakowie.</w:t>
      </w:r>
    </w:p>
    <w:p w14:paraId="50FF4E14" w14:textId="73A9598F" w:rsidR="000A1163" w:rsidRDefault="005A161D" w:rsidP="005A161D">
      <w:pPr>
        <w:pStyle w:val="podkarpackienormalne"/>
      </w:pPr>
      <w:r>
        <w:t xml:space="preserve">Celem wykonywania monitoringu wód jest dostarczenie wiedzy o stanie wód, koniecznej do podejmowania działań na rzecz poprawy stanu oraz ochrony wód przed zanieczyszczeniem. </w:t>
      </w:r>
    </w:p>
    <w:p w14:paraId="42DDCACB" w14:textId="77777777" w:rsidR="000A1163" w:rsidRDefault="000A1163">
      <w:pPr>
        <w:spacing w:after="160" w:line="259" w:lineRule="auto"/>
        <w:rPr>
          <w:rFonts w:ascii="Arial" w:hAnsi="Arial" w:cs="Arial"/>
        </w:rPr>
      </w:pPr>
      <w:r>
        <w:br w:type="page"/>
      </w:r>
    </w:p>
    <w:p w14:paraId="5A7C9105" w14:textId="4A5554A6" w:rsidR="003827EF" w:rsidRPr="005A161D" w:rsidRDefault="005A161D" w:rsidP="005A161D">
      <w:pPr>
        <w:pStyle w:val="Nagwek4"/>
      </w:pPr>
      <w:bookmarkStart w:id="53" w:name="_Toc210124299"/>
      <w:r w:rsidRPr="005A161D">
        <w:lastRenderedPageBreak/>
        <w:t>4</w:t>
      </w:r>
      <w:r w:rsidR="003827EF" w:rsidRPr="005A161D">
        <w:t>.</w:t>
      </w:r>
      <w:r w:rsidR="000A1163">
        <w:t>4</w:t>
      </w:r>
      <w:r w:rsidR="003827EF" w:rsidRPr="005A161D">
        <w:t>.1. Wody powierzchniowe</w:t>
      </w:r>
      <w:r w:rsidR="004227FB">
        <w:t xml:space="preserve"> </w:t>
      </w:r>
      <w:r w:rsidR="004227FB">
        <w:rPr>
          <w:rStyle w:val="Odwoanieprzypisudolnego"/>
        </w:rPr>
        <w:footnoteReference w:id="10"/>
      </w:r>
      <w:bookmarkEnd w:id="53"/>
    </w:p>
    <w:p w14:paraId="230BB842" w14:textId="11516279" w:rsidR="00AE40ED" w:rsidRDefault="00AE40ED" w:rsidP="00AE40ED">
      <w:pPr>
        <w:pStyle w:val="podkarpackienormalne"/>
      </w:pPr>
      <w:r w:rsidRPr="00AE40ED">
        <w:t xml:space="preserve">Badania i ocena jakości wód powierzchniowych wykonywane są w ramach systemu </w:t>
      </w:r>
      <w:r w:rsidR="000A1163">
        <w:t>PMŚ</w:t>
      </w:r>
      <w:r w:rsidRPr="00AE40ED">
        <w:t xml:space="preserve"> w odniesieniu do jednolitych części wód powierzchniowych (</w:t>
      </w:r>
      <w:proofErr w:type="spellStart"/>
      <w:r w:rsidRPr="00AE40ED">
        <w:t>jcwp</w:t>
      </w:r>
      <w:proofErr w:type="spellEnd"/>
      <w:r w:rsidRPr="00AE40ED">
        <w:t>).</w:t>
      </w:r>
    </w:p>
    <w:p w14:paraId="7D6A5873" w14:textId="7D818E41" w:rsidR="00AE40ED" w:rsidRPr="00AE40ED" w:rsidRDefault="00AE40ED" w:rsidP="00AE40ED">
      <w:pPr>
        <w:pStyle w:val="podkarpackienormalne"/>
      </w:pPr>
      <w:r w:rsidRPr="00AE40ED">
        <w:t xml:space="preserve">Zakres badań jakości </w:t>
      </w:r>
      <w:proofErr w:type="spellStart"/>
      <w:r w:rsidRPr="00AE40ED">
        <w:t>jcwp</w:t>
      </w:r>
      <w:proofErr w:type="spellEnd"/>
      <w:r w:rsidRPr="00AE40ED">
        <w:t xml:space="preserve"> określony został w rozporządzeniu Ministra Infrastruktury z dnia 13 lipca</w:t>
      </w:r>
      <w:r>
        <w:t xml:space="preserve"> </w:t>
      </w:r>
      <w:r w:rsidRPr="00AE40ED">
        <w:t>2021 r</w:t>
      </w:r>
      <w:r>
        <w:t>oku</w:t>
      </w:r>
      <w:r w:rsidRPr="00AE40ED">
        <w:t xml:space="preserve"> w sprawie form i sposobu prowadzenia monitoringu jednolitych części wód powierzchniowych i</w:t>
      </w:r>
      <w:r>
        <w:t xml:space="preserve"> </w:t>
      </w:r>
      <w:r w:rsidRPr="00AE40ED">
        <w:t xml:space="preserve">jednolitych części wód podziemnych (Dz.U. </w:t>
      </w:r>
      <w:r w:rsidR="00D0381B">
        <w:t xml:space="preserve">z </w:t>
      </w:r>
      <w:r w:rsidRPr="00AE40ED">
        <w:t>2021</w:t>
      </w:r>
      <w:r w:rsidR="00B90FC2">
        <w:t xml:space="preserve"> </w:t>
      </w:r>
      <w:r w:rsidR="00D0381B">
        <w:t>roku</w:t>
      </w:r>
      <w:r w:rsidRPr="00AE40ED">
        <w:t xml:space="preserve"> poz. 1576).</w:t>
      </w:r>
    </w:p>
    <w:p w14:paraId="5533AA14" w14:textId="38A37037" w:rsidR="00AE40ED" w:rsidRPr="00AE40ED" w:rsidRDefault="00AE40ED" w:rsidP="00AE40ED">
      <w:pPr>
        <w:pStyle w:val="podkarpackienormalne"/>
      </w:pPr>
      <w:r w:rsidRPr="00AE40ED">
        <w:t xml:space="preserve">Ocena stanu </w:t>
      </w:r>
      <w:proofErr w:type="spellStart"/>
      <w:r w:rsidRPr="00AE40ED">
        <w:t>jcwp</w:t>
      </w:r>
      <w:proofErr w:type="spellEnd"/>
      <w:r w:rsidRPr="00AE40ED">
        <w:t xml:space="preserve"> jest prowadzona na podstawie wyników klasyfikacji stanu/potencjału ekologicznego oraz na</w:t>
      </w:r>
      <w:r w:rsidR="00D0381B">
        <w:t xml:space="preserve"> </w:t>
      </w:r>
      <w:r w:rsidRPr="00AE40ED">
        <w:t>podstawie wyników klasyfikacji stanu chemicznego.</w:t>
      </w:r>
      <w:r w:rsidR="00D0381B">
        <w:t xml:space="preserve"> </w:t>
      </w:r>
      <w:r w:rsidRPr="00AE40ED">
        <w:t>Zgodnie z rozporządzeniem Ministra Infrastruktury z dnia 25 czerwca 2021 r</w:t>
      </w:r>
      <w:r w:rsidR="00B90FC2">
        <w:t>oku</w:t>
      </w:r>
      <w:r w:rsidRPr="00AE40ED">
        <w:t xml:space="preserve"> w sprawie klasyfikacji stanu</w:t>
      </w:r>
      <w:r w:rsidR="00D0381B">
        <w:t xml:space="preserve"> </w:t>
      </w:r>
      <w:r w:rsidRPr="00AE40ED">
        <w:t>ekologicznego, potencjału ekologicznego i</w:t>
      </w:r>
      <w:r w:rsidR="000A1163">
        <w:t> </w:t>
      </w:r>
      <w:r w:rsidRPr="00AE40ED">
        <w:t>stanu chemicznego oraz sposobu klasyfikacji stanu jednolitych</w:t>
      </w:r>
      <w:r w:rsidR="00D0381B">
        <w:t xml:space="preserve"> </w:t>
      </w:r>
      <w:r w:rsidRPr="00AE40ED">
        <w:t>części wód powierzchniowych, a także środowiskowych norm jakości dla substancji priorytetowych</w:t>
      </w:r>
      <w:r w:rsidR="00D0381B">
        <w:t xml:space="preserve"> </w:t>
      </w:r>
      <w:r w:rsidRPr="00AE40ED">
        <w:t>(Dz.U.</w:t>
      </w:r>
      <w:r w:rsidR="00D0381B">
        <w:t xml:space="preserve"> z </w:t>
      </w:r>
      <w:r w:rsidRPr="00AE40ED">
        <w:t>2021</w:t>
      </w:r>
      <w:r w:rsidR="00D0381B">
        <w:t xml:space="preserve"> roku</w:t>
      </w:r>
      <w:r w:rsidRPr="00AE40ED">
        <w:t xml:space="preserve"> poz. 1475) na podstawie badań wykonanych w</w:t>
      </w:r>
      <w:r w:rsidR="000A1163">
        <w:t> </w:t>
      </w:r>
      <w:r w:rsidRPr="00AE40ED">
        <w:t>roku 2023, dla jednolitych części wód na chwilę obecną</w:t>
      </w:r>
      <w:r w:rsidR="00D0381B">
        <w:t xml:space="preserve"> </w:t>
      </w:r>
      <w:r w:rsidRPr="00AE40ED">
        <w:t xml:space="preserve">dostępna jest wyłącznie odpowiednio klasyfikacja elementów biologicznych, </w:t>
      </w:r>
      <w:proofErr w:type="spellStart"/>
      <w:r w:rsidRPr="00AE40ED">
        <w:t>hydromorfologicznych</w:t>
      </w:r>
      <w:proofErr w:type="spellEnd"/>
      <w:r w:rsidRPr="00AE40ED">
        <w:t>,</w:t>
      </w:r>
      <w:r w:rsidR="00D0381B">
        <w:t xml:space="preserve"> </w:t>
      </w:r>
      <w:r w:rsidRPr="00AE40ED">
        <w:t>fizykochemicznych i chemicznych, nie jest dostępna klasyfikacja stanu/potencjału ekologicznego, stanu chemicznego</w:t>
      </w:r>
      <w:r w:rsidR="00D0381B">
        <w:t xml:space="preserve"> </w:t>
      </w:r>
      <w:r w:rsidRPr="00AE40ED">
        <w:t>i ocena stanu jednolitych części wód powierzchniowych.</w:t>
      </w:r>
    </w:p>
    <w:p w14:paraId="67C58E3C" w14:textId="77777777" w:rsidR="00D0381B" w:rsidRDefault="00AE40ED" w:rsidP="00AE40ED">
      <w:pPr>
        <w:pStyle w:val="podkarpackienormalne"/>
      </w:pPr>
      <w:r w:rsidRPr="00AE40ED">
        <w:t>Najnowsza ocena stanu jednolitych części wód powierzchniowych z terenu województwa podkarpackiego (ocena za</w:t>
      </w:r>
      <w:r w:rsidR="00D0381B">
        <w:t xml:space="preserve"> </w:t>
      </w:r>
      <w:r w:rsidRPr="00AE40ED">
        <w:t>lata 2019-2024) jest na etapie opracowania. Termin wykonania oceny upływa 30</w:t>
      </w:r>
      <w:r w:rsidR="00D0381B">
        <w:t xml:space="preserve"> września </w:t>
      </w:r>
      <w:r w:rsidRPr="00AE40ED">
        <w:t>2025 r</w:t>
      </w:r>
      <w:r w:rsidR="00D0381B">
        <w:t>oku.</w:t>
      </w:r>
    </w:p>
    <w:p w14:paraId="3C3EC777" w14:textId="78F9CBD4" w:rsidR="00D0381B" w:rsidRPr="00D0381B" w:rsidRDefault="00D0381B" w:rsidP="00D0381B">
      <w:pPr>
        <w:pStyle w:val="podkarpackienormalne"/>
      </w:pPr>
      <w:r w:rsidRPr="00D0381B">
        <w:t>W roku 2023 badaniami monitoringowymi na terenie województwa podkarpackiego objętych było 138 jednolitych</w:t>
      </w:r>
      <w:r>
        <w:t xml:space="preserve"> </w:t>
      </w:r>
      <w:r w:rsidRPr="00D0381B">
        <w:t xml:space="preserve">części wód powierzchniowych rzecznych </w:t>
      </w:r>
      <w:r w:rsidR="00F14740">
        <w:br/>
      </w:r>
      <w:r w:rsidRPr="00D0381B">
        <w:t>(w tym 3 zbiorniki zaporowe).</w:t>
      </w:r>
    </w:p>
    <w:p w14:paraId="2D860AEE" w14:textId="22CC539A" w:rsidR="00D0381B" w:rsidRPr="00D0381B" w:rsidRDefault="00D0381B" w:rsidP="00D0381B">
      <w:pPr>
        <w:pStyle w:val="podkarpackienormalne"/>
      </w:pPr>
      <w:r w:rsidRPr="00D0381B">
        <w:t xml:space="preserve">Klasyfikacja wskaźników jakości wód wykazała, że w 53 </w:t>
      </w:r>
      <w:proofErr w:type="spellStart"/>
      <w:r w:rsidRPr="00D0381B">
        <w:t>jcwp</w:t>
      </w:r>
      <w:proofErr w:type="spellEnd"/>
      <w:r w:rsidRPr="00D0381B">
        <w:t xml:space="preserve"> nie były dotrzymane wymagania dobrego stanu lub</w:t>
      </w:r>
      <w:r>
        <w:t xml:space="preserve"> </w:t>
      </w:r>
      <w:r w:rsidRPr="00D0381B">
        <w:t xml:space="preserve">potencjału ekologicznego w zakresie elementów biologicznych (klasa 3,4,5). </w:t>
      </w:r>
      <w:proofErr w:type="spellStart"/>
      <w:r w:rsidRPr="00D0381B">
        <w:t>Makrobezkręgowce</w:t>
      </w:r>
      <w:proofErr w:type="spellEnd"/>
      <w:r w:rsidRPr="00D0381B">
        <w:t xml:space="preserve"> bentosowe i</w:t>
      </w:r>
      <w:r>
        <w:t xml:space="preserve"> </w:t>
      </w:r>
      <w:r w:rsidRPr="00D0381B">
        <w:t xml:space="preserve">fitobentos były wskaźnikami, które w największej liczbie </w:t>
      </w:r>
      <w:proofErr w:type="spellStart"/>
      <w:r w:rsidRPr="00D0381B">
        <w:t>jcwp</w:t>
      </w:r>
      <w:proofErr w:type="spellEnd"/>
      <w:r w:rsidRPr="00D0381B">
        <w:t xml:space="preserve"> zaważyły o takim wyniku klasyfikacji.</w:t>
      </w:r>
    </w:p>
    <w:p w14:paraId="7F8456EF" w14:textId="4622CAE0" w:rsidR="00D0381B" w:rsidRPr="00D0381B" w:rsidRDefault="00D0381B" w:rsidP="00D0381B">
      <w:pPr>
        <w:pStyle w:val="podkarpackienormalne"/>
      </w:pPr>
      <w:r w:rsidRPr="00D0381B">
        <w:t xml:space="preserve">W 41 </w:t>
      </w:r>
      <w:proofErr w:type="spellStart"/>
      <w:r w:rsidRPr="00D0381B">
        <w:t>jcwp</w:t>
      </w:r>
      <w:proofErr w:type="spellEnd"/>
      <w:r w:rsidRPr="00D0381B">
        <w:t>, w których niekorzystnie sklasyfikowano grupę elementów biologicznych, nie były dotrzymane także</w:t>
      </w:r>
      <w:r>
        <w:t xml:space="preserve"> </w:t>
      </w:r>
      <w:r w:rsidRPr="00D0381B">
        <w:t>wymagania dobrego stanu lub potencjału ekologicznego w</w:t>
      </w:r>
      <w:r w:rsidR="000A1163">
        <w:t> </w:t>
      </w:r>
      <w:r w:rsidRPr="00D0381B">
        <w:t>zakresie elementów fizykochemicznych gr.3.1-3.5. Wśród</w:t>
      </w:r>
      <w:r>
        <w:t xml:space="preserve"> </w:t>
      </w:r>
      <w:r w:rsidRPr="00D0381B">
        <w:t>wskaźników fizykochemicznych najliczniej klasyfikowanych poniżej stanu dobrego (klasa &gt;2) były: ogólny węgiel</w:t>
      </w:r>
      <w:r>
        <w:t xml:space="preserve"> </w:t>
      </w:r>
      <w:r w:rsidRPr="00D0381B">
        <w:t>organiczny (OWO), przewodność w 20°C, azot azotanowy, azot ogólny, fosfor fosforanowy.</w:t>
      </w:r>
    </w:p>
    <w:p w14:paraId="54DD472F" w14:textId="6B1A7D85" w:rsidR="00D0381B" w:rsidRPr="00D0381B" w:rsidRDefault="00D0381B" w:rsidP="00D0381B">
      <w:pPr>
        <w:pStyle w:val="podkarpackienormalne"/>
      </w:pPr>
      <w:r w:rsidRPr="00D0381B">
        <w:t xml:space="preserve">W 15 </w:t>
      </w:r>
      <w:proofErr w:type="spellStart"/>
      <w:r w:rsidRPr="00D0381B">
        <w:t>jcwp</w:t>
      </w:r>
      <w:proofErr w:type="spellEnd"/>
      <w:r w:rsidRPr="00D0381B">
        <w:t xml:space="preserve"> klasyfikacja elementów biologicznych wykazała spełnienie wymagań dobrego stanu/potencjału</w:t>
      </w:r>
      <w:r>
        <w:t xml:space="preserve"> </w:t>
      </w:r>
      <w:r w:rsidRPr="00D0381B">
        <w:t xml:space="preserve">ekologicznego. Spośród tych 15 </w:t>
      </w:r>
      <w:proofErr w:type="spellStart"/>
      <w:r w:rsidRPr="00D0381B">
        <w:t>jcwp</w:t>
      </w:r>
      <w:proofErr w:type="spellEnd"/>
      <w:r w:rsidRPr="00D0381B">
        <w:t xml:space="preserve"> w 9 </w:t>
      </w:r>
      <w:proofErr w:type="spellStart"/>
      <w:r w:rsidRPr="00D0381B">
        <w:t>jcwp</w:t>
      </w:r>
      <w:proofErr w:type="spellEnd"/>
      <w:r w:rsidRPr="00D0381B">
        <w:t xml:space="preserve"> nie były dotrzymane wymagania dobrego stanu/potencjału</w:t>
      </w:r>
      <w:r>
        <w:t xml:space="preserve"> </w:t>
      </w:r>
      <w:r w:rsidRPr="00D0381B">
        <w:t xml:space="preserve">ekologicznego w zakresie elementów fizykochemicznych. W 6 </w:t>
      </w:r>
      <w:proofErr w:type="spellStart"/>
      <w:r w:rsidRPr="00D0381B">
        <w:t>jcwp</w:t>
      </w:r>
      <w:proofErr w:type="spellEnd"/>
      <w:r w:rsidRPr="00D0381B">
        <w:t xml:space="preserve"> spełnione były wymagania co najmniej dobrego</w:t>
      </w:r>
      <w:r>
        <w:t xml:space="preserve"> </w:t>
      </w:r>
      <w:r w:rsidRPr="00D0381B">
        <w:t>stanu/potencjału ekologicznego zarówno dla elementów biologicznych, jak</w:t>
      </w:r>
      <w:r w:rsidR="00031F6D">
        <w:t> </w:t>
      </w:r>
      <w:r w:rsidRPr="00D0381B">
        <w:t>i</w:t>
      </w:r>
      <w:r w:rsidR="000A1163">
        <w:t> </w:t>
      </w:r>
      <w:r w:rsidRPr="00D0381B">
        <w:t>fizykochemicznych (</w:t>
      </w:r>
      <w:proofErr w:type="spellStart"/>
      <w:r w:rsidRPr="00D0381B">
        <w:t>jcwp</w:t>
      </w:r>
      <w:proofErr w:type="spellEnd"/>
      <w:r w:rsidRPr="00D0381B">
        <w:t xml:space="preserve">: </w:t>
      </w:r>
      <w:proofErr w:type="spellStart"/>
      <w:r w:rsidRPr="00D0381B">
        <w:t>Kłysz</w:t>
      </w:r>
      <w:proofErr w:type="spellEnd"/>
      <w:r w:rsidRPr="00D0381B">
        <w:t>,</w:t>
      </w:r>
      <w:r>
        <w:t xml:space="preserve"> </w:t>
      </w:r>
      <w:proofErr w:type="spellStart"/>
      <w:r w:rsidRPr="00D0381B">
        <w:t>Sołotwa</w:t>
      </w:r>
      <w:proofErr w:type="spellEnd"/>
      <w:r w:rsidRPr="00D0381B">
        <w:t xml:space="preserve"> do Glinianki, Wisłoka od </w:t>
      </w:r>
      <w:proofErr w:type="spellStart"/>
      <w:r w:rsidRPr="00D0381B">
        <w:t>Chotowskiego</w:t>
      </w:r>
      <w:proofErr w:type="spellEnd"/>
      <w:r w:rsidRPr="00D0381B">
        <w:t xml:space="preserve"> Potoku do ujścia, San od </w:t>
      </w:r>
      <w:proofErr w:type="spellStart"/>
      <w:r w:rsidRPr="00D0381B">
        <w:t>Wiaru</w:t>
      </w:r>
      <w:proofErr w:type="spellEnd"/>
      <w:r w:rsidRPr="00D0381B">
        <w:t xml:space="preserve"> do Wisłoka, Zb. Solina, Zb. Besko).</w:t>
      </w:r>
    </w:p>
    <w:p w14:paraId="2039F49A" w14:textId="65B0C706" w:rsidR="00D0381B" w:rsidRPr="00D0381B" w:rsidRDefault="00D0381B" w:rsidP="00D0381B">
      <w:pPr>
        <w:pStyle w:val="podkarpackienormalne"/>
      </w:pPr>
      <w:r w:rsidRPr="00D0381B">
        <w:lastRenderedPageBreak/>
        <w:t>W zakresie zanieczyszczenia wód substancjami biogennymi, najniekorzystniejszą klasyfikacją charakteryzowały się</w:t>
      </w:r>
      <w:r>
        <w:t xml:space="preserve"> </w:t>
      </w:r>
      <w:r w:rsidRPr="00D0381B">
        <w:t xml:space="preserve">następujące jednolite części wód powierzchniowych: Zgórska Rzeka, Brzeźnica, </w:t>
      </w:r>
      <w:proofErr w:type="spellStart"/>
      <w:r w:rsidRPr="00D0381B">
        <w:t>Morwawa</w:t>
      </w:r>
      <w:proofErr w:type="spellEnd"/>
      <w:r w:rsidRPr="00D0381B">
        <w:t>, Markówka, Pstrągówka,</w:t>
      </w:r>
      <w:r>
        <w:t xml:space="preserve"> </w:t>
      </w:r>
      <w:r w:rsidRPr="00D0381B">
        <w:t xml:space="preserve">Wisłok od </w:t>
      </w:r>
      <w:proofErr w:type="spellStart"/>
      <w:r w:rsidRPr="00D0381B">
        <w:t>zb.</w:t>
      </w:r>
      <w:proofErr w:type="spellEnd"/>
      <w:r w:rsidRPr="00D0381B">
        <w:t xml:space="preserve"> Besko do Czarnego Potoku, Stary Wisłok, Olszowiec, Leszczynka.</w:t>
      </w:r>
    </w:p>
    <w:p w14:paraId="5A344C36" w14:textId="2D633168" w:rsidR="00D0381B" w:rsidRPr="00D0381B" w:rsidRDefault="00D0381B" w:rsidP="00D0381B">
      <w:pPr>
        <w:pStyle w:val="podkarpackienormalne"/>
      </w:pPr>
      <w:r w:rsidRPr="00D0381B">
        <w:t>Klasyfikacja elementów fizykochemicznych (specyficzne zanieczyszczenia syntetyczne i niesyntetyczne) gr.3.6</w:t>
      </w:r>
      <w:r>
        <w:t xml:space="preserve"> </w:t>
      </w:r>
      <w:r w:rsidRPr="00D0381B">
        <w:t xml:space="preserve">wykazała, że wymagania co najmniej dobrego stanu/potencjału ekologicznego były dotrzymane we wszystkich </w:t>
      </w:r>
      <w:proofErr w:type="spellStart"/>
      <w:r w:rsidRPr="00D0381B">
        <w:t>jcwp</w:t>
      </w:r>
      <w:proofErr w:type="spellEnd"/>
      <w:r w:rsidRPr="00D0381B">
        <w:t>,</w:t>
      </w:r>
      <w:r>
        <w:t xml:space="preserve"> </w:t>
      </w:r>
      <w:r w:rsidRPr="00D0381B">
        <w:t xml:space="preserve">w których monitorowano te zanieczyszczenia (22 </w:t>
      </w:r>
      <w:proofErr w:type="spellStart"/>
      <w:r w:rsidRPr="00D0381B">
        <w:t>jcwp</w:t>
      </w:r>
      <w:proofErr w:type="spellEnd"/>
      <w:r w:rsidRPr="00D0381B">
        <w:t>). Nie odnotowano przekroczeń wartości granicznych dla II</w:t>
      </w:r>
      <w:r>
        <w:t xml:space="preserve"> </w:t>
      </w:r>
      <w:r w:rsidRPr="00D0381B">
        <w:t>klasy jakości wód powierzchniowych.</w:t>
      </w:r>
    </w:p>
    <w:p w14:paraId="78004F6B" w14:textId="4A039825" w:rsidR="00D0381B" w:rsidRPr="00D0381B" w:rsidRDefault="00D0381B" w:rsidP="00D0381B">
      <w:pPr>
        <w:pStyle w:val="podkarpackienormalne"/>
      </w:pPr>
      <w:r w:rsidRPr="00D0381B">
        <w:t>Klasyfikacja wskaźników stanu chemicznego wykazała przekroczenia środowiskowych norm jakości w 96</w:t>
      </w:r>
      <w:r>
        <w:t xml:space="preserve"> </w:t>
      </w:r>
      <w:r w:rsidRPr="00D0381B">
        <w:t>jednolitych częściach wód. Wskaźnikiem najczęściej determinującym niekorzystny stan chemiczny wód był</w:t>
      </w:r>
      <w:r>
        <w:t xml:space="preserve"> </w:t>
      </w:r>
      <w:proofErr w:type="spellStart"/>
      <w:r w:rsidRPr="00D0381B">
        <w:t>benzo</w:t>
      </w:r>
      <w:proofErr w:type="spellEnd"/>
      <w:r w:rsidRPr="00D0381B">
        <w:t>(a)</w:t>
      </w:r>
      <w:proofErr w:type="spellStart"/>
      <w:r w:rsidRPr="00D0381B">
        <w:t>piren</w:t>
      </w:r>
      <w:proofErr w:type="spellEnd"/>
      <w:r w:rsidRPr="00D0381B">
        <w:t xml:space="preserve"> monitorowany w wodzie, dla którego w 92 </w:t>
      </w:r>
      <w:proofErr w:type="spellStart"/>
      <w:r w:rsidRPr="00D0381B">
        <w:t>jcwp</w:t>
      </w:r>
      <w:proofErr w:type="spellEnd"/>
      <w:r w:rsidRPr="00D0381B">
        <w:t xml:space="preserve"> stwierdzono przekroczenie średniorocznej</w:t>
      </w:r>
      <w:r>
        <w:t xml:space="preserve"> </w:t>
      </w:r>
      <w:r w:rsidRPr="00D0381B">
        <w:t>środowiskowej normy jakości.</w:t>
      </w:r>
    </w:p>
    <w:p w14:paraId="42179EB3" w14:textId="61D95B98" w:rsidR="00D0381B" w:rsidRPr="00D0381B" w:rsidRDefault="00D0381B" w:rsidP="00D0381B">
      <w:pPr>
        <w:pStyle w:val="podkarpackienormalne"/>
      </w:pPr>
      <w:r w:rsidRPr="00D0381B">
        <w:t>Inne najliczniej niekorzystnie sklasyfikowane wskaźniki chemiczne to w</w:t>
      </w:r>
      <w:r w:rsidR="000A1163">
        <w:t> </w:t>
      </w:r>
      <w:r w:rsidRPr="00D0381B">
        <w:t xml:space="preserve">szczególności: </w:t>
      </w:r>
      <w:proofErr w:type="spellStart"/>
      <w:r w:rsidRPr="00D0381B">
        <w:t>difenyloetery</w:t>
      </w:r>
      <w:proofErr w:type="spellEnd"/>
      <w:r w:rsidRPr="00D0381B">
        <w:t xml:space="preserve"> bromowane</w:t>
      </w:r>
      <w:r>
        <w:t xml:space="preserve"> </w:t>
      </w:r>
      <w:r w:rsidRPr="00D0381B">
        <w:t xml:space="preserve">oznaczone w tkankach organizmów żywych (biota) - 32 </w:t>
      </w:r>
      <w:proofErr w:type="spellStart"/>
      <w:r w:rsidRPr="00D0381B">
        <w:t>jcwp</w:t>
      </w:r>
      <w:proofErr w:type="spellEnd"/>
      <w:r w:rsidRPr="00D0381B">
        <w:t>, rtęć i jej związki oznaczona w tkankach organizmów</w:t>
      </w:r>
      <w:r>
        <w:t xml:space="preserve"> </w:t>
      </w:r>
      <w:r w:rsidRPr="00D0381B">
        <w:t xml:space="preserve">żywych (biota) – 31 </w:t>
      </w:r>
      <w:proofErr w:type="spellStart"/>
      <w:r w:rsidRPr="00D0381B">
        <w:t>jcwp</w:t>
      </w:r>
      <w:proofErr w:type="spellEnd"/>
      <w:r w:rsidRPr="00D0381B">
        <w:t xml:space="preserve">, </w:t>
      </w:r>
      <w:proofErr w:type="spellStart"/>
      <w:r w:rsidRPr="00D0381B">
        <w:t>fluoranten</w:t>
      </w:r>
      <w:proofErr w:type="spellEnd"/>
      <w:r w:rsidRPr="00D0381B">
        <w:t xml:space="preserve"> oznaczony w tkankach organizmów żywych (biota) </w:t>
      </w:r>
      <w:r w:rsidR="000A1163">
        <w:t>–</w:t>
      </w:r>
      <w:r w:rsidRPr="00D0381B">
        <w:t xml:space="preserve"> 7</w:t>
      </w:r>
      <w:r w:rsidR="000A1163">
        <w:t> </w:t>
      </w:r>
      <w:proofErr w:type="spellStart"/>
      <w:r w:rsidRPr="00D0381B">
        <w:t>jcwp</w:t>
      </w:r>
      <w:proofErr w:type="spellEnd"/>
      <w:r w:rsidRPr="00D0381B">
        <w:t xml:space="preserve">, </w:t>
      </w:r>
      <w:proofErr w:type="spellStart"/>
      <w:r w:rsidRPr="00D0381B">
        <w:t>fluoranten</w:t>
      </w:r>
      <w:proofErr w:type="spellEnd"/>
      <w:r>
        <w:t xml:space="preserve"> </w:t>
      </w:r>
      <w:r w:rsidRPr="00D0381B">
        <w:t xml:space="preserve">oznaczony w wodzie – 4 </w:t>
      </w:r>
      <w:proofErr w:type="spellStart"/>
      <w:r w:rsidRPr="00D0381B">
        <w:t>jcwp</w:t>
      </w:r>
      <w:proofErr w:type="spellEnd"/>
      <w:r w:rsidRPr="00D0381B">
        <w:t>.</w:t>
      </w:r>
    </w:p>
    <w:p w14:paraId="5F9C7091" w14:textId="71DD9FB2" w:rsidR="00D0381B" w:rsidRPr="00D0381B" w:rsidRDefault="00D0381B" w:rsidP="00D0381B">
      <w:pPr>
        <w:pStyle w:val="podkarpackienormalne"/>
      </w:pPr>
      <w:r w:rsidRPr="00D0381B">
        <w:t>Zidentyfikowano ponadto zanieczyszczenie wód substancjami z grupy metali ciężkich, w szczególności niklem,</w:t>
      </w:r>
      <w:r>
        <w:t xml:space="preserve"> </w:t>
      </w:r>
      <w:r w:rsidRPr="00D0381B">
        <w:t>ołowiem i kadmem, dla których klasyfikacja za rok 2023 wykazała przekroczenia środowiskowych norm jakości</w:t>
      </w:r>
      <w:r>
        <w:t xml:space="preserve"> </w:t>
      </w:r>
      <w:r w:rsidRPr="00D0381B">
        <w:t>odpowiednio w</w:t>
      </w:r>
      <w:r w:rsidR="000A1163">
        <w:t> </w:t>
      </w:r>
      <w:r w:rsidRPr="00D0381B">
        <w:t>następujących jednolitych częściach wód z terenu województwa:</w:t>
      </w:r>
    </w:p>
    <w:p w14:paraId="1602F560" w14:textId="77777777" w:rsidR="00D0381B" w:rsidRDefault="00D0381B">
      <w:pPr>
        <w:pStyle w:val="podkarpackienormalne"/>
        <w:numPr>
          <w:ilvl w:val="0"/>
          <w:numId w:val="22"/>
        </w:numPr>
        <w:spacing w:before="0" w:after="0"/>
        <w:ind w:left="567"/>
      </w:pPr>
      <w:proofErr w:type="spellStart"/>
      <w:r w:rsidRPr="00D0381B">
        <w:t>jcwp</w:t>
      </w:r>
      <w:proofErr w:type="spellEnd"/>
      <w:r w:rsidRPr="00D0381B">
        <w:t xml:space="preserve"> Dopływ spod Rozwadowa - przekroczenie średniorocznej środowiskowej normy jakości dla wskaźnika nikiel</w:t>
      </w:r>
      <w:r>
        <w:t xml:space="preserve"> </w:t>
      </w:r>
      <w:r w:rsidRPr="00D0381B">
        <w:t>i jego związki</w:t>
      </w:r>
      <w:r>
        <w:t>,</w:t>
      </w:r>
    </w:p>
    <w:p w14:paraId="2B0ED86D" w14:textId="77777777" w:rsidR="00D0381B" w:rsidRDefault="00D0381B">
      <w:pPr>
        <w:pStyle w:val="podkarpackienormalne"/>
        <w:numPr>
          <w:ilvl w:val="0"/>
          <w:numId w:val="22"/>
        </w:numPr>
        <w:spacing w:before="0" w:after="0"/>
        <w:ind w:left="567"/>
      </w:pPr>
      <w:proofErr w:type="spellStart"/>
      <w:r w:rsidRPr="00D0381B">
        <w:t>jcwp</w:t>
      </w:r>
      <w:proofErr w:type="spellEnd"/>
      <w:r w:rsidRPr="00D0381B">
        <w:t xml:space="preserve"> </w:t>
      </w:r>
      <w:proofErr w:type="spellStart"/>
      <w:r w:rsidRPr="00D0381B">
        <w:t>Koniecpólka</w:t>
      </w:r>
      <w:proofErr w:type="spellEnd"/>
      <w:r w:rsidRPr="00D0381B">
        <w:t xml:space="preserve"> - przekroczenie średniorocznej środowiskowej normy jakości dla wskaźnika nikiel i jego związki</w:t>
      </w:r>
      <w:r>
        <w:t xml:space="preserve"> </w:t>
      </w:r>
      <w:r w:rsidRPr="00D0381B">
        <w:t>oraz ołów i jego związki</w:t>
      </w:r>
      <w:r>
        <w:t>,</w:t>
      </w:r>
    </w:p>
    <w:p w14:paraId="7E7E993F" w14:textId="77777777" w:rsidR="00D0381B" w:rsidRDefault="00D0381B">
      <w:pPr>
        <w:pStyle w:val="podkarpackienormalne"/>
        <w:numPr>
          <w:ilvl w:val="0"/>
          <w:numId w:val="22"/>
        </w:numPr>
        <w:spacing w:before="0" w:after="0"/>
        <w:ind w:left="567"/>
      </w:pPr>
      <w:proofErr w:type="spellStart"/>
      <w:r w:rsidRPr="00D0381B">
        <w:t>jcwp</w:t>
      </w:r>
      <w:proofErr w:type="spellEnd"/>
      <w:r w:rsidRPr="00D0381B">
        <w:t xml:space="preserve"> Dopływ spod Ścieżek - przekroczenie średniorocznej środowiskowej normy jakości dla wskaźnika nikiel i</w:t>
      </w:r>
      <w:r>
        <w:t xml:space="preserve"> </w:t>
      </w:r>
      <w:r w:rsidRPr="00D0381B">
        <w:t>jego związki</w:t>
      </w:r>
      <w:r>
        <w:t>,</w:t>
      </w:r>
    </w:p>
    <w:p w14:paraId="7291E8F1" w14:textId="77777777" w:rsidR="00D0381B" w:rsidRDefault="00D0381B">
      <w:pPr>
        <w:pStyle w:val="podkarpackienormalne"/>
        <w:numPr>
          <w:ilvl w:val="0"/>
          <w:numId w:val="22"/>
        </w:numPr>
        <w:spacing w:before="0" w:after="0"/>
        <w:ind w:left="567"/>
      </w:pPr>
      <w:proofErr w:type="spellStart"/>
      <w:r w:rsidRPr="00D0381B">
        <w:t>jcwp</w:t>
      </w:r>
      <w:proofErr w:type="spellEnd"/>
      <w:r w:rsidRPr="00D0381B">
        <w:t xml:space="preserve"> Kanał Chorzelowski - przekroczenie średniorocznej środowiskowej normy jakości dla wskaźnika ołów i jego</w:t>
      </w:r>
      <w:r>
        <w:t xml:space="preserve"> </w:t>
      </w:r>
      <w:r w:rsidRPr="00D0381B">
        <w:t>związki</w:t>
      </w:r>
      <w:r>
        <w:t>,</w:t>
      </w:r>
    </w:p>
    <w:p w14:paraId="3091070D" w14:textId="1415C5F5" w:rsidR="00D0381B" w:rsidRPr="00D0381B" w:rsidRDefault="00D0381B">
      <w:pPr>
        <w:pStyle w:val="podkarpackienormalne"/>
        <w:numPr>
          <w:ilvl w:val="0"/>
          <w:numId w:val="22"/>
        </w:numPr>
        <w:spacing w:before="0" w:after="0"/>
        <w:ind w:left="567"/>
      </w:pPr>
      <w:proofErr w:type="spellStart"/>
      <w:r w:rsidRPr="00D0381B">
        <w:t>jcwp</w:t>
      </w:r>
      <w:proofErr w:type="spellEnd"/>
      <w:r w:rsidRPr="00D0381B">
        <w:t xml:space="preserve"> Dopływ spod Morgów - przekroczenie średniorocznej środowiskowej normy jakości dla wskaźnika kadm i</w:t>
      </w:r>
      <w:r>
        <w:t xml:space="preserve"> </w:t>
      </w:r>
      <w:r w:rsidRPr="00D0381B">
        <w:t>jego związki.</w:t>
      </w:r>
    </w:p>
    <w:p w14:paraId="2AB52F18" w14:textId="0167D621" w:rsidR="006C098C" w:rsidRDefault="00D0381B" w:rsidP="00D0381B">
      <w:pPr>
        <w:pStyle w:val="podkarpackienormalne"/>
      </w:pPr>
      <w:r w:rsidRPr="00D0381B">
        <w:t xml:space="preserve">Odnotowano także przekroczenie środowiskowej normy jakości dla wskaźnika </w:t>
      </w:r>
      <w:r w:rsidR="000A1163">
        <w:t>k</w:t>
      </w:r>
      <w:r w:rsidRPr="00D0381B">
        <w:t xml:space="preserve">was </w:t>
      </w:r>
      <w:proofErr w:type="spellStart"/>
      <w:r w:rsidRPr="00D0381B">
        <w:t>perfluorooktanosulfonowy</w:t>
      </w:r>
      <w:proofErr w:type="spellEnd"/>
      <w:r>
        <w:t xml:space="preserve"> </w:t>
      </w:r>
      <w:r w:rsidRPr="00D0381B">
        <w:t xml:space="preserve">(PFOS) w tkankach organizmów żywych (biota) w JCWP </w:t>
      </w:r>
      <w:proofErr w:type="spellStart"/>
      <w:r w:rsidRPr="00D0381B">
        <w:t>Jasiołka</w:t>
      </w:r>
      <w:proofErr w:type="spellEnd"/>
      <w:r w:rsidRPr="00D0381B">
        <w:t xml:space="preserve"> od Panny do ujścia.</w:t>
      </w:r>
      <w:r w:rsidR="00AE40ED" w:rsidRPr="00AE40ED">
        <w:t xml:space="preserve"> </w:t>
      </w:r>
    </w:p>
    <w:p w14:paraId="20387A46" w14:textId="7A5FD6DC" w:rsidR="006C098C" w:rsidRPr="006C098C" w:rsidRDefault="006C098C" w:rsidP="006C098C">
      <w:pPr>
        <w:pStyle w:val="podkarpackienormalne"/>
      </w:pPr>
      <w:r w:rsidRPr="006C098C">
        <w:t>W roku 2024 badaniami monitoringowymi na terenie województwa podkarpackiego objętych było 175 jednolitych</w:t>
      </w:r>
      <w:r>
        <w:t xml:space="preserve"> </w:t>
      </w:r>
      <w:r w:rsidRPr="006C098C">
        <w:t>części wód powierzchniowych rzecznych (w tym 3</w:t>
      </w:r>
      <w:r w:rsidR="000A1163">
        <w:t> </w:t>
      </w:r>
      <w:r w:rsidRPr="006C098C">
        <w:t>zbiorniki zaporowe).</w:t>
      </w:r>
    </w:p>
    <w:p w14:paraId="74477145" w14:textId="1B352858" w:rsidR="006C098C" w:rsidRDefault="006C098C" w:rsidP="006C098C">
      <w:pPr>
        <w:pStyle w:val="podkarpackienormalne"/>
      </w:pPr>
      <w:r w:rsidRPr="006C098C">
        <w:t xml:space="preserve">Klasyfikacja wskaźników jakości wód wykazała, że w 74 </w:t>
      </w:r>
      <w:proofErr w:type="spellStart"/>
      <w:r w:rsidRPr="006C098C">
        <w:t>jcwp</w:t>
      </w:r>
      <w:proofErr w:type="spellEnd"/>
      <w:r w:rsidRPr="006C098C">
        <w:t xml:space="preserve"> nie były dotrzymane wymagania dobrego stanu lub</w:t>
      </w:r>
      <w:r>
        <w:t xml:space="preserve"> </w:t>
      </w:r>
      <w:r w:rsidRPr="006C098C">
        <w:t>potencjału ekologicznego w zakresie elementów biologicznych (klasa 3,4,5). Wskaźnikami, które w największej</w:t>
      </w:r>
      <w:r>
        <w:t xml:space="preserve"> </w:t>
      </w:r>
      <w:r w:rsidRPr="006C098C">
        <w:t xml:space="preserve">liczbie </w:t>
      </w:r>
      <w:proofErr w:type="spellStart"/>
      <w:r w:rsidRPr="006C098C">
        <w:t>jcwp</w:t>
      </w:r>
      <w:proofErr w:type="spellEnd"/>
      <w:r w:rsidRPr="006C098C">
        <w:t xml:space="preserve"> zaważyły o takim wyniku klasyfikacji były ichtiofauna i </w:t>
      </w:r>
      <w:proofErr w:type="spellStart"/>
      <w:r w:rsidRPr="006C098C">
        <w:t>makrobezkręgowce</w:t>
      </w:r>
      <w:proofErr w:type="spellEnd"/>
      <w:r w:rsidRPr="006C098C">
        <w:t xml:space="preserve"> bentosowe.</w:t>
      </w:r>
    </w:p>
    <w:p w14:paraId="5C7DFFE4" w14:textId="4DEFE9FA" w:rsidR="006C098C" w:rsidRPr="006C098C" w:rsidRDefault="006C098C" w:rsidP="006C098C">
      <w:pPr>
        <w:pStyle w:val="podkarpackienormalne"/>
      </w:pPr>
      <w:r w:rsidRPr="006C098C">
        <w:t xml:space="preserve">W 49 </w:t>
      </w:r>
      <w:proofErr w:type="spellStart"/>
      <w:r w:rsidRPr="006C098C">
        <w:t>jcwp</w:t>
      </w:r>
      <w:proofErr w:type="spellEnd"/>
      <w:r w:rsidRPr="006C098C">
        <w:t>, w których niekorzystnie sklasyfikowano grupę elementów biologicznych, nie były dotrzymane także</w:t>
      </w:r>
      <w:r>
        <w:t xml:space="preserve"> </w:t>
      </w:r>
      <w:r w:rsidRPr="006C098C">
        <w:t>wymagania dobrego stanu lub potencjału ekologicznego w</w:t>
      </w:r>
      <w:r w:rsidR="000A1163">
        <w:t> </w:t>
      </w:r>
      <w:r w:rsidRPr="006C098C">
        <w:t>zakresie elementów fizykochemicznych gr.3.1-3.5. Wśród</w:t>
      </w:r>
      <w:r>
        <w:t xml:space="preserve"> </w:t>
      </w:r>
      <w:r w:rsidRPr="006C098C">
        <w:t xml:space="preserve">wskaźników </w:t>
      </w:r>
      <w:r w:rsidRPr="006C098C">
        <w:lastRenderedPageBreak/>
        <w:t>fizykochemicznych najliczniej klasyfikowanych poniżej stanu dobrego (klasa &gt;2) były: ogólny węgiel</w:t>
      </w:r>
      <w:r>
        <w:t xml:space="preserve"> </w:t>
      </w:r>
      <w:r w:rsidRPr="006C098C">
        <w:t>organiczny (OWO), przewodność w 20°C.</w:t>
      </w:r>
    </w:p>
    <w:p w14:paraId="4480F370" w14:textId="75B1A84F" w:rsidR="006C098C" w:rsidRPr="006C098C" w:rsidRDefault="006C098C" w:rsidP="006C098C">
      <w:pPr>
        <w:pStyle w:val="podkarpackienormalne"/>
      </w:pPr>
      <w:r w:rsidRPr="006C098C">
        <w:t xml:space="preserve">W 21 </w:t>
      </w:r>
      <w:proofErr w:type="spellStart"/>
      <w:r w:rsidRPr="006C098C">
        <w:t>jcwp</w:t>
      </w:r>
      <w:proofErr w:type="spellEnd"/>
      <w:r w:rsidRPr="006C098C">
        <w:t xml:space="preserve"> klasyfikacja elementów biologicznych wykazała spełnienie wymagań co</w:t>
      </w:r>
      <w:r w:rsidR="000A1163">
        <w:t> </w:t>
      </w:r>
      <w:r w:rsidRPr="006C098C">
        <w:t>najmniej dobrego</w:t>
      </w:r>
      <w:r>
        <w:t xml:space="preserve"> </w:t>
      </w:r>
      <w:r w:rsidRPr="006C098C">
        <w:t xml:space="preserve">stanu/potencjału ekologicznego, w tym w 8 </w:t>
      </w:r>
      <w:proofErr w:type="spellStart"/>
      <w:r w:rsidRPr="006C098C">
        <w:t>jcwp</w:t>
      </w:r>
      <w:proofErr w:type="spellEnd"/>
      <w:r w:rsidRPr="006C098C">
        <w:t xml:space="preserve"> monitorowano wyłącznie ichtiofaunę. Wśród 13 </w:t>
      </w:r>
      <w:proofErr w:type="spellStart"/>
      <w:r w:rsidRPr="006C098C">
        <w:t>jcwp</w:t>
      </w:r>
      <w:proofErr w:type="spellEnd"/>
      <w:r w:rsidRPr="006C098C">
        <w:t xml:space="preserve"> w których</w:t>
      </w:r>
      <w:r>
        <w:t xml:space="preserve"> </w:t>
      </w:r>
      <w:r w:rsidRPr="006C098C">
        <w:t>spełnione były wymagania co</w:t>
      </w:r>
      <w:r w:rsidR="000A1163">
        <w:t> </w:t>
      </w:r>
      <w:r w:rsidRPr="006C098C">
        <w:t>najmniej dobrego stanu/potencjału ekologicznego dla elementów biologicznych, w</w:t>
      </w:r>
      <w:r w:rsidR="000A1163">
        <w:t> </w:t>
      </w:r>
      <w:r w:rsidRPr="006C098C">
        <w:t>7</w:t>
      </w:r>
      <w:r>
        <w:t xml:space="preserve"> </w:t>
      </w:r>
      <w:proofErr w:type="spellStart"/>
      <w:r w:rsidRPr="006C098C">
        <w:t>jcwp</w:t>
      </w:r>
      <w:proofErr w:type="spellEnd"/>
      <w:r w:rsidRPr="006C098C">
        <w:t xml:space="preserve"> nie były dotrzymane wymagania dobrego stanu/potencjału ekologicznego w</w:t>
      </w:r>
      <w:r w:rsidR="000A1163">
        <w:t> </w:t>
      </w:r>
      <w:r w:rsidRPr="006C098C">
        <w:t>zakresie elementów</w:t>
      </w:r>
      <w:r>
        <w:t xml:space="preserve"> </w:t>
      </w:r>
      <w:r w:rsidRPr="006C098C">
        <w:t xml:space="preserve">fizykochemicznych. W 6 </w:t>
      </w:r>
      <w:proofErr w:type="spellStart"/>
      <w:r w:rsidRPr="006C098C">
        <w:t>jcwp</w:t>
      </w:r>
      <w:proofErr w:type="spellEnd"/>
      <w:r w:rsidRPr="006C098C">
        <w:t xml:space="preserve"> spełnione były wymagania co</w:t>
      </w:r>
      <w:r w:rsidR="000A1163">
        <w:t> </w:t>
      </w:r>
      <w:r w:rsidRPr="006C098C">
        <w:t>najmniej dobrego stanu/potencjału ekologicznego</w:t>
      </w:r>
      <w:r>
        <w:t xml:space="preserve"> </w:t>
      </w:r>
      <w:r w:rsidRPr="006C098C">
        <w:t>zarówno dla elementów biologicznych, jak i fizykochemicznych (</w:t>
      </w:r>
      <w:proofErr w:type="spellStart"/>
      <w:r w:rsidRPr="006C098C">
        <w:t>jcwp</w:t>
      </w:r>
      <w:proofErr w:type="spellEnd"/>
      <w:r w:rsidRPr="006C098C">
        <w:t xml:space="preserve">: Bachorka, Gilówka, </w:t>
      </w:r>
      <w:proofErr w:type="spellStart"/>
      <w:r w:rsidRPr="006C098C">
        <w:t>Kurzynka</w:t>
      </w:r>
      <w:proofErr w:type="spellEnd"/>
      <w:r w:rsidRPr="006C098C">
        <w:t>, Lubaczówka</w:t>
      </w:r>
      <w:r>
        <w:t xml:space="preserve"> </w:t>
      </w:r>
      <w:r w:rsidRPr="006C098C">
        <w:t xml:space="preserve">z </w:t>
      </w:r>
      <w:proofErr w:type="spellStart"/>
      <w:r w:rsidRPr="006C098C">
        <w:t>Sołotwą</w:t>
      </w:r>
      <w:proofErr w:type="spellEnd"/>
      <w:r w:rsidRPr="006C098C">
        <w:t xml:space="preserve"> od Glinianki, Zb. Solina, Zb. Besko).</w:t>
      </w:r>
    </w:p>
    <w:p w14:paraId="0500E7CD" w14:textId="67B9D51D" w:rsidR="006C098C" w:rsidRPr="006C098C" w:rsidRDefault="006C098C" w:rsidP="006C098C">
      <w:pPr>
        <w:pStyle w:val="podkarpackienormalne"/>
      </w:pPr>
      <w:r w:rsidRPr="006C098C">
        <w:t>W zakresie zanieczyszczenia wód substancjami biogennymi, najniekorzystniejszą klasyfikacją charakteryzowały się</w:t>
      </w:r>
      <w:r>
        <w:t xml:space="preserve"> </w:t>
      </w:r>
      <w:r w:rsidRPr="006C098C">
        <w:t>następujące jednolite części wód powierzchniowych: Breń, Budzisz, Przerwa, Rudnia, Strug do Chmielnickiej Rzeki,</w:t>
      </w:r>
      <w:r>
        <w:t xml:space="preserve"> </w:t>
      </w:r>
      <w:r w:rsidRPr="006C098C">
        <w:t>Strug od Chmielnickiej Rzeki do ujścia.</w:t>
      </w:r>
    </w:p>
    <w:p w14:paraId="3B33D340" w14:textId="3535BE75" w:rsidR="006C098C" w:rsidRPr="006C098C" w:rsidRDefault="006C098C" w:rsidP="006C098C">
      <w:pPr>
        <w:pStyle w:val="podkarpackienormalne"/>
      </w:pPr>
      <w:r w:rsidRPr="006C098C">
        <w:t>Klasyfikacja elementów fizykochemicznych (specyficzne zanieczyszczenia syntetyczne i niesyntetyczne) gr.3.6</w:t>
      </w:r>
      <w:r>
        <w:t xml:space="preserve"> </w:t>
      </w:r>
      <w:r w:rsidRPr="006C098C">
        <w:t xml:space="preserve">wykazała, że wymagania co najmniej dobrego stanu/potencjału ekologicznego były dotrzymane we wszystkich </w:t>
      </w:r>
      <w:proofErr w:type="spellStart"/>
      <w:r w:rsidRPr="006C098C">
        <w:t>jcwp</w:t>
      </w:r>
      <w:proofErr w:type="spellEnd"/>
      <w:r w:rsidRPr="006C098C">
        <w:t>,</w:t>
      </w:r>
      <w:r>
        <w:t xml:space="preserve"> </w:t>
      </w:r>
      <w:r w:rsidRPr="006C098C">
        <w:t xml:space="preserve">w których monitorowano te zanieczyszczenia (36 </w:t>
      </w:r>
      <w:proofErr w:type="spellStart"/>
      <w:r w:rsidRPr="006C098C">
        <w:t>jcwp</w:t>
      </w:r>
      <w:proofErr w:type="spellEnd"/>
      <w:r w:rsidRPr="006C098C">
        <w:t>). Nie odnotowano przekroczeń wartości granicznych dla II</w:t>
      </w:r>
      <w:r>
        <w:t xml:space="preserve"> </w:t>
      </w:r>
      <w:r w:rsidRPr="006C098C">
        <w:t>klasy jakości wód powierzchniowych.</w:t>
      </w:r>
    </w:p>
    <w:p w14:paraId="335B13CB" w14:textId="21523DE2" w:rsidR="006C098C" w:rsidRPr="006C098C" w:rsidRDefault="006C098C" w:rsidP="006C098C">
      <w:pPr>
        <w:pStyle w:val="podkarpackienormalne"/>
      </w:pPr>
      <w:r w:rsidRPr="006C098C">
        <w:t>Klasyfikacja wskaźników stanu chemicznego wykazała przekroczenia środowiskowych norm jakości w 108</w:t>
      </w:r>
      <w:r>
        <w:t xml:space="preserve"> </w:t>
      </w:r>
      <w:r w:rsidRPr="006C098C">
        <w:t>jednolitych częściach wód. Wskaźnikiem najczęściej determinującym niekorzystny stan chemiczny wód był</w:t>
      </w:r>
      <w:r>
        <w:t xml:space="preserve"> </w:t>
      </w:r>
      <w:proofErr w:type="spellStart"/>
      <w:r w:rsidRPr="006C098C">
        <w:t>benzo</w:t>
      </w:r>
      <w:proofErr w:type="spellEnd"/>
      <w:r w:rsidRPr="006C098C">
        <w:t>(a)</w:t>
      </w:r>
      <w:proofErr w:type="spellStart"/>
      <w:r w:rsidRPr="006C098C">
        <w:t>piren</w:t>
      </w:r>
      <w:proofErr w:type="spellEnd"/>
      <w:r w:rsidRPr="006C098C">
        <w:t xml:space="preserve"> monitorowany w wodzie, dla którego w 98 </w:t>
      </w:r>
      <w:proofErr w:type="spellStart"/>
      <w:r w:rsidRPr="006C098C">
        <w:t>jcwp</w:t>
      </w:r>
      <w:proofErr w:type="spellEnd"/>
      <w:r w:rsidRPr="006C098C">
        <w:t xml:space="preserve"> stwierdzono przekroczenie średniorocznej</w:t>
      </w:r>
      <w:r>
        <w:t xml:space="preserve"> </w:t>
      </w:r>
      <w:r w:rsidRPr="006C098C">
        <w:t>środowiskowej normy jakości.</w:t>
      </w:r>
    </w:p>
    <w:p w14:paraId="621508E3" w14:textId="102DC42A" w:rsidR="006C098C" w:rsidRPr="006C098C" w:rsidRDefault="006C098C" w:rsidP="006C098C">
      <w:pPr>
        <w:pStyle w:val="podkarpackienormalne"/>
      </w:pPr>
      <w:r w:rsidRPr="006C098C">
        <w:t xml:space="preserve">W kilku </w:t>
      </w:r>
      <w:proofErr w:type="spellStart"/>
      <w:r w:rsidRPr="006C098C">
        <w:t>jcwp</w:t>
      </w:r>
      <w:proofErr w:type="spellEnd"/>
      <w:r w:rsidRPr="006C098C">
        <w:t xml:space="preserve"> w których przekroczone były środowiskowe normy jakości dla </w:t>
      </w:r>
      <w:proofErr w:type="spellStart"/>
      <w:r w:rsidRPr="006C098C">
        <w:t>benzo</w:t>
      </w:r>
      <w:proofErr w:type="spellEnd"/>
      <w:r w:rsidRPr="006C098C">
        <w:t>(a)</w:t>
      </w:r>
      <w:proofErr w:type="spellStart"/>
      <w:r w:rsidRPr="006C098C">
        <w:t>pirenu</w:t>
      </w:r>
      <w:proofErr w:type="spellEnd"/>
      <w:r w:rsidRPr="006C098C">
        <w:t>, stwierdzono także</w:t>
      </w:r>
      <w:r>
        <w:t xml:space="preserve"> </w:t>
      </w:r>
      <w:r w:rsidRPr="006C098C">
        <w:t xml:space="preserve">przekroczenie maksymalnych dopuszczalnych stężeń dla </w:t>
      </w:r>
      <w:proofErr w:type="spellStart"/>
      <w:r w:rsidRPr="006C098C">
        <w:t>fluorantenu</w:t>
      </w:r>
      <w:proofErr w:type="spellEnd"/>
      <w:r w:rsidRPr="006C098C">
        <w:t xml:space="preserve"> (</w:t>
      </w:r>
      <w:proofErr w:type="spellStart"/>
      <w:r w:rsidRPr="006C098C">
        <w:t>jcwp</w:t>
      </w:r>
      <w:proofErr w:type="spellEnd"/>
      <w:r w:rsidRPr="006C098C">
        <w:t>; Czarna, Rudnia, Wisznia),</w:t>
      </w:r>
      <w:r>
        <w:t xml:space="preserve"> </w:t>
      </w:r>
      <w:proofErr w:type="spellStart"/>
      <w:r w:rsidRPr="006C098C">
        <w:t>benzo</w:t>
      </w:r>
      <w:proofErr w:type="spellEnd"/>
      <w:r w:rsidRPr="006C098C">
        <w:t>(b)</w:t>
      </w:r>
      <w:proofErr w:type="spellStart"/>
      <w:r w:rsidRPr="006C098C">
        <w:t>fluorantenu</w:t>
      </w:r>
      <w:proofErr w:type="spellEnd"/>
      <w:r w:rsidRPr="006C098C">
        <w:t xml:space="preserve"> (</w:t>
      </w:r>
      <w:proofErr w:type="spellStart"/>
      <w:r w:rsidRPr="006C098C">
        <w:t>jcwp</w:t>
      </w:r>
      <w:proofErr w:type="spellEnd"/>
      <w:r w:rsidRPr="006C098C">
        <w:t xml:space="preserve">. Czarna, Wisznia) i </w:t>
      </w:r>
      <w:proofErr w:type="spellStart"/>
      <w:r w:rsidRPr="006C098C">
        <w:t>benzo</w:t>
      </w:r>
      <w:proofErr w:type="spellEnd"/>
      <w:r w:rsidRPr="006C098C">
        <w:t>(</w:t>
      </w:r>
      <w:proofErr w:type="spellStart"/>
      <w:proofErr w:type="gramStart"/>
      <w:r w:rsidRPr="006C098C">
        <w:t>g,h</w:t>
      </w:r>
      <w:proofErr w:type="gramEnd"/>
      <w:r w:rsidRPr="006C098C">
        <w:t>,</w:t>
      </w:r>
      <w:proofErr w:type="gramStart"/>
      <w:r w:rsidRPr="006C098C">
        <w:t>i</w:t>
      </w:r>
      <w:proofErr w:type="spellEnd"/>
      <w:r w:rsidRPr="006C098C">
        <w:t>)</w:t>
      </w:r>
      <w:proofErr w:type="spellStart"/>
      <w:r w:rsidRPr="006C098C">
        <w:t>perylenu</w:t>
      </w:r>
      <w:proofErr w:type="spellEnd"/>
      <w:proofErr w:type="gramEnd"/>
      <w:r w:rsidRPr="006C098C">
        <w:t xml:space="preserve"> (</w:t>
      </w:r>
      <w:proofErr w:type="spellStart"/>
      <w:r w:rsidRPr="006C098C">
        <w:t>jcwp</w:t>
      </w:r>
      <w:proofErr w:type="spellEnd"/>
      <w:r w:rsidRPr="006C098C">
        <w:t>: Czarna, Wisznia, Różaniec, Mleczka do</w:t>
      </w:r>
      <w:r>
        <w:t xml:space="preserve"> </w:t>
      </w:r>
      <w:r w:rsidRPr="006C098C">
        <w:t>Łopuszki).</w:t>
      </w:r>
    </w:p>
    <w:p w14:paraId="27CCF575" w14:textId="4994947B" w:rsidR="006C098C" w:rsidRPr="006C098C" w:rsidRDefault="006C098C" w:rsidP="006C098C">
      <w:pPr>
        <w:pStyle w:val="podkarpackienormalne"/>
      </w:pPr>
      <w:r w:rsidRPr="006C098C">
        <w:t>Zanieczyszczenie wód powierzchniowych substancjami chemicznymi z grupy WWA jest zjawiskiem powszechnym</w:t>
      </w:r>
      <w:r>
        <w:t xml:space="preserve"> </w:t>
      </w:r>
      <w:r w:rsidRPr="006C098C">
        <w:t>w skali kraju. Jako główne źródło zanieczyszczenia wód tymi substancjami wskazuje się depozycję atmosferyczną</w:t>
      </w:r>
      <w:r>
        <w:t xml:space="preserve"> </w:t>
      </w:r>
      <w:r w:rsidRPr="006C098C">
        <w:t>związaną z tzw. niską emisją.</w:t>
      </w:r>
    </w:p>
    <w:p w14:paraId="2FC0807D" w14:textId="546BFC31" w:rsidR="006C098C" w:rsidRPr="006C098C" w:rsidRDefault="006C098C" w:rsidP="006C098C">
      <w:pPr>
        <w:pStyle w:val="podkarpackienormalne"/>
      </w:pPr>
      <w:r w:rsidRPr="006C098C">
        <w:t xml:space="preserve">Inne najliczniej niekorzystnie sklasyfikowane wskaźniki chemiczne to w szczególności: </w:t>
      </w:r>
      <w:proofErr w:type="spellStart"/>
      <w:r w:rsidRPr="006C098C">
        <w:t>difenyloetery</w:t>
      </w:r>
      <w:proofErr w:type="spellEnd"/>
      <w:r w:rsidRPr="006C098C">
        <w:t xml:space="preserve"> bromowane</w:t>
      </w:r>
      <w:r>
        <w:t xml:space="preserve"> </w:t>
      </w:r>
      <w:r w:rsidRPr="006C098C">
        <w:t xml:space="preserve">oznaczone w tkankach organizmów żywych (biota) – 28 </w:t>
      </w:r>
      <w:proofErr w:type="spellStart"/>
      <w:r w:rsidRPr="006C098C">
        <w:t>jcwp</w:t>
      </w:r>
      <w:proofErr w:type="spellEnd"/>
      <w:r w:rsidRPr="006C098C">
        <w:t>, rtęć i jej związki oznaczona w tkankach organizmów</w:t>
      </w:r>
      <w:r>
        <w:t xml:space="preserve"> </w:t>
      </w:r>
      <w:r w:rsidRPr="006C098C">
        <w:t xml:space="preserve">żywych (biota) – 23 </w:t>
      </w:r>
      <w:proofErr w:type="spellStart"/>
      <w:r w:rsidRPr="006C098C">
        <w:t>jcwp</w:t>
      </w:r>
      <w:proofErr w:type="spellEnd"/>
      <w:r w:rsidRPr="006C098C">
        <w:t>.</w:t>
      </w:r>
    </w:p>
    <w:p w14:paraId="48A6FF9C" w14:textId="3C025172" w:rsidR="006C098C" w:rsidRPr="006C098C" w:rsidRDefault="006C098C" w:rsidP="006C098C">
      <w:pPr>
        <w:pStyle w:val="podkarpackienormalne"/>
      </w:pPr>
      <w:r w:rsidRPr="006C098C">
        <w:t>W 2024 roku zidentyfikowano ponadto zanieczyszczenie wód niklem (przekroczenie średniorocznej środowiskowej</w:t>
      </w:r>
      <w:r>
        <w:t xml:space="preserve"> </w:t>
      </w:r>
      <w:r w:rsidRPr="006C098C">
        <w:t xml:space="preserve">normy jakości) w następujących jednolitych częściach wód z terenu województwa: </w:t>
      </w:r>
      <w:proofErr w:type="spellStart"/>
      <w:r w:rsidRPr="006C098C">
        <w:t>jcwp</w:t>
      </w:r>
      <w:proofErr w:type="spellEnd"/>
      <w:r w:rsidRPr="006C098C">
        <w:t xml:space="preserve"> Dopływ spod Rozwadowa,</w:t>
      </w:r>
      <w:r>
        <w:t xml:space="preserve"> </w:t>
      </w:r>
      <w:proofErr w:type="spellStart"/>
      <w:r w:rsidRPr="006C098C">
        <w:t>jcwp</w:t>
      </w:r>
      <w:proofErr w:type="spellEnd"/>
      <w:r w:rsidRPr="006C098C">
        <w:t xml:space="preserve"> </w:t>
      </w:r>
      <w:proofErr w:type="spellStart"/>
      <w:r w:rsidRPr="006C098C">
        <w:t>Koniecpólka</w:t>
      </w:r>
      <w:proofErr w:type="spellEnd"/>
      <w:r w:rsidRPr="006C098C">
        <w:t xml:space="preserve">, </w:t>
      </w:r>
      <w:proofErr w:type="spellStart"/>
      <w:r w:rsidRPr="006C098C">
        <w:t>jcwp</w:t>
      </w:r>
      <w:proofErr w:type="spellEnd"/>
      <w:r w:rsidRPr="006C098C">
        <w:t xml:space="preserve"> Dopływ z </w:t>
      </w:r>
      <w:proofErr w:type="spellStart"/>
      <w:r w:rsidRPr="006C098C">
        <w:t>Wiktorca</w:t>
      </w:r>
      <w:proofErr w:type="spellEnd"/>
      <w:r w:rsidRPr="006C098C">
        <w:t xml:space="preserve">, </w:t>
      </w:r>
      <w:proofErr w:type="spellStart"/>
      <w:r w:rsidRPr="006C098C">
        <w:t>jcwp</w:t>
      </w:r>
      <w:proofErr w:type="spellEnd"/>
      <w:r w:rsidRPr="006C098C">
        <w:t xml:space="preserve"> </w:t>
      </w:r>
      <w:proofErr w:type="spellStart"/>
      <w:r w:rsidRPr="006C098C">
        <w:t>Babulówka</w:t>
      </w:r>
      <w:proofErr w:type="spellEnd"/>
      <w:r w:rsidRPr="006C098C">
        <w:t>.</w:t>
      </w:r>
    </w:p>
    <w:p w14:paraId="7F2E477A" w14:textId="7251281F" w:rsidR="000A1163" w:rsidRDefault="006C098C" w:rsidP="006C098C">
      <w:pPr>
        <w:pStyle w:val="podkarpackienormalne"/>
      </w:pPr>
      <w:r w:rsidRPr="006C098C">
        <w:t>Stwierdzono także zanieczyszczenie wód ołowiem (przekroczenie średniorocznej środowiskowej normy jakości) w</w:t>
      </w:r>
      <w:r>
        <w:t xml:space="preserve"> </w:t>
      </w:r>
      <w:r w:rsidRPr="006C098C">
        <w:t xml:space="preserve">następujących jednolitych częściach wód: </w:t>
      </w:r>
      <w:proofErr w:type="spellStart"/>
      <w:r w:rsidRPr="006C098C">
        <w:t>jcwp</w:t>
      </w:r>
      <w:proofErr w:type="spellEnd"/>
      <w:r w:rsidRPr="006C098C">
        <w:t xml:space="preserve"> </w:t>
      </w:r>
      <w:proofErr w:type="spellStart"/>
      <w:r w:rsidRPr="006C098C">
        <w:t>Grochalka</w:t>
      </w:r>
      <w:proofErr w:type="spellEnd"/>
      <w:r w:rsidRPr="006C098C">
        <w:t xml:space="preserve"> i </w:t>
      </w:r>
      <w:proofErr w:type="spellStart"/>
      <w:r w:rsidRPr="006C098C">
        <w:t>jcwp</w:t>
      </w:r>
      <w:proofErr w:type="spellEnd"/>
      <w:r w:rsidRPr="006C098C">
        <w:t xml:space="preserve"> </w:t>
      </w:r>
      <w:proofErr w:type="spellStart"/>
      <w:r w:rsidRPr="006C098C">
        <w:t>Tartakówka</w:t>
      </w:r>
      <w:proofErr w:type="spellEnd"/>
      <w:r w:rsidR="004227FB">
        <w:t>.</w:t>
      </w:r>
    </w:p>
    <w:p w14:paraId="2E7D1D6E" w14:textId="77777777" w:rsidR="000A1163" w:rsidRDefault="000A1163">
      <w:pPr>
        <w:spacing w:after="160" w:line="259" w:lineRule="auto"/>
        <w:rPr>
          <w:rFonts w:ascii="Arial" w:hAnsi="Arial" w:cs="Arial"/>
        </w:rPr>
      </w:pPr>
      <w:r>
        <w:br w:type="page"/>
      </w:r>
    </w:p>
    <w:p w14:paraId="25F0AEC4" w14:textId="5C30A236" w:rsidR="003827EF" w:rsidRPr="004227FB" w:rsidRDefault="000A1163" w:rsidP="006A62F1">
      <w:pPr>
        <w:pStyle w:val="Nagwek4"/>
        <w:ind w:right="532"/>
        <w:rPr>
          <w:rFonts w:cs="Arial"/>
        </w:rPr>
      </w:pPr>
      <w:bookmarkStart w:id="54" w:name="_Toc210124300"/>
      <w:r>
        <w:rPr>
          <w:rFonts w:cs="Arial"/>
        </w:rPr>
        <w:lastRenderedPageBreak/>
        <w:t>4</w:t>
      </w:r>
      <w:r w:rsidR="003827EF" w:rsidRPr="004227FB">
        <w:rPr>
          <w:rFonts w:cs="Arial"/>
        </w:rPr>
        <w:t>.</w:t>
      </w:r>
      <w:r>
        <w:rPr>
          <w:rFonts w:cs="Arial"/>
        </w:rPr>
        <w:t>4</w:t>
      </w:r>
      <w:r w:rsidR="003827EF" w:rsidRPr="004227FB">
        <w:rPr>
          <w:rFonts w:cs="Arial"/>
        </w:rPr>
        <w:t>.2. Wody podziemne</w:t>
      </w:r>
      <w:r w:rsidR="004227FB">
        <w:rPr>
          <w:rStyle w:val="Odwoanieprzypisudolnego"/>
          <w:rFonts w:cs="Arial"/>
        </w:rPr>
        <w:footnoteReference w:id="11"/>
      </w:r>
      <w:bookmarkEnd w:id="54"/>
    </w:p>
    <w:p w14:paraId="27B5956A" w14:textId="2BF899B7" w:rsidR="004227FB" w:rsidRPr="004227FB" w:rsidRDefault="004227FB" w:rsidP="004227FB">
      <w:pPr>
        <w:pStyle w:val="podkarpackienormalne"/>
      </w:pPr>
      <w:r w:rsidRPr="004227FB">
        <w:t>W cyklu gospodarowania wodami 2022-2027, według podziału obszaru kraju na 174</w:t>
      </w:r>
      <w:r w:rsidR="000A1163">
        <w:t> </w:t>
      </w:r>
      <w:r w:rsidR="00B90FC2" w:rsidRPr="004227FB">
        <w:t xml:space="preserve">jednolitych części wód podziemnych </w:t>
      </w:r>
      <w:r w:rsidR="00B90FC2">
        <w:t>(</w:t>
      </w:r>
      <w:proofErr w:type="spellStart"/>
      <w:r w:rsidRPr="004227FB">
        <w:t>JCWPd</w:t>
      </w:r>
      <w:proofErr w:type="spellEnd"/>
      <w:r w:rsidR="00B90FC2">
        <w:t>)</w:t>
      </w:r>
      <w:r w:rsidRPr="004227FB">
        <w:t xml:space="preserve">, w granicach administracyjnych województwa podkarpackiego zlokalizowanych było (w całości lub w części) 14 </w:t>
      </w:r>
      <w:proofErr w:type="spellStart"/>
      <w:r w:rsidRPr="004227FB">
        <w:t>JCWPd</w:t>
      </w:r>
      <w:proofErr w:type="spellEnd"/>
      <w:r w:rsidRPr="004227FB">
        <w:t xml:space="preserve"> o numerach: 115, 118, 119, 120, 121, 133, 134, 135, 136, 151, 152,153, 154, 168, które znajdują się w obszarze dorzecza Wisły oraz jedna </w:t>
      </w:r>
      <w:proofErr w:type="spellStart"/>
      <w:r w:rsidRPr="004227FB">
        <w:t>JCWPd</w:t>
      </w:r>
      <w:proofErr w:type="spellEnd"/>
      <w:r w:rsidRPr="004227FB">
        <w:t xml:space="preserve"> o</w:t>
      </w:r>
      <w:r w:rsidR="000A1163">
        <w:t> </w:t>
      </w:r>
      <w:r w:rsidRPr="004227FB">
        <w:t>numerze 169, która położona jest w obszarze dorzecza Dniestru.</w:t>
      </w:r>
    </w:p>
    <w:p w14:paraId="466E4606" w14:textId="116163D6" w:rsidR="004227FB" w:rsidRPr="004227FB" w:rsidRDefault="004227FB" w:rsidP="004227FB">
      <w:pPr>
        <w:pStyle w:val="podkarpackienormalne"/>
      </w:pPr>
      <w:r w:rsidRPr="004227FB">
        <w:t>Aktualna ocena stanu jednolitych części wód podziemnych została wykonana w</w:t>
      </w:r>
      <w:r w:rsidR="000A1163">
        <w:t> </w:t>
      </w:r>
      <w:r w:rsidRPr="004227FB">
        <w:t>2023</w:t>
      </w:r>
      <w:r w:rsidR="000A1163">
        <w:t> </w:t>
      </w:r>
      <w:r w:rsidRPr="004227FB">
        <w:t>roku na podstawie badań wykonanych w ramach monitoring diagnostycznego w roku 2022, w oparciu o rozporządzenie Ministra Gospodarki Morskiej i Żeglugi Śródlądowej z dnia 11 października 2019 r. w sprawie kryteriów i</w:t>
      </w:r>
      <w:r w:rsidR="000A1163">
        <w:t> </w:t>
      </w:r>
      <w:r w:rsidRPr="004227FB">
        <w:t xml:space="preserve">sposobu oceny stanu jednolitych części wód podziemnych (Dz. U. </w:t>
      </w:r>
      <w:r w:rsidR="00E75095">
        <w:t xml:space="preserve">z </w:t>
      </w:r>
      <w:r w:rsidRPr="004227FB">
        <w:t xml:space="preserve">2019 </w:t>
      </w:r>
      <w:r w:rsidR="00E75095">
        <w:t xml:space="preserve">roku </w:t>
      </w:r>
      <w:r w:rsidRPr="004227FB">
        <w:t>poz. 2148).</w:t>
      </w:r>
    </w:p>
    <w:p w14:paraId="0F8129E7" w14:textId="77777777" w:rsidR="004227FB" w:rsidRPr="004227FB" w:rsidRDefault="004227FB" w:rsidP="004227FB">
      <w:pPr>
        <w:pStyle w:val="podkarpackienormalne"/>
      </w:pPr>
      <w:r w:rsidRPr="004227FB">
        <w:t>Na terenie województwa podkarpackiego badania przeprowadzono w 53 punktach pomiarowych.</w:t>
      </w:r>
    </w:p>
    <w:p w14:paraId="0460CE8D" w14:textId="0A1E8243" w:rsidR="004227FB" w:rsidRPr="004227FB" w:rsidRDefault="004227FB" w:rsidP="004227FB">
      <w:pPr>
        <w:pStyle w:val="podkarpackienormalne"/>
      </w:pPr>
      <w:r w:rsidRPr="004227FB">
        <w:t>Ocena wykazała dobry stan w 13 jednolitych częściach wód podziemnych (</w:t>
      </w:r>
      <w:proofErr w:type="spellStart"/>
      <w:r w:rsidRPr="004227FB">
        <w:t>JCWPd</w:t>
      </w:r>
      <w:proofErr w:type="spellEnd"/>
      <w:r w:rsidRPr="004227FB">
        <w:t xml:space="preserve"> o</w:t>
      </w:r>
      <w:r w:rsidR="000A1163">
        <w:t> </w:t>
      </w:r>
      <w:r w:rsidRPr="004227FB">
        <w:t>numerach: 115, 118, 119, 120, 121, 133, 134, 136, 151, 152, 153, 154, 168, 169). W 1 JCWP (</w:t>
      </w:r>
      <w:proofErr w:type="spellStart"/>
      <w:r w:rsidRPr="004227FB">
        <w:t>JCWPd</w:t>
      </w:r>
      <w:proofErr w:type="spellEnd"/>
      <w:r w:rsidRPr="004227FB">
        <w:t xml:space="preserve"> nr 135) stwierdzono słaby stan wód w związku ze słabym stanem chemicznym.</w:t>
      </w:r>
    </w:p>
    <w:p w14:paraId="55CC27FC" w14:textId="4787C8D0" w:rsidR="004227FB" w:rsidRPr="004227FB" w:rsidRDefault="004227FB" w:rsidP="004227FB">
      <w:pPr>
        <w:pStyle w:val="podkarpackienormalne"/>
      </w:pPr>
      <w:r w:rsidRPr="004227FB">
        <w:t xml:space="preserve">W związku ze stwierdzeniem w roku 2022 słabego stanu chemicznego w </w:t>
      </w:r>
      <w:proofErr w:type="spellStart"/>
      <w:r w:rsidRPr="004227FB">
        <w:t>JCWPd</w:t>
      </w:r>
      <w:proofErr w:type="spellEnd"/>
      <w:r w:rsidRPr="004227FB">
        <w:t xml:space="preserve"> nr</w:t>
      </w:r>
      <w:r w:rsidR="000A1163">
        <w:t> </w:t>
      </w:r>
      <w:r w:rsidRPr="004227FB">
        <w:t>135, w latach 2023 i 2024 prowadzono w tej jednolitej części wód monitoring operacyjny stanu chemicznego.</w:t>
      </w:r>
    </w:p>
    <w:p w14:paraId="2FE7E3DF" w14:textId="52BCAE47" w:rsidR="004227FB" w:rsidRPr="004227FB" w:rsidRDefault="004227FB" w:rsidP="004227FB">
      <w:pPr>
        <w:pStyle w:val="podkarpackienormalne"/>
      </w:pPr>
      <w:r w:rsidRPr="004227FB">
        <w:t xml:space="preserve">Badania </w:t>
      </w:r>
      <w:proofErr w:type="spellStart"/>
      <w:r w:rsidRPr="004227FB">
        <w:t>JCWPd</w:t>
      </w:r>
      <w:proofErr w:type="spellEnd"/>
      <w:r w:rsidRPr="004227FB">
        <w:t xml:space="preserve"> nr 135 w roku 2023 przeprowadzono w 8 punktach pomiarowych: nr</w:t>
      </w:r>
      <w:r w:rsidR="000A1163">
        <w:t> </w:t>
      </w:r>
      <w:r w:rsidRPr="004227FB">
        <w:t>139 Kolbuszowa, 1219 Turza, 1220 Przyszów, 91221 Stany, 1509 Rozalin, 1526</w:t>
      </w:r>
      <w:r w:rsidR="003152C7">
        <w:t> </w:t>
      </w:r>
      <w:r w:rsidRPr="004227FB">
        <w:t>Jeziórko, 1527 Grębów, 2114 Ruda.</w:t>
      </w:r>
    </w:p>
    <w:p w14:paraId="55D2D4FD" w14:textId="73C4525D" w:rsidR="004227FB" w:rsidRPr="004227FB" w:rsidRDefault="004227FB" w:rsidP="004227FB">
      <w:pPr>
        <w:pStyle w:val="podkarpackienormalne"/>
      </w:pPr>
      <w:r w:rsidRPr="004227FB">
        <w:t xml:space="preserve">W punktach Kolbuszowa, Grębów i Rozalin stwierdzono IV klasę stanu chemicznego. W punktach Jeziórko I Ruda klasyfikacja nie uległa zmianie w porównaniu z rokiem 2022, stwierdzono odpowiednio V i III klasę stanu chemicznego. W punkcie w Turzy klasyfikacja uległa pogorszeniu z II klasy na klasę III, zaś w punkcie Przyszów stan chemiczny uległ poprawie z klasy III na klasę II, podobnie jak w punkcie Stany. </w:t>
      </w:r>
    </w:p>
    <w:p w14:paraId="5AC2AF28" w14:textId="32E937E3" w:rsidR="004227FB" w:rsidRPr="004227FB" w:rsidRDefault="004227FB" w:rsidP="004227FB">
      <w:pPr>
        <w:pStyle w:val="podkarpackienormalne"/>
      </w:pPr>
      <w:r w:rsidRPr="004227FB">
        <w:t xml:space="preserve">W roku 2024 badania </w:t>
      </w:r>
      <w:proofErr w:type="spellStart"/>
      <w:r w:rsidRPr="004227FB">
        <w:t>JCWPd</w:t>
      </w:r>
      <w:proofErr w:type="spellEnd"/>
      <w:r w:rsidRPr="004227FB">
        <w:t xml:space="preserve"> nr 135 przeprowadzono analogicznie jak w roku 2023</w:t>
      </w:r>
      <w:r w:rsidR="000A1163">
        <w:t> </w:t>
      </w:r>
      <w:r w:rsidRPr="004227FB">
        <w:t>w 8 punktach pomiarowych.</w:t>
      </w:r>
    </w:p>
    <w:p w14:paraId="4C90677E" w14:textId="1A18EE2E" w:rsidR="004227FB" w:rsidRPr="004227FB" w:rsidRDefault="004227FB" w:rsidP="004227FB">
      <w:pPr>
        <w:pStyle w:val="podkarpackienormalne"/>
      </w:pPr>
      <w:r w:rsidRPr="004227FB">
        <w:t>Klasyfikacja w roku 2024 wykazała poprawę stanu chemicznego z klasy III na klasę II w punkcie w Turzy. W pozostałych punktach pomiarowych klasyfikacja stanu chemicznego nie uległa zmianie w porównaniu do roku 2023.</w:t>
      </w:r>
    </w:p>
    <w:p w14:paraId="5ADF30CD" w14:textId="1BEAA3A1" w:rsidR="004227FB" w:rsidRPr="004227FB" w:rsidRDefault="004227FB" w:rsidP="004227FB">
      <w:pPr>
        <w:pStyle w:val="podkarpackienormalne"/>
      </w:pPr>
      <w:r w:rsidRPr="004227FB">
        <w:t>Najgorszym stanem chemicznym (klasa V) charakteryzują się wody w punkcie w</w:t>
      </w:r>
      <w:r w:rsidR="000A1163">
        <w:t> </w:t>
      </w:r>
      <w:r w:rsidRPr="004227FB">
        <w:t>Jeziórku.</w:t>
      </w:r>
    </w:p>
    <w:p w14:paraId="1BD228AD" w14:textId="77777777" w:rsidR="004227FB" w:rsidRDefault="004227FB" w:rsidP="006A62F1">
      <w:pPr>
        <w:ind w:right="532"/>
        <w:rPr>
          <w:rFonts w:ascii="Arial" w:hAnsi="Arial" w:cs="Arial"/>
          <w:color w:val="000000" w:themeColor="text1"/>
          <w:highlight w:val="yellow"/>
        </w:rPr>
      </w:pPr>
    </w:p>
    <w:p w14:paraId="11617418" w14:textId="35FEFBA3" w:rsidR="004227FB" w:rsidRPr="00C630D6" w:rsidRDefault="004227FB" w:rsidP="006A62F1">
      <w:pPr>
        <w:ind w:right="532"/>
        <w:rPr>
          <w:rFonts w:ascii="Arial" w:hAnsi="Arial" w:cs="Arial"/>
          <w:color w:val="000000" w:themeColor="text1"/>
          <w:highlight w:val="yellow"/>
        </w:rPr>
        <w:sectPr w:rsidR="004227FB" w:rsidRPr="00C630D6" w:rsidSect="002A1A43">
          <w:pgSz w:w="11906" w:h="16838"/>
          <w:pgMar w:top="1418" w:right="1418" w:bottom="1418" w:left="1418" w:header="708" w:footer="708" w:gutter="0"/>
          <w:cols w:space="708"/>
          <w:docGrid w:linePitch="360"/>
        </w:sectPr>
      </w:pPr>
    </w:p>
    <w:p w14:paraId="15579687" w14:textId="661336BE" w:rsidR="005C31CA" w:rsidRPr="00F07E3E" w:rsidRDefault="005C31CA" w:rsidP="00F07E3E">
      <w:pPr>
        <w:pStyle w:val="podkarpackienormalne"/>
      </w:pPr>
      <w:r w:rsidRPr="00F07E3E">
        <w:lastRenderedPageBreak/>
        <w:t>W latach 2023-2024 na terenie województwa podkarpackiego zrealizowan</w:t>
      </w:r>
      <w:r w:rsidR="00F07E3E" w:rsidRPr="00F07E3E">
        <w:t>o</w:t>
      </w:r>
      <w:r w:rsidRPr="00F07E3E">
        <w:t xml:space="preserve"> </w:t>
      </w:r>
      <w:r w:rsidR="00F07E3E" w:rsidRPr="00F07E3E">
        <w:t>szereg</w:t>
      </w:r>
      <w:r w:rsidRPr="00F07E3E">
        <w:t xml:space="preserve"> działań związanych z gospodarowaniem wodami. </w:t>
      </w:r>
    </w:p>
    <w:p w14:paraId="317A7EA2" w14:textId="09C6C0FA" w:rsidR="005C31CA" w:rsidRPr="00F07E3E" w:rsidRDefault="00F07E3E" w:rsidP="00F07E3E">
      <w:pPr>
        <w:pStyle w:val="podkarpackienormalne"/>
      </w:pPr>
      <w:r w:rsidRPr="00F07E3E">
        <w:t>Inicja</w:t>
      </w:r>
      <w:r>
        <w:t>t</w:t>
      </w:r>
      <w:r w:rsidRPr="00F07E3E">
        <w:t>ywy te były podejmowane zarówno</w:t>
      </w:r>
      <w:r w:rsidR="005C31CA" w:rsidRPr="00F07E3E">
        <w:t xml:space="preserve"> przez </w:t>
      </w:r>
      <w:r w:rsidRPr="00F07E3E">
        <w:t>jednostki samorządu terytorialnego, jak i inne instytucje i podmioty, w tym Regionalny Zarząd Gospodarki Wodnej</w:t>
      </w:r>
      <w:r w:rsidR="005C31CA" w:rsidRPr="00F07E3E">
        <w:t xml:space="preserve"> w</w:t>
      </w:r>
      <w:r>
        <w:t> </w:t>
      </w:r>
      <w:r w:rsidR="005C31CA" w:rsidRPr="00F07E3E">
        <w:t xml:space="preserve">Rzeszowie, </w:t>
      </w:r>
      <w:r w:rsidRPr="00F07E3E">
        <w:t>Państwowy Instytut Geologiczny – Państwowy Instytut Badawczy (PIG</w:t>
      </w:r>
      <w:r>
        <w:t> </w:t>
      </w:r>
      <w:r w:rsidRPr="00F07E3E">
        <w:t>– PIB)</w:t>
      </w:r>
      <w:r w:rsidR="005C31CA" w:rsidRPr="00F07E3E">
        <w:t>, przedsiębiorstwa komunalne oraz zakłady przemysłowe.</w:t>
      </w:r>
    </w:p>
    <w:p w14:paraId="51AFAD0D" w14:textId="77777777" w:rsidR="00F07E3E" w:rsidRPr="00F07E3E" w:rsidRDefault="00F07E3E" w:rsidP="00F07E3E">
      <w:pPr>
        <w:pStyle w:val="podkarpackienormalne"/>
      </w:pPr>
      <w:r w:rsidRPr="00F07E3E">
        <w:t>Zakres realizowanych działań obejmował m.in.:</w:t>
      </w:r>
    </w:p>
    <w:p w14:paraId="0F05060E" w14:textId="77777777" w:rsidR="00F07E3E" w:rsidRDefault="005C31CA">
      <w:pPr>
        <w:pStyle w:val="podkarpackienormalne"/>
        <w:numPr>
          <w:ilvl w:val="0"/>
          <w:numId w:val="26"/>
        </w:numPr>
        <w:spacing w:before="0" w:after="0"/>
        <w:ind w:left="567"/>
      </w:pPr>
      <w:r w:rsidRPr="00F07E3E">
        <w:t>wzmocnieni</w:t>
      </w:r>
      <w:r w:rsidR="00F07E3E" w:rsidRPr="00F07E3E">
        <w:t>e</w:t>
      </w:r>
      <w:r w:rsidRPr="00F07E3E">
        <w:t xml:space="preserve"> systemu ostrzegania mieszkańc</w:t>
      </w:r>
      <w:r w:rsidR="00F07E3E" w:rsidRPr="00F07E3E">
        <w:t>ó</w:t>
      </w:r>
      <w:r w:rsidRPr="00F07E3E">
        <w:t xml:space="preserve">w przed </w:t>
      </w:r>
      <w:r w:rsidR="00F07E3E" w:rsidRPr="00F07E3E">
        <w:t>możliwością</w:t>
      </w:r>
      <w:r w:rsidRPr="00F07E3E">
        <w:t xml:space="preserve"> wystąpienia podtopień bądź </w:t>
      </w:r>
      <w:r w:rsidR="00F07E3E" w:rsidRPr="00F07E3E">
        <w:t xml:space="preserve">powodzi, </w:t>
      </w:r>
    </w:p>
    <w:p w14:paraId="44FF5BFF" w14:textId="77777777" w:rsidR="00F07E3E" w:rsidRDefault="00F07E3E">
      <w:pPr>
        <w:pStyle w:val="podkarpackienormalne"/>
        <w:numPr>
          <w:ilvl w:val="0"/>
          <w:numId w:val="26"/>
        </w:numPr>
        <w:spacing w:before="0" w:after="0"/>
        <w:ind w:left="567"/>
      </w:pPr>
      <w:r w:rsidRPr="00F07E3E">
        <w:t xml:space="preserve">budowę i renowację zbiorników służących małej retencji, </w:t>
      </w:r>
    </w:p>
    <w:p w14:paraId="25AE55B8" w14:textId="77777777" w:rsidR="00F07E3E" w:rsidRDefault="00F07E3E">
      <w:pPr>
        <w:pStyle w:val="podkarpackienormalne"/>
        <w:numPr>
          <w:ilvl w:val="0"/>
          <w:numId w:val="26"/>
        </w:numPr>
        <w:spacing w:before="0" w:after="0"/>
        <w:ind w:left="567"/>
      </w:pPr>
      <w:r w:rsidRPr="00F07E3E">
        <w:t>udzielanie dotacji mieszkańcom na zakup zbiorników na deszczówkę,</w:t>
      </w:r>
    </w:p>
    <w:p w14:paraId="079C7800" w14:textId="2640F972" w:rsidR="005C31CA" w:rsidRDefault="00F07E3E">
      <w:pPr>
        <w:pStyle w:val="podkarpackienormalne"/>
        <w:numPr>
          <w:ilvl w:val="0"/>
          <w:numId w:val="26"/>
        </w:numPr>
        <w:spacing w:before="0" w:after="0"/>
        <w:ind w:left="567"/>
      </w:pPr>
      <w:r w:rsidRPr="00F07E3E">
        <w:t>działania edukacyjne promujące racjonalne gospodarowanie zasobami wodnymi oraz ochronę wód.</w:t>
      </w:r>
    </w:p>
    <w:p w14:paraId="0A2A7E62" w14:textId="77777777" w:rsidR="009956DB" w:rsidRDefault="009956DB" w:rsidP="009956DB">
      <w:pPr>
        <w:pStyle w:val="podkarpackienormalne"/>
        <w:spacing w:before="0" w:after="0"/>
      </w:pPr>
    </w:p>
    <w:p w14:paraId="0934FD46" w14:textId="77777777" w:rsidR="009956DB" w:rsidRDefault="009956DB" w:rsidP="009956DB">
      <w:pPr>
        <w:pStyle w:val="dziaania"/>
      </w:pPr>
      <w:r>
        <w:t>Działania realizowane przez Samorząd Województwa Podkarpackiego w roku 2023 i 2024</w:t>
      </w:r>
    </w:p>
    <w:p w14:paraId="50E51496" w14:textId="58BD10AF" w:rsidR="009956DB" w:rsidRDefault="009956DB" w:rsidP="009956DB">
      <w:pPr>
        <w:pStyle w:val="podkarpackienormalne"/>
      </w:pPr>
      <w:r>
        <w:t>W latach 2023-2024 Urząd Marszałkowski Województwa Podkarpackiego, w ramach obszaru interwencji „Gospodarowanie wodami”, realizował działania polegające na</w:t>
      </w:r>
      <w:r w:rsidR="003152C7">
        <w:t> </w:t>
      </w:r>
      <w:r>
        <w:t>udzieleniu dotacji jednostkom samorządu terytorialnego na budowę i renowację zbiorników wodnych, które służyć maj</w:t>
      </w:r>
      <w:r w:rsidR="002053B2">
        <w:t>ą</w:t>
      </w:r>
      <w:r>
        <w:t xml:space="preserve"> małej retencji.</w:t>
      </w:r>
    </w:p>
    <w:p w14:paraId="7F539422" w14:textId="65551EAA" w:rsidR="009956DB" w:rsidRDefault="009956DB" w:rsidP="009956DB">
      <w:pPr>
        <w:pStyle w:val="podkarpackienormalne"/>
      </w:pPr>
      <w:r>
        <w:t>Mała retencja to proste, ale skuteczne rozwiązania umożliwiające zatrzymywanie lub spowalnianie odpływu wód w środowisku. Działanie te przyczyniają się zarówno do zwiększania dostępności wody, jak i do ochrony oraz rozwoju ekosystemów.</w:t>
      </w:r>
    </w:p>
    <w:p w14:paraId="4466CDCB" w14:textId="77777777" w:rsidR="009956DB" w:rsidRDefault="009956DB" w:rsidP="009956DB">
      <w:pPr>
        <w:pStyle w:val="podkarpackienormalne"/>
      </w:pPr>
      <w:r>
        <w:t>W połączeniu z inwestycjami z zakresu dużej retencji, mała retencja stanowi ważny element systemu gospodarowania wodami, zwiększając odporność regionu na zmiany klimatyczne.</w:t>
      </w:r>
      <w:r>
        <w:rPr>
          <w:rStyle w:val="Odwoanieprzypisudolnego"/>
        </w:rPr>
        <w:footnoteReference w:id="12"/>
      </w:r>
    </w:p>
    <w:p w14:paraId="36F1BEE3" w14:textId="77777777" w:rsidR="009956DB" w:rsidRDefault="009956DB" w:rsidP="009956DB">
      <w:pPr>
        <w:pStyle w:val="podkarpackienormalne"/>
      </w:pPr>
      <w:r>
        <w:t>Łącznie w latach 2023-2024 Urząd Marszałkowski udzielił dotacji 25 gminom z terenu województwa podkarpackiego.</w:t>
      </w:r>
    </w:p>
    <w:p w14:paraId="7334D1A5" w14:textId="4035386F" w:rsidR="00691672" w:rsidRDefault="009956DB" w:rsidP="009956DB">
      <w:pPr>
        <w:pStyle w:val="podkarpackienormalne"/>
      </w:pPr>
      <w:r>
        <w:t xml:space="preserve">Na realizację tego działania przeznaczono środki w wysokości </w:t>
      </w:r>
      <w:r w:rsidRPr="00E83E7A">
        <w:t>2</w:t>
      </w:r>
      <w:r>
        <w:t> </w:t>
      </w:r>
      <w:r w:rsidRPr="00E83E7A">
        <w:t>824</w:t>
      </w:r>
      <w:r>
        <w:t> </w:t>
      </w:r>
      <w:r w:rsidRPr="00E83E7A">
        <w:t>404,57</w:t>
      </w:r>
      <w:r>
        <w:t xml:space="preserve"> zł w 2023 roku oraz </w:t>
      </w:r>
      <w:r w:rsidRPr="00E83E7A">
        <w:t>1</w:t>
      </w:r>
      <w:r>
        <w:t> </w:t>
      </w:r>
      <w:r w:rsidRPr="00E83E7A">
        <w:t>910</w:t>
      </w:r>
      <w:r>
        <w:t> </w:t>
      </w:r>
      <w:r w:rsidRPr="00E83E7A">
        <w:t>925,57</w:t>
      </w:r>
      <w:r>
        <w:t xml:space="preserve"> zł w roku 2024.</w:t>
      </w:r>
    </w:p>
    <w:p w14:paraId="54C2CE51" w14:textId="77777777" w:rsidR="00691672" w:rsidRDefault="00691672">
      <w:pPr>
        <w:spacing w:after="160" w:line="259" w:lineRule="auto"/>
        <w:rPr>
          <w:rFonts w:ascii="Arial" w:hAnsi="Arial" w:cs="Arial"/>
        </w:rPr>
      </w:pPr>
      <w:r>
        <w:br w:type="page"/>
      </w:r>
    </w:p>
    <w:p w14:paraId="1240C1C4" w14:textId="77777777" w:rsidR="00EE352E" w:rsidRPr="00B0169B" w:rsidRDefault="00EE352E" w:rsidP="00EE352E">
      <w:pPr>
        <w:pStyle w:val="dziaania"/>
      </w:pPr>
      <w:r w:rsidRPr="00B0169B">
        <w:lastRenderedPageBreak/>
        <w:t>Działania realizowane przez powiaty w roku 2023 i 2024</w:t>
      </w:r>
    </w:p>
    <w:p w14:paraId="595638AB" w14:textId="77777777" w:rsidR="00EE352E" w:rsidRPr="0045747E" w:rsidRDefault="00EE352E" w:rsidP="00EE352E">
      <w:pPr>
        <w:pStyle w:val="podkarpackienormalne"/>
      </w:pPr>
      <w:r w:rsidRPr="0045747E">
        <w:t xml:space="preserve">W raportowanym okresie, w ramach obszaru interwencji „Gospodarowanie wodami”, powiaty województwa podkarpackiego skupiły swoje działania głównie na prowadzeniu edukacji ekologicznej z zakresu ochrony wód oraz racjonalnego gospodarowania zasobami wodami. </w:t>
      </w:r>
    </w:p>
    <w:p w14:paraId="5BC8E85D" w14:textId="4B3811C9" w:rsidR="00EE352E" w:rsidRPr="0045747E" w:rsidRDefault="00EE352E" w:rsidP="00EE352E">
      <w:pPr>
        <w:pStyle w:val="podkarpackienormalne"/>
      </w:pPr>
      <w:r w:rsidRPr="0045747E">
        <w:t>W ramach tych działań zorganizowano liczne konkursy dla szkół i przedszkoli, promujące oszczędzanie i ochronę wód. Programy edukacyjne skierowane były do</w:t>
      </w:r>
      <w:r w:rsidR="003152C7">
        <w:t> </w:t>
      </w:r>
      <w:r w:rsidRPr="0045747E">
        <w:t>wszystkich grup wiekowych, a ich realizacja była możliwa dzięki środkom własnym powiatów oraz przy wsparciu finansowym placówek oświatowych.</w:t>
      </w:r>
    </w:p>
    <w:p w14:paraId="4587155F" w14:textId="77777777" w:rsidR="00EE352E" w:rsidRPr="0045747E" w:rsidRDefault="00EE352E" w:rsidP="00EE352E">
      <w:pPr>
        <w:pStyle w:val="podkarpackienormalne"/>
      </w:pPr>
      <w:r w:rsidRPr="0045747E">
        <w:t xml:space="preserve">Dodatkowo Powiat </w:t>
      </w:r>
      <w:r>
        <w:t>J</w:t>
      </w:r>
      <w:r w:rsidRPr="0045747E">
        <w:t xml:space="preserve">asielski w latach 2023-2024 realizował </w:t>
      </w:r>
      <w:r>
        <w:t>projekt</w:t>
      </w:r>
      <w:r w:rsidRPr="0045747E">
        <w:t xml:space="preserve"> pn. „Budujemy w</w:t>
      </w:r>
      <w:r>
        <w:t> </w:t>
      </w:r>
      <w:r w:rsidRPr="0045747E">
        <w:t xml:space="preserve">Jaśle, stabilizujemy w </w:t>
      </w:r>
      <w:proofErr w:type="spellStart"/>
      <w:r w:rsidRPr="0045747E">
        <w:t>Svidničke</w:t>
      </w:r>
      <w:proofErr w:type="spellEnd"/>
      <w:r w:rsidRPr="0045747E">
        <w:t xml:space="preserve">”, w ramach Programu </w:t>
      </w:r>
      <w:proofErr w:type="spellStart"/>
      <w:r w:rsidRPr="0045747E">
        <w:t>Interreg</w:t>
      </w:r>
      <w:proofErr w:type="spellEnd"/>
      <w:r w:rsidRPr="0045747E">
        <w:t xml:space="preserve"> Polska – Słowacja 2021 – 2027, współfinansowan</w:t>
      </w:r>
      <w:r>
        <w:t>y</w:t>
      </w:r>
      <w:r w:rsidRPr="0045747E">
        <w:t xml:space="preserve"> przez Unię Europejską.</w:t>
      </w:r>
    </w:p>
    <w:p w14:paraId="6A4BB254" w14:textId="77777777" w:rsidR="00EE352E" w:rsidRPr="0045747E" w:rsidRDefault="00EE352E" w:rsidP="00EE352E">
      <w:pPr>
        <w:pStyle w:val="podkarpackienormalne"/>
      </w:pPr>
      <w:r w:rsidRPr="0045747E">
        <w:t xml:space="preserve">Głównym celem projektu jest zwiększenie odporności społeczności polsko-słowackiego pogranicza na zmiany klimatu i zjawiska ekstremalne, m.in. poprzez rozwój zielonej i niebieskiej infrastruktury, budowę infrastruktury zabezpieczającej osuwiska oraz zwiększenie świadomości mieszkańców na zachodzące zmiany klimatyczne. </w:t>
      </w:r>
    </w:p>
    <w:p w14:paraId="75053207" w14:textId="77777777" w:rsidR="00EE352E" w:rsidRDefault="00EE352E" w:rsidP="00EE352E">
      <w:pPr>
        <w:pStyle w:val="podkarpackienormalne"/>
      </w:pPr>
      <w:r>
        <w:t>W ramach zadania</w:t>
      </w:r>
      <w:r w:rsidRPr="0045747E">
        <w:t xml:space="preserve"> wykonan</w:t>
      </w:r>
      <w:r>
        <w:t>a zostanie</w:t>
      </w:r>
      <w:r w:rsidRPr="0045747E">
        <w:t xml:space="preserve"> infrastruktur</w:t>
      </w:r>
      <w:r>
        <w:t>a</w:t>
      </w:r>
      <w:r w:rsidRPr="0045747E">
        <w:t xml:space="preserve"> zabezpieczając</w:t>
      </w:r>
      <w:r>
        <w:t>a</w:t>
      </w:r>
      <w:r w:rsidRPr="0045747E">
        <w:t xml:space="preserve"> osuwisko w</w:t>
      </w:r>
      <w:r>
        <w:t> </w:t>
      </w:r>
      <w:r w:rsidRPr="0045747E">
        <w:t xml:space="preserve">miejscowości </w:t>
      </w:r>
      <w:proofErr w:type="spellStart"/>
      <w:r w:rsidRPr="0045747E">
        <w:t>Svidnička</w:t>
      </w:r>
      <w:proofErr w:type="spellEnd"/>
      <w:r w:rsidRPr="0045747E">
        <w:t xml:space="preserve"> przez partnera słowackiego oraz wykona</w:t>
      </w:r>
      <w:r>
        <w:t>ny zostanie</w:t>
      </w:r>
      <w:r w:rsidRPr="0045747E">
        <w:t xml:space="preserve"> Karpacki Ogr</w:t>
      </w:r>
      <w:r>
        <w:t xml:space="preserve">ód </w:t>
      </w:r>
      <w:r w:rsidRPr="0045747E">
        <w:t>Deszczow</w:t>
      </w:r>
      <w:r>
        <w:t>y</w:t>
      </w:r>
      <w:r w:rsidRPr="0045747E">
        <w:t xml:space="preserve"> wraz z zielonym parkingiem, stawem hydrofitowym, altaną z zielonym dachem oraz łąkami kwietnymi, na terenie parku przy Szpitalu Specjalistycznym w Jaśle (przez partnera polskiego). Działania inwestycyjne będą stanowić integralną część wspólnych działań </w:t>
      </w:r>
      <w:proofErr w:type="spellStart"/>
      <w:r w:rsidRPr="0045747E">
        <w:t>informacyjno</w:t>
      </w:r>
      <w:proofErr w:type="spellEnd"/>
      <w:r w:rsidRPr="0045747E">
        <w:t>–edukacyjnych, w ramach, których m.in. w powiecie jasielskim zostaną przeprowadzone warsztaty, szkolenia oraz seminarium, a partner słowacki zorganizuje konferencję. Powstały w projekcie film i poradnik edukacyjny będzie emitowany oraz dostępny zarówno dla polskiej, jak</w:t>
      </w:r>
      <w:r>
        <w:t> </w:t>
      </w:r>
      <w:r w:rsidRPr="0045747E">
        <w:t>i słowackiej strony.</w:t>
      </w:r>
    </w:p>
    <w:p w14:paraId="635D3DDD" w14:textId="77777777" w:rsidR="00EE352E" w:rsidRPr="0045747E" w:rsidRDefault="00EE352E" w:rsidP="00EE352E">
      <w:pPr>
        <w:pStyle w:val="podkarpackienormalne"/>
      </w:pPr>
      <w:r>
        <w:t>Na realizację tego działania Powiat Jasielski w latach 2023-2024 przeznaczył kwotę 75 079,20 zł.</w:t>
      </w:r>
    </w:p>
    <w:p w14:paraId="3D51E061" w14:textId="77777777" w:rsidR="00691672" w:rsidRDefault="00691672">
      <w:pPr>
        <w:spacing w:after="160" w:line="259" w:lineRule="auto"/>
        <w:rPr>
          <w:rFonts w:ascii="Arial" w:hAnsi="Arial" w:cs="Arial"/>
        </w:rPr>
      </w:pPr>
      <w:r>
        <w:br w:type="page"/>
      </w:r>
    </w:p>
    <w:p w14:paraId="089DC8BA" w14:textId="5071EB04" w:rsidR="005C31CA" w:rsidRPr="00F07E3E" w:rsidRDefault="00F07E3E" w:rsidP="00B0169B">
      <w:pPr>
        <w:pStyle w:val="dziaania"/>
      </w:pPr>
      <w:r w:rsidRPr="00F07E3E">
        <w:lastRenderedPageBreak/>
        <w:t>Działania realizowane przez gminy w roku 2023 i 2024</w:t>
      </w:r>
    </w:p>
    <w:p w14:paraId="5FA62736" w14:textId="3A5B8D68" w:rsidR="00F07E3E" w:rsidRPr="001D6642" w:rsidRDefault="00F07E3E" w:rsidP="001D6642">
      <w:pPr>
        <w:pStyle w:val="podkarpackienormalne"/>
      </w:pPr>
      <w:r w:rsidRPr="001D6642">
        <w:t xml:space="preserve">W raportowanym okresie gminy </w:t>
      </w:r>
      <w:r w:rsidR="001D6642" w:rsidRPr="001D6642">
        <w:t>i</w:t>
      </w:r>
      <w:r w:rsidRPr="001D6642">
        <w:t xml:space="preserve"> miasta województwa podkarpackiego </w:t>
      </w:r>
      <w:r w:rsidR="001D6642" w:rsidRPr="001D6642">
        <w:t>realizowały</w:t>
      </w:r>
      <w:r w:rsidRPr="001D6642">
        <w:t xml:space="preserve"> </w:t>
      </w:r>
      <w:r w:rsidR="001D6642" w:rsidRPr="001D6642">
        <w:t xml:space="preserve">liczne </w:t>
      </w:r>
      <w:r w:rsidRPr="001D6642">
        <w:t>działa</w:t>
      </w:r>
      <w:r w:rsidR="001D6642" w:rsidRPr="001D6642">
        <w:t>nia</w:t>
      </w:r>
      <w:r w:rsidRPr="001D6642">
        <w:t xml:space="preserve"> </w:t>
      </w:r>
      <w:r w:rsidR="001D6642" w:rsidRPr="001D6642">
        <w:t>na rzecz</w:t>
      </w:r>
      <w:r w:rsidRPr="001D6642">
        <w:t xml:space="preserve"> ochrony wód oraz racjonalnego gospodarowania wodami. </w:t>
      </w:r>
    </w:p>
    <w:p w14:paraId="6C9CB0B5" w14:textId="654CA7B8" w:rsidR="00F07E3E" w:rsidRPr="001D6642" w:rsidRDefault="001D6642" w:rsidP="001D6642">
      <w:pPr>
        <w:pStyle w:val="podkarpackienormalne"/>
      </w:pPr>
      <w:r w:rsidRPr="001D6642">
        <w:t>Przedsięwzięcia</w:t>
      </w:r>
      <w:r w:rsidR="00F07E3E" w:rsidRPr="001D6642">
        <w:t xml:space="preserve"> te finansowane były </w:t>
      </w:r>
      <w:r w:rsidRPr="001D6642">
        <w:t xml:space="preserve">zarówno ze </w:t>
      </w:r>
      <w:r w:rsidR="00F07E3E" w:rsidRPr="001D6642">
        <w:t>środk</w:t>
      </w:r>
      <w:r w:rsidRPr="001D6642">
        <w:t>ów</w:t>
      </w:r>
      <w:r w:rsidR="00F07E3E" w:rsidRPr="001D6642">
        <w:t xml:space="preserve"> własny</w:t>
      </w:r>
      <w:r w:rsidRPr="001D6642">
        <w:t>ch</w:t>
      </w:r>
      <w:r w:rsidR="00F07E3E" w:rsidRPr="001D6642">
        <w:t xml:space="preserve"> </w:t>
      </w:r>
      <w:r w:rsidRPr="001D6642">
        <w:t>samorządów,</w:t>
      </w:r>
      <w:r w:rsidR="00F07E3E" w:rsidRPr="001D6642">
        <w:t xml:space="preserve"> </w:t>
      </w:r>
      <w:r w:rsidRPr="001D6642">
        <w:t>jak i ze wsparcia zewnętrznego, w tym:</w:t>
      </w:r>
    </w:p>
    <w:p w14:paraId="08118C60" w14:textId="701AFFE9" w:rsidR="001D6642" w:rsidRPr="001D6642" w:rsidRDefault="001D6642">
      <w:pPr>
        <w:pStyle w:val="podkarpackienormalne"/>
        <w:numPr>
          <w:ilvl w:val="0"/>
          <w:numId w:val="27"/>
        </w:numPr>
        <w:spacing w:before="0" w:after="0"/>
        <w:ind w:left="567"/>
      </w:pPr>
      <w:r w:rsidRPr="001D6642">
        <w:t>NFOŚiGW,</w:t>
      </w:r>
    </w:p>
    <w:p w14:paraId="49022AEE" w14:textId="1D508167" w:rsidR="001D6642" w:rsidRPr="001D6642" w:rsidRDefault="001D6642">
      <w:pPr>
        <w:pStyle w:val="podkarpackienormalne"/>
        <w:numPr>
          <w:ilvl w:val="0"/>
          <w:numId w:val="27"/>
        </w:numPr>
        <w:spacing w:before="0" w:after="0"/>
        <w:ind w:left="567"/>
      </w:pPr>
      <w:proofErr w:type="spellStart"/>
      <w:r w:rsidRPr="001D6642">
        <w:t>WFOŚiGW</w:t>
      </w:r>
      <w:proofErr w:type="spellEnd"/>
      <w:r w:rsidRPr="001D6642">
        <w:t xml:space="preserve"> w Rzeszowie,</w:t>
      </w:r>
    </w:p>
    <w:p w14:paraId="57B15A26" w14:textId="6621D46F" w:rsidR="001D6642" w:rsidRPr="001D6642" w:rsidRDefault="001D6642">
      <w:pPr>
        <w:pStyle w:val="podkarpackienormalne"/>
        <w:numPr>
          <w:ilvl w:val="0"/>
          <w:numId w:val="27"/>
        </w:numPr>
        <w:spacing w:before="0" w:after="0"/>
        <w:ind w:left="567"/>
      </w:pPr>
      <w:r w:rsidRPr="001D6642">
        <w:t>budżetu państwa i województwa</w:t>
      </w:r>
      <w:r>
        <w:t>,</w:t>
      </w:r>
    </w:p>
    <w:p w14:paraId="0CFDDFD1" w14:textId="0D9EFC71" w:rsidR="001D6642" w:rsidRPr="001D6642" w:rsidRDefault="001D6642">
      <w:pPr>
        <w:pStyle w:val="podkarpackienormalne"/>
        <w:numPr>
          <w:ilvl w:val="0"/>
          <w:numId w:val="27"/>
        </w:numPr>
        <w:spacing w:before="0" w:after="0"/>
        <w:ind w:left="567"/>
      </w:pPr>
      <w:r w:rsidRPr="001D6642">
        <w:t>a także ze środków pochodzących z mechanizmu Finansowego Europejskiego Obszaru Gospodarczego oraz Norweskiego Mechanizmu Finansowego.</w:t>
      </w:r>
    </w:p>
    <w:p w14:paraId="230E4D8F" w14:textId="4CED68B0" w:rsidR="001D6642" w:rsidRPr="00B0169B" w:rsidRDefault="001D6642" w:rsidP="001D6642">
      <w:pPr>
        <w:pStyle w:val="podkarpackienormalne"/>
      </w:pPr>
      <w:r w:rsidRPr="00B0169B">
        <w:t xml:space="preserve">Łączne nakłady poniesione na realizację zadań w obszarze interwencji „Gospodarowanie wodami” wyniosły </w:t>
      </w:r>
      <w:r w:rsidR="00645C59">
        <w:t>9 439 484,50</w:t>
      </w:r>
      <w:r w:rsidRPr="00B0169B">
        <w:t xml:space="preserve"> zł w 2023 roku oraz </w:t>
      </w:r>
      <w:r w:rsidR="00645C59">
        <w:t>10 102 413,00</w:t>
      </w:r>
      <w:r w:rsidR="00B0169B" w:rsidRPr="00B0169B">
        <w:t> </w:t>
      </w:r>
      <w:r w:rsidRPr="00B0169B">
        <w:t>zł w roku 2024.</w:t>
      </w:r>
    </w:p>
    <w:p w14:paraId="76C23A6B" w14:textId="150F99F1" w:rsidR="001D6642" w:rsidRPr="00B0169B" w:rsidRDefault="001D6642" w:rsidP="001D6642">
      <w:pPr>
        <w:pStyle w:val="podkarpackienormalne"/>
      </w:pPr>
      <w:r w:rsidRPr="00B0169B">
        <w:t>Największe nakłady finansowe w 2023</w:t>
      </w:r>
      <w:r w:rsidR="00B0169B" w:rsidRPr="00B0169B">
        <w:t xml:space="preserve"> i 2024</w:t>
      </w:r>
      <w:r w:rsidRPr="00B0169B">
        <w:t xml:space="preserve"> roku poniesiono na realizację zadania: „</w:t>
      </w:r>
      <w:r w:rsidR="00B0169B" w:rsidRPr="00B0169B">
        <w:t>Realizacja planu przeciwdziałania skutkom suszy, w tym budowa i rozbudowa zbiorników retencyjnych</w:t>
      </w:r>
      <w:r w:rsidRPr="00B0169B">
        <w:t>”.</w:t>
      </w:r>
    </w:p>
    <w:p w14:paraId="298364D8" w14:textId="3FDAE49E" w:rsidR="001D6642" w:rsidRPr="003449DC" w:rsidRDefault="001D6642" w:rsidP="001D6642">
      <w:pPr>
        <w:pStyle w:val="podkarpackienormalne"/>
      </w:pPr>
      <w:r w:rsidRPr="00633853">
        <w:t xml:space="preserve">Szczegółowe informacje dotyczących działań podjętych przez </w:t>
      </w:r>
      <w:r>
        <w:t>gminy i miasta</w:t>
      </w:r>
      <w:r w:rsidRPr="00633853">
        <w:t xml:space="preserve"> w</w:t>
      </w:r>
      <w:r w:rsidR="00B0169B">
        <w:t> </w:t>
      </w:r>
      <w:r w:rsidRPr="00633853">
        <w:t>latach 2023 i 2024 zostały przedstawione w poniższej tabeli.</w:t>
      </w:r>
    </w:p>
    <w:p w14:paraId="16AFF1C0" w14:textId="77777777" w:rsidR="001D6642" w:rsidRDefault="001D6642" w:rsidP="00C9196E">
      <w:pPr>
        <w:pStyle w:val="Tabela"/>
      </w:pPr>
    </w:p>
    <w:p w14:paraId="275B7A8A" w14:textId="77777777" w:rsidR="001D6642" w:rsidRDefault="001D6642" w:rsidP="00C9196E">
      <w:pPr>
        <w:pStyle w:val="Tabela"/>
        <w:sectPr w:rsidR="001D6642" w:rsidSect="00E91D85">
          <w:footerReference w:type="default" r:id="rId26"/>
          <w:footerReference w:type="first" r:id="rId27"/>
          <w:type w:val="nextColumn"/>
          <w:pgSz w:w="11906" w:h="16838"/>
          <w:pgMar w:top="1418" w:right="1418" w:bottom="1418" w:left="1418" w:header="708" w:footer="708" w:gutter="0"/>
          <w:cols w:space="708"/>
          <w:titlePg/>
          <w:docGrid w:linePitch="360"/>
        </w:sectPr>
      </w:pPr>
    </w:p>
    <w:p w14:paraId="01E45731" w14:textId="3F866159" w:rsidR="00301600" w:rsidRPr="00A219D0" w:rsidRDefault="00301600" w:rsidP="00C9196E">
      <w:pPr>
        <w:pStyle w:val="Tabela"/>
      </w:pPr>
      <w:bookmarkStart w:id="55" w:name="_Toc211927488"/>
      <w:r w:rsidRPr="00A219D0">
        <w:lastRenderedPageBreak/>
        <w:t xml:space="preserve">Tabela </w:t>
      </w:r>
      <w:fldSimple w:instr=" SEQ Tabela \* ARABIC ">
        <w:r w:rsidR="00015905">
          <w:rPr>
            <w:noProof/>
          </w:rPr>
          <w:t>25</w:t>
        </w:r>
      </w:fldSimple>
      <w:r w:rsidRPr="00A219D0">
        <w:t>. Zestawienie zadań realizowanych przez gminy województwa podkarpackiego w obszarze interwencji „</w:t>
      </w:r>
      <w:r w:rsidR="001534FE">
        <w:t>Gospodarowanie wodami</w:t>
      </w:r>
      <w:r w:rsidRPr="00A219D0">
        <w:t>” w latach 2023-2024</w:t>
      </w:r>
      <w:bookmarkEnd w:id="55"/>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410"/>
        <w:gridCol w:w="1843"/>
        <w:gridCol w:w="1701"/>
        <w:gridCol w:w="1809"/>
        <w:gridCol w:w="2873"/>
      </w:tblGrid>
      <w:tr w:rsidR="00301600" w:rsidRPr="00301600" w14:paraId="3F754DC5" w14:textId="77777777" w:rsidTr="00FE1567">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2FF1B411" w14:textId="77777777" w:rsidR="00301600" w:rsidRPr="001D6642" w:rsidRDefault="00301600" w:rsidP="00AA4541">
            <w:pPr>
              <w:pStyle w:val="Tretabelipodk"/>
            </w:pPr>
            <w:r w:rsidRPr="001D6642">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695ABAB" w14:textId="77777777" w:rsidR="00301600" w:rsidRPr="001D6642" w:rsidRDefault="00301600" w:rsidP="00AA4541">
            <w:pPr>
              <w:pStyle w:val="Tretabelipodk"/>
            </w:pPr>
            <w:r w:rsidRPr="001D6642">
              <w:t>Jednostka realizująca zadanie</w:t>
            </w:r>
          </w:p>
        </w:tc>
        <w:tc>
          <w:tcPr>
            <w:tcW w:w="1843" w:type="dxa"/>
            <w:vMerge w:val="restart"/>
            <w:tcBorders>
              <w:top w:val="single" w:sz="4" w:space="0" w:color="auto"/>
              <w:left w:val="single" w:sz="12" w:space="0" w:color="auto"/>
              <w:right w:val="single" w:sz="12" w:space="0" w:color="auto"/>
            </w:tcBorders>
            <w:shd w:val="clear" w:color="auto" w:fill="FFFFFF" w:themeFill="background1"/>
            <w:vAlign w:val="center"/>
          </w:tcPr>
          <w:p w14:paraId="16E7B882" w14:textId="461AEC4F" w:rsidR="00301600" w:rsidRPr="001D6642" w:rsidRDefault="004433E0" w:rsidP="00AA4541">
            <w:pPr>
              <w:pStyle w:val="Tretabelipodk"/>
            </w:pPr>
            <w:r w:rsidRPr="001D6642">
              <w:t>Termin realizacji zadania</w:t>
            </w:r>
          </w:p>
        </w:tc>
        <w:tc>
          <w:tcPr>
            <w:tcW w:w="3510"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29E1098" w14:textId="77777777" w:rsidR="00301600" w:rsidRPr="001D6642" w:rsidRDefault="00301600" w:rsidP="00AA4541">
            <w:pPr>
              <w:pStyle w:val="Tretabelipodk"/>
            </w:pPr>
            <w:r w:rsidRPr="001D6642">
              <w:t>Koszty realizacji zadania [zł]</w:t>
            </w:r>
          </w:p>
        </w:tc>
        <w:tc>
          <w:tcPr>
            <w:tcW w:w="2873"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14EF67FF" w14:textId="77777777" w:rsidR="00301600" w:rsidRPr="001D6642" w:rsidRDefault="00301600" w:rsidP="00AA4541">
            <w:pPr>
              <w:pStyle w:val="Tretabelipodk"/>
            </w:pPr>
            <w:r w:rsidRPr="001D6642">
              <w:t>Źródło finansowania</w:t>
            </w:r>
          </w:p>
        </w:tc>
      </w:tr>
      <w:tr w:rsidR="00301600" w:rsidRPr="00301600" w14:paraId="299A5337" w14:textId="77777777" w:rsidTr="00FE1567">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123557E2" w14:textId="77777777" w:rsidR="00301600" w:rsidRPr="001D6642" w:rsidRDefault="00301600" w:rsidP="00AA4541">
            <w:pPr>
              <w:pStyle w:val="Tretabelipodk"/>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2379405C" w14:textId="77777777" w:rsidR="00301600" w:rsidRPr="001D6642" w:rsidRDefault="00301600" w:rsidP="00AA4541">
            <w:pPr>
              <w:pStyle w:val="Tretabelipodk"/>
            </w:pPr>
          </w:p>
        </w:tc>
        <w:tc>
          <w:tcPr>
            <w:tcW w:w="1843" w:type="dxa"/>
            <w:vMerge/>
            <w:tcBorders>
              <w:left w:val="single" w:sz="12" w:space="0" w:color="auto"/>
              <w:bottom w:val="single" w:sz="12" w:space="0" w:color="auto"/>
              <w:right w:val="single" w:sz="12" w:space="0" w:color="auto"/>
            </w:tcBorders>
            <w:vAlign w:val="center"/>
          </w:tcPr>
          <w:p w14:paraId="7DA6D94B" w14:textId="77777777" w:rsidR="00301600" w:rsidRPr="001D6642" w:rsidRDefault="00301600"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4EB0437" w14:textId="77777777" w:rsidR="00301600" w:rsidRPr="001D6642" w:rsidRDefault="00301600" w:rsidP="00AA4541">
            <w:pPr>
              <w:pStyle w:val="Tretabelipodk"/>
            </w:pPr>
            <w:r w:rsidRPr="001D6642">
              <w:t>2023 rok</w:t>
            </w:r>
          </w:p>
        </w:tc>
        <w:tc>
          <w:tcPr>
            <w:tcW w:w="1809"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70D7019" w14:textId="77777777" w:rsidR="00301600" w:rsidRPr="001D6642" w:rsidRDefault="00301600" w:rsidP="00AA4541">
            <w:pPr>
              <w:pStyle w:val="Tretabelipodk"/>
            </w:pPr>
            <w:r w:rsidRPr="001D6642">
              <w:t>2024 rok</w:t>
            </w:r>
          </w:p>
        </w:tc>
        <w:tc>
          <w:tcPr>
            <w:tcW w:w="2873" w:type="dxa"/>
            <w:vMerge/>
            <w:tcBorders>
              <w:top w:val="single" w:sz="4" w:space="0" w:color="auto"/>
              <w:left w:val="single" w:sz="12" w:space="0" w:color="auto"/>
              <w:bottom w:val="single" w:sz="12" w:space="0" w:color="auto"/>
              <w:right w:val="single" w:sz="4" w:space="0" w:color="auto"/>
            </w:tcBorders>
            <w:vAlign w:val="center"/>
            <w:hideMark/>
          </w:tcPr>
          <w:p w14:paraId="699238CF" w14:textId="77777777" w:rsidR="00301600" w:rsidRPr="001D6642" w:rsidRDefault="00301600" w:rsidP="00AA4541">
            <w:pPr>
              <w:pStyle w:val="Tretabelipodk"/>
            </w:pPr>
          </w:p>
        </w:tc>
      </w:tr>
      <w:tr w:rsidR="00A9326F" w:rsidRPr="00301600" w14:paraId="281BB1D4" w14:textId="77777777" w:rsidTr="00B0169B">
        <w:trPr>
          <w:trHeight w:val="653"/>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5F94D69" w14:textId="6A3905E9" w:rsidR="00A9326F" w:rsidRPr="001D6642" w:rsidRDefault="00A9326F" w:rsidP="00AA4541">
            <w:pPr>
              <w:pStyle w:val="Tretabelipodk"/>
              <w:rPr>
                <w:b/>
              </w:rPr>
            </w:pPr>
            <w:r w:rsidRPr="001D6642">
              <w:rPr>
                <w:b/>
              </w:rPr>
              <w:t>Zabezpieczenie miejsc narażonych na niebezpieczeństwo powodzi</w:t>
            </w:r>
            <w:r w:rsidR="001D6642" w:rsidRPr="001D6642">
              <w:rPr>
                <w:b/>
              </w:rPr>
              <w:t>.</w:t>
            </w:r>
          </w:p>
        </w:tc>
      </w:tr>
      <w:tr w:rsidR="00A9326F" w:rsidRPr="00301600" w14:paraId="797A500D" w14:textId="77777777" w:rsidTr="00B0169B">
        <w:trPr>
          <w:trHeight w:val="1277"/>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C62AFDB" w14:textId="4EC43BAE" w:rsidR="00A9326F" w:rsidRPr="001D6642" w:rsidRDefault="001D6642" w:rsidP="00AA4541">
            <w:pPr>
              <w:pStyle w:val="Tretabelipodk"/>
            </w:pPr>
            <w:r w:rsidRPr="001D6642">
              <w:t>Prowadzenie prac związanych z bieżącym utrzymaniem i udrażnianiem rowów melioracyjnych na terenie gmin.</w:t>
            </w:r>
          </w:p>
        </w:tc>
        <w:tc>
          <w:tcPr>
            <w:tcW w:w="241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61013C4C" w14:textId="2085AEB9" w:rsidR="00A9326F" w:rsidRPr="001D6642" w:rsidRDefault="00A9326F" w:rsidP="00AA4541">
            <w:pPr>
              <w:pStyle w:val="Tretabelipodk"/>
            </w:pPr>
            <w:r w:rsidRPr="001D6642">
              <w:t>Gminy</w:t>
            </w:r>
            <w:r w:rsidR="001835A8" w:rsidRPr="001D6642">
              <w:t>, Miasta</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0773245A" w14:textId="033CD618" w:rsidR="00A9326F" w:rsidRPr="001D6642" w:rsidRDefault="001835A8" w:rsidP="00AA4541">
            <w:pPr>
              <w:pStyle w:val="Tretabelipodk"/>
            </w:pPr>
            <w:r w:rsidRPr="001D6642">
              <w:t>2023-</w:t>
            </w:r>
            <w:r w:rsidR="00A9326F" w:rsidRPr="001D6642">
              <w:t>2024</w:t>
            </w:r>
          </w:p>
        </w:tc>
        <w:tc>
          <w:tcPr>
            <w:tcW w:w="170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67464405" w14:textId="7848FCC4" w:rsidR="00A9326F" w:rsidRPr="001D6642" w:rsidRDefault="001835A8" w:rsidP="00AA4541">
            <w:pPr>
              <w:pStyle w:val="Tretabelipodk"/>
            </w:pPr>
            <w:r w:rsidRPr="001D6642">
              <w:t>170680,80</w:t>
            </w:r>
          </w:p>
        </w:tc>
        <w:tc>
          <w:tcPr>
            <w:tcW w:w="18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DAC5DEB" w14:textId="561BD5EA" w:rsidR="00A9326F" w:rsidRPr="001D6642" w:rsidRDefault="001835A8" w:rsidP="00AA4541">
            <w:pPr>
              <w:pStyle w:val="Tretabelipodk"/>
            </w:pPr>
            <w:r w:rsidRPr="001D6642">
              <w:t>193895,72</w:t>
            </w:r>
          </w:p>
        </w:tc>
        <w:tc>
          <w:tcPr>
            <w:tcW w:w="287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89BBBA4" w14:textId="37EF44EB" w:rsidR="00A9326F" w:rsidRPr="001D6642" w:rsidRDefault="00A9326F" w:rsidP="00AA4541">
            <w:pPr>
              <w:pStyle w:val="Tretabelipodk"/>
            </w:pPr>
            <w:r w:rsidRPr="001D6642">
              <w:t>Budżet gmin</w:t>
            </w:r>
            <w:r w:rsidR="001835A8" w:rsidRPr="001D6642">
              <w:t xml:space="preserve"> i miast</w:t>
            </w:r>
          </w:p>
        </w:tc>
      </w:tr>
      <w:tr w:rsidR="00D3510C" w:rsidRPr="00301600" w14:paraId="7C8EE4B1" w14:textId="77777777" w:rsidTr="00B0169B">
        <w:trPr>
          <w:trHeight w:val="112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A21907A" w14:textId="3A046823" w:rsidR="00D3510C" w:rsidRPr="001D6642" w:rsidRDefault="00D3510C" w:rsidP="00AA4541">
            <w:pPr>
              <w:pStyle w:val="Tretabelipodk"/>
            </w:pPr>
            <w:r w:rsidRPr="001D6642">
              <w:t xml:space="preserve">Systematyczne </w:t>
            </w:r>
            <w:r w:rsidR="00E25568">
              <w:t>doposażanie magazynów przeciwpowodziowych w niezbędny sprzęt i materiały.</w:t>
            </w:r>
          </w:p>
        </w:tc>
        <w:tc>
          <w:tcPr>
            <w:tcW w:w="241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74B08F27" w14:textId="433B12A9" w:rsidR="00D3510C" w:rsidRPr="001D6642" w:rsidRDefault="00D3510C" w:rsidP="00AA4541">
            <w:pPr>
              <w:pStyle w:val="Tretabelipodk"/>
            </w:pPr>
            <w:r w:rsidRPr="001D6642">
              <w:t>Gminy, Miasta</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470CEAB" w14:textId="1FE74148" w:rsidR="00D3510C" w:rsidRPr="001D6642" w:rsidRDefault="00D3510C" w:rsidP="00AA4541">
            <w:pPr>
              <w:pStyle w:val="Tretabelipodk"/>
            </w:pPr>
            <w:r w:rsidRPr="001D6642">
              <w:t>2023-2024</w:t>
            </w:r>
          </w:p>
        </w:tc>
        <w:tc>
          <w:tcPr>
            <w:tcW w:w="170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66B54791" w14:textId="280A4BEF" w:rsidR="00D3510C" w:rsidRPr="001D6642" w:rsidRDefault="00D3510C" w:rsidP="00AA4541">
            <w:pPr>
              <w:pStyle w:val="Tretabelipodk"/>
            </w:pPr>
            <w:r w:rsidRPr="001D6642">
              <w:t>21159,51</w:t>
            </w:r>
          </w:p>
        </w:tc>
        <w:tc>
          <w:tcPr>
            <w:tcW w:w="18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3877086" w14:textId="19078AC4" w:rsidR="00D3510C" w:rsidRPr="001D6642" w:rsidRDefault="00D3510C" w:rsidP="00AA4541">
            <w:pPr>
              <w:pStyle w:val="Tretabelipodk"/>
            </w:pPr>
            <w:r w:rsidRPr="001D6642">
              <w:t>11298,79</w:t>
            </w:r>
          </w:p>
        </w:tc>
        <w:tc>
          <w:tcPr>
            <w:tcW w:w="287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DF49F45" w14:textId="1B21FD70" w:rsidR="00D3510C" w:rsidRPr="001D6642" w:rsidRDefault="00D3510C" w:rsidP="00AA4541">
            <w:pPr>
              <w:pStyle w:val="Tretabelipodk"/>
            </w:pPr>
            <w:r w:rsidRPr="001D6642">
              <w:t>Budżet gmin i miast</w:t>
            </w:r>
          </w:p>
        </w:tc>
      </w:tr>
      <w:tr w:rsidR="00A9326F" w:rsidRPr="00301600" w14:paraId="6EE3810E" w14:textId="77777777" w:rsidTr="00B0169B">
        <w:trPr>
          <w:trHeight w:val="546"/>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39B8E" w14:textId="04EA4BA0" w:rsidR="00A9326F" w:rsidRPr="00E25568" w:rsidRDefault="00A9326F" w:rsidP="00AA4541">
            <w:pPr>
              <w:pStyle w:val="Tretabelipodk"/>
              <w:rPr>
                <w:b/>
              </w:rPr>
            </w:pPr>
            <w:r w:rsidRPr="00E25568">
              <w:rPr>
                <w:b/>
              </w:rPr>
              <w:t>Wzmocnienie systemu ostrzegania mieszkańców województwa o możliwości wystąpienia lokalnych podtopień lub powodzi</w:t>
            </w:r>
            <w:r w:rsidR="00E25568" w:rsidRPr="00E25568">
              <w:rPr>
                <w:b/>
              </w:rPr>
              <w:t>.</w:t>
            </w:r>
          </w:p>
        </w:tc>
      </w:tr>
      <w:tr w:rsidR="00A9326F" w:rsidRPr="00301600" w14:paraId="0C49D0DB" w14:textId="77777777" w:rsidTr="009472DC">
        <w:trPr>
          <w:trHeight w:val="1311"/>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FD0149F" w14:textId="1A41DAFD" w:rsidR="00A9326F" w:rsidRPr="001D6642" w:rsidRDefault="002B7127" w:rsidP="00AA4541">
            <w:pPr>
              <w:pStyle w:val="Tretabelipodk"/>
            </w:pPr>
            <w:r w:rsidRPr="001D6642">
              <w:t>Rozbudowa systemu alarmowania i ostrzegania poprzez montaż syren alarmowych</w:t>
            </w:r>
            <w:r w:rsidR="00E25568">
              <w:t>, publikację</w:t>
            </w:r>
            <w:r w:rsidR="00E470CB" w:rsidRPr="001D6642">
              <w:t xml:space="preserve"> ostrzeżeń meteorologicznych </w:t>
            </w:r>
            <w:r w:rsidR="00E25568">
              <w:t>online</w:t>
            </w:r>
            <w:r w:rsidR="001356CE" w:rsidRPr="001D6642">
              <w:t>,</w:t>
            </w:r>
            <w:r w:rsidR="00E25568">
              <w:t xml:space="preserve"> oraz dystrybucję </w:t>
            </w:r>
            <w:r w:rsidR="001356CE" w:rsidRPr="001D6642">
              <w:t>SMS</w:t>
            </w:r>
            <w:r w:rsidR="00E25568">
              <w:t>-ów.</w:t>
            </w:r>
          </w:p>
        </w:tc>
        <w:tc>
          <w:tcPr>
            <w:tcW w:w="241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CB3F618" w14:textId="74D48F1F" w:rsidR="00A9326F" w:rsidRPr="001D6642" w:rsidRDefault="002B7127" w:rsidP="00AA4541">
            <w:pPr>
              <w:pStyle w:val="Tretabelipodk"/>
            </w:pPr>
            <w:r w:rsidRPr="001D6642">
              <w:t>Gminy</w:t>
            </w:r>
            <w:r w:rsidR="00886453" w:rsidRPr="001D6642">
              <w:t>, Miasta</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7EF4EADB" w14:textId="0679143D" w:rsidR="00A9326F" w:rsidRPr="001D6642" w:rsidRDefault="002B7127" w:rsidP="00AA4541">
            <w:pPr>
              <w:pStyle w:val="Tretabelipodk"/>
            </w:pPr>
            <w:r w:rsidRPr="001D6642">
              <w:t>2023</w:t>
            </w:r>
            <w:r w:rsidR="00886453" w:rsidRPr="001D6642">
              <w:t>-2024</w:t>
            </w:r>
          </w:p>
        </w:tc>
        <w:tc>
          <w:tcPr>
            <w:tcW w:w="170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4E2C23B" w14:textId="6B7AE8B6" w:rsidR="00A9326F" w:rsidRPr="001D6642" w:rsidRDefault="00D3510C" w:rsidP="00AA4541">
            <w:pPr>
              <w:pStyle w:val="Tretabelipodk"/>
            </w:pPr>
            <w:r w:rsidRPr="001D6642">
              <w:t>68115,91</w:t>
            </w:r>
          </w:p>
        </w:tc>
        <w:tc>
          <w:tcPr>
            <w:tcW w:w="18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A420FD9" w14:textId="653E6EEC" w:rsidR="00A9326F" w:rsidRPr="001D6642" w:rsidRDefault="00D3510C" w:rsidP="00AA4541">
            <w:pPr>
              <w:pStyle w:val="Tretabelipodk"/>
            </w:pPr>
            <w:r w:rsidRPr="001D6642">
              <w:t>49196,12</w:t>
            </w:r>
          </w:p>
        </w:tc>
        <w:tc>
          <w:tcPr>
            <w:tcW w:w="287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3366DD70" w14:textId="6655215A" w:rsidR="00A9326F" w:rsidRPr="001D6642" w:rsidRDefault="002B7127" w:rsidP="00AA4541">
            <w:pPr>
              <w:pStyle w:val="Tretabelipodk"/>
            </w:pPr>
            <w:r w:rsidRPr="001D6642">
              <w:t>Budżet województwa</w:t>
            </w:r>
            <w:r w:rsidR="00886453" w:rsidRPr="001D6642">
              <w:t xml:space="preserve">, budżet </w:t>
            </w:r>
            <w:r w:rsidR="00E25568">
              <w:t xml:space="preserve">gmin i </w:t>
            </w:r>
            <w:r w:rsidR="00886453" w:rsidRPr="001D6642">
              <w:t>miast</w:t>
            </w:r>
          </w:p>
        </w:tc>
      </w:tr>
      <w:tr w:rsidR="005D4B16" w:rsidRPr="00301600" w14:paraId="2B2DEBBF" w14:textId="77777777" w:rsidTr="009472D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F5DCA" w14:textId="6AED58B4" w:rsidR="005D4B16" w:rsidRPr="00E25568" w:rsidRDefault="005D4B16" w:rsidP="00AA4541">
            <w:pPr>
              <w:pStyle w:val="Tretabelipodk"/>
              <w:rPr>
                <w:b/>
              </w:rPr>
            </w:pPr>
            <w:r w:rsidRPr="00E25568">
              <w:rPr>
                <w:b/>
              </w:rPr>
              <w:t>Budowa, rozbudowa i modernizacja systemów naturalnej i sztucznej retencji wodnej</w:t>
            </w:r>
            <w:r w:rsidR="00E25568" w:rsidRPr="00E25568">
              <w:rPr>
                <w:b/>
              </w:rPr>
              <w:t>.</w:t>
            </w:r>
          </w:p>
        </w:tc>
      </w:tr>
      <w:tr w:rsidR="00900C9A" w:rsidRPr="00301600" w14:paraId="17C31E45" w14:textId="77777777" w:rsidTr="009472DC">
        <w:trPr>
          <w:trHeight w:val="1467"/>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EDA2F65" w14:textId="3EB9458B" w:rsidR="00900C9A" w:rsidRPr="001D6642" w:rsidRDefault="003162A6" w:rsidP="00AA4541">
            <w:pPr>
              <w:pStyle w:val="Tretabelipodk"/>
            </w:pPr>
            <w:r w:rsidRPr="001D6642">
              <w:t>Realizacja prac przygotowawczych, budowlanych i remontowych w zakresie poprawy funkcjonowania systemu retencji wodnej i infrastruktury melioracyjnej</w:t>
            </w:r>
          </w:p>
        </w:tc>
        <w:tc>
          <w:tcPr>
            <w:tcW w:w="241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23591C1F" w14:textId="6788997E" w:rsidR="00900C9A" w:rsidRPr="001D6642" w:rsidRDefault="00900C9A" w:rsidP="00AA4541">
            <w:pPr>
              <w:pStyle w:val="Tretabelipodk"/>
            </w:pPr>
            <w:r w:rsidRPr="001D6642">
              <w:t>Gminy</w:t>
            </w:r>
            <w:r w:rsidR="009472DC">
              <w:t>, Miasta</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2C98905A" w14:textId="406E8258" w:rsidR="00900C9A" w:rsidRPr="001D6642" w:rsidRDefault="003162A6" w:rsidP="00AA4541">
            <w:pPr>
              <w:pStyle w:val="Tretabelipodk"/>
            </w:pPr>
            <w:r w:rsidRPr="001D6642">
              <w:t>2023-</w:t>
            </w:r>
            <w:r w:rsidR="00900C9A" w:rsidRPr="001D6642">
              <w:t>2024</w:t>
            </w:r>
          </w:p>
        </w:tc>
        <w:tc>
          <w:tcPr>
            <w:tcW w:w="170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3E6A449" w14:textId="624611E2" w:rsidR="00900C9A" w:rsidRPr="001D6642" w:rsidRDefault="003162A6" w:rsidP="00AA4541">
            <w:pPr>
              <w:pStyle w:val="Tretabelipodk"/>
            </w:pPr>
            <w:r w:rsidRPr="001D6642">
              <w:t>124782,31</w:t>
            </w:r>
          </w:p>
        </w:tc>
        <w:tc>
          <w:tcPr>
            <w:tcW w:w="18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2396B52" w14:textId="1848418A" w:rsidR="00900C9A" w:rsidRPr="001D6642" w:rsidRDefault="00900C9A" w:rsidP="00AA4541">
            <w:pPr>
              <w:pStyle w:val="Tretabelipodk"/>
            </w:pPr>
            <w:r w:rsidRPr="001D6642">
              <w:t>148085,75</w:t>
            </w:r>
          </w:p>
        </w:tc>
        <w:tc>
          <w:tcPr>
            <w:tcW w:w="287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FD70AB9" w14:textId="46040893" w:rsidR="00900C9A" w:rsidRPr="001D6642" w:rsidRDefault="00900C9A" w:rsidP="00AA4541">
            <w:pPr>
              <w:pStyle w:val="Tretabelipodk"/>
            </w:pPr>
            <w:r w:rsidRPr="001D6642">
              <w:t>Budżet województwa</w:t>
            </w:r>
          </w:p>
        </w:tc>
      </w:tr>
      <w:tr w:rsidR="00A264E5" w:rsidRPr="00301600" w14:paraId="4308603E" w14:textId="77777777" w:rsidTr="009472D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70504" w14:textId="25BC2EF7" w:rsidR="00A264E5" w:rsidRPr="00E25568" w:rsidRDefault="00A264E5" w:rsidP="00AA4541">
            <w:pPr>
              <w:pStyle w:val="Tretabelipodk"/>
              <w:rPr>
                <w:b/>
              </w:rPr>
            </w:pPr>
            <w:r w:rsidRPr="00E25568">
              <w:rPr>
                <w:b/>
              </w:rPr>
              <w:lastRenderedPageBreak/>
              <w:t>Realizacja planu przeciwdziałania skutkom suszy, w tym budowa i rozbudowa zbiorników retencyjnych</w:t>
            </w:r>
            <w:r w:rsidR="00E25568" w:rsidRPr="00E25568">
              <w:rPr>
                <w:b/>
              </w:rPr>
              <w:t>.</w:t>
            </w:r>
          </w:p>
        </w:tc>
      </w:tr>
      <w:tr w:rsidR="00A264E5" w:rsidRPr="00301600" w14:paraId="6FF22401" w14:textId="77777777" w:rsidTr="009472DC">
        <w:trPr>
          <w:trHeight w:val="1374"/>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1216257" w14:textId="7BAEB5B1" w:rsidR="00A264E5" w:rsidRPr="001D6642" w:rsidRDefault="00A264E5" w:rsidP="00AA4541">
            <w:pPr>
              <w:pStyle w:val="Tretabelipodk"/>
            </w:pPr>
            <w:r w:rsidRPr="001D6642">
              <w:t xml:space="preserve">Budowa </w:t>
            </w:r>
            <w:r w:rsidR="00E25568">
              <w:t xml:space="preserve">i </w:t>
            </w:r>
            <w:r w:rsidR="00586975" w:rsidRPr="001D6642">
              <w:t xml:space="preserve">modernizacja </w:t>
            </w:r>
            <w:r w:rsidR="00AA10FD" w:rsidRPr="001D6642">
              <w:t xml:space="preserve">małych </w:t>
            </w:r>
            <w:r w:rsidR="00E25568">
              <w:t xml:space="preserve">oraz </w:t>
            </w:r>
            <w:r w:rsidR="00AA10FD" w:rsidRPr="001D6642">
              <w:t xml:space="preserve">dużych </w:t>
            </w:r>
            <w:r w:rsidRPr="001D6642">
              <w:t>zbiorników retencyjnych</w:t>
            </w:r>
            <w:r w:rsidR="00E25568">
              <w:t>, wraz z do</w:t>
            </w:r>
            <w:r w:rsidR="006A1B2C" w:rsidRPr="001D6642">
              <w:t>posażenie</w:t>
            </w:r>
            <w:r w:rsidR="00E25568">
              <w:t>m</w:t>
            </w:r>
            <w:r w:rsidR="006A1B2C" w:rsidRPr="001D6642">
              <w:t xml:space="preserve"> w infrastrukturę </w:t>
            </w:r>
            <w:r w:rsidR="00E25568">
              <w:t xml:space="preserve">niezbędną do </w:t>
            </w:r>
            <w:r w:rsidR="006A1B2C" w:rsidRPr="001D6642">
              <w:t>zabezpieczenia kryzysowego</w:t>
            </w:r>
            <w:r w:rsidR="00E25568">
              <w:t>.</w:t>
            </w:r>
          </w:p>
        </w:tc>
        <w:tc>
          <w:tcPr>
            <w:tcW w:w="241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8C67AAC" w14:textId="4BC9BF0C" w:rsidR="00A264E5" w:rsidRPr="001D6642" w:rsidRDefault="00A264E5" w:rsidP="00AA4541">
            <w:pPr>
              <w:pStyle w:val="Tretabelipodk"/>
            </w:pPr>
            <w:r w:rsidRPr="001D6642">
              <w:t>Gminy</w:t>
            </w:r>
            <w:r w:rsidR="00E25568">
              <w:t>, Miasta</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15CF4DF" w14:textId="18EBA73F" w:rsidR="00A264E5" w:rsidRPr="001D6642" w:rsidRDefault="00A264E5" w:rsidP="00AA4541">
            <w:pPr>
              <w:pStyle w:val="Tretabelipodk"/>
            </w:pPr>
            <w:r w:rsidRPr="001D6642">
              <w:t>2023-2024</w:t>
            </w:r>
          </w:p>
        </w:tc>
        <w:tc>
          <w:tcPr>
            <w:tcW w:w="170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562AE76D" w14:textId="34D2FBC4" w:rsidR="00A264E5" w:rsidRPr="001D6642" w:rsidRDefault="00E25568" w:rsidP="00AA4541">
            <w:pPr>
              <w:pStyle w:val="Tretabelipodk"/>
            </w:pPr>
            <w:r>
              <w:t>7622159,59</w:t>
            </w:r>
          </w:p>
        </w:tc>
        <w:tc>
          <w:tcPr>
            <w:tcW w:w="18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6FD2753" w14:textId="50D6082C" w:rsidR="00A264E5" w:rsidRPr="001D6642" w:rsidRDefault="00E25568" w:rsidP="00AA4541">
            <w:pPr>
              <w:pStyle w:val="Tretabelipodk"/>
            </w:pPr>
            <w:r>
              <w:t>7040275,05</w:t>
            </w:r>
          </w:p>
        </w:tc>
        <w:tc>
          <w:tcPr>
            <w:tcW w:w="287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8DA761D" w14:textId="01DF4B92" w:rsidR="00A264E5" w:rsidRPr="001D6642" w:rsidRDefault="00E25568" w:rsidP="00AA4541">
            <w:pPr>
              <w:pStyle w:val="Tretabelipodk"/>
            </w:pPr>
            <w:r>
              <w:t xml:space="preserve">NFOŚiGW, </w:t>
            </w:r>
            <w:r w:rsidR="009472DC">
              <w:br/>
            </w:r>
            <w:proofErr w:type="spellStart"/>
            <w:r w:rsidR="006A1B2C" w:rsidRPr="001D6642">
              <w:t>WFOŚiGW</w:t>
            </w:r>
            <w:proofErr w:type="spellEnd"/>
            <w:r w:rsidR="006A1B2C" w:rsidRPr="001D6642">
              <w:t xml:space="preserve"> w Rzeszowie, </w:t>
            </w:r>
            <w:r>
              <w:t>b</w:t>
            </w:r>
            <w:r w:rsidR="00A264E5" w:rsidRPr="001D6642">
              <w:t xml:space="preserve">udżet państwa, </w:t>
            </w:r>
            <w:r w:rsidR="009472DC">
              <w:br/>
            </w:r>
            <w:r w:rsidR="00586975" w:rsidRPr="001D6642">
              <w:t xml:space="preserve">budżet województwa, </w:t>
            </w:r>
            <w:r w:rsidR="00A264E5" w:rsidRPr="001D6642">
              <w:t>budżet gmin</w:t>
            </w:r>
            <w:r>
              <w:t xml:space="preserve"> i miast</w:t>
            </w:r>
          </w:p>
        </w:tc>
      </w:tr>
      <w:tr w:rsidR="005D4B16" w:rsidRPr="00301600" w14:paraId="54086251" w14:textId="77777777" w:rsidTr="009472D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10CE3" w14:textId="4E3349E0" w:rsidR="005D4B16" w:rsidRPr="00E25568" w:rsidRDefault="005D4B16" w:rsidP="00AA4541">
            <w:pPr>
              <w:pStyle w:val="Tretabelipodk"/>
              <w:rPr>
                <w:b/>
              </w:rPr>
            </w:pPr>
            <w:r w:rsidRPr="00E25568">
              <w:rPr>
                <w:b/>
              </w:rPr>
              <w:t>Edukacja ekologiczna z zakresu oszczędzania i ochrony wód</w:t>
            </w:r>
            <w:r w:rsidR="00E25568">
              <w:rPr>
                <w:b/>
              </w:rPr>
              <w:t>.</w:t>
            </w:r>
          </w:p>
        </w:tc>
      </w:tr>
      <w:tr w:rsidR="005D4B16" w:rsidRPr="00301600" w14:paraId="6C94BB59" w14:textId="77777777" w:rsidTr="00FE1567">
        <w:trPr>
          <w:trHeight w:val="584"/>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7CDFB94" w14:textId="0EE65F94" w:rsidR="005D4B16" w:rsidRPr="001D6642" w:rsidRDefault="005D4B16" w:rsidP="00AA4541">
            <w:pPr>
              <w:pStyle w:val="Tretabelipodk"/>
            </w:pPr>
            <w:r w:rsidRPr="001D6642">
              <w:t>Publikacja artykułów na stronach internetowych oraz tablic</w:t>
            </w:r>
            <w:r w:rsidR="00E25568">
              <w:t xml:space="preserve">ach </w:t>
            </w:r>
            <w:r w:rsidRPr="001D6642">
              <w:t>ogłoszeń dotyczących edukacji ekologicznej</w:t>
            </w:r>
            <w:r w:rsidR="001760CD" w:rsidRPr="001D6642">
              <w:t xml:space="preserve">, </w:t>
            </w:r>
            <w:r w:rsidR="00E25568">
              <w:t xml:space="preserve">a także prowadzenie zajęć edukacyjnych </w:t>
            </w:r>
            <w:r w:rsidR="001760CD" w:rsidRPr="001D6642">
              <w:t>w szkołach</w:t>
            </w:r>
            <w:r w:rsidR="00E25568">
              <w:t>.</w:t>
            </w:r>
          </w:p>
        </w:tc>
        <w:tc>
          <w:tcPr>
            <w:tcW w:w="241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43951F4" w14:textId="26F91C6F" w:rsidR="005D4B16" w:rsidRPr="001D6642" w:rsidRDefault="005D4B16" w:rsidP="00AA4541">
            <w:pPr>
              <w:pStyle w:val="Tretabelipodk"/>
            </w:pPr>
            <w:r w:rsidRPr="001D6642">
              <w:t>Gminy</w:t>
            </w:r>
            <w:r w:rsidR="001760CD" w:rsidRPr="001D6642">
              <w:t>, Miasta</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1609DAC8" w14:textId="5394B4B8" w:rsidR="005D4B16" w:rsidRPr="001D6642" w:rsidRDefault="005D4B16" w:rsidP="00AA4541">
            <w:pPr>
              <w:pStyle w:val="Tretabelipodk"/>
            </w:pPr>
            <w:r w:rsidRPr="001D6642">
              <w:t>2023-2024</w:t>
            </w:r>
          </w:p>
        </w:tc>
        <w:tc>
          <w:tcPr>
            <w:tcW w:w="170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31AD5AB" w14:textId="1276E6BD" w:rsidR="005D4B16" w:rsidRPr="001D6642" w:rsidRDefault="002D62FC" w:rsidP="00AA4541">
            <w:pPr>
              <w:pStyle w:val="Tretabelipodk"/>
            </w:pPr>
            <w:r w:rsidRPr="001D6642">
              <w:t>4858,50</w:t>
            </w:r>
          </w:p>
        </w:tc>
        <w:tc>
          <w:tcPr>
            <w:tcW w:w="18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783BEA4" w14:textId="25034D8C" w:rsidR="005D4B16" w:rsidRPr="001D6642" w:rsidRDefault="002D62FC" w:rsidP="00AA4541">
            <w:pPr>
              <w:pStyle w:val="Tretabelipodk"/>
            </w:pPr>
            <w:r w:rsidRPr="001D6642">
              <w:t>13</w:t>
            </w:r>
            <w:r w:rsidR="008C6526" w:rsidRPr="001D6642">
              <w:t>325,82</w:t>
            </w:r>
          </w:p>
        </w:tc>
        <w:tc>
          <w:tcPr>
            <w:tcW w:w="287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643551EC" w14:textId="6E62D3AA" w:rsidR="005D4B16" w:rsidRPr="001D6642" w:rsidRDefault="008C6526" w:rsidP="00AA4541">
            <w:pPr>
              <w:pStyle w:val="Tretabelipodk"/>
            </w:pPr>
            <w:r w:rsidRPr="001D6642">
              <w:t xml:space="preserve">NFOŚiGW, </w:t>
            </w:r>
            <w:r w:rsidR="009472DC">
              <w:br/>
            </w:r>
            <w:r w:rsidRPr="001D6642">
              <w:t>budżet gmin</w:t>
            </w:r>
            <w:r w:rsidR="002D62FC" w:rsidRPr="001D6642">
              <w:t xml:space="preserve"> i miast</w:t>
            </w:r>
          </w:p>
        </w:tc>
      </w:tr>
      <w:tr w:rsidR="005D4B16" w:rsidRPr="00301600" w14:paraId="72B476BC" w14:textId="77777777" w:rsidTr="00FE1567">
        <w:trPr>
          <w:trHeight w:val="584"/>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F47C523" w14:textId="3A9B8686" w:rsidR="005D4B16" w:rsidRPr="001D6642" w:rsidRDefault="005D4B16" w:rsidP="00AA4541">
            <w:pPr>
              <w:pStyle w:val="Tretabelipodk"/>
            </w:pPr>
            <w:r w:rsidRPr="001D6642">
              <w:t xml:space="preserve">Wprowadzenie w okresie letnim </w:t>
            </w:r>
            <w:r w:rsidR="00E25568">
              <w:t>dziennych</w:t>
            </w:r>
            <w:r w:rsidRPr="001D6642">
              <w:t xml:space="preserve"> zakaz</w:t>
            </w:r>
            <w:r w:rsidR="00E25568">
              <w:t>ów</w:t>
            </w:r>
            <w:r w:rsidRPr="001D6642">
              <w:t xml:space="preserve"> podlewania ogródków i napełniania basenów z wodociągów gminnych</w:t>
            </w:r>
            <w:r w:rsidR="00FE1567">
              <w:t>.</w:t>
            </w:r>
          </w:p>
        </w:tc>
        <w:tc>
          <w:tcPr>
            <w:tcW w:w="2410"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2F62CB59" w14:textId="35880EB6" w:rsidR="005D4B16" w:rsidRPr="001D6642" w:rsidRDefault="005D4B16" w:rsidP="00AA4541">
            <w:pPr>
              <w:pStyle w:val="Tretabelipodk"/>
            </w:pPr>
            <w:r w:rsidRPr="001D6642">
              <w:t>Gmina Krasiczyn</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7C1FE414" w14:textId="3FA93761" w:rsidR="005D4B16" w:rsidRPr="001D6642" w:rsidRDefault="005D4B16" w:rsidP="00AA4541">
            <w:pPr>
              <w:pStyle w:val="Tretabelipodk"/>
            </w:pPr>
            <w:r w:rsidRPr="001D6642">
              <w:t>2024</w:t>
            </w:r>
          </w:p>
        </w:tc>
        <w:tc>
          <w:tcPr>
            <w:tcW w:w="170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6E7DCFCB" w14:textId="59BE6738" w:rsidR="005D4B16" w:rsidRPr="001D6642" w:rsidRDefault="005D4B16" w:rsidP="00AA4541">
            <w:pPr>
              <w:pStyle w:val="Tretabelipodk"/>
            </w:pPr>
            <w:r w:rsidRPr="001D6642">
              <w:rPr>
                <w:color w:val="000000"/>
              </w:rPr>
              <w:t>-</w:t>
            </w:r>
          </w:p>
        </w:tc>
        <w:tc>
          <w:tcPr>
            <w:tcW w:w="18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B999AC0" w14:textId="788AA728" w:rsidR="005D4B16" w:rsidRPr="001D6642" w:rsidRDefault="005D4B16" w:rsidP="00AA4541">
            <w:pPr>
              <w:pStyle w:val="Tretabelipodk"/>
            </w:pPr>
            <w:r w:rsidRPr="001D6642">
              <w:t>-</w:t>
            </w:r>
          </w:p>
        </w:tc>
        <w:tc>
          <w:tcPr>
            <w:tcW w:w="287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ED2A943" w14:textId="7A3BA53C" w:rsidR="005D4B16" w:rsidRPr="001D6642" w:rsidRDefault="005D4B16" w:rsidP="00AA4541">
            <w:pPr>
              <w:pStyle w:val="Tretabelipodk"/>
            </w:pPr>
            <w:r w:rsidRPr="001D6642">
              <w:t>-</w:t>
            </w:r>
          </w:p>
        </w:tc>
      </w:tr>
      <w:tr w:rsidR="005D4B16" w:rsidRPr="00301600" w14:paraId="3898C250" w14:textId="77777777" w:rsidTr="009472DC">
        <w:trPr>
          <w:trHeight w:val="624"/>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46C24C" w14:textId="00D87DD1" w:rsidR="005D4B16" w:rsidRPr="00FE1567" w:rsidRDefault="005D4B16" w:rsidP="00AA4541">
            <w:pPr>
              <w:pStyle w:val="Tretabelipodk"/>
              <w:rPr>
                <w:b/>
              </w:rPr>
            </w:pPr>
            <w:r w:rsidRPr="00FE1567">
              <w:rPr>
                <w:b/>
              </w:rPr>
              <w:t>Uwzględnienie w dokumentach planistycznych obszarów szczególnego zagrożenia powodzią oraz ustaleń planów zarządzania ryzykiem powodziowym.</w:t>
            </w:r>
          </w:p>
        </w:tc>
      </w:tr>
      <w:tr w:rsidR="005D4B16" w:rsidRPr="00301600" w14:paraId="4777888F" w14:textId="77777777" w:rsidTr="00FE1567">
        <w:trPr>
          <w:trHeight w:val="1443"/>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76355B2" w14:textId="3995F635" w:rsidR="005D4B16" w:rsidRPr="001D6642" w:rsidRDefault="005D4B16" w:rsidP="00AA4541">
            <w:pPr>
              <w:pStyle w:val="Tretabelipodk"/>
            </w:pPr>
            <w:r w:rsidRPr="001D6642">
              <w:t>Uwzględnienie w Gminnych Planach Zarządzania Kryzysowego obszarów szczególnego zagrożenia powodzią oraz ustaleń planów zarządzania ryzykiem powodziowym.</w:t>
            </w:r>
          </w:p>
        </w:tc>
        <w:tc>
          <w:tcPr>
            <w:tcW w:w="2410" w:type="dxa"/>
            <w:tcBorders>
              <w:top w:val="nil"/>
              <w:left w:val="single" w:sz="12" w:space="0" w:color="auto"/>
              <w:bottom w:val="single" w:sz="4" w:space="0" w:color="auto"/>
              <w:right w:val="single" w:sz="12" w:space="0" w:color="auto"/>
            </w:tcBorders>
            <w:vAlign w:val="center"/>
          </w:tcPr>
          <w:p w14:paraId="18DB7751" w14:textId="01B614DB" w:rsidR="005D4B16" w:rsidRPr="001D6642" w:rsidRDefault="005D4B16" w:rsidP="00AA4541">
            <w:pPr>
              <w:pStyle w:val="Tretabelipodk"/>
            </w:pPr>
            <w:r w:rsidRPr="001D6642">
              <w:t>Gminy, Miasta</w:t>
            </w:r>
          </w:p>
        </w:tc>
        <w:tc>
          <w:tcPr>
            <w:tcW w:w="1843" w:type="dxa"/>
            <w:tcBorders>
              <w:top w:val="nil"/>
              <w:left w:val="single" w:sz="12" w:space="0" w:color="auto"/>
              <w:bottom w:val="single" w:sz="4" w:space="0" w:color="auto"/>
              <w:right w:val="single" w:sz="12" w:space="0" w:color="auto"/>
            </w:tcBorders>
            <w:vAlign w:val="center"/>
          </w:tcPr>
          <w:p w14:paraId="367D1640" w14:textId="59057783" w:rsidR="005D4B16" w:rsidRPr="001D6642" w:rsidRDefault="005D4B16" w:rsidP="00AA4541">
            <w:pPr>
              <w:pStyle w:val="Tretabelipodk"/>
            </w:pPr>
            <w:r w:rsidRPr="001D6642">
              <w:t>2022-2024</w:t>
            </w:r>
          </w:p>
        </w:tc>
        <w:tc>
          <w:tcPr>
            <w:tcW w:w="1701" w:type="dxa"/>
            <w:tcBorders>
              <w:top w:val="nil"/>
              <w:left w:val="single" w:sz="12" w:space="0" w:color="auto"/>
              <w:bottom w:val="single" w:sz="4" w:space="0" w:color="auto"/>
              <w:right w:val="single" w:sz="4" w:space="0" w:color="auto"/>
            </w:tcBorders>
            <w:vAlign w:val="center"/>
          </w:tcPr>
          <w:p w14:paraId="77CB5516" w14:textId="60687B05" w:rsidR="005D4B16" w:rsidRPr="001D6642" w:rsidRDefault="005D4B16" w:rsidP="00AA4541">
            <w:pPr>
              <w:pStyle w:val="Tretabelipodk"/>
              <w:rPr>
                <w:color w:val="000000"/>
              </w:rPr>
            </w:pPr>
            <w:r w:rsidRPr="001D6642">
              <w:rPr>
                <w:color w:val="000000"/>
              </w:rPr>
              <w:t>17958,00</w:t>
            </w:r>
          </w:p>
        </w:tc>
        <w:tc>
          <w:tcPr>
            <w:tcW w:w="1809" w:type="dxa"/>
            <w:tcBorders>
              <w:top w:val="nil"/>
              <w:left w:val="nil"/>
              <w:bottom w:val="single" w:sz="4" w:space="0" w:color="auto"/>
              <w:right w:val="single" w:sz="12" w:space="0" w:color="auto"/>
            </w:tcBorders>
            <w:vAlign w:val="center"/>
          </w:tcPr>
          <w:p w14:paraId="4E8C23E7" w14:textId="7D61A34E" w:rsidR="005D4B16" w:rsidRPr="001D6642" w:rsidRDefault="005D4B16" w:rsidP="00AA4541">
            <w:pPr>
              <w:pStyle w:val="Tretabelipodk"/>
            </w:pPr>
            <w:r w:rsidRPr="001D6642">
              <w:t>-</w:t>
            </w:r>
          </w:p>
        </w:tc>
        <w:tc>
          <w:tcPr>
            <w:tcW w:w="2873" w:type="dxa"/>
            <w:tcBorders>
              <w:top w:val="nil"/>
              <w:left w:val="single" w:sz="12" w:space="0" w:color="auto"/>
              <w:bottom w:val="single" w:sz="4" w:space="0" w:color="auto"/>
              <w:right w:val="single" w:sz="4" w:space="0" w:color="auto"/>
            </w:tcBorders>
            <w:vAlign w:val="center"/>
          </w:tcPr>
          <w:p w14:paraId="714A38F2" w14:textId="34BF31E3" w:rsidR="005D4B16" w:rsidRPr="001D6642" w:rsidRDefault="00071727" w:rsidP="00AA4541">
            <w:pPr>
              <w:pStyle w:val="Tretabelipodk"/>
            </w:pPr>
            <w:r w:rsidRPr="001D6642">
              <w:t>Budżet gmin i miast</w:t>
            </w:r>
          </w:p>
        </w:tc>
      </w:tr>
      <w:tr w:rsidR="005D4B16" w:rsidRPr="00301600" w14:paraId="6C1B713E" w14:textId="77777777" w:rsidTr="009472DC">
        <w:trPr>
          <w:trHeight w:val="79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D9444AC" w14:textId="234447E9" w:rsidR="005D4B16" w:rsidRPr="00FE1567" w:rsidRDefault="005D4B16" w:rsidP="00AA4541">
            <w:pPr>
              <w:pStyle w:val="Tretabelipodk"/>
              <w:rPr>
                <w:b/>
              </w:rPr>
            </w:pPr>
            <w:r w:rsidRPr="00FE1567">
              <w:rPr>
                <w:b/>
              </w:rPr>
              <w:t>Promowanie katalogu działań mających na celu dostosowanie obecnej gospodarki do zmian klimatu w tym przeciwdziałanie skutkom ulewnych deszczy oraz suszy poprzez zastosowanie zielono-niebieskiej infrastruktury na obszarach zurbanizowanych, zbieranie deszczówki, łąki kwietne, likwidacja miejskich wysp ciepła)</w:t>
            </w:r>
            <w:r w:rsidR="00FE1567" w:rsidRPr="00FE1567">
              <w:rPr>
                <w:b/>
              </w:rPr>
              <w:t>.</w:t>
            </w:r>
          </w:p>
        </w:tc>
      </w:tr>
      <w:tr w:rsidR="005D4B16" w:rsidRPr="00301600" w14:paraId="13724BF7" w14:textId="77777777" w:rsidTr="00FE1567">
        <w:trPr>
          <w:trHeight w:val="10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3D453FA" w14:textId="2F3924A1" w:rsidR="005D4B16" w:rsidRPr="001D6642" w:rsidRDefault="005D4B16" w:rsidP="00AA4541">
            <w:pPr>
              <w:pStyle w:val="Tretabelipodk"/>
            </w:pPr>
            <w:r w:rsidRPr="001D6642">
              <w:t xml:space="preserve">Realizacja </w:t>
            </w:r>
            <w:r w:rsidR="00FE1567" w:rsidRPr="001D6642">
              <w:t xml:space="preserve">partnerskiego </w:t>
            </w:r>
            <w:r w:rsidR="00FE1567">
              <w:t>p</w:t>
            </w:r>
            <w:r w:rsidRPr="001D6642">
              <w:t>rojektu: pn. „</w:t>
            </w:r>
            <w:r w:rsidR="00FE1567">
              <w:t>I</w:t>
            </w:r>
            <w:r w:rsidRPr="001D6642">
              <w:t>nwestycj</w:t>
            </w:r>
            <w:r w:rsidR="00FE1567">
              <w:t>e</w:t>
            </w:r>
            <w:r w:rsidRPr="001D6642">
              <w:t xml:space="preserve"> w zakresie zielono-niebieskiej </w:t>
            </w:r>
            <w:r w:rsidRPr="001D6642">
              <w:lastRenderedPageBreak/>
              <w:t>infrastruktury na terenie gmin Związku Gmin Dorzecza Wisłoki”</w:t>
            </w:r>
            <w:r w:rsidR="00FE1567">
              <w:t xml:space="preserve">, obejmująca </w:t>
            </w:r>
            <w:r w:rsidRPr="001D6642">
              <w:t>montaż zbiorników na deszczówkę</w:t>
            </w:r>
            <w:r w:rsidR="00FE1567">
              <w:t xml:space="preserve"> oraz tworzenie </w:t>
            </w:r>
            <w:r w:rsidRPr="001D6642">
              <w:t>ogródków zielonych wraz z łąkami kwietnymi.</w:t>
            </w:r>
          </w:p>
        </w:tc>
        <w:tc>
          <w:tcPr>
            <w:tcW w:w="2410" w:type="dxa"/>
            <w:tcBorders>
              <w:top w:val="nil"/>
              <w:left w:val="single" w:sz="12" w:space="0" w:color="auto"/>
              <w:bottom w:val="single" w:sz="4" w:space="0" w:color="auto"/>
              <w:right w:val="single" w:sz="12" w:space="0" w:color="auto"/>
            </w:tcBorders>
            <w:vAlign w:val="center"/>
          </w:tcPr>
          <w:p w14:paraId="33A692C9" w14:textId="3E41D706" w:rsidR="005D4B16" w:rsidRPr="001D6642" w:rsidRDefault="0005484D" w:rsidP="00AA4541">
            <w:pPr>
              <w:pStyle w:val="Tretabelipodk"/>
            </w:pPr>
            <w:r w:rsidRPr="001D6642">
              <w:lastRenderedPageBreak/>
              <w:t>Związek Gmin Dorzecza Wisłoki</w:t>
            </w:r>
          </w:p>
        </w:tc>
        <w:tc>
          <w:tcPr>
            <w:tcW w:w="1843" w:type="dxa"/>
            <w:tcBorders>
              <w:top w:val="nil"/>
              <w:left w:val="single" w:sz="12" w:space="0" w:color="auto"/>
              <w:bottom w:val="single" w:sz="4" w:space="0" w:color="auto"/>
              <w:right w:val="single" w:sz="12" w:space="0" w:color="auto"/>
            </w:tcBorders>
            <w:vAlign w:val="center"/>
          </w:tcPr>
          <w:p w14:paraId="1859F154" w14:textId="28F809DC" w:rsidR="005D4B16" w:rsidRPr="001D6642" w:rsidRDefault="00A830E3" w:rsidP="00AA4541">
            <w:pPr>
              <w:pStyle w:val="Tretabelipodk"/>
            </w:pPr>
            <w:r w:rsidRPr="001D6642">
              <w:t>2021-2024</w:t>
            </w:r>
          </w:p>
        </w:tc>
        <w:tc>
          <w:tcPr>
            <w:tcW w:w="1701" w:type="dxa"/>
            <w:tcBorders>
              <w:top w:val="nil"/>
              <w:left w:val="single" w:sz="12" w:space="0" w:color="auto"/>
              <w:bottom w:val="single" w:sz="4" w:space="0" w:color="auto"/>
              <w:right w:val="single" w:sz="4" w:space="0" w:color="auto"/>
            </w:tcBorders>
            <w:vAlign w:val="center"/>
          </w:tcPr>
          <w:p w14:paraId="4D8BE1DB" w14:textId="7EE2DDB6" w:rsidR="005D4B16" w:rsidRPr="001D6642" w:rsidRDefault="0005484D" w:rsidP="00AA4541">
            <w:pPr>
              <w:pStyle w:val="Tretabelipodk"/>
            </w:pPr>
            <w:r w:rsidRPr="001D6642">
              <w:t>507756,49</w:t>
            </w:r>
          </w:p>
        </w:tc>
        <w:tc>
          <w:tcPr>
            <w:tcW w:w="1809" w:type="dxa"/>
            <w:tcBorders>
              <w:top w:val="nil"/>
              <w:left w:val="nil"/>
              <w:bottom w:val="single" w:sz="4" w:space="0" w:color="auto"/>
              <w:right w:val="single" w:sz="12" w:space="0" w:color="auto"/>
            </w:tcBorders>
            <w:vAlign w:val="center"/>
          </w:tcPr>
          <w:p w14:paraId="0A646D32" w14:textId="75471903" w:rsidR="005D4B16" w:rsidRPr="001D6642" w:rsidRDefault="006E70A3" w:rsidP="00AA4541">
            <w:pPr>
              <w:pStyle w:val="Tretabelipodk"/>
            </w:pPr>
            <w:r w:rsidRPr="001D6642">
              <w:t>2263210,59</w:t>
            </w:r>
          </w:p>
        </w:tc>
        <w:tc>
          <w:tcPr>
            <w:tcW w:w="2873" w:type="dxa"/>
            <w:tcBorders>
              <w:top w:val="nil"/>
              <w:left w:val="single" w:sz="12" w:space="0" w:color="auto"/>
              <w:bottom w:val="single" w:sz="4" w:space="0" w:color="auto"/>
              <w:right w:val="single" w:sz="4" w:space="0" w:color="auto"/>
            </w:tcBorders>
            <w:vAlign w:val="center"/>
          </w:tcPr>
          <w:p w14:paraId="49BDDA73" w14:textId="605F005E" w:rsidR="005D4B16" w:rsidRPr="001D6642" w:rsidRDefault="005D4B16" w:rsidP="00AA4541">
            <w:pPr>
              <w:pStyle w:val="Tretabelipodk"/>
            </w:pPr>
            <w:r w:rsidRPr="001D6642">
              <w:t xml:space="preserve">Mechanizm Finansowy Europejskiego Obszaru </w:t>
            </w:r>
            <w:r w:rsidR="00F654BC" w:rsidRPr="001D6642">
              <w:lastRenderedPageBreak/>
              <w:t>Gospodarczego</w:t>
            </w:r>
            <w:r w:rsidRPr="001D6642">
              <w:t>,</w:t>
            </w:r>
            <w:r w:rsidR="00F654BC" w:rsidRPr="001D6642">
              <w:t xml:space="preserve"> Norweski Mechanizm Finansowy,</w:t>
            </w:r>
            <w:r w:rsidRPr="001D6642">
              <w:t xml:space="preserve"> </w:t>
            </w:r>
            <w:r w:rsidR="006975C1" w:rsidRPr="001D6642">
              <w:t xml:space="preserve">NFOŚiGW, </w:t>
            </w:r>
            <w:r w:rsidRPr="001D6642">
              <w:t xml:space="preserve">budżet państwa, </w:t>
            </w:r>
            <w:r w:rsidR="009472DC">
              <w:br/>
            </w:r>
            <w:r w:rsidRPr="001D6642">
              <w:t>budżet gmin</w:t>
            </w:r>
            <w:r w:rsidR="00FE1567">
              <w:t xml:space="preserve"> i miast</w:t>
            </w:r>
          </w:p>
        </w:tc>
      </w:tr>
      <w:tr w:rsidR="005D4B16" w:rsidRPr="00301600" w14:paraId="5B8F9D63" w14:textId="77777777" w:rsidTr="00FE1567">
        <w:trPr>
          <w:trHeight w:val="8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2D90292" w14:textId="75CBC9CB" w:rsidR="005D4B16" w:rsidRPr="001D6642" w:rsidRDefault="005D4B16" w:rsidP="00AA4541">
            <w:pPr>
              <w:pStyle w:val="Tretabelipodk"/>
            </w:pPr>
            <w:r w:rsidRPr="001D6642">
              <w:lastRenderedPageBreak/>
              <w:t>Udzielenie dotacji celowych dla mieszkańców gminy na zakup zbiorników na wodę opadową i roztopową</w:t>
            </w:r>
            <w:r w:rsidR="00FE1567">
              <w:t>.</w:t>
            </w:r>
          </w:p>
        </w:tc>
        <w:tc>
          <w:tcPr>
            <w:tcW w:w="2410" w:type="dxa"/>
            <w:tcBorders>
              <w:top w:val="nil"/>
              <w:left w:val="single" w:sz="12" w:space="0" w:color="auto"/>
              <w:bottom w:val="single" w:sz="4" w:space="0" w:color="auto"/>
              <w:right w:val="single" w:sz="12" w:space="0" w:color="auto"/>
            </w:tcBorders>
            <w:vAlign w:val="center"/>
          </w:tcPr>
          <w:p w14:paraId="7A446B95" w14:textId="41507010" w:rsidR="005D4B16" w:rsidRPr="001D6642" w:rsidRDefault="005D4B16" w:rsidP="00AA4541">
            <w:pPr>
              <w:pStyle w:val="Tretabelipodk"/>
            </w:pPr>
            <w:r w:rsidRPr="001D6642">
              <w:t>Gminy</w:t>
            </w:r>
            <w:r w:rsidR="00FE1567">
              <w:t>, Miasta</w:t>
            </w:r>
          </w:p>
        </w:tc>
        <w:tc>
          <w:tcPr>
            <w:tcW w:w="1843" w:type="dxa"/>
            <w:tcBorders>
              <w:top w:val="nil"/>
              <w:left w:val="single" w:sz="12" w:space="0" w:color="auto"/>
              <w:bottom w:val="single" w:sz="4" w:space="0" w:color="auto"/>
              <w:right w:val="single" w:sz="12" w:space="0" w:color="auto"/>
            </w:tcBorders>
            <w:vAlign w:val="center"/>
          </w:tcPr>
          <w:p w14:paraId="2DE03D73" w14:textId="640BCC96" w:rsidR="005D4B16" w:rsidRPr="001D6642" w:rsidRDefault="005D4B16" w:rsidP="00AA4541">
            <w:pPr>
              <w:pStyle w:val="Tretabelipodk"/>
            </w:pPr>
            <w:r w:rsidRPr="001D6642">
              <w:t>2021-2028</w:t>
            </w:r>
          </w:p>
        </w:tc>
        <w:tc>
          <w:tcPr>
            <w:tcW w:w="1701" w:type="dxa"/>
            <w:tcBorders>
              <w:top w:val="nil"/>
              <w:left w:val="single" w:sz="12" w:space="0" w:color="auto"/>
              <w:bottom w:val="single" w:sz="4" w:space="0" w:color="auto"/>
              <w:right w:val="single" w:sz="4" w:space="0" w:color="auto"/>
            </w:tcBorders>
            <w:vAlign w:val="center"/>
          </w:tcPr>
          <w:p w14:paraId="0EA2243F" w14:textId="036B1B16" w:rsidR="005D4B16" w:rsidRPr="001D6642" w:rsidRDefault="005D4B16" w:rsidP="00AA4541">
            <w:pPr>
              <w:pStyle w:val="Tretabelipodk"/>
            </w:pPr>
            <w:r w:rsidRPr="001D6642">
              <w:t>62886,02</w:t>
            </w:r>
          </w:p>
        </w:tc>
        <w:tc>
          <w:tcPr>
            <w:tcW w:w="1809" w:type="dxa"/>
            <w:tcBorders>
              <w:top w:val="nil"/>
              <w:left w:val="nil"/>
              <w:bottom w:val="single" w:sz="4" w:space="0" w:color="auto"/>
              <w:right w:val="single" w:sz="12" w:space="0" w:color="auto"/>
            </w:tcBorders>
            <w:vAlign w:val="center"/>
          </w:tcPr>
          <w:p w14:paraId="7D553297" w14:textId="32C20854" w:rsidR="005D4B16" w:rsidRPr="001D6642" w:rsidRDefault="005D4B16" w:rsidP="00AA4541">
            <w:pPr>
              <w:pStyle w:val="Tretabelipodk"/>
            </w:pPr>
            <w:r w:rsidRPr="001D6642">
              <w:t>31417,52</w:t>
            </w:r>
          </w:p>
        </w:tc>
        <w:tc>
          <w:tcPr>
            <w:tcW w:w="2873" w:type="dxa"/>
            <w:tcBorders>
              <w:top w:val="nil"/>
              <w:left w:val="single" w:sz="12" w:space="0" w:color="auto"/>
              <w:bottom w:val="single" w:sz="4" w:space="0" w:color="auto"/>
              <w:right w:val="single" w:sz="4" w:space="0" w:color="auto"/>
            </w:tcBorders>
            <w:vAlign w:val="center"/>
          </w:tcPr>
          <w:p w14:paraId="4882C36A" w14:textId="5F282331" w:rsidR="005D4B16" w:rsidRPr="001D6642" w:rsidRDefault="00645C59" w:rsidP="00AA4541">
            <w:pPr>
              <w:pStyle w:val="Tretabelipodk"/>
            </w:pPr>
            <w:r>
              <w:t>Środki unijne, PROW, b</w:t>
            </w:r>
            <w:r w:rsidR="005D4B16" w:rsidRPr="001D6642">
              <w:t>udżet gmin</w:t>
            </w:r>
            <w:r w:rsidR="00FE1567">
              <w:t xml:space="preserve"> i miast</w:t>
            </w:r>
          </w:p>
        </w:tc>
      </w:tr>
      <w:tr w:rsidR="005D4B16" w:rsidRPr="00301600" w14:paraId="62E43E67" w14:textId="77777777" w:rsidTr="00FE1567">
        <w:trPr>
          <w:trHeight w:val="44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F95BDAD" w14:textId="5C4138CA" w:rsidR="005D4B16" w:rsidRPr="001D6642" w:rsidRDefault="005D4B16" w:rsidP="00AA4541">
            <w:pPr>
              <w:pStyle w:val="Tretabelipodk"/>
            </w:pPr>
            <w:r w:rsidRPr="001D6642">
              <w:t>Rewitalizacja podwórek przy blokach mająca na celu poprawę mikroklimatu</w:t>
            </w:r>
            <w:r w:rsidR="00FE1567">
              <w:t>.</w:t>
            </w:r>
          </w:p>
        </w:tc>
        <w:tc>
          <w:tcPr>
            <w:tcW w:w="2410" w:type="dxa"/>
            <w:tcBorders>
              <w:top w:val="nil"/>
              <w:left w:val="single" w:sz="12" w:space="0" w:color="auto"/>
              <w:bottom w:val="single" w:sz="4" w:space="0" w:color="auto"/>
              <w:right w:val="single" w:sz="12" w:space="0" w:color="auto"/>
            </w:tcBorders>
            <w:vAlign w:val="center"/>
          </w:tcPr>
          <w:p w14:paraId="1E9A601B" w14:textId="239D4A86" w:rsidR="005D4B16" w:rsidRPr="001D6642" w:rsidRDefault="005D4B16" w:rsidP="00AA4541">
            <w:pPr>
              <w:pStyle w:val="Tretabelipodk"/>
            </w:pPr>
            <w:r w:rsidRPr="001D6642">
              <w:t>Miasta</w:t>
            </w:r>
          </w:p>
        </w:tc>
        <w:tc>
          <w:tcPr>
            <w:tcW w:w="1843" w:type="dxa"/>
            <w:tcBorders>
              <w:top w:val="nil"/>
              <w:left w:val="single" w:sz="12" w:space="0" w:color="auto"/>
              <w:bottom w:val="single" w:sz="4" w:space="0" w:color="auto"/>
              <w:right w:val="single" w:sz="12" w:space="0" w:color="auto"/>
            </w:tcBorders>
            <w:vAlign w:val="center"/>
          </w:tcPr>
          <w:p w14:paraId="23659F83" w14:textId="04FEBBFD" w:rsidR="005D4B16" w:rsidRPr="001D6642" w:rsidRDefault="005D4B16" w:rsidP="00AA4541">
            <w:pPr>
              <w:pStyle w:val="Tretabelipodk"/>
            </w:pPr>
            <w:r w:rsidRPr="001D6642">
              <w:t>2024-2025</w:t>
            </w:r>
          </w:p>
        </w:tc>
        <w:tc>
          <w:tcPr>
            <w:tcW w:w="1701" w:type="dxa"/>
            <w:tcBorders>
              <w:top w:val="nil"/>
              <w:left w:val="single" w:sz="12" w:space="0" w:color="auto"/>
              <w:bottom w:val="single" w:sz="4" w:space="0" w:color="auto"/>
              <w:right w:val="single" w:sz="4" w:space="0" w:color="auto"/>
            </w:tcBorders>
            <w:vAlign w:val="center"/>
          </w:tcPr>
          <w:p w14:paraId="0CA524CF" w14:textId="02D6B8D3" w:rsidR="005D4B16" w:rsidRPr="001D6642" w:rsidRDefault="005D4B16" w:rsidP="00AA4541">
            <w:pPr>
              <w:pStyle w:val="Tretabelipodk"/>
            </w:pPr>
            <w:r w:rsidRPr="001D6642">
              <w:t>550000,00</w:t>
            </w:r>
          </w:p>
        </w:tc>
        <w:tc>
          <w:tcPr>
            <w:tcW w:w="1809" w:type="dxa"/>
            <w:tcBorders>
              <w:top w:val="nil"/>
              <w:left w:val="nil"/>
              <w:bottom w:val="single" w:sz="4" w:space="0" w:color="auto"/>
              <w:right w:val="single" w:sz="12" w:space="0" w:color="auto"/>
            </w:tcBorders>
            <w:vAlign w:val="center"/>
          </w:tcPr>
          <w:p w14:paraId="3681BFDD" w14:textId="027D26FC" w:rsidR="005D4B16" w:rsidRPr="001D6642" w:rsidRDefault="005D4B16" w:rsidP="00AA4541">
            <w:pPr>
              <w:pStyle w:val="Tretabelipodk"/>
            </w:pPr>
            <w:r w:rsidRPr="001D6642">
              <w:t>-</w:t>
            </w:r>
          </w:p>
        </w:tc>
        <w:tc>
          <w:tcPr>
            <w:tcW w:w="2873" w:type="dxa"/>
            <w:tcBorders>
              <w:top w:val="nil"/>
              <w:left w:val="single" w:sz="12" w:space="0" w:color="auto"/>
              <w:bottom w:val="single" w:sz="4" w:space="0" w:color="auto"/>
              <w:right w:val="single" w:sz="4" w:space="0" w:color="auto"/>
            </w:tcBorders>
            <w:vAlign w:val="center"/>
          </w:tcPr>
          <w:p w14:paraId="2AAA50A3" w14:textId="13DD5890" w:rsidR="005D4B16" w:rsidRPr="001D6642" w:rsidRDefault="005D4B16" w:rsidP="00AA4541">
            <w:pPr>
              <w:pStyle w:val="Tretabelipodk"/>
            </w:pPr>
            <w:r w:rsidRPr="001D6642">
              <w:t>Środki unijne</w:t>
            </w:r>
          </w:p>
        </w:tc>
      </w:tr>
      <w:tr w:rsidR="005D4B16" w:rsidRPr="00301600" w14:paraId="0AC760D8" w14:textId="77777777" w:rsidTr="00FE1567">
        <w:trPr>
          <w:trHeight w:val="44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6A2A582" w14:textId="45E7FC64" w:rsidR="005D4B16" w:rsidRPr="001D6642" w:rsidRDefault="005D4B16" w:rsidP="00AA4541">
            <w:pPr>
              <w:pStyle w:val="Tretabelipodk"/>
            </w:pPr>
            <w:r w:rsidRPr="001D6642">
              <w:t>Realizacja programów „Mała retencja”</w:t>
            </w:r>
            <w:r w:rsidR="00FE1567">
              <w:t>.</w:t>
            </w:r>
          </w:p>
        </w:tc>
        <w:tc>
          <w:tcPr>
            <w:tcW w:w="2410" w:type="dxa"/>
            <w:tcBorders>
              <w:top w:val="nil"/>
              <w:left w:val="single" w:sz="12" w:space="0" w:color="auto"/>
              <w:bottom w:val="single" w:sz="4" w:space="0" w:color="auto"/>
              <w:right w:val="single" w:sz="12" w:space="0" w:color="auto"/>
            </w:tcBorders>
            <w:vAlign w:val="center"/>
          </w:tcPr>
          <w:p w14:paraId="18B43609" w14:textId="1AF42788" w:rsidR="005D4B16" w:rsidRPr="001D6642" w:rsidRDefault="005D4B16" w:rsidP="00AA4541">
            <w:pPr>
              <w:pStyle w:val="Tretabelipodk"/>
            </w:pPr>
            <w:r w:rsidRPr="001D6642">
              <w:t>Miasta</w:t>
            </w:r>
          </w:p>
        </w:tc>
        <w:tc>
          <w:tcPr>
            <w:tcW w:w="1843" w:type="dxa"/>
            <w:tcBorders>
              <w:top w:val="nil"/>
              <w:left w:val="single" w:sz="12" w:space="0" w:color="auto"/>
              <w:bottom w:val="single" w:sz="4" w:space="0" w:color="auto"/>
              <w:right w:val="single" w:sz="12" w:space="0" w:color="auto"/>
            </w:tcBorders>
            <w:vAlign w:val="center"/>
          </w:tcPr>
          <w:p w14:paraId="5489A786" w14:textId="5499D8C7" w:rsidR="005D4B16" w:rsidRPr="001D6642" w:rsidRDefault="005D4B16" w:rsidP="00AA4541">
            <w:pPr>
              <w:pStyle w:val="Tretabelipodk"/>
            </w:pPr>
            <w:r w:rsidRPr="001D6642">
              <w:t>2023-2024</w:t>
            </w:r>
          </w:p>
        </w:tc>
        <w:tc>
          <w:tcPr>
            <w:tcW w:w="1701" w:type="dxa"/>
            <w:tcBorders>
              <w:top w:val="nil"/>
              <w:left w:val="single" w:sz="12" w:space="0" w:color="auto"/>
              <w:bottom w:val="single" w:sz="4" w:space="0" w:color="auto"/>
              <w:right w:val="single" w:sz="4" w:space="0" w:color="auto"/>
            </w:tcBorders>
            <w:vAlign w:val="center"/>
          </w:tcPr>
          <w:p w14:paraId="3FEC989F" w14:textId="63694AFE" w:rsidR="005D4B16" w:rsidRPr="001D6642" w:rsidRDefault="005D4B16" w:rsidP="00AA4541">
            <w:pPr>
              <w:pStyle w:val="Tretabelipodk"/>
            </w:pPr>
            <w:r w:rsidRPr="001D6642">
              <w:t>129700,59</w:t>
            </w:r>
          </w:p>
        </w:tc>
        <w:tc>
          <w:tcPr>
            <w:tcW w:w="1809" w:type="dxa"/>
            <w:tcBorders>
              <w:top w:val="nil"/>
              <w:left w:val="nil"/>
              <w:bottom w:val="single" w:sz="4" w:space="0" w:color="auto"/>
              <w:right w:val="single" w:sz="12" w:space="0" w:color="auto"/>
            </w:tcBorders>
            <w:vAlign w:val="center"/>
          </w:tcPr>
          <w:p w14:paraId="72A7D68A" w14:textId="4DD17511" w:rsidR="005D4B16" w:rsidRPr="001D6642" w:rsidRDefault="005D4B16" w:rsidP="00AA4541">
            <w:pPr>
              <w:pStyle w:val="Tretabelipodk"/>
            </w:pPr>
            <w:r w:rsidRPr="001D6642">
              <w:t>148328,47</w:t>
            </w:r>
          </w:p>
        </w:tc>
        <w:tc>
          <w:tcPr>
            <w:tcW w:w="2873" w:type="dxa"/>
            <w:tcBorders>
              <w:top w:val="nil"/>
              <w:left w:val="single" w:sz="12" w:space="0" w:color="auto"/>
              <w:bottom w:val="single" w:sz="4" w:space="0" w:color="auto"/>
              <w:right w:val="single" w:sz="4" w:space="0" w:color="auto"/>
            </w:tcBorders>
            <w:vAlign w:val="center"/>
          </w:tcPr>
          <w:p w14:paraId="2BDE509D" w14:textId="6AE6EDB0" w:rsidR="005D4B16" w:rsidRPr="001D6642" w:rsidRDefault="005D4B16" w:rsidP="00AA4541">
            <w:pPr>
              <w:pStyle w:val="Tretabelipodk"/>
            </w:pPr>
            <w:r w:rsidRPr="001D6642">
              <w:t>Budżet miast</w:t>
            </w:r>
          </w:p>
        </w:tc>
      </w:tr>
      <w:tr w:rsidR="005D4B16" w:rsidRPr="00301600" w14:paraId="24A861B1" w14:textId="77777777" w:rsidTr="00FE1567">
        <w:trPr>
          <w:trHeight w:val="44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3E202EB" w14:textId="6FCA555A" w:rsidR="005D4B16" w:rsidRPr="001D6642" w:rsidRDefault="005D4B16" w:rsidP="00AA4541">
            <w:pPr>
              <w:pStyle w:val="Tretabelipodk"/>
            </w:pPr>
            <w:r w:rsidRPr="001D6642">
              <w:t>Tworzenie łąk kwietnych</w:t>
            </w:r>
            <w:r w:rsidR="00FE1567">
              <w:t>.</w:t>
            </w:r>
          </w:p>
        </w:tc>
        <w:tc>
          <w:tcPr>
            <w:tcW w:w="2410" w:type="dxa"/>
            <w:tcBorders>
              <w:top w:val="nil"/>
              <w:left w:val="single" w:sz="12" w:space="0" w:color="auto"/>
              <w:bottom w:val="single" w:sz="4" w:space="0" w:color="auto"/>
              <w:right w:val="single" w:sz="12" w:space="0" w:color="auto"/>
            </w:tcBorders>
            <w:vAlign w:val="center"/>
          </w:tcPr>
          <w:p w14:paraId="6096B508" w14:textId="5B4D0BA3" w:rsidR="005D4B16" w:rsidRPr="001D6642" w:rsidRDefault="005D4B16" w:rsidP="00AA4541">
            <w:pPr>
              <w:pStyle w:val="Tretabelipodk"/>
            </w:pPr>
            <w:r w:rsidRPr="001D6642">
              <w:t>Gminy</w:t>
            </w:r>
            <w:r w:rsidR="00FE1567">
              <w:t xml:space="preserve">, </w:t>
            </w:r>
            <w:r w:rsidRPr="001D6642">
              <w:t>Miast</w:t>
            </w:r>
          </w:p>
        </w:tc>
        <w:tc>
          <w:tcPr>
            <w:tcW w:w="1843" w:type="dxa"/>
            <w:tcBorders>
              <w:top w:val="nil"/>
              <w:left w:val="single" w:sz="12" w:space="0" w:color="auto"/>
              <w:bottom w:val="single" w:sz="4" w:space="0" w:color="auto"/>
              <w:right w:val="single" w:sz="12" w:space="0" w:color="auto"/>
            </w:tcBorders>
            <w:vAlign w:val="center"/>
          </w:tcPr>
          <w:p w14:paraId="10ABCE93" w14:textId="0FE978FF" w:rsidR="005D4B16" w:rsidRPr="001D6642" w:rsidRDefault="005D4B16" w:rsidP="00AA4541">
            <w:pPr>
              <w:pStyle w:val="Tretabelipodk"/>
            </w:pPr>
            <w:r w:rsidRPr="001D6642">
              <w:t>2024</w:t>
            </w:r>
          </w:p>
        </w:tc>
        <w:tc>
          <w:tcPr>
            <w:tcW w:w="1701" w:type="dxa"/>
            <w:tcBorders>
              <w:top w:val="nil"/>
              <w:left w:val="single" w:sz="12" w:space="0" w:color="auto"/>
              <w:bottom w:val="single" w:sz="4" w:space="0" w:color="auto"/>
              <w:right w:val="single" w:sz="4" w:space="0" w:color="auto"/>
            </w:tcBorders>
            <w:vAlign w:val="center"/>
          </w:tcPr>
          <w:p w14:paraId="2A2088A3" w14:textId="0AD38CFB" w:rsidR="005D4B16" w:rsidRPr="001D6642" w:rsidRDefault="005D4B16" w:rsidP="00AA4541">
            <w:pPr>
              <w:pStyle w:val="Tretabelipodk"/>
            </w:pPr>
            <w:r w:rsidRPr="001D6642">
              <w:t>-</w:t>
            </w:r>
          </w:p>
        </w:tc>
        <w:tc>
          <w:tcPr>
            <w:tcW w:w="1809" w:type="dxa"/>
            <w:tcBorders>
              <w:top w:val="nil"/>
              <w:left w:val="nil"/>
              <w:bottom w:val="single" w:sz="4" w:space="0" w:color="auto"/>
              <w:right w:val="single" w:sz="12" w:space="0" w:color="auto"/>
            </w:tcBorders>
            <w:vAlign w:val="center"/>
          </w:tcPr>
          <w:p w14:paraId="3D26A7A3" w14:textId="35C44EBF" w:rsidR="005D4B16" w:rsidRPr="001D6642" w:rsidRDefault="005D4B16" w:rsidP="00AA4541">
            <w:pPr>
              <w:pStyle w:val="Tretabelipodk"/>
            </w:pPr>
            <w:r w:rsidRPr="001D6642">
              <w:t>124298,50</w:t>
            </w:r>
          </w:p>
        </w:tc>
        <w:tc>
          <w:tcPr>
            <w:tcW w:w="2873" w:type="dxa"/>
            <w:tcBorders>
              <w:top w:val="nil"/>
              <w:left w:val="single" w:sz="12" w:space="0" w:color="auto"/>
              <w:bottom w:val="single" w:sz="4" w:space="0" w:color="auto"/>
              <w:right w:val="single" w:sz="4" w:space="0" w:color="auto"/>
            </w:tcBorders>
            <w:vAlign w:val="center"/>
          </w:tcPr>
          <w:p w14:paraId="0EF9EA90" w14:textId="1043C22D" w:rsidR="005D4B16" w:rsidRPr="001D6642" w:rsidRDefault="00071727" w:rsidP="00AA4541">
            <w:pPr>
              <w:pStyle w:val="Tretabelipodk"/>
            </w:pPr>
            <w:r w:rsidRPr="001D6642">
              <w:t>Budżet gmin i miast</w:t>
            </w:r>
          </w:p>
        </w:tc>
      </w:tr>
      <w:tr w:rsidR="005D4B16" w:rsidRPr="00301600" w14:paraId="1E059B49" w14:textId="77777777" w:rsidTr="009472D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B9DE7" w14:textId="2EFF57D1" w:rsidR="005D4B16" w:rsidRPr="00FE1567" w:rsidRDefault="005D4B16" w:rsidP="00AA4541">
            <w:pPr>
              <w:pStyle w:val="Tretabelipodk"/>
              <w:rPr>
                <w:b/>
              </w:rPr>
            </w:pPr>
            <w:r w:rsidRPr="00FE1567">
              <w:rPr>
                <w:b/>
              </w:rPr>
              <w:t>Budowa systemów zagospodarowania i retencji wód opadowych i roztopowych na terenach zurbanizowanych.</w:t>
            </w:r>
          </w:p>
        </w:tc>
      </w:tr>
      <w:tr w:rsidR="005D4B16" w:rsidRPr="00301600" w14:paraId="490C0E12" w14:textId="77777777" w:rsidTr="003152C7">
        <w:trPr>
          <w:trHeight w:val="682"/>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025D3" w14:textId="772AF413" w:rsidR="005D4B16" w:rsidRPr="001D6642" w:rsidRDefault="005D4B16" w:rsidP="00AA4541">
            <w:pPr>
              <w:pStyle w:val="Tretabelipodk"/>
            </w:pPr>
            <w:r w:rsidRPr="001D6642">
              <w:t>Budowa systemów zagospodarowania wody deszczowej na terenach zieleni miejskiej</w:t>
            </w:r>
            <w:r w:rsidR="00FE1567">
              <w:t>.</w:t>
            </w:r>
          </w:p>
        </w:tc>
        <w:tc>
          <w:tcPr>
            <w:tcW w:w="2410" w:type="dxa"/>
            <w:tcBorders>
              <w:top w:val="single" w:sz="4" w:space="0" w:color="auto"/>
              <w:left w:val="single" w:sz="4" w:space="0" w:color="auto"/>
              <w:bottom w:val="single" w:sz="4" w:space="0" w:color="auto"/>
              <w:right w:val="single" w:sz="4" w:space="0" w:color="auto"/>
            </w:tcBorders>
            <w:vAlign w:val="center"/>
          </w:tcPr>
          <w:p w14:paraId="38A7BC4F" w14:textId="1969C921" w:rsidR="005D4B16" w:rsidRPr="001D6642" w:rsidRDefault="005D4B16" w:rsidP="00AA4541">
            <w:pPr>
              <w:pStyle w:val="Tretabelipodk"/>
            </w:pPr>
            <w:r w:rsidRPr="001D6642">
              <w:t>Miasta</w:t>
            </w:r>
          </w:p>
        </w:tc>
        <w:tc>
          <w:tcPr>
            <w:tcW w:w="1843" w:type="dxa"/>
            <w:tcBorders>
              <w:top w:val="single" w:sz="4" w:space="0" w:color="auto"/>
              <w:left w:val="single" w:sz="4" w:space="0" w:color="auto"/>
              <w:bottom w:val="single" w:sz="4" w:space="0" w:color="auto"/>
              <w:right w:val="single" w:sz="4" w:space="0" w:color="auto"/>
            </w:tcBorders>
            <w:vAlign w:val="center"/>
          </w:tcPr>
          <w:p w14:paraId="15F0066F" w14:textId="62E78D95" w:rsidR="005D4B16" w:rsidRPr="001D6642" w:rsidRDefault="005D4B16" w:rsidP="00AA4541">
            <w:pPr>
              <w:pStyle w:val="Tretabelipodk"/>
            </w:pPr>
            <w:r w:rsidRPr="001D6642">
              <w:t>2023</w:t>
            </w:r>
          </w:p>
        </w:tc>
        <w:tc>
          <w:tcPr>
            <w:tcW w:w="1701" w:type="dxa"/>
            <w:tcBorders>
              <w:top w:val="single" w:sz="4" w:space="0" w:color="auto"/>
              <w:left w:val="single" w:sz="4" w:space="0" w:color="auto"/>
              <w:bottom w:val="single" w:sz="4" w:space="0" w:color="auto"/>
              <w:right w:val="single" w:sz="4" w:space="0" w:color="auto"/>
            </w:tcBorders>
            <w:vAlign w:val="center"/>
          </w:tcPr>
          <w:p w14:paraId="34337ABC" w14:textId="6C69A972" w:rsidR="005D4B16" w:rsidRPr="001D6642" w:rsidRDefault="005D4B16" w:rsidP="00AA4541">
            <w:pPr>
              <w:pStyle w:val="Tretabelipodk"/>
            </w:pPr>
            <w:r w:rsidRPr="001D6642">
              <w:t>66123,00</w:t>
            </w:r>
          </w:p>
        </w:tc>
        <w:tc>
          <w:tcPr>
            <w:tcW w:w="1809" w:type="dxa"/>
            <w:tcBorders>
              <w:top w:val="single" w:sz="4" w:space="0" w:color="auto"/>
              <w:left w:val="single" w:sz="4" w:space="0" w:color="auto"/>
              <w:bottom w:val="single" w:sz="4" w:space="0" w:color="auto"/>
              <w:right w:val="single" w:sz="4" w:space="0" w:color="auto"/>
            </w:tcBorders>
            <w:vAlign w:val="center"/>
          </w:tcPr>
          <w:p w14:paraId="35F850CB" w14:textId="45E263A1" w:rsidR="005D4B16" w:rsidRPr="001D6642" w:rsidRDefault="00FE1567" w:rsidP="00AA4541">
            <w:pPr>
              <w:pStyle w:val="Tretabelipodk"/>
            </w:pPr>
            <w:r>
              <w:t>-</w:t>
            </w:r>
          </w:p>
        </w:tc>
        <w:tc>
          <w:tcPr>
            <w:tcW w:w="2873" w:type="dxa"/>
            <w:tcBorders>
              <w:top w:val="single" w:sz="4" w:space="0" w:color="auto"/>
              <w:left w:val="single" w:sz="4" w:space="0" w:color="auto"/>
              <w:bottom w:val="single" w:sz="4" w:space="0" w:color="auto"/>
              <w:right w:val="single" w:sz="4" w:space="0" w:color="auto"/>
            </w:tcBorders>
            <w:vAlign w:val="center"/>
          </w:tcPr>
          <w:p w14:paraId="12405510" w14:textId="5D2DB24C" w:rsidR="005D4B16" w:rsidRPr="001D6642" w:rsidRDefault="00071727" w:rsidP="00AA4541">
            <w:pPr>
              <w:pStyle w:val="Tretabelipodk"/>
            </w:pPr>
            <w:r w:rsidRPr="001D6642">
              <w:t>Budżet gmin i miast</w:t>
            </w:r>
          </w:p>
        </w:tc>
      </w:tr>
      <w:tr w:rsidR="00DC59F9" w:rsidRPr="00301600" w14:paraId="63BDBF9B" w14:textId="77777777" w:rsidTr="00FE1567">
        <w:trPr>
          <w:trHeight w:val="780"/>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417E4" w14:textId="27FEB658" w:rsidR="00DC59F9" w:rsidRPr="001D6642" w:rsidRDefault="00FE1567" w:rsidP="00AA4541">
            <w:pPr>
              <w:pStyle w:val="Tretabelipodk"/>
            </w:pPr>
            <w:r>
              <w:t>Z</w:t>
            </w:r>
            <w:r w:rsidRPr="001D6642">
              <w:t>akup i montaż zbiorników retencyjnych naziemnych na deszczówkę</w:t>
            </w:r>
            <w:r>
              <w:t xml:space="preserve"> dla mieszkańców.</w:t>
            </w:r>
          </w:p>
        </w:tc>
        <w:tc>
          <w:tcPr>
            <w:tcW w:w="2410" w:type="dxa"/>
            <w:tcBorders>
              <w:top w:val="single" w:sz="4" w:space="0" w:color="auto"/>
              <w:left w:val="single" w:sz="4" w:space="0" w:color="auto"/>
              <w:bottom w:val="single" w:sz="4" w:space="0" w:color="auto"/>
              <w:right w:val="single" w:sz="4" w:space="0" w:color="auto"/>
            </w:tcBorders>
            <w:vAlign w:val="center"/>
          </w:tcPr>
          <w:p w14:paraId="0E5572C7" w14:textId="64FFCB79" w:rsidR="00DC59F9" w:rsidRPr="001D6642" w:rsidRDefault="00DC59F9" w:rsidP="00AA4541">
            <w:pPr>
              <w:pStyle w:val="Tretabelipodk"/>
            </w:pPr>
            <w:r w:rsidRPr="001D6642">
              <w:t>Gminy, Miasta</w:t>
            </w:r>
          </w:p>
        </w:tc>
        <w:tc>
          <w:tcPr>
            <w:tcW w:w="1843" w:type="dxa"/>
            <w:tcBorders>
              <w:top w:val="single" w:sz="4" w:space="0" w:color="auto"/>
              <w:left w:val="single" w:sz="4" w:space="0" w:color="auto"/>
              <w:bottom w:val="single" w:sz="4" w:space="0" w:color="auto"/>
              <w:right w:val="single" w:sz="4" w:space="0" w:color="auto"/>
            </w:tcBorders>
            <w:vAlign w:val="center"/>
          </w:tcPr>
          <w:p w14:paraId="7F20F3D0" w14:textId="60CE9842" w:rsidR="00DC59F9" w:rsidRPr="001D6642" w:rsidRDefault="00DC59F9" w:rsidP="00AA4541">
            <w:pPr>
              <w:pStyle w:val="Tretabelipodk"/>
            </w:pPr>
            <w:r w:rsidRPr="001D6642">
              <w:t>2023-2024</w:t>
            </w:r>
          </w:p>
        </w:tc>
        <w:tc>
          <w:tcPr>
            <w:tcW w:w="1701" w:type="dxa"/>
            <w:tcBorders>
              <w:top w:val="single" w:sz="4" w:space="0" w:color="auto"/>
              <w:left w:val="single" w:sz="4" w:space="0" w:color="auto"/>
              <w:bottom w:val="single" w:sz="4" w:space="0" w:color="auto"/>
              <w:right w:val="single" w:sz="4" w:space="0" w:color="auto"/>
            </w:tcBorders>
            <w:vAlign w:val="center"/>
          </w:tcPr>
          <w:p w14:paraId="2E366342" w14:textId="20425DA9" w:rsidR="00DC59F9" w:rsidRPr="001D6642" w:rsidRDefault="00FE1567" w:rsidP="00AA4541">
            <w:pPr>
              <w:pStyle w:val="Tretabelipodk"/>
            </w:pPr>
            <w:r>
              <w:t>152300,70</w:t>
            </w:r>
          </w:p>
        </w:tc>
        <w:tc>
          <w:tcPr>
            <w:tcW w:w="1809" w:type="dxa"/>
            <w:tcBorders>
              <w:top w:val="single" w:sz="4" w:space="0" w:color="auto"/>
              <w:left w:val="single" w:sz="4" w:space="0" w:color="auto"/>
              <w:bottom w:val="single" w:sz="4" w:space="0" w:color="auto"/>
              <w:right w:val="single" w:sz="4" w:space="0" w:color="auto"/>
            </w:tcBorders>
            <w:vAlign w:val="center"/>
          </w:tcPr>
          <w:p w14:paraId="778A95A4" w14:textId="7D7BA1DA" w:rsidR="00DC59F9" w:rsidRPr="001D6642" w:rsidRDefault="00DC59F9" w:rsidP="00AA4541">
            <w:pPr>
              <w:pStyle w:val="Tretabelipodk"/>
            </w:pPr>
            <w:r w:rsidRPr="001D6642">
              <w:t>41778,18</w:t>
            </w:r>
          </w:p>
        </w:tc>
        <w:tc>
          <w:tcPr>
            <w:tcW w:w="2873" w:type="dxa"/>
            <w:tcBorders>
              <w:top w:val="single" w:sz="4" w:space="0" w:color="auto"/>
              <w:left w:val="single" w:sz="4" w:space="0" w:color="auto"/>
              <w:bottom w:val="single" w:sz="4" w:space="0" w:color="auto"/>
              <w:right w:val="single" w:sz="4" w:space="0" w:color="auto"/>
            </w:tcBorders>
            <w:vAlign w:val="center"/>
          </w:tcPr>
          <w:p w14:paraId="1A9BBD66" w14:textId="780F494A" w:rsidR="00DC59F9" w:rsidRPr="001D6642" w:rsidRDefault="00FE1567" w:rsidP="00AA4541">
            <w:pPr>
              <w:pStyle w:val="Tretabelipodk"/>
            </w:pPr>
            <w:r w:rsidRPr="001D6642">
              <w:t>Mechanizm Finansowy Europejskiego Obszaru Gospodarczego 2014-2021</w:t>
            </w:r>
            <w:r>
              <w:t xml:space="preserve">, </w:t>
            </w:r>
            <w:r w:rsidR="009472DC">
              <w:br/>
            </w:r>
            <w:r w:rsidRPr="001D6642">
              <w:t xml:space="preserve">NFOŚiGW, </w:t>
            </w:r>
            <w:r w:rsidR="009472DC">
              <w:br/>
            </w:r>
            <w:proofErr w:type="spellStart"/>
            <w:r w:rsidRPr="001D6642">
              <w:t>WFOŚiGW</w:t>
            </w:r>
            <w:proofErr w:type="spellEnd"/>
            <w:r>
              <w:t xml:space="preserve"> w Rzeszowie</w:t>
            </w:r>
            <w:r w:rsidRPr="001D6642">
              <w:t xml:space="preserve"> </w:t>
            </w:r>
            <w:r>
              <w:t>b</w:t>
            </w:r>
            <w:r w:rsidR="00DC59F9" w:rsidRPr="001D6642">
              <w:t>udżet gmin i miast</w:t>
            </w:r>
          </w:p>
        </w:tc>
      </w:tr>
    </w:tbl>
    <w:p w14:paraId="5822F65E" w14:textId="77777777" w:rsidR="00301600" w:rsidRPr="00A219D0" w:rsidRDefault="00301600" w:rsidP="00301600">
      <w:pPr>
        <w:pStyle w:val="rdo"/>
      </w:pPr>
      <w:r w:rsidRPr="00A219D0">
        <w:t>Źródło: opracowanie własne na podstawie informacji uzyskanych z ankiet</w:t>
      </w:r>
    </w:p>
    <w:p w14:paraId="7B78B6AD" w14:textId="77777777" w:rsidR="001534FE" w:rsidRDefault="001534FE" w:rsidP="006A62F1">
      <w:pPr>
        <w:ind w:right="532"/>
        <w:rPr>
          <w:rFonts w:ascii="Arial" w:hAnsi="Arial" w:cs="Arial"/>
          <w:b/>
          <w:highlight w:val="yellow"/>
        </w:rPr>
        <w:sectPr w:rsidR="001534FE" w:rsidSect="001534FE">
          <w:type w:val="nextColumn"/>
          <w:pgSz w:w="16838" w:h="11906" w:orient="landscape"/>
          <w:pgMar w:top="1418" w:right="1418" w:bottom="1418" w:left="1418" w:header="709" w:footer="709" w:gutter="0"/>
          <w:cols w:space="708"/>
          <w:titlePg/>
          <w:docGrid w:linePitch="360"/>
        </w:sectPr>
      </w:pPr>
    </w:p>
    <w:p w14:paraId="45187B74" w14:textId="6EE26AAD" w:rsidR="00C56EF8" w:rsidRPr="00145560" w:rsidRDefault="00C56EF8" w:rsidP="00C56EF8">
      <w:pPr>
        <w:pStyle w:val="dziaania"/>
      </w:pPr>
      <w:r w:rsidRPr="00FE4B9E">
        <w:lastRenderedPageBreak/>
        <w:t xml:space="preserve">Działania realizowane przez inne instytucje i podmioty w </w:t>
      </w:r>
      <w:r w:rsidR="00EE352E">
        <w:t>roku</w:t>
      </w:r>
      <w:r w:rsidRPr="00FE4B9E">
        <w:t xml:space="preserve"> 2023 i 2024</w:t>
      </w:r>
    </w:p>
    <w:p w14:paraId="52F0D3B4" w14:textId="6DE4BA9E" w:rsidR="00C56EF8" w:rsidRPr="00C56EF8" w:rsidRDefault="00C56EF8" w:rsidP="00C56EF8">
      <w:pPr>
        <w:pStyle w:val="podkarpackienormalne"/>
      </w:pPr>
      <w:r w:rsidRPr="00C56EF8">
        <w:t>W raportowanym okresie zadania mające na celu ochronę wód i racjonalne gospodarowanie zasobami wodnymi realizowane były także przez inne instytucje i</w:t>
      </w:r>
      <w:r>
        <w:t> </w:t>
      </w:r>
      <w:r w:rsidRPr="00C56EF8">
        <w:t xml:space="preserve">podmioty działające na terenie województwa podkarpackiego. </w:t>
      </w:r>
    </w:p>
    <w:p w14:paraId="53D7F0D3" w14:textId="2ED5B5A9" w:rsidR="00C56EF8" w:rsidRPr="006F3CCE" w:rsidRDefault="00C56EF8" w:rsidP="00C56EF8">
      <w:pPr>
        <w:pStyle w:val="podkarpackienormalne"/>
      </w:pPr>
      <w:r w:rsidRPr="006F3CCE">
        <w:t xml:space="preserve">Łączne nakłady poniesione na realizację zadań w obszarze interwencji „Gospodarowanie wodami” wyniosły </w:t>
      </w:r>
      <w:r w:rsidR="006F3CCE" w:rsidRPr="006F3CCE">
        <w:t>23 5</w:t>
      </w:r>
      <w:r w:rsidR="0071639D">
        <w:t>9</w:t>
      </w:r>
      <w:r w:rsidR="006F3CCE" w:rsidRPr="006F3CCE">
        <w:t>3 </w:t>
      </w:r>
      <w:r w:rsidR="0071639D">
        <w:t>242</w:t>
      </w:r>
      <w:r w:rsidR="006F3CCE" w:rsidRPr="006F3CCE">
        <w:t>,</w:t>
      </w:r>
      <w:r w:rsidR="0071639D">
        <w:t>27</w:t>
      </w:r>
      <w:r w:rsidRPr="006F3CCE">
        <w:t xml:space="preserve"> zł w 2023 roku oraz </w:t>
      </w:r>
      <w:r w:rsidR="006F3CCE" w:rsidRPr="006F3CCE">
        <w:t>28 </w:t>
      </w:r>
      <w:r w:rsidR="0071639D">
        <w:t>306</w:t>
      </w:r>
      <w:r w:rsidR="006F3CCE" w:rsidRPr="006F3CCE">
        <w:t> </w:t>
      </w:r>
      <w:r w:rsidR="0071639D">
        <w:t>264</w:t>
      </w:r>
      <w:r w:rsidR="006F3CCE" w:rsidRPr="006F3CCE">
        <w:t>,</w:t>
      </w:r>
      <w:r w:rsidR="0071639D">
        <w:t>28</w:t>
      </w:r>
      <w:r w:rsidRPr="006F3CCE">
        <w:t> zł w roku 2024.</w:t>
      </w:r>
    </w:p>
    <w:p w14:paraId="1E3EB814" w14:textId="017FE3B6" w:rsidR="00C56EF8" w:rsidRPr="00C56EF8" w:rsidRDefault="00C56EF8" w:rsidP="00C56EF8">
      <w:pPr>
        <w:pStyle w:val="podkarpackienormalne"/>
      </w:pPr>
      <w:r w:rsidRPr="006F3CCE">
        <w:t>Największe nakłady finansowe w 2023 i 2024 roku poniesiono na realizację zadania: „</w:t>
      </w:r>
      <w:r w:rsidR="006F3CCE" w:rsidRPr="006F3CCE">
        <w:t>Regulacja rzek i potoków</w:t>
      </w:r>
      <w:r w:rsidRPr="006F3CCE">
        <w:t>”.</w:t>
      </w:r>
    </w:p>
    <w:p w14:paraId="6728A08B" w14:textId="6A5EB4A0" w:rsidR="00C56EF8" w:rsidRPr="003449DC" w:rsidRDefault="00C56EF8" w:rsidP="00C56EF8">
      <w:pPr>
        <w:pStyle w:val="podkarpackienormalne"/>
      </w:pPr>
      <w:r w:rsidRPr="00C56EF8">
        <w:t xml:space="preserve">Szczegółowe informacje dotyczących działań podjętych przez </w:t>
      </w:r>
      <w:r>
        <w:t>inne instytucje i podmioty</w:t>
      </w:r>
      <w:r w:rsidRPr="00C56EF8">
        <w:t xml:space="preserve"> w latach 2023 i 2024 zostały przedstawione w poniższej tabeli.</w:t>
      </w:r>
    </w:p>
    <w:p w14:paraId="2B37C3FD" w14:textId="77777777" w:rsidR="001534FE" w:rsidRDefault="001534FE" w:rsidP="00C9196E">
      <w:pPr>
        <w:pStyle w:val="Tabela"/>
      </w:pPr>
    </w:p>
    <w:p w14:paraId="3D64762D" w14:textId="77777777" w:rsidR="00C56EF8" w:rsidRDefault="00C56EF8" w:rsidP="00C9196E">
      <w:pPr>
        <w:pStyle w:val="Tabela"/>
        <w:sectPr w:rsidR="00C56EF8" w:rsidSect="00E91D85">
          <w:type w:val="nextColumn"/>
          <w:pgSz w:w="11906" w:h="16838"/>
          <w:pgMar w:top="1418" w:right="1418" w:bottom="1418" w:left="1418" w:header="708" w:footer="708" w:gutter="0"/>
          <w:cols w:space="708"/>
          <w:titlePg/>
          <w:docGrid w:linePitch="360"/>
        </w:sectPr>
      </w:pPr>
    </w:p>
    <w:p w14:paraId="2192E260" w14:textId="330A5005" w:rsidR="00301600" w:rsidRPr="00A219D0" w:rsidRDefault="00301600" w:rsidP="00C9196E">
      <w:pPr>
        <w:pStyle w:val="Tabela"/>
      </w:pPr>
      <w:bookmarkStart w:id="56" w:name="_Toc211927489"/>
      <w:r w:rsidRPr="00A219D0">
        <w:lastRenderedPageBreak/>
        <w:t xml:space="preserve">Tabela </w:t>
      </w:r>
      <w:fldSimple w:instr=" SEQ Tabela \* ARABIC ">
        <w:r w:rsidR="00015905">
          <w:rPr>
            <w:noProof/>
          </w:rPr>
          <w:t>26</w:t>
        </w:r>
      </w:fldSimple>
      <w:r w:rsidRPr="00A219D0">
        <w:t xml:space="preserve">. Zestawienie zadań realizowanych przez </w:t>
      </w:r>
      <w:r w:rsidR="001534FE">
        <w:t xml:space="preserve">inne </w:t>
      </w:r>
      <w:r w:rsidR="00C56EF8">
        <w:t xml:space="preserve">instytucje i </w:t>
      </w:r>
      <w:r w:rsidR="001534FE">
        <w:t>podmioty</w:t>
      </w:r>
      <w:r w:rsidRPr="00A219D0">
        <w:t xml:space="preserve"> województwa podkarpackiego w obszarze interwencji „</w:t>
      </w:r>
      <w:r w:rsidR="001534FE">
        <w:t>Gospodarowanie wodami</w:t>
      </w:r>
      <w:r w:rsidRPr="00A219D0">
        <w:t>” w latach 2023-2024</w:t>
      </w:r>
      <w:bookmarkEnd w:id="56"/>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410"/>
        <w:gridCol w:w="1843"/>
        <w:gridCol w:w="1645"/>
        <w:gridCol w:w="1915"/>
        <w:gridCol w:w="2823"/>
      </w:tblGrid>
      <w:tr w:rsidR="00301600" w:rsidRPr="00301600" w14:paraId="1D8F3BCF" w14:textId="77777777" w:rsidTr="00F5578C">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1B0334C6" w14:textId="77777777" w:rsidR="00301600" w:rsidRPr="003876E0" w:rsidRDefault="00301600" w:rsidP="00AA4541">
            <w:pPr>
              <w:pStyle w:val="Tretabelipodk"/>
            </w:pPr>
            <w:r w:rsidRPr="003876E0">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50C56BC" w14:textId="77777777" w:rsidR="00301600" w:rsidRPr="003876E0" w:rsidRDefault="00301600" w:rsidP="00AA4541">
            <w:pPr>
              <w:pStyle w:val="Tretabelipodk"/>
            </w:pPr>
            <w:r w:rsidRPr="003876E0">
              <w:t>Jednostka realizująca zadanie</w:t>
            </w:r>
          </w:p>
        </w:tc>
        <w:tc>
          <w:tcPr>
            <w:tcW w:w="1843" w:type="dxa"/>
            <w:vMerge w:val="restart"/>
            <w:tcBorders>
              <w:top w:val="single" w:sz="4" w:space="0" w:color="auto"/>
              <w:left w:val="single" w:sz="12" w:space="0" w:color="auto"/>
              <w:right w:val="single" w:sz="12" w:space="0" w:color="auto"/>
            </w:tcBorders>
            <w:shd w:val="clear" w:color="auto" w:fill="FFFFFF" w:themeFill="background1"/>
            <w:vAlign w:val="center"/>
          </w:tcPr>
          <w:p w14:paraId="25685D17" w14:textId="0331A65B" w:rsidR="00301600" w:rsidRPr="003876E0" w:rsidRDefault="009D7E07" w:rsidP="00AA4541">
            <w:pPr>
              <w:pStyle w:val="Tretabelipodk"/>
            </w:pPr>
            <w:r w:rsidRPr="003876E0">
              <w:t>Termin realizacji zadania</w:t>
            </w:r>
          </w:p>
        </w:tc>
        <w:tc>
          <w:tcPr>
            <w:tcW w:w="3560"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2FC7F953" w14:textId="77777777" w:rsidR="00301600" w:rsidRPr="003876E0" w:rsidRDefault="00301600" w:rsidP="00AA4541">
            <w:pPr>
              <w:pStyle w:val="Tretabelipodk"/>
            </w:pPr>
            <w:r w:rsidRPr="003876E0">
              <w:t>Koszty realizacji zadania [zł]</w:t>
            </w:r>
          </w:p>
        </w:tc>
        <w:tc>
          <w:tcPr>
            <w:tcW w:w="2823"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25B4A0F2" w14:textId="77777777" w:rsidR="00301600" w:rsidRPr="003876E0" w:rsidRDefault="00301600" w:rsidP="00AA4541">
            <w:pPr>
              <w:pStyle w:val="Tretabelipodk"/>
            </w:pPr>
            <w:r w:rsidRPr="003876E0">
              <w:t>Źródło finansowania</w:t>
            </w:r>
          </w:p>
        </w:tc>
      </w:tr>
      <w:tr w:rsidR="00301600" w:rsidRPr="00301600" w14:paraId="19864789" w14:textId="77777777" w:rsidTr="00F5578C">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1AF62A26" w14:textId="77777777" w:rsidR="00301600" w:rsidRPr="003876E0" w:rsidRDefault="00301600" w:rsidP="00AA4541">
            <w:pPr>
              <w:pStyle w:val="Tretabelipodk"/>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70BBC540" w14:textId="77777777" w:rsidR="00301600" w:rsidRPr="003876E0" w:rsidRDefault="00301600" w:rsidP="00AA4541">
            <w:pPr>
              <w:pStyle w:val="Tretabelipodk"/>
            </w:pPr>
          </w:p>
        </w:tc>
        <w:tc>
          <w:tcPr>
            <w:tcW w:w="1843" w:type="dxa"/>
            <w:vMerge/>
            <w:tcBorders>
              <w:left w:val="single" w:sz="12" w:space="0" w:color="auto"/>
              <w:bottom w:val="single" w:sz="12" w:space="0" w:color="auto"/>
              <w:right w:val="single" w:sz="12" w:space="0" w:color="auto"/>
            </w:tcBorders>
            <w:vAlign w:val="center"/>
          </w:tcPr>
          <w:p w14:paraId="6E8B1318" w14:textId="77777777" w:rsidR="00301600" w:rsidRPr="003876E0" w:rsidRDefault="00301600" w:rsidP="00AA4541">
            <w:pPr>
              <w:pStyle w:val="Tretabelipodk"/>
            </w:pPr>
          </w:p>
        </w:tc>
        <w:tc>
          <w:tcPr>
            <w:tcW w:w="1645"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686880D1" w14:textId="77777777" w:rsidR="00301600" w:rsidRPr="003876E0" w:rsidRDefault="00301600" w:rsidP="00AA4541">
            <w:pPr>
              <w:pStyle w:val="Tretabelipodk"/>
            </w:pPr>
            <w:r w:rsidRPr="003876E0">
              <w:t>2023 rok</w:t>
            </w:r>
          </w:p>
        </w:tc>
        <w:tc>
          <w:tcPr>
            <w:tcW w:w="191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C22D0EF" w14:textId="77777777" w:rsidR="00301600" w:rsidRPr="003876E0" w:rsidRDefault="00301600" w:rsidP="00AA4541">
            <w:pPr>
              <w:pStyle w:val="Tretabelipodk"/>
            </w:pPr>
            <w:r w:rsidRPr="003876E0">
              <w:t>2024 rok</w:t>
            </w:r>
          </w:p>
        </w:tc>
        <w:tc>
          <w:tcPr>
            <w:tcW w:w="2823" w:type="dxa"/>
            <w:vMerge/>
            <w:tcBorders>
              <w:top w:val="single" w:sz="4" w:space="0" w:color="auto"/>
              <w:left w:val="single" w:sz="12" w:space="0" w:color="auto"/>
              <w:bottom w:val="single" w:sz="12" w:space="0" w:color="auto"/>
              <w:right w:val="single" w:sz="4" w:space="0" w:color="auto"/>
            </w:tcBorders>
            <w:vAlign w:val="center"/>
            <w:hideMark/>
          </w:tcPr>
          <w:p w14:paraId="2EB60FBB" w14:textId="77777777" w:rsidR="00301600" w:rsidRPr="003876E0" w:rsidRDefault="00301600" w:rsidP="00AA4541">
            <w:pPr>
              <w:pStyle w:val="Tretabelipodk"/>
            </w:pPr>
          </w:p>
        </w:tc>
      </w:tr>
      <w:tr w:rsidR="00054F08" w:rsidRPr="00301600" w14:paraId="56AE8CC7" w14:textId="77777777" w:rsidTr="00F557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0050D" w14:textId="75D20F0E" w:rsidR="00054F08" w:rsidRPr="00F5578C" w:rsidRDefault="00054F08" w:rsidP="00AA4541">
            <w:pPr>
              <w:pStyle w:val="Tretabelipodk"/>
              <w:rPr>
                <w:b/>
              </w:rPr>
            </w:pPr>
            <w:r w:rsidRPr="00F5578C">
              <w:rPr>
                <w:b/>
              </w:rPr>
              <w:t>Regulacja rzek i potoków</w:t>
            </w:r>
            <w:r w:rsidR="00F5578C" w:rsidRPr="00F5578C">
              <w:rPr>
                <w:b/>
              </w:rPr>
              <w:t>.</w:t>
            </w:r>
          </w:p>
        </w:tc>
      </w:tr>
      <w:tr w:rsidR="00054F08" w:rsidRPr="00301600" w14:paraId="48B5CB19" w14:textId="77777777" w:rsidTr="00F5578C">
        <w:trPr>
          <w:trHeight w:val="1559"/>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C00DED7" w14:textId="0BA2DE29" w:rsidR="00054F08" w:rsidRPr="003876E0" w:rsidRDefault="00054F08" w:rsidP="00AA4541">
            <w:pPr>
              <w:pStyle w:val="Tretabelipodk"/>
            </w:pPr>
            <w:r w:rsidRPr="003876E0">
              <w:t>Prowadzenie prac budowalnych związanych z zadaniem „Zabezpieczenie przed powodzią terenu m. Jarosławia poprzez zmianę parametrów hydraulicznych koryta pot. Szewnia w km od 16+115 do 16+761”</w:t>
            </w:r>
            <w:r w:rsidR="00F5578C">
              <w:t>.</w:t>
            </w:r>
          </w:p>
        </w:tc>
        <w:tc>
          <w:tcPr>
            <w:tcW w:w="2410" w:type="dxa"/>
            <w:tcBorders>
              <w:top w:val="single" w:sz="4" w:space="0" w:color="auto"/>
              <w:left w:val="single" w:sz="12" w:space="0" w:color="auto"/>
              <w:bottom w:val="single" w:sz="4" w:space="0" w:color="auto"/>
              <w:right w:val="single" w:sz="12" w:space="0" w:color="auto"/>
            </w:tcBorders>
            <w:vAlign w:val="center"/>
          </w:tcPr>
          <w:p w14:paraId="7871BF0F" w14:textId="12E68F70" w:rsidR="00054F08" w:rsidRPr="003876E0" w:rsidRDefault="00054F08" w:rsidP="00AA4541">
            <w:pPr>
              <w:pStyle w:val="Tretabelipodk"/>
            </w:pPr>
            <w:r w:rsidRPr="003876E0">
              <w:t>RZGW w Rzeszowie</w:t>
            </w:r>
          </w:p>
        </w:tc>
        <w:tc>
          <w:tcPr>
            <w:tcW w:w="1843" w:type="dxa"/>
            <w:tcBorders>
              <w:top w:val="single" w:sz="4" w:space="0" w:color="auto"/>
              <w:left w:val="single" w:sz="12" w:space="0" w:color="auto"/>
              <w:bottom w:val="single" w:sz="4" w:space="0" w:color="auto"/>
              <w:right w:val="single" w:sz="12" w:space="0" w:color="auto"/>
            </w:tcBorders>
            <w:vAlign w:val="center"/>
          </w:tcPr>
          <w:p w14:paraId="3EBBA473" w14:textId="38476AA8" w:rsidR="00054F08" w:rsidRPr="003876E0" w:rsidRDefault="00054F08" w:rsidP="00AA4541">
            <w:pPr>
              <w:pStyle w:val="Tretabelipodk"/>
            </w:pPr>
            <w:r w:rsidRPr="003876E0">
              <w:t>2023-2027</w:t>
            </w:r>
          </w:p>
        </w:tc>
        <w:tc>
          <w:tcPr>
            <w:tcW w:w="1645" w:type="dxa"/>
            <w:tcBorders>
              <w:top w:val="single" w:sz="4" w:space="0" w:color="auto"/>
              <w:left w:val="single" w:sz="12" w:space="0" w:color="auto"/>
              <w:bottom w:val="single" w:sz="4" w:space="0" w:color="auto"/>
              <w:right w:val="single" w:sz="4" w:space="0" w:color="auto"/>
            </w:tcBorders>
            <w:vAlign w:val="center"/>
          </w:tcPr>
          <w:p w14:paraId="3FA0AF50" w14:textId="2CDAC1D8" w:rsidR="00054F08" w:rsidRPr="003876E0" w:rsidRDefault="00054F08" w:rsidP="00AA4541">
            <w:pPr>
              <w:pStyle w:val="Tretabelipodk"/>
            </w:pPr>
            <w:r w:rsidRPr="003876E0">
              <w:t>927,96</w:t>
            </w:r>
          </w:p>
        </w:tc>
        <w:tc>
          <w:tcPr>
            <w:tcW w:w="1915" w:type="dxa"/>
            <w:tcBorders>
              <w:top w:val="nil"/>
              <w:left w:val="nil"/>
              <w:bottom w:val="single" w:sz="4" w:space="0" w:color="auto"/>
              <w:right w:val="single" w:sz="12" w:space="0" w:color="auto"/>
            </w:tcBorders>
            <w:vAlign w:val="center"/>
          </w:tcPr>
          <w:p w14:paraId="12725A3F" w14:textId="349A365D" w:rsidR="00054F08" w:rsidRPr="003876E0" w:rsidRDefault="00054F08" w:rsidP="00AA4541">
            <w:pPr>
              <w:pStyle w:val="Tretabelipodk"/>
            </w:pPr>
            <w:r w:rsidRPr="003876E0">
              <w:t>3503121,95</w:t>
            </w:r>
          </w:p>
        </w:tc>
        <w:tc>
          <w:tcPr>
            <w:tcW w:w="2823" w:type="dxa"/>
            <w:tcBorders>
              <w:top w:val="single" w:sz="4" w:space="0" w:color="auto"/>
              <w:left w:val="single" w:sz="12" w:space="0" w:color="auto"/>
              <w:bottom w:val="single" w:sz="4" w:space="0" w:color="auto"/>
              <w:right w:val="single" w:sz="4" w:space="0" w:color="auto"/>
            </w:tcBorders>
            <w:vAlign w:val="center"/>
          </w:tcPr>
          <w:p w14:paraId="47FCCF9E" w14:textId="0DE99D4E" w:rsidR="00054F08" w:rsidRPr="003876E0" w:rsidRDefault="00054F08" w:rsidP="00AA4541">
            <w:pPr>
              <w:pStyle w:val="Tretabelipodk"/>
            </w:pPr>
            <w:r w:rsidRPr="003876E0">
              <w:t>Budżet instytucji</w:t>
            </w:r>
          </w:p>
        </w:tc>
      </w:tr>
      <w:tr w:rsidR="003C5D56" w:rsidRPr="00301600" w14:paraId="345687B6" w14:textId="77777777" w:rsidTr="00F5578C">
        <w:trPr>
          <w:trHeight w:val="1694"/>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D831ADA" w14:textId="3912A4E5" w:rsidR="003C5D56" w:rsidRPr="003876E0" w:rsidRDefault="00F5578C" w:rsidP="00AA4541">
            <w:pPr>
              <w:pStyle w:val="Tretabelipodk"/>
            </w:pPr>
            <w:r>
              <w:t>Bieżące u</w:t>
            </w:r>
            <w:r w:rsidR="00EB2AA5" w:rsidRPr="003876E0">
              <w:t>trzymanie cieków wodnych, obejmujące ich konserwację i udrażnianie, w tym likwidację tam bobrowych, utylizację martwych zwierząt oraz wycinkę drzew i krzewów zagrażających drożności koryt</w:t>
            </w:r>
            <w:r>
              <w:t xml:space="preserve"> wodnych.</w:t>
            </w:r>
          </w:p>
        </w:tc>
        <w:tc>
          <w:tcPr>
            <w:tcW w:w="2410" w:type="dxa"/>
            <w:tcBorders>
              <w:top w:val="single" w:sz="4" w:space="0" w:color="auto"/>
              <w:left w:val="single" w:sz="12" w:space="0" w:color="auto"/>
              <w:bottom w:val="single" w:sz="4" w:space="0" w:color="auto"/>
              <w:right w:val="single" w:sz="12" w:space="0" w:color="auto"/>
            </w:tcBorders>
            <w:vAlign w:val="center"/>
          </w:tcPr>
          <w:p w14:paraId="69A9E9EB" w14:textId="28039291" w:rsidR="003C5D56" w:rsidRPr="003876E0" w:rsidRDefault="003C5D56" w:rsidP="00AA4541">
            <w:pPr>
              <w:pStyle w:val="Tretabelipodk"/>
            </w:pPr>
            <w:r w:rsidRPr="003876E0">
              <w:t>RZGW w Rzeszowie</w:t>
            </w:r>
          </w:p>
        </w:tc>
        <w:tc>
          <w:tcPr>
            <w:tcW w:w="1843" w:type="dxa"/>
            <w:tcBorders>
              <w:top w:val="single" w:sz="4" w:space="0" w:color="auto"/>
              <w:left w:val="single" w:sz="12" w:space="0" w:color="auto"/>
              <w:bottom w:val="single" w:sz="4" w:space="0" w:color="auto"/>
              <w:right w:val="single" w:sz="12" w:space="0" w:color="auto"/>
            </w:tcBorders>
            <w:vAlign w:val="center"/>
          </w:tcPr>
          <w:p w14:paraId="367FDC93" w14:textId="7FF843AF" w:rsidR="003C5D56" w:rsidRPr="003876E0" w:rsidRDefault="003C5D56" w:rsidP="00AA4541">
            <w:pPr>
              <w:pStyle w:val="Tretabelipodk"/>
            </w:pPr>
            <w:r w:rsidRPr="003876E0">
              <w:t>2023-2024</w:t>
            </w:r>
          </w:p>
        </w:tc>
        <w:tc>
          <w:tcPr>
            <w:tcW w:w="1645" w:type="dxa"/>
            <w:tcBorders>
              <w:top w:val="single" w:sz="4" w:space="0" w:color="auto"/>
              <w:left w:val="single" w:sz="12" w:space="0" w:color="auto"/>
              <w:bottom w:val="single" w:sz="4" w:space="0" w:color="auto"/>
              <w:right w:val="single" w:sz="4" w:space="0" w:color="auto"/>
            </w:tcBorders>
            <w:vAlign w:val="center"/>
          </w:tcPr>
          <w:p w14:paraId="623DC513" w14:textId="68FEC6BC" w:rsidR="003C5D56" w:rsidRPr="003876E0" w:rsidRDefault="003C5D56" w:rsidP="00AA4541">
            <w:pPr>
              <w:pStyle w:val="Tretabelipodk"/>
            </w:pPr>
            <w:r w:rsidRPr="003876E0">
              <w:t>20467035,72</w:t>
            </w:r>
          </w:p>
        </w:tc>
        <w:tc>
          <w:tcPr>
            <w:tcW w:w="1915" w:type="dxa"/>
            <w:tcBorders>
              <w:top w:val="nil"/>
              <w:left w:val="nil"/>
              <w:bottom w:val="single" w:sz="4" w:space="0" w:color="auto"/>
              <w:right w:val="single" w:sz="12" w:space="0" w:color="auto"/>
            </w:tcBorders>
            <w:vAlign w:val="center"/>
          </w:tcPr>
          <w:p w14:paraId="76BE434A" w14:textId="4A648E33" w:rsidR="003C5D56" w:rsidRPr="003876E0" w:rsidRDefault="00E06A99" w:rsidP="00AA4541">
            <w:pPr>
              <w:pStyle w:val="Tretabelipodk"/>
            </w:pPr>
            <w:r w:rsidRPr="003876E0">
              <w:t>17734427,93</w:t>
            </w:r>
          </w:p>
        </w:tc>
        <w:tc>
          <w:tcPr>
            <w:tcW w:w="2823" w:type="dxa"/>
            <w:tcBorders>
              <w:top w:val="single" w:sz="4" w:space="0" w:color="auto"/>
              <w:left w:val="single" w:sz="12" w:space="0" w:color="auto"/>
              <w:bottom w:val="single" w:sz="4" w:space="0" w:color="auto"/>
              <w:right w:val="single" w:sz="4" w:space="0" w:color="auto"/>
            </w:tcBorders>
            <w:vAlign w:val="center"/>
          </w:tcPr>
          <w:p w14:paraId="7C286278" w14:textId="02318D23" w:rsidR="003C5D56" w:rsidRPr="003876E0" w:rsidRDefault="003C5D56" w:rsidP="00AA4541">
            <w:pPr>
              <w:pStyle w:val="Tretabelipodk"/>
            </w:pPr>
            <w:r w:rsidRPr="003876E0">
              <w:t xml:space="preserve">Budżet instytucji, </w:t>
            </w:r>
            <w:r w:rsidR="00F5578C">
              <w:br/>
            </w:r>
            <w:r w:rsidRPr="003876E0">
              <w:t>dotacje</w:t>
            </w:r>
          </w:p>
        </w:tc>
      </w:tr>
      <w:tr w:rsidR="003C5D56" w:rsidRPr="00301600" w14:paraId="20AE36F2" w14:textId="77777777" w:rsidTr="00F5578C">
        <w:trPr>
          <w:trHeight w:val="624"/>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92E9E" w14:textId="1B4CA781" w:rsidR="003C5D56" w:rsidRPr="00F5578C" w:rsidRDefault="003C5D56" w:rsidP="00AA4541">
            <w:pPr>
              <w:pStyle w:val="Tretabelipodk"/>
              <w:rPr>
                <w:b/>
              </w:rPr>
            </w:pPr>
            <w:r w:rsidRPr="00F5578C">
              <w:rPr>
                <w:b/>
              </w:rPr>
              <w:t>Budowa, rozbudowa i modernizacja infrastruktury przeciwpowodziowej (suche zbiorniki, poldery i zbiorniki retencyjne z rezerwą powodziową)</w:t>
            </w:r>
            <w:r w:rsidR="00F5578C" w:rsidRPr="00F5578C">
              <w:rPr>
                <w:b/>
              </w:rPr>
              <w:t>.</w:t>
            </w:r>
          </w:p>
        </w:tc>
      </w:tr>
      <w:tr w:rsidR="003C5D56" w:rsidRPr="00301600" w14:paraId="7104156F" w14:textId="77777777" w:rsidTr="00F5578C">
        <w:trPr>
          <w:trHeight w:val="1204"/>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84C7814" w14:textId="66C2D02F" w:rsidR="003C5D56" w:rsidRPr="003876E0" w:rsidRDefault="003C5D56" w:rsidP="00AA4541">
            <w:pPr>
              <w:pStyle w:val="Tretabelipodk"/>
            </w:pPr>
            <w:r w:rsidRPr="003876E0">
              <w:t>Opracowanie dokumentacji projektowej dla zadania „Zwiększenie zdolności retencyjnej zlewni rzeki Tartaczny poprzez odbudowę budowli piętrzącej oraz budowę zbiornika”</w:t>
            </w:r>
            <w:r w:rsidR="00F5578C">
              <w:t>.</w:t>
            </w:r>
          </w:p>
        </w:tc>
        <w:tc>
          <w:tcPr>
            <w:tcW w:w="2410" w:type="dxa"/>
            <w:tcBorders>
              <w:top w:val="single" w:sz="4" w:space="0" w:color="auto"/>
              <w:left w:val="single" w:sz="12" w:space="0" w:color="auto"/>
              <w:bottom w:val="single" w:sz="4" w:space="0" w:color="auto"/>
              <w:right w:val="single" w:sz="12" w:space="0" w:color="auto"/>
            </w:tcBorders>
            <w:vAlign w:val="center"/>
          </w:tcPr>
          <w:p w14:paraId="08A788C9" w14:textId="34800BE5" w:rsidR="003C5D56" w:rsidRPr="003876E0" w:rsidRDefault="003C5D56" w:rsidP="00AA4541">
            <w:pPr>
              <w:pStyle w:val="Tretabelipodk"/>
            </w:pPr>
            <w:r w:rsidRPr="003876E0">
              <w:t>RZGW w Rzeszowie</w:t>
            </w:r>
          </w:p>
        </w:tc>
        <w:tc>
          <w:tcPr>
            <w:tcW w:w="1843" w:type="dxa"/>
            <w:tcBorders>
              <w:top w:val="single" w:sz="4" w:space="0" w:color="auto"/>
              <w:left w:val="single" w:sz="12" w:space="0" w:color="auto"/>
              <w:bottom w:val="single" w:sz="4" w:space="0" w:color="auto"/>
              <w:right w:val="single" w:sz="12" w:space="0" w:color="auto"/>
            </w:tcBorders>
            <w:vAlign w:val="center"/>
          </w:tcPr>
          <w:p w14:paraId="1E37419E" w14:textId="0A837304" w:rsidR="003C5D56" w:rsidRPr="003876E0" w:rsidRDefault="003C5D56" w:rsidP="00AA4541">
            <w:pPr>
              <w:pStyle w:val="Tretabelipodk"/>
            </w:pPr>
            <w:r w:rsidRPr="003876E0">
              <w:t>2023-2026</w:t>
            </w:r>
          </w:p>
        </w:tc>
        <w:tc>
          <w:tcPr>
            <w:tcW w:w="1645" w:type="dxa"/>
            <w:tcBorders>
              <w:top w:val="single" w:sz="4" w:space="0" w:color="auto"/>
              <w:left w:val="single" w:sz="12" w:space="0" w:color="auto"/>
              <w:bottom w:val="single" w:sz="4" w:space="0" w:color="auto"/>
              <w:right w:val="single" w:sz="4" w:space="0" w:color="auto"/>
            </w:tcBorders>
            <w:vAlign w:val="center"/>
          </w:tcPr>
          <w:p w14:paraId="48DCFF86" w14:textId="0756238D" w:rsidR="003C5D56" w:rsidRPr="003876E0" w:rsidRDefault="003C5D56" w:rsidP="00AA4541">
            <w:pPr>
              <w:pStyle w:val="Tretabelipodk"/>
            </w:pPr>
            <w:r w:rsidRPr="003876E0">
              <w:t>112890,94</w:t>
            </w:r>
          </w:p>
        </w:tc>
        <w:tc>
          <w:tcPr>
            <w:tcW w:w="1915" w:type="dxa"/>
            <w:tcBorders>
              <w:top w:val="nil"/>
              <w:left w:val="nil"/>
              <w:bottom w:val="single" w:sz="4" w:space="0" w:color="auto"/>
              <w:right w:val="single" w:sz="12" w:space="0" w:color="auto"/>
            </w:tcBorders>
            <w:vAlign w:val="center"/>
          </w:tcPr>
          <w:p w14:paraId="61438933" w14:textId="0E9E9392" w:rsidR="003C5D56" w:rsidRPr="003876E0" w:rsidRDefault="003C5D56" w:rsidP="00AA4541">
            <w:pPr>
              <w:pStyle w:val="Tretabelipodk"/>
            </w:pPr>
            <w:r w:rsidRPr="003876E0">
              <w:t>-</w:t>
            </w:r>
          </w:p>
        </w:tc>
        <w:tc>
          <w:tcPr>
            <w:tcW w:w="2823" w:type="dxa"/>
            <w:tcBorders>
              <w:top w:val="single" w:sz="4" w:space="0" w:color="auto"/>
              <w:left w:val="single" w:sz="12" w:space="0" w:color="auto"/>
              <w:bottom w:val="single" w:sz="4" w:space="0" w:color="auto"/>
              <w:right w:val="single" w:sz="4" w:space="0" w:color="auto"/>
            </w:tcBorders>
            <w:vAlign w:val="center"/>
          </w:tcPr>
          <w:p w14:paraId="76F35B57" w14:textId="796FBF0E" w:rsidR="003C5D56" w:rsidRPr="003876E0" w:rsidRDefault="003C5D56" w:rsidP="00AA4541">
            <w:pPr>
              <w:pStyle w:val="Tretabelipodk"/>
            </w:pPr>
            <w:r w:rsidRPr="003876E0">
              <w:t>Budżet instytucji</w:t>
            </w:r>
          </w:p>
        </w:tc>
      </w:tr>
      <w:tr w:rsidR="003C5D56" w:rsidRPr="00301600" w14:paraId="011FDD75" w14:textId="77777777" w:rsidTr="00F5578C">
        <w:trPr>
          <w:trHeight w:val="86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78D9F0F" w14:textId="5AB9907C" w:rsidR="003C5D56" w:rsidRPr="003876E0" w:rsidRDefault="003C5D56" w:rsidP="00AA4541">
            <w:pPr>
              <w:pStyle w:val="Tretabelipodk"/>
            </w:pPr>
            <w:r w:rsidRPr="003876E0">
              <w:t>Opracowanie dokumentacji projektowej dla zadania „Poprawa stosunków wodnych poprzez zwiększenie zdolności retencyjnej zbiornika Niedźwiadek”</w:t>
            </w:r>
            <w:r w:rsidR="00F5578C">
              <w:t>.</w:t>
            </w:r>
          </w:p>
        </w:tc>
        <w:tc>
          <w:tcPr>
            <w:tcW w:w="2410" w:type="dxa"/>
            <w:tcBorders>
              <w:top w:val="single" w:sz="4" w:space="0" w:color="auto"/>
              <w:left w:val="single" w:sz="12" w:space="0" w:color="auto"/>
              <w:bottom w:val="single" w:sz="4" w:space="0" w:color="auto"/>
              <w:right w:val="single" w:sz="12" w:space="0" w:color="auto"/>
            </w:tcBorders>
            <w:vAlign w:val="center"/>
          </w:tcPr>
          <w:p w14:paraId="6F1BE979" w14:textId="095A2EF8" w:rsidR="003C5D56" w:rsidRPr="003876E0" w:rsidRDefault="003C5D56" w:rsidP="00AA4541">
            <w:pPr>
              <w:pStyle w:val="Tretabelipodk"/>
            </w:pPr>
            <w:r w:rsidRPr="003876E0">
              <w:t>RZGW w Rzeszowie</w:t>
            </w:r>
          </w:p>
        </w:tc>
        <w:tc>
          <w:tcPr>
            <w:tcW w:w="1843" w:type="dxa"/>
            <w:tcBorders>
              <w:top w:val="single" w:sz="4" w:space="0" w:color="auto"/>
              <w:left w:val="single" w:sz="12" w:space="0" w:color="auto"/>
              <w:bottom w:val="single" w:sz="4" w:space="0" w:color="auto"/>
              <w:right w:val="single" w:sz="12" w:space="0" w:color="auto"/>
            </w:tcBorders>
            <w:vAlign w:val="center"/>
          </w:tcPr>
          <w:p w14:paraId="1CD8BDCC" w14:textId="67C4C4A5" w:rsidR="003C5D56" w:rsidRPr="003876E0" w:rsidRDefault="003C5D56" w:rsidP="00AA4541">
            <w:pPr>
              <w:pStyle w:val="Tretabelipodk"/>
            </w:pPr>
            <w:r w:rsidRPr="003876E0">
              <w:t>2023-2026</w:t>
            </w:r>
          </w:p>
        </w:tc>
        <w:tc>
          <w:tcPr>
            <w:tcW w:w="1645" w:type="dxa"/>
            <w:tcBorders>
              <w:top w:val="single" w:sz="4" w:space="0" w:color="auto"/>
              <w:left w:val="single" w:sz="12" w:space="0" w:color="auto"/>
              <w:bottom w:val="single" w:sz="4" w:space="0" w:color="auto"/>
              <w:right w:val="single" w:sz="4" w:space="0" w:color="auto"/>
            </w:tcBorders>
            <w:vAlign w:val="center"/>
          </w:tcPr>
          <w:p w14:paraId="41F5F1E2" w14:textId="133DDBA5" w:rsidR="003C5D56" w:rsidRPr="003876E0" w:rsidRDefault="003C5D56" w:rsidP="00AA4541">
            <w:pPr>
              <w:pStyle w:val="Tretabelipodk"/>
            </w:pPr>
            <w:r w:rsidRPr="003876E0">
              <w:t>71733,60</w:t>
            </w:r>
          </w:p>
        </w:tc>
        <w:tc>
          <w:tcPr>
            <w:tcW w:w="1915" w:type="dxa"/>
            <w:tcBorders>
              <w:top w:val="nil"/>
              <w:left w:val="nil"/>
              <w:bottom w:val="single" w:sz="4" w:space="0" w:color="auto"/>
              <w:right w:val="single" w:sz="12" w:space="0" w:color="auto"/>
            </w:tcBorders>
            <w:vAlign w:val="center"/>
          </w:tcPr>
          <w:p w14:paraId="134D3C7A" w14:textId="472014B2" w:rsidR="003C5D56" w:rsidRPr="003876E0" w:rsidRDefault="003C5D56" w:rsidP="00AA4541">
            <w:pPr>
              <w:pStyle w:val="Tretabelipodk"/>
            </w:pPr>
            <w:r w:rsidRPr="003876E0">
              <w:t>-</w:t>
            </w:r>
          </w:p>
        </w:tc>
        <w:tc>
          <w:tcPr>
            <w:tcW w:w="2823" w:type="dxa"/>
            <w:tcBorders>
              <w:top w:val="single" w:sz="4" w:space="0" w:color="auto"/>
              <w:left w:val="single" w:sz="12" w:space="0" w:color="auto"/>
              <w:bottom w:val="single" w:sz="4" w:space="0" w:color="auto"/>
              <w:right w:val="single" w:sz="4" w:space="0" w:color="auto"/>
            </w:tcBorders>
            <w:vAlign w:val="center"/>
          </w:tcPr>
          <w:p w14:paraId="1515D1D7" w14:textId="73C74362" w:rsidR="003C5D56" w:rsidRPr="003876E0" w:rsidRDefault="003C5D56" w:rsidP="00AA4541">
            <w:pPr>
              <w:pStyle w:val="Tretabelipodk"/>
            </w:pPr>
            <w:r w:rsidRPr="003876E0">
              <w:t>Budżet instytucji</w:t>
            </w:r>
          </w:p>
        </w:tc>
      </w:tr>
      <w:tr w:rsidR="003C5D56" w:rsidRPr="00301600" w14:paraId="76FF7119" w14:textId="77777777" w:rsidTr="00F5578C">
        <w:trPr>
          <w:trHeight w:val="949"/>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7464C9F" w14:textId="04517CB7" w:rsidR="003C5D56" w:rsidRPr="003876E0" w:rsidRDefault="003C5D56" w:rsidP="00AA4541">
            <w:pPr>
              <w:pStyle w:val="Tretabelipodk"/>
            </w:pPr>
            <w:r w:rsidRPr="003876E0">
              <w:lastRenderedPageBreak/>
              <w:t xml:space="preserve">Prowadzenie prac budowalnych </w:t>
            </w:r>
            <w:r w:rsidR="00F5578C">
              <w:t>w ramach zadania</w:t>
            </w:r>
            <w:r w:rsidRPr="003876E0">
              <w:t xml:space="preserve"> „Budowa suchego zbiornika przeciwpowodziowego „Góra Ropczycka”</w:t>
            </w:r>
            <w:r w:rsidR="00F5578C">
              <w:t>.</w:t>
            </w:r>
          </w:p>
        </w:tc>
        <w:tc>
          <w:tcPr>
            <w:tcW w:w="2410" w:type="dxa"/>
            <w:tcBorders>
              <w:top w:val="single" w:sz="4" w:space="0" w:color="auto"/>
              <w:left w:val="single" w:sz="12" w:space="0" w:color="auto"/>
              <w:bottom w:val="single" w:sz="4" w:space="0" w:color="auto"/>
              <w:right w:val="single" w:sz="12" w:space="0" w:color="auto"/>
            </w:tcBorders>
            <w:vAlign w:val="center"/>
          </w:tcPr>
          <w:p w14:paraId="4EF63AC4" w14:textId="689A2162" w:rsidR="003C5D56" w:rsidRPr="003876E0" w:rsidRDefault="003C5D56" w:rsidP="00AA4541">
            <w:pPr>
              <w:pStyle w:val="Tretabelipodk"/>
            </w:pPr>
            <w:r w:rsidRPr="003876E0">
              <w:t>RZGW w Rzeszowie</w:t>
            </w:r>
          </w:p>
        </w:tc>
        <w:tc>
          <w:tcPr>
            <w:tcW w:w="1843" w:type="dxa"/>
            <w:tcBorders>
              <w:top w:val="single" w:sz="4" w:space="0" w:color="auto"/>
              <w:left w:val="single" w:sz="12" w:space="0" w:color="auto"/>
              <w:bottom w:val="single" w:sz="4" w:space="0" w:color="auto"/>
              <w:right w:val="single" w:sz="12" w:space="0" w:color="auto"/>
            </w:tcBorders>
            <w:vAlign w:val="center"/>
          </w:tcPr>
          <w:p w14:paraId="57394439" w14:textId="4FE6CCE6" w:rsidR="003C5D56" w:rsidRPr="003876E0" w:rsidRDefault="003C5D56" w:rsidP="00AA4541">
            <w:pPr>
              <w:pStyle w:val="Tretabelipodk"/>
            </w:pPr>
            <w:r w:rsidRPr="003876E0">
              <w:t>2023-2027</w:t>
            </w:r>
          </w:p>
        </w:tc>
        <w:tc>
          <w:tcPr>
            <w:tcW w:w="1645" w:type="dxa"/>
            <w:tcBorders>
              <w:top w:val="single" w:sz="4" w:space="0" w:color="auto"/>
              <w:left w:val="single" w:sz="12" w:space="0" w:color="auto"/>
              <w:bottom w:val="single" w:sz="4" w:space="0" w:color="auto"/>
              <w:right w:val="single" w:sz="4" w:space="0" w:color="auto"/>
            </w:tcBorders>
            <w:vAlign w:val="center"/>
          </w:tcPr>
          <w:p w14:paraId="4AFB2270" w14:textId="050499E8" w:rsidR="003C5D56" w:rsidRPr="003876E0" w:rsidRDefault="003C5D56" w:rsidP="00AA4541">
            <w:pPr>
              <w:pStyle w:val="Tretabelipodk"/>
            </w:pPr>
            <w:r w:rsidRPr="003876E0">
              <w:t>43,56</w:t>
            </w:r>
          </w:p>
        </w:tc>
        <w:tc>
          <w:tcPr>
            <w:tcW w:w="1915" w:type="dxa"/>
            <w:tcBorders>
              <w:top w:val="nil"/>
              <w:left w:val="nil"/>
              <w:bottom w:val="single" w:sz="4" w:space="0" w:color="auto"/>
              <w:right w:val="single" w:sz="12" w:space="0" w:color="auto"/>
            </w:tcBorders>
            <w:vAlign w:val="center"/>
          </w:tcPr>
          <w:p w14:paraId="1F64F376" w14:textId="7C2E8E14" w:rsidR="003C5D56" w:rsidRPr="003876E0" w:rsidRDefault="003C5D56" w:rsidP="00AA4541">
            <w:pPr>
              <w:pStyle w:val="Tretabelipodk"/>
            </w:pPr>
            <w:r w:rsidRPr="003876E0">
              <w:t>2347422,93</w:t>
            </w:r>
          </w:p>
        </w:tc>
        <w:tc>
          <w:tcPr>
            <w:tcW w:w="2823" w:type="dxa"/>
            <w:tcBorders>
              <w:top w:val="single" w:sz="4" w:space="0" w:color="auto"/>
              <w:left w:val="single" w:sz="12" w:space="0" w:color="auto"/>
              <w:bottom w:val="single" w:sz="4" w:space="0" w:color="auto"/>
              <w:right w:val="single" w:sz="4" w:space="0" w:color="auto"/>
            </w:tcBorders>
            <w:vAlign w:val="center"/>
          </w:tcPr>
          <w:p w14:paraId="7EDCC85C" w14:textId="42001AB5" w:rsidR="003C5D56" w:rsidRPr="003876E0" w:rsidRDefault="003C5D56" w:rsidP="00AA4541">
            <w:pPr>
              <w:pStyle w:val="Tretabelipodk"/>
            </w:pPr>
            <w:r w:rsidRPr="003876E0">
              <w:t xml:space="preserve">Budżet państwa, </w:t>
            </w:r>
            <w:r w:rsidR="00F5578C">
              <w:br/>
            </w:r>
            <w:r w:rsidRPr="003876E0">
              <w:t>budżet instytucji</w:t>
            </w:r>
          </w:p>
        </w:tc>
      </w:tr>
      <w:tr w:rsidR="00F369F1" w:rsidRPr="00301600" w14:paraId="540C5133" w14:textId="77777777" w:rsidTr="00F557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61D3C" w14:textId="11B49ECB" w:rsidR="00F369F1" w:rsidRPr="00F5578C" w:rsidRDefault="00F369F1" w:rsidP="00AA4541">
            <w:pPr>
              <w:pStyle w:val="Tretabelipodk"/>
              <w:rPr>
                <w:b/>
              </w:rPr>
            </w:pPr>
            <w:r w:rsidRPr="00F5578C">
              <w:rPr>
                <w:b/>
              </w:rPr>
              <w:t>Budowa, rozbudowa i modernizacja wałów przeciwpowodziowych</w:t>
            </w:r>
            <w:r w:rsidR="00F5578C" w:rsidRPr="00F5578C">
              <w:rPr>
                <w:b/>
              </w:rPr>
              <w:t>.</w:t>
            </w:r>
          </w:p>
        </w:tc>
      </w:tr>
      <w:tr w:rsidR="00F369F1" w:rsidRPr="00301600" w14:paraId="603CC3FA" w14:textId="77777777" w:rsidTr="00F5578C">
        <w:trPr>
          <w:trHeight w:val="742"/>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33CEE21" w14:textId="6F7B9B25" w:rsidR="00F369F1" w:rsidRPr="003876E0" w:rsidRDefault="00F5578C" w:rsidP="00AA4541">
            <w:pPr>
              <w:pStyle w:val="Tretabelipodk"/>
            </w:pPr>
            <w:r>
              <w:t>Bieżące u</w:t>
            </w:r>
            <w:r w:rsidR="00EB2AA5" w:rsidRPr="003876E0">
              <w:t>trzymanie lewostronnych i prawostronnych wałów przeciwpowodziowych</w:t>
            </w:r>
            <w:r>
              <w:t>.</w:t>
            </w:r>
          </w:p>
        </w:tc>
        <w:tc>
          <w:tcPr>
            <w:tcW w:w="2410" w:type="dxa"/>
            <w:tcBorders>
              <w:top w:val="single" w:sz="4" w:space="0" w:color="auto"/>
              <w:left w:val="single" w:sz="12" w:space="0" w:color="auto"/>
              <w:bottom w:val="single" w:sz="4" w:space="0" w:color="auto"/>
              <w:right w:val="single" w:sz="12" w:space="0" w:color="auto"/>
            </w:tcBorders>
            <w:vAlign w:val="center"/>
          </w:tcPr>
          <w:p w14:paraId="13884919" w14:textId="779B0ED9" w:rsidR="00F369F1" w:rsidRPr="003876E0" w:rsidRDefault="00F369F1" w:rsidP="00AA4541">
            <w:pPr>
              <w:pStyle w:val="Tretabelipodk"/>
            </w:pPr>
            <w:r w:rsidRPr="003876E0">
              <w:t>RZGW w Rzeszowie</w:t>
            </w:r>
          </w:p>
        </w:tc>
        <w:tc>
          <w:tcPr>
            <w:tcW w:w="1843" w:type="dxa"/>
            <w:tcBorders>
              <w:top w:val="single" w:sz="4" w:space="0" w:color="auto"/>
              <w:left w:val="single" w:sz="12" w:space="0" w:color="auto"/>
              <w:bottom w:val="single" w:sz="4" w:space="0" w:color="auto"/>
              <w:right w:val="single" w:sz="12" w:space="0" w:color="auto"/>
            </w:tcBorders>
            <w:vAlign w:val="center"/>
          </w:tcPr>
          <w:p w14:paraId="6E690724" w14:textId="5E772A57" w:rsidR="00F369F1" w:rsidRPr="003876E0" w:rsidRDefault="00F369F1" w:rsidP="00AA4541">
            <w:pPr>
              <w:pStyle w:val="Tretabelipodk"/>
            </w:pPr>
            <w:r w:rsidRPr="003876E0">
              <w:t>2023-2024</w:t>
            </w:r>
          </w:p>
        </w:tc>
        <w:tc>
          <w:tcPr>
            <w:tcW w:w="1645" w:type="dxa"/>
            <w:tcBorders>
              <w:top w:val="single" w:sz="4" w:space="0" w:color="auto"/>
              <w:left w:val="single" w:sz="12" w:space="0" w:color="auto"/>
              <w:bottom w:val="single" w:sz="4" w:space="0" w:color="auto"/>
              <w:right w:val="single" w:sz="4" w:space="0" w:color="auto"/>
            </w:tcBorders>
            <w:vAlign w:val="center"/>
          </w:tcPr>
          <w:p w14:paraId="4E43DFB9" w14:textId="6E45999B" w:rsidR="00F369F1" w:rsidRPr="003876E0" w:rsidRDefault="00F369F1" w:rsidP="00AA4541">
            <w:pPr>
              <w:pStyle w:val="Tretabelipodk"/>
            </w:pPr>
            <w:r w:rsidRPr="003876E0">
              <w:t>2290017,24</w:t>
            </w:r>
          </w:p>
        </w:tc>
        <w:tc>
          <w:tcPr>
            <w:tcW w:w="1915" w:type="dxa"/>
            <w:tcBorders>
              <w:top w:val="nil"/>
              <w:left w:val="nil"/>
              <w:bottom w:val="single" w:sz="4" w:space="0" w:color="auto"/>
              <w:right w:val="single" w:sz="12" w:space="0" w:color="auto"/>
            </w:tcBorders>
            <w:vAlign w:val="center"/>
          </w:tcPr>
          <w:p w14:paraId="1CEA8890" w14:textId="6312AB14" w:rsidR="00F369F1" w:rsidRPr="003876E0" w:rsidRDefault="001E777E" w:rsidP="00AA4541">
            <w:pPr>
              <w:pStyle w:val="Tretabelipodk"/>
            </w:pPr>
            <w:r w:rsidRPr="003876E0">
              <w:t>4164300,63</w:t>
            </w:r>
          </w:p>
        </w:tc>
        <w:tc>
          <w:tcPr>
            <w:tcW w:w="2823" w:type="dxa"/>
            <w:tcBorders>
              <w:top w:val="single" w:sz="4" w:space="0" w:color="auto"/>
              <w:left w:val="single" w:sz="12" w:space="0" w:color="auto"/>
              <w:bottom w:val="single" w:sz="4" w:space="0" w:color="auto"/>
              <w:right w:val="single" w:sz="4" w:space="0" w:color="auto"/>
            </w:tcBorders>
            <w:vAlign w:val="center"/>
          </w:tcPr>
          <w:p w14:paraId="6C85B34F" w14:textId="13F1789F" w:rsidR="00F369F1" w:rsidRPr="003876E0" w:rsidRDefault="00F369F1" w:rsidP="00AA4541">
            <w:pPr>
              <w:pStyle w:val="Tretabelipodk"/>
            </w:pPr>
            <w:r w:rsidRPr="003876E0">
              <w:t xml:space="preserve">Budżet instytucji, </w:t>
            </w:r>
            <w:r w:rsidR="00F5578C">
              <w:br/>
            </w:r>
            <w:r w:rsidRPr="003876E0">
              <w:t>dotacje</w:t>
            </w:r>
          </w:p>
        </w:tc>
      </w:tr>
      <w:tr w:rsidR="00BE24DE" w:rsidRPr="00301600" w14:paraId="392D5464" w14:textId="77777777" w:rsidTr="00F557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78A31" w14:textId="73FBBC98" w:rsidR="00BE24DE" w:rsidRPr="00F5578C" w:rsidRDefault="00BE24DE" w:rsidP="00AA4541">
            <w:pPr>
              <w:pStyle w:val="Tretabelipodk"/>
              <w:rPr>
                <w:b/>
              </w:rPr>
            </w:pPr>
            <w:r w:rsidRPr="00F5578C">
              <w:rPr>
                <w:b/>
              </w:rPr>
              <w:t>Realizacja planu przeciwdziałania skutkom suszy, w tym budowa i rozbudowa zbiorników retencyjnych</w:t>
            </w:r>
            <w:r w:rsidR="00F5578C" w:rsidRPr="00F5578C">
              <w:rPr>
                <w:b/>
              </w:rPr>
              <w:t>.</w:t>
            </w:r>
          </w:p>
        </w:tc>
      </w:tr>
      <w:tr w:rsidR="00BE24DE" w:rsidRPr="00301600" w14:paraId="7281141B" w14:textId="77777777" w:rsidTr="00F5578C">
        <w:trPr>
          <w:trHeight w:val="1469"/>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439C8B7" w14:textId="31559F4B" w:rsidR="00BE24DE" w:rsidRPr="003876E0" w:rsidRDefault="00BE24DE" w:rsidP="00AA4541">
            <w:pPr>
              <w:pStyle w:val="Tretabelipodk"/>
            </w:pPr>
            <w:r w:rsidRPr="003876E0">
              <w:t>Prowadzenie monitoringu i prognozowanie sytuacji hydrologicznej w kraju, ze szczególnym uwzględnieniem zjawiska niżówki hydrogeologiczn</w:t>
            </w:r>
            <w:r w:rsidR="003D40A9" w:rsidRPr="003876E0">
              <w:t xml:space="preserve">ej. </w:t>
            </w:r>
            <w:r w:rsidR="00F5578C">
              <w:t>W</w:t>
            </w:r>
            <w:r w:rsidR="003D40A9" w:rsidRPr="003876E0">
              <w:t>ydano 3 ostrzeżenia hydrogeologiczne</w:t>
            </w:r>
            <w:r w:rsidR="00F5578C">
              <w:t xml:space="preserve"> w latach 2023-2024</w:t>
            </w:r>
            <w:r w:rsidR="003D40A9" w:rsidRPr="003876E0">
              <w:t>.</w:t>
            </w:r>
          </w:p>
        </w:tc>
        <w:tc>
          <w:tcPr>
            <w:tcW w:w="2410" w:type="dxa"/>
            <w:tcBorders>
              <w:top w:val="single" w:sz="4" w:space="0" w:color="auto"/>
              <w:left w:val="single" w:sz="12" w:space="0" w:color="auto"/>
              <w:bottom w:val="single" w:sz="4" w:space="0" w:color="auto"/>
              <w:right w:val="single" w:sz="12" w:space="0" w:color="auto"/>
            </w:tcBorders>
            <w:vAlign w:val="center"/>
          </w:tcPr>
          <w:p w14:paraId="47D5EF98" w14:textId="4D6F6056" w:rsidR="00BE24DE" w:rsidRPr="003876E0" w:rsidRDefault="003D40A9" w:rsidP="00AA4541">
            <w:pPr>
              <w:pStyle w:val="Tretabelipodk"/>
            </w:pPr>
            <w:r w:rsidRPr="003876E0">
              <w:t>PIG-PIB</w:t>
            </w:r>
          </w:p>
        </w:tc>
        <w:tc>
          <w:tcPr>
            <w:tcW w:w="1843" w:type="dxa"/>
            <w:tcBorders>
              <w:top w:val="single" w:sz="4" w:space="0" w:color="auto"/>
              <w:left w:val="single" w:sz="12" w:space="0" w:color="auto"/>
              <w:bottom w:val="single" w:sz="4" w:space="0" w:color="auto"/>
              <w:right w:val="single" w:sz="12" w:space="0" w:color="auto"/>
            </w:tcBorders>
            <w:vAlign w:val="center"/>
          </w:tcPr>
          <w:p w14:paraId="75556F42" w14:textId="72FF47A4" w:rsidR="00BE24DE" w:rsidRPr="003876E0" w:rsidRDefault="003D40A9" w:rsidP="00AA4541">
            <w:pPr>
              <w:pStyle w:val="Tretabelipodk"/>
            </w:pPr>
            <w:r w:rsidRPr="003876E0">
              <w:t>2023-2024</w:t>
            </w:r>
          </w:p>
        </w:tc>
        <w:tc>
          <w:tcPr>
            <w:tcW w:w="1645" w:type="dxa"/>
            <w:tcBorders>
              <w:top w:val="single" w:sz="4" w:space="0" w:color="auto"/>
              <w:left w:val="single" w:sz="12" w:space="0" w:color="auto"/>
              <w:bottom w:val="single" w:sz="4" w:space="0" w:color="auto"/>
              <w:right w:val="single" w:sz="4" w:space="0" w:color="auto"/>
            </w:tcBorders>
            <w:vAlign w:val="center"/>
          </w:tcPr>
          <w:p w14:paraId="699A3D65" w14:textId="466C4874" w:rsidR="00BE24DE" w:rsidRPr="003876E0" w:rsidRDefault="003D40A9" w:rsidP="00AA4541">
            <w:pPr>
              <w:pStyle w:val="Tretabelipodk"/>
            </w:pPr>
            <w:r w:rsidRPr="003876E0">
              <w:t>-</w:t>
            </w:r>
          </w:p>
        </w:tc>
        <w:tc>
          <w:tcPr>
            <w:tcW w:w="1915" w:type="dxa"/>
            <w:tcBorders>
              <w:top w:val="nil"/>
              <w:left w:val="nil"/>
              <w:bottom w:val="single" w:sz="4" w:space="0" w:color="auto"/>
              <w:right w:val="single" w:sz="12" w:space="0" w:color="auto"/>
            </w:tcBorders>
            <w:vAlign w:val="center"/>
          </w:tcPr>
          <w:p w14:paraId="5D3246CC" w14:textId="432456F1" w:rsidR="00BE24DE" w:rsidRPr="003876E0" w:rsidRDefault="003D40A9" w:rsidP="00AA4541">
            <w:pPr>
              <w:pStyle w:val="Tretabelipodk"/>
            </w:pPr>
            <w:r w:rsidRPr="003876E0">
              <w:t>-</w:t>
            </w:r>
          </w:p>
        </w:tc>
        <w:tc>
          <w:tcPr>
            <w:tcW w:w="2823" w:type="dxa"/>
            <w:tcBorders>
              <w:top w:val="single" w:sz="4" w:space="0" w:color="auto"/>
              <w:left w:val="single" w:sz="12" w:space="0" w:color="auto"/>
              <w:bottom w:val="single" w:sz="4" w:space="0" w:color="auto"/>
              <w:right w:val="single" w:sz="4" w:space="0" w:color="auto"/>
            </w:tcBorders>
            <w:vAlign w:val="center"/>
          </w:tcPr>
          <w:p w14:paraId="6CD2EAA8" w14:textId="43D1CCE2" w:rsidR="00BE24DE" w:rsidRPr="003876E0" w:rsidRDefault="003D40A9" w:rsidP="00AA4541">
            <w:pPr>
              <w:pStyle w:val="Tretabelipodk"/>
            </w:pPr>
            <w:r w:rsidRPr="003876E0">
              <w:t>Budżet państwa</w:t>
            </w:r>
          </w:p>
        </w:tc>
      </w:tr>
      <w:tr w:rsidR="0071639D" w:rsidRPr="00301600" w14:paraId="66781B13" w14:textId="77777777" w:rsidTr="0071639D">
        <w:trPr>
          <w:trHeight w:val="510"/>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AC861DC" w14:textId="5EDF6D3A" w:rsidR="0071639D" w:rsidRPr="0071639D" w:rsidRDefault="0071639D" w:rsidP="00AA4541">
            <w:pPr>
              <w:pStyle w:val="Tretabelipodk"/>
            </w:pPr>
            <w:r w:rsidRPr="0071639D">
              <w:rPr>
                <w:spacing w:val="-2"/>
              </w:rPr>
              <w:t>Utrzymanie zbiorników retencyjnych</w:t>
            </w:r>
          </w:p>
        </w:tc>
        <w:tc>
          <w:tcPr>
            <w:tcW w:w="2410" w:type="dxa"/>
            <w:tcBorders>
              <w:top w:val="single" w:sz="4" w:space="0" w:color="auto"/>
              <w:left w:val="single" w:sz="12" w:space="0" w:color="auto"/>
              <w:bottom w:val="single" w:sz="4" w:space="0" w:color="auto"/>
              <w:right w:val="single" w:sz="12" w:space="0" w:color="auto"/>
            </w:tcBorders>
            <w:vAlign w:val="center"/>
          </w:tcPr>
          <w:p w14:paraId="745F30C7" w14:textId="6F915A36" w:rsidR="0071639D" w:rsidRPr="0071639D" w:rsidRDefault="0071639D" w:rsidP="00AA4541">
            <w:pPr>
              <w:pStyle w:val="Tretabelipodk"/>
            </w:pPr>
            <w:r w:rsidRPr="0071639D">
              <w:t>Nadleśnictwa Cisna, Lesko</w:t>
            </w:r>
          </w:p>
        </w:tc>
        <w:tc>
          <w:tcPr>
            <w:tcW w:w="1843" w:type="dxa"/>
            <w:tcBorders>
              <w:top w:val="single" w:sz="4" w:space="0" w:color="auto"/>
              <w:left w:val="single" w:sz="12" w:space="0" w:color="auto"/>
              <w:bottom w:val="single" w:sz="4" w:space="0" w:color="auto"/>
              <w:right w:val="single" w:sz="12" w:space="0" w:color="auto"/>
            </w:tcBorders>
            <w:vAlign w:val="center"/>
          </w:tcPr>
          <w:p w14:paraId="02DF25E0" w14:textId="68B226D3" w:rsidR="0071639D" w:rsidRPr="0071639D" w:rsidRDefault="0071639D" w:rsidP="00AA4541">
            <w:pPr>
              <w:pStyle w:val="Tretabelipodk"/>
            </w:pPr>
            <w:r w:rsidRPr="0071639D">
              <w:t>2023-2024</w:t>
            </w:r>
          </w:p>
        </w:tc>
        <w:tc>
          <w:tcPr>
            <w:tcW w:w="1645" w:type="dxa"/>
            <w:tcBorders>
              <w:top w:val="single" w:sz="4" w:space="0" w:color="auto"/>
              <w:left w:val="single" w:sz="12" w:space="0" w:color="auto"/>
              <w:bottom w:val="single" w:sz="4" w:space="0" w:color="auto"/>
              <w:right w:val="single" w:sz="4" w:space="0" w:color="auto"/>
            </w:tcBorders>
            <w:vAlign w:val="center"/>
          </w:tcPr>
          <w:p w14:paraId="45BCC549" w14:textId="1588672A" w:rsidR="0071639D" w:rsidRPr="0071639D" w:rsidRDefault="0071639D" w:rsidP="00AA4541">
            <w:pPr>
              <w:pStyle w:val="Tretabelipodk"/>
            </w:pPr>
            <w:r w:rsidRPr="0071639D">
              <w:t>19578,64</w:t>
            </w:r>
          </w:p>
        </w:tc>
        <w:tc>
          <w:tcPr>
            <w:tcW w:w="1915" w:type="dxa"/>
            <w:tcBorders>
              <w:top w:val="nil"/>
              <w:left w:val="nil"/>
              <w:bottom w:val="single" w:sz="4" w:space="0" w:color="auto"/>
              <w:right w:val="single" w:sz="12" w:space="0" w:color="auto"/>
            </w:tcBorders>
            <w:vAlign w:val="center"/>
          </w:tcPr>
          <w:p w14:paraId="75E9633A" w14:textId="2CEA6910" w:rsidR="0071639D" w:rsidRPr="0071639D" w:rsidRDefault="0071639D" w:rsidP="00AA4541">
            <w:pPr>
              <w:pStyle w:val="Tretabelipodk"/>
            </w:pPr>
            <w:r w:rsidRPr="0071639D">
              <w:t>35410,84</w:t>
            </w:r>
          </w:p>
        </w:tc>
        <w:tc>
          <w:tcPr>
            <w:tcW w:w="2823" w:type="dxa"/>
            <w:tcBorders>
              <w:top w:val="single" w:sz="4" w:space="0" w:color="auto"/>
              <w:left w:val="single" w:sz="12" w:space="0" w:color="auto"/>
              <w:bottom w:val="single" w:sz="4" w:space="0" w:color="auto"/>
              <w:right w:val="single" w:sz="4" w:space="0" w:color="auto"/>
            </w:tcBorders>
            <w:vAlign w:val="center"/>
          </w:tcPr>
          <w:p w14:paraId="15909385" w14:textId="65CACA41" w:rsidR="0071639D" w:rsidRPr="0071639D" w:rsidRDefault="0071639D" w:rsidP="00AA4541">
            <w:pPr>
              <w:pStyle w:val="Tretabelipodk"/>
            </w:pPr>
            <w:r w:rsidRPr="0071639D">
              <w:t>Budżet instytucji</w:t>
            </w:r>
          </w:p>
        </w:tc>
      </w:tr>
      <w:tr w:rsidR="001055CD" w:rsidRPr="00301600" w14:paraId="1DDDF103" w14:textId="77777777" w:rsidTr="00F557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CFC0A" w14:textId="00EE7B2B" w:rsidR="001055CD" w:rsidRPr="00F5578C" w:rsidRDefault="001055CD" w:rsidP="00AA4541">
            <w:pPr>
              <w:pStyle w:val="Tretabelipodk"/>
              <w:rPr>
                <w:b/>
              </w:rPr>
            </w:pPr>
            <w:r w:rsidRPr="00F5578C">
              <w:rPr>
                <w:b/>
              </w:rPr>
              <w:t>Kontynuacja monitoringu jakości wód powierzchniowych i podziemnych</w:t>
            </w:r>
            <w:r w:rsidR="00F5578C" w:rsidRPr="00F5578C">
              <w:rPr>
                <w:b/>
              </w:rPr>
              <w:t>.</w:t>
            </w:r>
          </w:p>
        </w:tc>
      </w:tr>
      <w:tr w:rsidR="001055CD" w:rsidRPr="00301600" w14:paraId="4440EFA0" w14:textId="77777777" w:rsidTr="00F5578C">
        <w:trPr>
          <w:trHeight w:val="86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317BD3D" w14:textId="3CCCCE19" w:rsidR="001055CD" w:rsidRPr="003876E0" w:rsidRDefault="001055CD" w:rsidP="00AA4541">
            <w:pPr>
              <w:pStyle w:val="Tretabelipodk"/>
            </w:pPr>
            <w:r w:rsidRPr="003876E0">
              <w:t>Prowadzenie monitoringu jakości wód podziemnych, ścieków bytowych i wód opadowych odprowadzanych do środowiska przez zakłady przemysłowe</w:t>
            </w:r>
            <w:r w:rsidR="00F5578C">
              <w:t>.</w:t>
            </w:r>
          </w:p>
        </w:tc>
        <w:tc>
          <w:tcPr>
            <w:tcW w:w="2410" w:type="dxa"/>
            <w:tcBorders>
              <w:top w:val="single" w:sz="4" w:space="0" w:color="auto"/>
              <w:left w:val="single" w:sz="12" w:space="0" w:color="auto"/>
              <w:bottom w:val="single" w:sz="4" w:space="0" w:color="auto"/>
              <w:right w:val="single" w:sz="12" w:space="0" w:color="auto"/>
            </w:tcBorders>
            <w:vAlign w:val="center"/>
          </w:tcPr>
          <w:p w14:paraId="50C3B1B7" w14:textId="11A2E1CD" w:rsidR="001055CD" w:rsidRPr="003876E0" w:rsidRDefault="001055CD" w:rsidP="00AA4541">
            <w:pPr>
              <w:pStyle w:val="Tretabelipodk"/>
            </w:pPr>
            <w:r w:rsidRPr="00454CD8">
              <w:t>ORLEN S.A.</w:t>
            </w:r>
          </w:p>
        </w:tc>
        <w:tc>
          <w:tcPr>
            <w:tcW w:w="1843" w:type="dxa"/>
            <w:tcBorders>
              <w:top w:val="single" w:sz="4" w:space="0" w:color="auto"/>
              <w:left w:val="single" w:sz="12" w:space="0" w:color="auto"/>
              <w:bottom w:val="single" w:sz="4" w:space="0" w:color="auto"/>
              <w:right w:val="single" w:sz="12" w:space="0" w:color="auto"/>
            </w:tcBorders>
            <w:vAlign w:val="center"/>
          </w:tcPr>
          <w:p w14:paraId="7E858A2D" w14:textId="7DC57911" w:rsidR="001055CD" w:rsidRPr="003876E0" w:rsidRDefault="001055CD" w:rsidP="00AA4541">
            <w:pPr>
              <w:pStyle w:val="Tretabelipodk"/>
            </w:pPr>
            <w:r w:rsidRPr="003876E0">
              <w:t>2023-2024</w:t>
            </w:r>
          </w:p>
        </w:tc>
        <w:tc>
          <w:tcPr>
            <w:tcW w:w="1645" w:type="dxa"/>
            <w:tcBorders>
              <w:top w:val="single" w:sz="4" w:space="0" w:color="auto"/>
              <w:left w:val="single" w:sz="12" w:space="0" w:color="auto"/>
              <w:bottom w:val="single" w:sz="4" w:space="0" w:color="auto"/>
              <w:right w:val="single" w:sz="4" w:space="0" w:color="auto"/>
            </w:tcBorders>
            <w:vAlign w:val="center"/>
          </w:tcPr>
          <w:p w14:paraId="6412D23D" w14:textId="594E5147" w:rsidR="001055CD" w:rsidRPr="003876E0" w:rsidRDefault="001055CD" w:rsidP="00AA4541">
            <w:pPr>
              <w:pStyle w:val="Tretabelipodk"/>
            </w:pPr>
            <w:r w:rsidRPr="003876E0">
              <w:t>7500,00</w:t>
            </w:r>
          </w:p>
        </w:tc>
        <w:tc>
          <w:tcPr>
            <w:tcW w:w="1915" w:type="dxa"/>
            <w:tcBorders>
              <w:top w:val="nil"/>
              <w:left w:val="nil"/>
              <w:bottom w:val="single" w:sz="4" w:space="0" w:color="auto"/>
              <w:right w:val="single" w:sz="12" w:space="0" w:color="auto"/>
            </w:tcBorders>
            <w:vAlign w:val="center"/>
          </w:tcPr>
          <w:p w14:paraId="41184B99" w14:textId="301516B3" w:rsidR="001055CD" w:rsidRPr="003876E0" w:rsidRDefault="001055CD" w:rsidP="00AA4541">
            <w:pPr>
              <w:pStyle w:val="Tretabelipodk"/>
            </w:pPr>
            <w:r w:rsidRPr="003876E0">
              <w:t>8100,00</w:t>
            </w:r>
          </w:p>
        </w:tc>
        <w:tc>
          <w:tcPr>
            <w:tcW w:w="2823" w:type="dxa"/>
            <w:tcBorders>
              <w:top w:val="single" w:sz="4" w:space="0" w:color="auto"/>
              <w:left w:val="single" w:sz="12" w:space="0" w:color="auto"/>
              <w:bottom w:val="single" w:sz="4" w:space="0" w:color="auto"/>
              <w:right w:val="single" w:sz="4" w:space="0" w:color="auto"/>
            </w:tcBorders>
            <w:vAlign w:val="center"/>
          </w:tcPr>
          <w:p w14:paraId="5C18F376" w14:textId="64E00ED1" w:rsidR="001055CD" w:rsidRPr="003876E0" w:rsidRDefault="001055CD" w:rsidP="00AA4541">
            <w:pPr>
              <w:pStyle w:val="Tretabelipodk"/>
            </w:pPr>
            <w:r w:rsidRPr="003876E0">
              <w:t>Budżet zakładów</w:t>
            </w:r>
            <w:r w:rsidR="00F5578C">
              <w:t xml:space="preserve"> przemysłowych</w:t>
            </w:r>
          </w:p>
        </w:tc>
      </w:tr>
      <w:tr w:rsidR="00BE24DE" w:rsidRPr="00301600" w14:paraId="0CD22552" w14:textId="77777777" w:rsidTr="00F5578C">
        <w:trPr>
          <w:trHeight w:val="718"/>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B2E259A" w14:textId="00448445" w:rsidR="00BE24DE" w:rsidRPr="003876E0" w:rsidRDefault="00BE24DE" w:rsidP="00AA4541">
            <w:pPr>
              <w:pStyle w:val="Tretabelipodk"/>
            </w:pPr>
            <w:r w:rsidRPr="003876E0">
              <w:t xml:space="preserve">Prowadzenie monitoringu stanu ilościowego </w:t>
            </w:r>
            <w:r w:rsidR="003D40A9" w:rsidRPr="003876E0">
              <w:t xml:space="preserve">i chemicznego </w:t>
            </w:r>
            <w:proofErr w:type="spellStart"/>
            <w:r w:rsidRPr="003876E0">
              <w:t>JCWPd</w:t>
            </w:r>
            <w:proofErr w:type="spellEnd"/>
          </w:p>
        </w:tc>
        <w:tc>
          <w:tcPr>
            <w:tcW w:w="2410" w:type="dxa"/>
            <w:tcBorders>
              <w:top w:val="single" w:sz="4" w:space="0" w:color="auto"/>
              <w:left w:val="single" w:sz="12" w:space="0" w:color="auto"/>
              <w:bottom w:val="single" w:sz="4" w:space="0" w:color="auto"/>
              <w:right w:val="single" w:sz="12" w:space="0" w:color="auto"/>
            </w:tcBorders>
            <w:vAlign w:val="center"/>
          </w:tcPr>
          <w:p w14:paraId="64656800" w14:textId="7F222FBF" w:rsidR="00BE24DE" w:rsidRPr="003876E0" w:rsidRDefault="00BE24DE" w:rsidP="00AA4541">
            <w:pPr>
              <w:pStyle w:val="Tretabelipodk"/>
            </w:pPr>
            <w:r w:rsidRPr="003876E0">
              <w:t>PIG-PIB</w:t>
            </w:r>
          </w:p>
        </w:tc>
        <w:tc>
          <w:tcPr>
            <w:tcW w:w="1843" w:type="dxa"/>
            <w:tcBorders>
              <w:top w:val="single" w:sz="4" w:space="0" w:color="auto"/>
              <w:left w:val="single" w:sz="12" w:space="0" w:color="auto"/>
              <w:bottom w:val="single" w:sz="4" w:space="0" w:color="auto"/>
              <w:right w:val="single" w:sz="12" w:space="0" w:color="auto"/>
            </w:tcBorders>
            <w:vAlign w:val="center"/>
          </w:tcPr>
          <w:p w14:paraId="2153A6F0" w14:textId="2EE739F0" w:rsidR="00BE24DE" w:rsidRPr="003876E0" w:rsidRDefault="00BE24DE" w:rsidP="00AA4541">
            <w:pPr>
              <w:pStyle w:val="Tretabelipodk"/>
            </w:pPr>
            <w:r w:rsidRPr="003876E0">
              <w:t>2023-2024</w:t>
            </w:r>
          </w:p>
        </w:tc>
        <w:tc>
          <w:tcPr>
            <w:tcW w:w="1645" w:type="dxa"/>
            <w:tcBorders>
              <w:top w:val="single" w:sz="4" w:space="0" w:color="auto"/>
              <w:left w:val="single" w:sz="12" w:space="0" w:color="auto"/>
              <w:bottom w:val="single" w:sz="4" w:space="0" w:color="auto"/>
              <w:right w:val="single" w:sz="4" w:space="0" w:color="auto"/>
            </w:tcBorders>
            <w:vAlign w:val="center"/>
          </w:tcPr>
          <w:p w14:paraId="2137FDFC" w14:textId="43AA5544" w:rsidR="00BE24DE" w:rsidRPr="003876E0" w:rsidRDefault="00446989" w:rsidP="00AA4541">
            <w:pPr>
              <w:pStyle w:val="Tretabelipodk"/>
            </w:pPr>
            <w:r w:rsidRPr="003876E0">
              <w:t>105000,00</w:t>
            </w:r>
          </w:p>
        </w:tc>
        <w:tc>
          <w:tcPr>
            <w:tcW w:w="1915" w:type="dxa"/>
            <w:tcBorders>
              <w:top w:val="nil"/>
              <w:left w:val="nil"/>
              <w:bottom w:val="single" w:sz="4" w:space="0" w:color="auto"/>
              <w:right w:val="single" w:sz="12" w:space="0" w:color="auto"/>
            </w:tcBorders>
            <w:vAlign w:val="center"/>
          </w:tcPr>
          <w:p w14:paraId="7C177A3F" w14:textId="21420100" w:rsidR="00BE24DE" w:rsidRPr="003876E0" w:rsidRDefault="00446989" w:rsidP="00AA4541">
            <w:pPr>
              <w:pStyle w:val="Tretabelipodk"/>
            </w:pPr>
            <w:r w:rsidRPr="003876E0">
              <w:t>111500,00</w:t>
            </w:r>
          </w:p>
        </w:tc>
        <w:tc>
          <w:tcPr>
            <w:tcW w:w="2823" w:type="dxa"/>
            <w:tcBorders>
              <w:top w:val="single" w:sz="4" w:space="0" w:color="auto"/>
              <w:left w:val="single" w:sz="12" w:space="0" w:color="auto"/>
              <w:bottom w:val="single" w:sz="4" w:space="0" w:color="auto"/>
              <w:right w:val="single" w:sz="4" w:space="0" w:color="auto"/>
            </w:tcBorders>
            <w:vAlign w:val="center"/>
          </w:tcPr>
          <w:p w14:paraId="2BB9AA97" w14:textId="12780697" w:rsidR="00BE24DE" w:rsidRPr="003876E0" w:rsidRDefault="00446989" w:rsidP="00AA4541">
            <w:pPr>
              <w:pStyle w:val="Tretabelipodk"/>
            </w:pPr>
            <w:r w:rsidRPr="003876E0">
              <w:t xml:space="preserve">NFOŚiGW, </w:t>
            </w:r>
            <w:r w:rsidR="00F5578C">
              <w:br/>
            </w:r>
            <w:r w:rsidRPr="003876E0">
              <w:t>b</w:t>
            </w:r>
            <w:r w:rsidR="00BE24DE" w:rsidRPr="003876E0">
              <w:t>udżet państwa</w:t>
            </w:r>
          </w:p>
        </w:tc>
      </w:tr>
      <w:tr w:rsidR="00BA7452" w:rsidRPr="00301600" w14:paraId="1AFF02D2" w14:textId="77777777" w:rsidTr="00F557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BDAA0" w14:textId="180B645C" w:rsidR="00BA7452" w:rsidRPr="00F5578C" w:rsidRDefault="00BA7452" w:rsidP="00AA4541">
            <w:pPr>
              <w:pStyle w:val="Tretabelipodk"/>
              <w:rPr>
                <w:b/>
              </w:rPr>
            </w:pPr>
            <w:r w:rsidRPr="00F5578C">
              <w:rPr>
                <w:b/>
              </w:rPr>
              <w:t>Ograniczanie ilości zużywanej wody w zakładach przemysłowych poprzez recyrkulację wody oraz zamykanie obiegów wody</w:t>
            </w:r>
            <w:r w:rsidR="00F5578C" w:rsidRPr="00F5578C">
              <w:rPr>
                <w:b/>
              </w:rPr>
              <w:t>.</w:t>
            </w:r>
          </w:p>
        </w:tc>
      </w:tr>
      <w:tr w:rsidR="00BA7452" w:rsidRPr="00301600" w14:paraId="711FA41C" w14:textId="77777777" w:rsidTr="00F5578C">
        <w:trPr>
          <w:trHeight w:val="608"/>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5065C6D" w14:textId="682F19B5" w:rsidR="00BA7452" w:rsidRPr="003876E0" w:rsidRDefault="00E33D63" w:rsidP="00AA4541">
            <w:pPr>
              <w:pStyle w:val="Tretabelipodk"/>
            </w:pPr>
            <w:r w:rsidRPr="003876E0">
              <w:lastRenderedPageBreak/>
              <w:t>Odzysk i ponowne wykorzystanie wody technologicznej w obiegu zamkniętym</w:t>
            </w:r>
          </w:p>
        </w:tc>
        <w:tc>
          <w:tcPr>
            <w:tcW w:w="2410" w:type="dxa"/>
            <w:tcBorders>
              <w:top w:val="single" w:sz="4" w:space="0" w:color="auto"/>
              <w:left w:val="single" w:sz="12" w:space="0" w:color="auto"/>
              <w:bottom w:val="single" w:sz="4" w:space="0" w:color="auto"/>
              <w:right w:val="single" w:sz="12" w:space="0" w:color="auto"/>
            </w:tcBorders>
            <w:vAlign w:val="center"/>
          </w:tcPr>
          <w:p w14:paraId="4014C15A" w14:textId="2B601802" w:rsidR="00BA7452" w:rsidRPr="003876E0" w:rsidRDefault="00BA7452" w:rsidP="00AA4541">
            <w:pPr>
              <w:pStyle w:val="Tretabelipodk"/>
            </w:pPr>
            <w:r w:rsidRPr="003876E0">
              <w:t>Zakłady przemysłowe</w:t>
            </w:r>
          </w:p>
        </w:tc>
        <w:tc>
          <w:tcPr>
            <w:tcW w:w="1843" w:type="dxa"/>
            <w:tcBorders>
              <w:top w:val="single" w:sz="4" w:space="0" w:color="auto"/>
              <w:left w:val="single" w:sz="12" w:space="0" w:color="auto"/>
              <w:bottom w:val="single" w:sz="4" w:space="0" w:color="auto"/>
              <w:right w:val="single" w:sz="12" w:space="0" w:color="auto"/>
            </w:tcBorders>
            <w:vAlign w:val="center"/>
          </w:tcPr>
          <w:p w14:paraId="774A67EB" w14:textId="757C1BAE" w:rsidR="00BA7452" w:rsidRPr="003876E0" w:rsidRDefault="00BA7452" w:rsidP="00AA4541">
            <w:pPr>
              <w:pStyle w:val="Tretabelipodk"/>
            </w:pPr>
            <w:r w:rsidRPr="003876E0">
              <w:t>2015-</w:t>
            </w:r>
            <w:r w:rsidR="00F5578C">
              <w:t>2025</w:t>
            </w:r>
          </w:p>
        </w:tc>
        <w:tc>
          <w:tcPr>
            <w:tcW w:w="1645" w:type="dxa"/>
            <w:tcBorders>
              <w:top w:val="single" w:sz="4" w:space="0" w:color="auto"/>
              <w:left w:val="single" w:sz="12" w:space="0" w:color="auto"/>
              <w:bottom w:val="single" w:sz="4" w:space="0" w:color="auto"/>
              <w:right w:val="single" w:sz="4" w:space="0" w:color="auto"/>
            </w:tcBorders>
            <w:vAlign w:val="center"/>
          </w:tcPr>
          <w:p w14:paraId="7C81947C" w14:textId="79C55C33" w:rsidR="00BA7452" w:rsidRPr="003876E0" w:rsidRDefault="008C376F" w:rsidP="00AA4541">
            <w:pPr>
              <w:pStyle w:val="Tretabelipodk"/>
            </w:pPr>
            <w:r w:rsidRPr="003876E0">
              <w:t>645282,71</w:t>
            </w:r>
          </w:p>
        </w:tc>
        <w:tc>
          <w:tcPr>
            <w:tcW w:w="1915" w:type="dxa"/>
            <w:tcBorders>
              <w:top w:val="nil"/>
              <w:left w:val="nil"/>
              <w:bottom w:val="single" w:sz="4" w:space="0" w:color="auto"/>
              <w:right w:val="single" w:sz="12" w:space="0" w:color="auto"/>
            </w:tcBorders>
            <w:vAlign w:val="center"/>
          </w:tcPr>
          <w:p w14:paraId="122A4B77" w14:textId="0391793D" w:rsidR="00BA7452" w:rsidRPr="003876E0" w:rsidRDefault="00E33D63" w:rsidP="00AA4541">
            <w:pPr>
              <w:pStyle w:val="Tretabelipodk"/>
            </w:pPr>
            <w:r w:rsidRPr="003876E0">
              <w:t>364080,00</w:t>
            </w:r>
          </w:p>
        </w:tc>
        <w:tc>
          <w:tcPr>
            <w:tcW w:w="2823" w:type="dxa"/>
            <w:tcBorders>
              <w:top w:val="single" w:sz="4" w:space="0" w:color="auto"/>
              <w:left w:val="single" w:sz="12" w:space="0" w:color="auto"/>
              <w:bottom w:val="single" w:sz="4" w:space="0" w:color="auto"/>
              <w:right w:val="single" w:sz="4" w:space="0" w:color="auto"/>
            </w:tcBorders>
            <w:vAlign w:val="center"/>
          </w:tcPr>
          <w:p w14:paraId="7B9DD5CA" w14:textId="39B0867A" w:rsidR="00BA7452" w:rsidRPr="003876E0" w:rsidRDefault="00BA7452" w:rsidP="00AA4541">
            <w:pPr>
              <w:pStyle w:val="Tretabelipodk"/>
            </w:pPr>
            <w:r w:rsidRPr="003876E0">
              <w:t>Budżet zakładów</w:t>
            </w:r>
            <w:r w:rsidR="00F5578C">
              <w:t xml:space="preserve"> przemysłowych</w:t>
            </w:r>
          </w:p>
        </w:tc>
      </w:tr>
      <w:tr w:rsidR="00BA7452" w:rsidRPr="00301600" w14:paraId="2E44EDA0" w14:textId="77777777" w:rsidTr="00F557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EB2FA" w14:textId="353EC784" w:rsidR="00BA7452" w:rsidRPr="00F5578C" w:rsidRDefault="00BA7452" w:rsidP="00AA4541">
            <w:pPr>
              <w:pStyle w:val="Tretabelipodk"/>
              <w:rPr>
                <w:b/>
              </w:rPr>
            </w:pPr>
            <w:r w:rsidRPr="00F5578C">
              <w:rPr>
                <w:b/>
              </w:rPr>
              <w:t>Edukacja ekologiczna z zakresu oszczędzania i ochrony wód</w:t>
            </w:r>
            <w:r w:rsidR="00F5578C" w:rsidRPr="00F5578C">
              <w:rPr>
                <w:b/>
              </w:rPr>
              <w:t>.</w:t>
            </w:r>
          </w:p>
        </w:tc>
      </w:tr>
      <w:tr w:rsidR="00BA7452" w:rsidRPr="00301600" w14:paraId="0AC406A7" w14:textId="77777777" w:rsidTr="00F5578C">
        <w:trPr>
          <w:trHeight w:val="86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BB6406A" w14:textId="4478DC9C" w:rsidR="00BA7452" w:rsidRPr="003876E0" w:rsidRDefault="00BA7452" w:rsidP="00AA4541">
            <w:pPr>
              <w:pStyle w:val="Tretabelipodk"/>
            </w:pPr>
            <w:r w:rsidRPr="003876E0">
              <w:t>Edukacja w szkołach i przedszkolach z zakresu oszczędzania i ochrony wód, propagowanie działań proekologicznych</w:t>
            </w:r>
            <w:r w:rsidR="00F5578C">
              <w:t>.</w:t>
            </w:r>
          </w:p>
        </w:tc>
        <w:tc>
          <w:tcPr>
            <w:tcW w:w="2410" w:type="dxa"/>
            <w:tcBorders>
              <w:top w:val="single" w:sz="4" w:space="0" w:color="auto"/>
              <w:left w:val="single" w:sz="12" w:space="0" w:color="auto"/>
              <w:bottom w:val="single" w:sz="4" w:space="0" w:color="auto"/>
              <w:right w:val="single" w:sz="12" w:space="0" w:color="auto"/>
            </w:tcBorders>
            <w:vAlign w:val="center"/>
          </w:tcPr>
          <w:p w14:paraId="09D1FCF3" w14:textId="0C525C0B" w:rsidR="00BA7452" w:rsidRPr="003876E0" w:rsidRDefault="00F5578C" w:rsidP="00AA4541">
            <w:pPr>
              <w:pStyle w:val="Tretabelipodk"/>
            </w:pPr>
            <w:r>
              <w:t>Przedsiębiorstwa Komunalne,</w:t>
            </w:r>
            <w:r w:rsidR="00BA7452" w:rsidRPr="003876E0">
              <w:t xml:space="preserve"> </w:t>
            </w:r>
            <w:r>
              <w:t>P</w:t>
            </w:r>
            <w:r w:rsidR="00BA7452" w:rsidRPr="003876E0">
              <w:t>lacówki oświatowo-kulturalne</w:t>
            </w:r>
          </w:p>
        </w:tc>
        <w:tc>
          <w:tcPr>
            <w:tcW w:w="1843" w:type="dxa"/>
            <w:tcBorders>
              <w:top w:val="single" w:sz="4" w:space="0" w:color="auto"/>
              <w:left w:val="single" w:sz="12" w:space="0" w:color="auto"/>
              <w:bottom w:val="single" w:sz="4" w:space="0" w:color="auto"/>
              <w:right w:val="single" w:sz="12" w:space="0" w:color="auto"/>
            </w:tcBorders>
            <w:vAlign w:val="center"/>
          </w:tcPr>
          <w:p w14:paraId="57E1B2F8" w14:textId="1635BAF8" w:rsidR="00BA7452" w:rsidRPr="003876E0" w:rsidRDefault="00BA7452" w:rsidP="00AA4541">
            <w:pPr>
              <w:pStyle w:val="Tretabelipodk"/>
            </w:pPr>
            <w:r w:rsidRPr="003876E0">
              <w:t>2023-2024</w:t>
            </w:r>
          </w:p>
        </w:tc>
        <w:tc>
          <w:tcPr>
            <w:tcW w:w="1645" w:type="dxa"/>
            <w:tcBorders>
              <w:top w:val="single" w:sz="4" w:space="0" w:color="auto"/>
              <w:left w:val="single" w:sz="12" w:space="0" w:color="auto"/>
              <w:bottom w:val="single" w:sz="4" w:space="0" w:color="auto"/>
              <w:right w:val="single" w:sz="4" w:space="0" w:color="auto"/>
            </w:tcBorders>
            <w:vAlign w:val="center"/>
          </w:tcPr>
          <w:p w14:paraId="089BB2E2" w14:textId="42911781" w:rsidR="00BA7452" w:rsidRPr="003876E0" w:rsidRDefault="00BA7452" w:rsidP="00AA4541">
            <w:pPr>
              <w:pStyle w:val="Tretabelipodk"/>
            </w:pPr>
            <w:r w:rsidRPr="003876E0">
              <w:t>57900,00</w:t>
            </w:r>
          </w:p>
        </w:tc>
        <w:tc>
          <w:tcPr>
            <w:tcW w:w="1915" w:type="dxa"/>
            <w:tcBorders>
              <w:top w:val="nil"/>
              <w:left w:val="nil"/>
              <w:bottom w:val="single" w:sz="4" w:space="0" w:color="auto"/>
              <w:right w:val="single" w:sz="12" w:space="0" w:color="auto"/>
            </w:tcBorders>
            <w:vAlign w:val="center"/>
          </w:tcPr>
          <w:p w14:paraId="582A32F6" w14:textId="280790A7" w:rsidR="00BA7452" w:rsidRPr="003876E0" w:rsidRDefault="00BA7452" w:rsidP="00AA4541">
            <w:pPr>
              <w:pStyle w:val="Tretabelipodk"/>
            </w:pPr>
            <w:r w:rsidRPr="003876E0">
              <w:t>37900,00</w:t>
            </w:r>
          </w:p>
        </w:tc>
        <w:tc>
          <w:tcPr>
            <w:tcW w:w="2823" w:type="dxa"/>
            <w:tcBorders>
              <w:top w:val="single" w:sz="4" w:space="0" w:color="auto"/>
              <w:left w:val="single" w:sz="12" w:space="0" w:color="auto"/>
              <w:bottom w:val="single" w:sz="4" w:space="0" w:color="auto"/>
              <w:right w:val="single" w:sz="4" w:space="0" w:color="auto"/>
            </w:tcBorders>
            <w:vAlign w:val="center"/>
          </w:tcPr>
          <w:p w14:paraId="65F1DD4F" w14:textId="2A00903B" w:rsidR="00BA7452" w:rsidRPr="003876E0" w:rsidRDefault="00BA7452" w:rsidP="00AA4541">
            <w:pPr>
              <w:pStyle w:val="Tretabelipodk"/>
            </w:pPr>
            <w:r w:rsidRPr="003876E0">
              <w:t>Budżet państwa, budżet województwa</w:t>
            </w:r>
          </w:p>
        </w:tc>
      </w:tr>
    </w:tbl>
    <w:p w14:paraId="649E7819" w14:textId="77777777" w:rsidR="00301600" w:rsidRPr="00A219D0" w:rsidRDefault="00301600" w:rsidP="00301600">
      <w:pPr>
        <w:pStyle w:val="rdo"/>
      </w:pPr>
      <w:r w:rsidRPr="00A219D0">
        <w:t>Źródło: opracowanie własne na podstawie informacji uzyskanych z ankiet</w:t>
      </w:r>
    </w:p>
    <w:p w14:paraId="0AE7CAAE" w14:textId="77777777" w:rsidR="006F3CCE" w:rsidRDefault="006F3CCE" w:rsidP="00BB5A8A">
      <w:pPr>
        <w:pStyle w:val="podkarpackienormalne"/>
        <w:rPr>
          <w:b/>
          <w:bCs/>
        </w:rPr>
      </w:pPr>
    </w:p>
    <w:p w14:paraId="6D76281B" w14:textId="77777777" w:rsidR="009956DB" w:rsidRDefault="009956DB" w:rsidP="00BB5A8A">
      <w:pPr>
        <w:pStyle w:val="podkarpackienormalne"/>
        <w:rPr>
          <w:b/>
          <w:bCs/>
        </w:rPr>
        <w:sectPr w:rsidR="009956DB" w:rsidSect="001534FE">
          <w:type w:val="nextColumn"/>
          <w:pgSz w:w="16838" w:h="11906" w:orient="landscape"/>
          <w:pgMar w:top="1418" w:right="1418" w:bottom="1418" w:left="1418" w:header="709" w:footer="709" w:gutter="0"/>
          <w:cols w:space="708"/>
          <w:titlePg/>
          <w:docGrid w:linePitch="360"/>
        </w:sectPr>
      </w:pPr>
    </w:p>
    <w:p w14:paraId="2E847BF2" w14:textId="6AF4A6B7" w:rsidR="00BB5A8A" w:rsidRPr="00DB250E" w:rsidRDefault="00BB5A8A" w:rsidP="00BB5A8A">
      <w:pPr>
        <w:pStyle w:val="podkarpackienormalne"/>
        <w:rPr>
          <w:b/>
          <w:bCs/>
        </w:rPr>
      </w:pPr>
      <w:r w:rsidRPr="00DB250E">
        <w:rPr>
          <w:b/>
          <w:bCs/>
        </w:rPr>
        <w:lastRenderedPageBreak/>
        <w:t>Zadania dodatkowe:</w:t>
      </w:r>
    </w:p>
    <w:p w14:paraId="43D7CE26" w14:textId="34B4539F" w:rsidR="00DB250E" w:rsidRPr="00DB250E" w:rsidRDefault="00DB250E" w:rsidP="00DB250E">
      <w:pPr>
        <w:pStyle w:val="podkarpackienormalne"/>
      </w:pPr>
      <w:r w:rsidRPr="00DB250E">
        <w:t>W latach 2023–2024 Regionalny Zarząd Gospodarki Wodnej w Rzeszowie realizował szereg dodatkowych zadań wspierających bieżące funkcjonowanie oraz bezpieczeństwo infrastruktury hydrotechnicznej. Do najważniejszych działań należały między innymi:</w:t>
      </w:r>
    </w:p>
    <w:p w14:paraId="490C701B" w14:textId="77777777" w:rsidR="00DB250E" w:rsidRPr="00DB250E" w:rsidRDefault="00DB250E">
      <w:pPr>
        <w:pStyle w:val="podkarpackienormalne"/>
        <w:numPr>
          <w:ilvl w:val="0"/>
          <w:numId w:val="22"/>
        </w:numPr>
        <w:spacing w:before="0" w:after="0"/>
      </w:pPr>
      <w:r w:rsidRPr="00DB250E">
        <w:t>opracowanie pięcioletnich ocen stanu technicznego budowli hydrotechnicznych, w tym budowli piętrzących, wałów przeciwpowodziowych, jazów oraz zbiorników wodnych,</w:t>
      </w:r>
    </w:p>
    <w:p w14:paraId="7D358FA6" w14:textId="1FFF681D" w:rsidR="00DB250E" w:rsidRPr="00DB250E" w:rsidRDefault="00DB250E">
      <w:pPr>
        <w:pStyle w:val="podkarpackienormalne"/>
        <w:numPr>
          <w:ilvl w:val="0"/>
          <w:numId w:val="22"/>
        </w:numPr>
        <w:spacing w:before="0" w:after="0"/>
      </w:pPr>
      <w:r w:rsidRPr="00DB250E">
        <w:t>zakup energii elektrycznej oraz materiałów eksploatacyjnych niezbędnych do</w:t>
      </w:r>
      <w:r w:rsidR="003152C7">
        <w:t> </w:t>
      </w:r>
      <w:r w:rsidRPr="00DB250E">
        <w:t>funkcjonowania obiektów hydrotechnicznych,</w:t>
      </w:r>
    </w:p>
    <w:p w14:paraId="0AD4DD54" w14:textId="77777777" w:rsidR="00DB250E" w:rsidRPr="00DB250E" w:rsidRDefault="00DB250E">
      <w:pPr>
        <w:pStyle w:val="podkarpackienormalne"/>
        <w:numPr>
          <w:ilvl w:val="0"/>
          <w:numId w:val="22"/>
        </w:numPr>
        <w:spacing w:before="0" w:after="0"/>
      </w:pPr>
      <w:r w:rsidRPr="00DB250E">
        <w:t>usługi ochrony mienia oraz monitoringu systemów alarmowych w obiektach RZGW w Rzeszowie,</w:t>
      </w:r>
    </w:p>
    <w:p w14:paraId="233B831C" w14:textId="77777777" w:rsidR="00DB250E" w:rsidRPr="00DB250E" w:rsidRDefault="00DB250E">
      <w:pPr>
        <w:pStyle w:val="podkarpackienormalne"/>
        <w:numPr>
          <w:ilvl w:val="0"/>
          <w:numId w:val="22"/>
        </w:numPr>
        <w:spacing w:before="0" w:after="0"/>
      </w:pPr>
      <w:r w:rsidRPr="00DB250E">
        <w:t>utrzymanie posterunku wodowskazowego,</w:t>
      </w:r>
    </w:p>
    <w:p w14:paraId="3D21875D" w14:textId="77777777" w:rsidR="00DB250E" w:rsidRPr="00DB250E" w:rsidRDefault="00DB250E">
      <w:pPr>
        <w:pStyle w:val="podkarpackienormalne"/>
        <w:numPr>
          <w:ilvl w:val="0"/>
          <w:numId w:val="22"/>
        </w:numPr>
        <w:spacing w:before="0" w:after="0"/>
      </w:pPr>
      <w:r w:rsidRPr="00DB250E">
        <w:t>okresowe badania instalacji elektrycznych i skuteczności ochrony przeciwporażeniowej,</w:t>
      </w:r>
    </w:p>
    <w:p w14:paraId="4A52CB7C" w14:textId="77777777" w:rsidR="00DB250E" w:rsidRPr="00DB250E" w:rsidRDefault="00DB250E">
      <w:pPr>
        <w:pStyle w:val="podkarpackienormalne"/>
        <w:numPr>
          <w:ilvl w:val="0"/>
          <w:numId w:val="22"/>
        </w:numPr>
        <w:spacing w:before="0" w:after="0"/>
      </w:pPr>
      <w:r w:rsidRPr="00DB250E">
        <w:t>wymiana oleju hydraulicznego w stacjach napędowych klap i zasuw,</w:t>
      </w:r>
    </w:p>
    <w:p w14:paraId="65551F93" w14:textId="77777777" w:rsidR="00DB250E" w:rsidRPr="00DB250E" w:rsidRDefault="00DB250E">
      <w:pPr>
        <w:pStyle w:val="podkarpackienormalne"/>
        <w:numPr>
          <w:ilvl w:val="0"/>
          <w:numId w:val="22"/>
        </w:numPr>
        <w:spacing w:before="0" w:after="0"/>
      </w:pPr>
      <w:r w:rsidRPr="00DB250E">
        <w:t>serwis i przeglądy agregatów prądotwórczych,</w:t>
      </w:r>
    </w:p>
    <w:p w14:paraId="0DA927D7" w14:textId="77777777" w:rsidR="00DB250E" w:rsidRPr="00DB250E" w:rsidRDefault="00DB250E">
      <w:pPr>
        <w:pStyle w:val="podkarpackienormalne"/>
        <w:numPr>
          <w:ilvl w:val="0"/>
          <w:numId w:val="22"/>
        </w:numPr>
        <w:spacing w:before="0" w:after="0"/>
      </w:pPr>
      <w:r w:rsidRPr="00DB250E">
        <w:t>remonty pomieszczeń sterowni oraz budynków technicznych (m.in. budynku agregatu prądotwórczego),</w:t>
      </w:r>
    </w:p>
    <w:p w14:paraId="2D6A29FD" w14:textId="77777777" w:rsidR="00DB250E" w:rsidRPr="00DB250E" w:rsidRDefault="00DB250E">
      <w:pPr>
        <w:pStyle w:val="podkarpackienormalne"/>
        <w:numPr>
          <w:ilvl w:val="0"/>
          <w:numId w:val="22"/>
        </w:numPr>
        <w:spacing w:before="0" w:after="0"/>
      </w:pPr>
      <w:r w:rsidRPr="00DB250E">
        <w:t>opracowanie raportu oddziaływania na środowisko dla prac utrzymaniowych na obszarze Natura 2000 w obrębie Zbiornika Wodnego w Rzeszowie,</w:t>
      </w:r>
    </w:p>
    <w:p w14:paraId="5CD9A24E" w14:textId="77777777" w:rsidR="00DB250E" w:rsidRPr="00DB250E" w:rsidRDefault="00DB250E">
      <w:pPr>
        <w:pStyle w:val="podkarpackienormalne"/>
        <w:numPr>
          <w:ilvl w:val="0"/>
          <w:numId w:val="22"/>
        </w:numPr>
        <w:spacing w:before="0" w:after="0"/>
      </w:pPr>
      <w:r w:rsidRPr="00DB250E">
        <w:t>wykonanie pomiarów przemieszczeń pionowych wraz z oceną stanu technicznego i roczną kontrolą okresową,</w:t>
      </w:r>
    </w:p>
    <w:p w14:paraId="24346A8C" w14:textId="77777777" w:rsidR="00DB250E" w:rsidRPr="00DB250E" w:rsidRDefault="00DB250E">
      <w:pPr>
        <w:pStyle w:val="podkarpackienormalne"/>
        <w:numPr>
          <w:ilvl w:val="0"/>
          <w:numId w:val="22"/>
        </w:numPr>
        <w:spacing w:before="0" w:after="0"/>
      </w:pPr>
      <w:r w:rsidRPr="00DB250E">
        <w:t>wykonanie pomiarów zmienności pojemności zbiornika,</w:t>
      </w:r>
    </w:p>
    <w:p w14:paraId="09E83908" w14:textId="77777777" w:rsidR="00DB250E" w:rsidRPr="00DB250E" w:rsidRDefault="00DB250E">
      <w:pPr>
        <w:pStyle w:val="podkarpackienormalne"/>
        <w:numPr>
          <w:ilvl w:val="0"/>
          <w:numId w:val="22"/>
        </w:numPr>
        <w:spacing w:before="0" w:after="0"/>
      </w:pPr>
      <w:r w:rsidRPr="00DB250E">
        <w:t>stały nadzór oraz obsługa eksploatacyjna urządzeń i obiektów wodnych,</w:t>
      </w:r>
    </w:p>
    <w:p w14:paraId="2CE095EA" w14:textId="77777777" w:rsidR="00DB250E" w:rsidRPr="00DB250E" w:rsidRDefault="00DB250E">
      <w:pPr>
        <w:pStyle w:val="podkarpackienormalne"/>
        <w:numPr>
          <w:ilvl w:val="0"/>
          <w:numId w:val="22"/>
        </w:numPr>
        <w:spacing w:before="0" w:after="0"/>
      </w:pPr>
      <w:r w:rsidRPr="00DB250E">
        <w:t>opracowanie dokumentacji środowiskowej dla planowanych prac utrzymaniowych w obrębie rzeki Łukawica,</w:t>
      </w:r>
    </w:p>
    <w:p w14:paraId="3EE3F9B7" w14:textId="77777777" w:rsidR="00DB250E" w:rsidRPr="00DB250E" w:rsidRDefault="00DB250E">
      <w:pPr>
        <w:pStyle w:val="podkarpackienormalne"/>
        <w:numPr>
          <w:ilvl w:val="0"/>
          <w:numId w:val="22"/>
        </w:numPr>
        <w:spacing w:before="0" w:after="0"/>
      </w:pPr>
      <w:r w:rsidRPr="00DB250E">
        <w:t>roboty naprawcze związane z usuwaniem awarii pomp i oświetlenia hali pomp na przepompowni,</w:t>
      </w:r>
    </w:p>
    <w:p w14:paraId="4AEFB4CD" w14:textId="77777777" w:rsidR="00DB250E" w:rsidRPr="00DB250E" w:rsidRDefault="00DB250E">
      <w:pPr>
        <w:pStyle w:val="podkarpackienormalne"/>
        <w:numPr>
          <w:ilvl w:val="0"/>
          <w:numId w:val="22"/>
        </w:numPr>
        <w:spacing w:before="0" w:after="0"/>
      </w:pPr>
      <w:r w:rsidRPr="00DB250E">
        <w:t>awaryjna naprawa silnika stacji napędowej zasuwy,</w:t>
      </w:r>
    </w:p>
    <w:p w14:paraId="68F7F5B6" w14:textId="77777777" w:rsidR="00DB250E" w:rsidRPr="00DB250E" w:rsidRDefault="00DB250E">
      <w:pPr>
        <w:pStyle w:val="podkarpackienormalne"/>
        <w:numPr>
          <w:ilvl w:val="0"/>
          <w:numId w:val="22"/>
        </w:numPr>
        <w:spacing w:before="0" w:after="0"/>
      </w:pPr>
      <w:r w:rsidRPr="00DB250E">
        <w:t>badanie osadów dennych przeznaczonych do usunięcia.</w:t>
      </w:r>
    </w:p>
    <w:p w14:paraId="1A358FEC" w14:textId="2023B36F" w:rsidR="00DB250E" w:rsidRPr="006F3CCE" w:rsidRDefault="00DB250E" w:rsidP="006F3CCE">
      <w:pPr>
        <w:pStyle w:val="podkarpackienormalne"/>
      </w:pPr>
      <w:r w:rsidRPr="00DB250E">
        <w:t>Łączny koszt zrealizowanych działań w latach 2023–2024 wyniósł około 1</w:t>
      </w:r>
      <w:r>
        <w:t> </w:t>
      </w:r>
      <w:r w:rsidRPr="00DB250E">
        <w:t>304</w:t>
      </w:r>
      <w:r>
        <w:t> </w:t>
      </w:r>
      <w:r w:rsidRPr="00DB250E">
        <w:t>394,12 zł. Środki finansowe pochodziły zarówno z budżetu Regionalnego Zarządu Gospodarki Wodnej w Rzeszowie, jak i z różnych źródeł dotacyjnych.</w:t>
      </w:r>
    </w:p>
    <w:p w14:paraId="3634C931" w14:textId="77777777" w:rsidR="006F3CCE" w:rsidRDefault="006F3CCE" w:rsidP="00DB250E">
      <w:pPr>
        <w:pStyle w:val="podkarpackienormalne"/>
      </w:pPr>
    </w:p>
    <w:p w14:paraId="68ED77C3" w14:textId="77777777" w:rsidR="006F3CCE" w:rsidRDefault="006F3CCE" w:rsidP="00DB250E">
      <w:pPr>
        <w:pStyle w:val="podkarpackienormalne"/>
        <w:sectPr w:rsidR="006F3CCE" w:rsidSect="006F3CCE">
          <w:type w:val="nextColumn"/>
          <w:pgSz w:w="11906" w:h="16838"/>
          <w:pgMar w:top="1418" w:right="1418" w:bottom="1418" w:left="1418" w:header="709" w:footer="709" w:gutter="0"/>
          <w:cols w:space="708"/>
          <w:titlePg/>
          <w:docGrid w:linePitch="360"/>
        </w:sectPr>
      </w:pPr>
    </w:p>
    <w:p w14:paraId="5A503221" w14:textId="400DC2DA" w:rsidR="00E319C9" w:rsidRDefault="007F6CCD" w:rsidP="007F6CCD">
      <w:pPr>
        <w:pStyle w:val="Nagwek3"/>
      </w:pPr>
      <w:bookmarkStart w:id="57" w:name="_Toc210124301"/>
      <w:r w:rsidRPr="00A30C38">
        <w:lastRenderedPageBreak/>
        <w:t>4</w:t>
      </w:r>
      <w:r w:rsidR="00E319C9" w:rsidRPr="00A30C38">
        <w:t>.</w:t>
      </w:r>
      <w:r w:rsidR="0075435B">
        <w:t>5</w:t>
      </w:r>
      <w:r w:rsidR="00E319C9" w:rsidRPr="00A30C38">
        <w:t>. Gospodarka wodno-ściekowa</w:t>
      </w:r>
      <w:bookmarkEnd w:id="57"/>
      <w:r w:rsidR="00B92232" w:rsidRPr="00A30C38">
        <w:t xml:space="preserve"> </w:t>
      </w:r>
    </w:p>
    <w:p w14:paraId="3BFECC35" w14:textId="77777777" w:rsidR="00691672" w:rsidRPr="00691672" w:rsidRDefault="00691672" w:rsidP="00691672"/>
    <w:p w14:paraId="1025086C" w14:textId="6A716F90" w:rsidR="00DB1358" w:rsidRPr="00C630D6" w:rsidRDefault="00A30C38" w:rsidP="006A62F1">
      <w:pPr>
        <w:pStyle w:val="Nagwek4"/>
        <w:ind w:right="532"/>
        <w:rPr>
          <w:rFonts w:cs="Arial"/>
          <w:i/>
          <w:iCs w:val="0"/>
          <w:highlight w:val="yellow"/>
        </w:rPr>
      </w:pPr>
      <w:bookmarkStart w:id="58" w:name="_Toc210124302"/>
      <w:r w:rsidRPr="00A30C38">
        <w:rPr>
          <w:rFonts w:cs="Arial"/>
          <w:i/>
          <w:iCs w:val="0"/>
        </w:rPr>
        <w:t>4</w:t>
      </w:r>
      <w:r w:rsidR="00162606" w:rsidRPr="00A30C38">
        <w:rPr>
          <w:rFonts w:cs="Arial"/>
          <w:i/>
          <w:iCs w:val="0"/>
        </w:rPr>
        <w:t>.</w:t>
      </w:r>
      <w:r w:rsidR="0075435B">
        <w:rPr>
          <w:rFonts w:cs="Arial"/>
          <w:i/>
          <w:iCs w:val="0"/>
        </w:rPr>
        <w:t>5</w:t>
      </w:r>
      <w:r w:rsidR="00162606" w:rsidRPr="00A30C38">
        <w:rPr>
          <w:rFonts w:cs="Arial"/>
          <w:i/>
          <w:iCs w:val="0"/>
        </w:rPr>
        <w:t>.1 Sieć wodociągowa</w:t>
      </w:r>
      <w:bookmarkEnd w:id="58"/>
      <w:r w:rsidR="00162606" w:rsidRPr="00A30C38">
        <w:rPr>
          <w:rFonts w:cs="Arial"/>
          <w:i/>
          <w:iCs w:val="0"/>
        </w:rPr>
        <w:t xml:space="preserve"> </w:t>
      </w:r>
    </w:p>
    <w:p w14:paraId="27E19AD2" w14:textId="364D8344" w:rsidR="00A30C38" w:rsidRPr="00E91D85" w:rsidRDefault="00A30C38" w:rsidP="00E91D85">
      <w:pPr>
        <w:pStyle w:val="podkarpackienormalne"/>
      </w:pPr>
      <w:r w:rsidRPr="00E91D85">
        <w:t xml:space="preserve">Sprawnie funkcjonująca sieć wodociągowa odgrywa ważną rolę w ochronie środowiska, ponieważ </w:t>
      </w:r>
      <w:r w:rsidR="00265871" w:rsidRPr="00E91D85">
        <w:t xml:space="preserve">pozwala na efektywne dostarczanie wody oraz ograniczenie </w:t>
      </w:r>
      <w:r w:rsidR="00E91D85" w:rsidRPr="00E91D85">
        <w:t>straty wody.</w:t>
      </w:r>
    </w:p>
    <w:p w14:paraId="14FD28C8" w14:textId="1445019A" w:rsidR="00A30C38" w:rsidRDefault="00E91D85" w:rsidP="00E91D85">
      <w:pPr>
        <w:pStyle w:val="podkarpackienormalne"/>
      </w:pPr>
      <w:r w:rsidRPr="00E91D85">
        <w:t xml:space="preserve">W poniższej tabeli przedstawiono informacje na temat infrastruktury wodociągowej na terenie </w:t>
      </w:r>
      <w:r>
        <w:t>w</w:t>
      </w:r>
      <w:r w:rsidRPr="00E91D85">
        <w:t>ojewództwa podkarpackiego w latach 2022, 2023 i 2024.</w:t>
      </w:r>
    </w:p>
    <w:p w14:paraId="36219E1D" w14:textId="5DA60CB1" w:rsidR="00E91D85" w:rsidRPr="00E91D85" w:rsidRDefault="00E91D85" w:rsidP="00C9196E">
      <w:pPr>
        <w:pStyle w:val="Tabela"/>
      </w:pPr>
      <w:bookmarkStart w:id="59" w:name="_Toc211927490"/>
      <w:r w:rsidRPr="00E91D85">
        <w:t xml:space="preserve">Tabela </w:t>
      </w:r>
      <w:fldSimple w:instr=" SEQ Tabela \* ARABIC ">
        <w:r w:rsidR="00015905">
          <w:rPr>
            <w:noProof/>
          </w:rPr>
          <w:t>27</w:t>
        </w:r>
      </w:fldSimple>
      <w:r w:rsidRPr="00E91D85">
        <w:t>. Charakterystyka sieci wodociągowej na terenie województwa podkarpackiego w latach 2022, 2023 i 2024</w:t>
      </w:r>
      <w:bookmarkEnd w:id="59"/>
    </w:p>
    <w:tbl>
      <w:tblPr>
        <w:tblStyle w:val="Tabela-Siatka"/>
        <w:tblW w:w="9072" w:type="dxa"/>
        <w:tblLook w:val="04A0" w:firstRow="1" w:lastRow="0" w:firstColumn="1" w:lastColumn="0" w:noHBand="0" w:noVBand="1"/>
        <w:tblCaption w:val="Charakterystyka sieci wodociągowej na terenie województwa podkarpackiego."/>
        <w:tblDescription w:val="Obserwuje się wzrost długości sieci wodociągowej, liczba przyłączy do sieci  również uległa zwiększeniu. Zużycie wody zmalało w 2021 roku, a w roku kolejnym wzrosło. "/>
      </w:tblPr>
      <w:tblGrid>
        <w:gridCol w:w="4957"/>
        <w:gridCol w:w="1417"/>
        <w:gridCol w:w="1418"/>
        <w:gridCol w:w="1280"/>
      </w:tblGrid>
      <w:tr w:rsidR="00EC16C7" w:rsidRPr="00E91D85" w14:paraId="2B33B60C" w14:textId="77777777" w:rsidTr="00031F6D">
        <w:trPr>
          <w:trHeight w:val="510"/>
        </w:trPr>
        <w:tc>
          <w:tcPr>
            <w:tcW w:w="4957" w:type="dxa"/>
            <w:tcBorders>
              <w:bottom w:val="single" w:sz="12" w:space="0" w:color="auto"/>
              <w:right w:val="single" w:sz="12" w:space="0" w:color="auto"/>
            </w:tcBorders>
            <w:vAlign w:val="center"/>
          </w:tcPr>
          <w:p w14:paraId="42BB8DCF" w14:textId="5139FE9C" w:rsidR="00E91D85" w:rsidRPr="00E91D85" w:rsidRDefault="00E91D85" w:rsidP="00AA4541">
            <w:pPr>
              <w:pStyle w:val="Tretabelipodk"/>
            </w:pPr>
            <w:r>
              <w:t>Parametr</w:t>
            </w:r>
          </w:p>
        </w:tc>
        <w:tc>
          <w:tcPr>
            <w:tcW w:w="1417" w:type="dxa"/>
            <w:tcBorders>
              <w:left w:val="single" w:sz="12" w:space="0" w:color="auto"/>
              <w:bottom w:val="single" w:sz="12" w:space="0" w:color="auto"/>
              <w:right w:val="single" w:sz="12" w:space="0" w:color="auto"/>
            </w:tcBorders>
            <w:vAlign w:val="center"/>
          </w:tcPr>
          <w:p w14:paraId="303C1EC8" w14:textId="738187B1" w:rsidR="00E91D85" w:rsidRPr="00E91D85" w:rsidRDefault="0075435B" w:rsidP="00AA4541">
            <w:pPr>
              <w:pStyle w:val="Tretabelipodk"/>
            </w:pPr>
            <w:r>
              <w:t xml:space="preserve">Rok </w:t>
            </w:r>
            <w:r w:rsidR="00E91D85" w:rsidRPr="00E91D85">
              <w:t>2022</w:t>
            </w:r>
          </w:p>
        </w:tc>
        <w:tc>
          <w:tcPr>
            <w:tcW w:w="1418" w:type="dxa"/>
            <w:tcBorders>
              <w:left w:val="single" w:sz="12" w:space="0" w:color="auto"/>
              <w:bottom w:val="single" w:sz="12" w:space="0" w:color="auto"/>
              <w:right w:val="single" w:sz="12" w:space="0" w:color="auto"/>
            </w:tcBorders>
            <w:vAlign w:val="center"/>
          </w:tcPr>
          <w:p w14:paraId="0D75BDAB" w14:textId="3E867F99" w:rsidR="00E91D85" w:rsidRPr="00E91D85" w:rsidRDefault="0075435B" w:rsidP="00AA4541">
            <w:pPr>
              <w:pStyle w:val="Tretabelipodk"/>
            </w:pPr>
            <w:r>
              <w:t xml:space="preserve">Rok </w:t>
            </w:r>
            <w:r w:rsidR="00E91D85" w:rsidRPr="00E91D85">
              <w:t>2023</w:t>
            </w:r>
          </w:p>
        </w:tc>
        <w:tc>
          <w:tcPr>
            <w:tcW w:w="1280" w:type="dxa"/>
            <w:tcBorders>
              <w:left w:val="single" w:sz="12" w:space="0" w:color="auto"/>
              <w:bottom w:val="single" w:sz="12" w:space="0" w:color="auto"/>
            </w:tcBorders>
            <w:vAlign w:val="center"/>
          </w:tcPr>
          <w:p w14:paraId="78FA08E2" w14:textId="2E097580" w:rsidR="00E91D85" w:rsidRPr="00E91D85" w:rsidRDefault="0075435B" w:rsidP="00AA4541">
            <w:pPr>
              <w:pStyle w:val="Tretabelipodk"/>
            </w:pPr>
            <w:r>
              <w:t xml:space="preserve">Rok </w:t>
            </w:r>
            <w:r w:rsidR="00E91D85" w:rsidRPr="00E91D85">
              <w:t>2024</w:t>
            </w:r>
          </w:p>
        </w:tc>
      </w:tr>
      <w:tr w:rsidR="00EC16C7" w:rsidRPr="00E91D85" w14:paraId="1A43FC77" w14:textId="77777777" w:rsidTr="00031F6D">
        <w:trPr>
          <w:trHeight w:val="680"/>
        </w:trPr>
        <w:tc>
          <w:tcPr>
            <w:tcW w:w="4957" w:type="dxa"/>
            <w:tcBorders>
              <w:top w:val="single" w:sz="12" w:space="0" w:color="auto"/>
              <w:right w:val="single" w:sz="12" w:space="0" w:color="auto"/>
            </w:tcBorders>
            <w:vAlign w:val="center"/>
          </w:tcPr>
          <w:p w14:paraId="79DBAC11" w14:textId="2A771C83" w:rsidR="00E91D85" w:rsidRPr="00E91D85" w:rsidRDefault="00E91D85" w:rsidP="00AA4541">
            <w:pPr>
              <w:pStyle w:val="Tretabelipodk"/>
            </w:pPr>
            <w:r w:rsidRPr="00E91D85">
              <w:t xml:space="preserve">Długość </w:t>
            </w:r>
            <w:r>
              <w:t xml:space="preserve">eksploatowanej </w:t>
            </w:r>
            <w:r w:rsidRPr="00E91D85">
              <w:t xml:space="preserve">sieci wodociągowej rozdzielczej </w:t>
            </w:r>
            <w:r w:rsidR="00EC16C7">
              <w:t xml:space="preserve">i przesyłowej </w:t>
            </w:r>
            <w:r w:rsidRPr="00E91D85">
              <w:t>[km]</w:t>
            </w:r>
          </w:p>
        </w:tc>
        <w:tc>
          <w:tcPr>
            <w:tcW w:w="1417" w:type="dxa"/>
            <w:tcBorders>
              <w:top w:val="single" w:sz="12" w:space="0" w:color="auto"/>
              <w:left w:val="single" w:sz="12" w:space="0" w:color="auto"/>
              <w:right w:val="single" w:sz="12" w:space="0" w:color="auto"/>
            </w:tcBorders>
            <w:vAlign w:val="center"/>
          </w:tcPr>
          <w:p w14:paraId="7B6513D7" w14:textId="368DA555" w:rsidR="00E91D85" w:rsidRPr="00E91D85" w:rsidRDefault="00EC16C7" w:rsidP="00AA4541">
            <w:pPr>
              <w:pStyle w:val="Tretabelipodk"/>
            </w:pPr>
            <w:r>
              <w:t>17932,9</w:t>
            </w:r>
          </w:p>
        </w:tc>
        <w:tc>
          <w:tcPr>
            <w:tcW w:w="1418" w:type="dxa"/>
            <w:tcBorders>
              <w:top w:val="single" w:sz="12" w:space="0" w:color="auto"/>
              <w:left w:val="single" w:sz="12" w:space="0" w:color="auto"/>
              <w:right w:val="single" w:sz="12" w:space="0" w:color="auto"/>
            </w:tcBorders>
            <w:vAlign w:val="center"/>
          </w:tcPr>
          <w:p w14:paraId="6FB70F1F" w14:textId="730C7C40" w:rsidR="00E91D85" w:rsidRPr="00E91D85" w:rsidRDefault="00EC16C7" w:rsidP="00AA4541">
            <w:pPr>
              <w:pStyle w:val="Tretabelipodk"/>
            </w:pPr>
            <w:r>
              <w:t>18396,1</w:t>
            </w:r>
          </w:p>
        </w:tc>
        <w:tc>
          <w:tcPr>
            <w:tcW w:w="1280" w:type="dxa"/>
            <w:tcBorders>
              <w:top w:val="single" w:sz="12" w:space="0" w:color="auto"/>
              <w:left w:val="single" w:sz="12" w:space="0" w:color="auto"/>
            </w:tcBorders>
            <w:vAlign w:val="center"/>
          </w:tcPr>
          <w:p w14:paraId="5CCC0761" w14:textId="4107A34D" w:rsidR="00E91D85" w:rsidRPr="00E91D85" w:rsidRDefault="00EC16C7" w:rsidP="00AA4541">
            <w:pPr>
              <w:pStyle w:val="Tretabelipodk"/>
            </w:pPr>
            <w:r>
              <w:t>18653,2</w:t>
            </w:r>
          </w:p>
        </w:tc>
      </w:tr>
      <w:tr w:rsidR="00EC16C7" w:rsidRPr="00E91D85" w14:paraId="43603B8F" w14:textId="77777777" w:rsidTr="0075435B">
        <w:trPr>
          <w:trHeight w:val="718"/>
        </w:trPr>
        <w:tc>
          <w:tcPr>
            <w:tcW w:w="4957" w:type="dxa"/>
            <w:tcBorders>
              <w:right w:val="single" w:sz="12" w:space="0" w:color="auto"/>
            </w:tcBorders>
            <w:vAlign w:val="center"/>
          </w:tcPr>
          <w:p w14:paraId="3D392E1B" w14:textId="77777777" w:rsidR="00E91D85" w:rsidRPr="00E91D85" w:rsidRDefault="00E91D85" w:rsidP="00AA4541">
            <w:pPr>
              <w:pStyle w:val="Tretabelipodk"/>
            </w:pPr>
            <w:r w:rsidRPr="00E91D85">
              <w:t>Przyłącza wodociągowe prowadzące do budynków mieszkalnych [szt.]</w:t>
            </w:r>
          </w:p>
        </w:tc>
        <w:tc>
          <w:tcPr>
            <w:tcW w:w="1417" w:type="dxa"/>
            <w:tcBorders>
              <w:left w:val="single" w:sz="12" w:space="0" w:color="auto"/>
              <w:right w:val="single" w:sz="12" w:space="0" w:color="auto"/>
            </w:tcBorders>
            <w:vAlign w:val="center"/>
          </w:tcPr>
          <w:p w14:paraId="55AAA995" w14:textId="5D10AB25" w:rsidR="00E91D85" w:rsidRPr="00E91D85" w:rsidRDefault="00EC16C7" w:rsidP="00AA4541">
            <w:pPr>
              <w:pStyle w:val="Tretabelipodk"/>
            </w:pPr>
            <w:r>
              <w:t>372576</w:t>
            </w:r>
          </w:p>
        </w:tc>
        <w:tc>
          <w:tcPr>
            <w:tcW w:w="1418" w:type="dxa"/>
            <w:tcBorders>
              <w:left w:val="single" w:sz="12" w:space="0" w:color="auto"/>
              <w:right w:val="single" w:sz="12" w:space="0" w:color="auto"/>
            </w:tcBorders>
            <w:vAlign w:val="center"/>
          </w:tcPr>
          <w:p w14:paraId="0F38A8ED" w14:textId="6382930A" w:rsidR="00E91D85" w:rsidRPr="00E91D85" w:rsidRDefault="00EC16C7" w:rsidP="00AA4541">
            <w:pPr>
              <w:pStyle w:val="Tretabelipodk"/>
            </w:pPr>
            <w:r>
              <w:t>378710</w:t>
            </w:r>
          </w:p>
        </w:tc>
        <w:tc>
          <w:tcPr>
            <w:tcW w:w="1280" w:type="dxa"/>
            <w:tcBorders>
              <w:left w:val="single" w:sz="12" w:space="0" w:color="auto"/>
            </w:tcBorders>
            <w:vAlign w:val="center"/>
          </w:tcPr>
          <w:p w14:paraId="0BB53FE0" w14:textId="234FD65A" w:rsidR="00E91D85" w:rsidRPr="00E91D85" w:rsidRDefault="00EC16C7" w:rsidP="00AA4541">
            <w:pPr>
              <w:pStyle w:val="Tretabelipodk"/>
            </w:pPr>
            <w:r>
              <w:t>384901</w:t>
            </w:r>
          </w:p>
        </w:tc>
      </w:tr>
      <w:tr w:rsidR="00EC16C7" w:rsidRPr="00E91D85" w14:paraId="3DFF6294" w14:textId="77777777" w:rsidTr="0075435B">
        <w:trPr>
          <w:trHeight w:val="718"/>
        </w:trPr>
        <w:tc>
          <w:tcPr>
            <w:tcW w:w="4957" w:type="dxa"/>
            <w:tcBorders>
              <w:right w:val="single" w:sz="12" w:space="0" w:color="auto"/>
            </w:tcBorders>
            <w:vAlign w:val="center"/>
          </w:tcPr>
          <w:p w14:paraId="3F6C51B5" w14:textId="23314FDF" w:rsidR="00EC16C7" w:rsidRPr="00E91D85" w:rsidRDefault="00EC16C7" w:rsidP="00AA4541">
            <w:pPr>
              <w:pStyle w:val="Tretabelipodk"/>
            </w:pPr>
            <w:r>
              <w:t>Awarie sieci wodociągowej [szt.]</w:t>
            </w:r>
          </w:p>
        </w:tc>
        <w:tc>
          <w:tcPr>
            <w:tcW w:w="1417" w:type="dxa"/>
            <w:tcBorders>
              <w:left w:val="single" w:sz="12" w:space="0" w:color="auto"/>
              <w:right w:val="single" w:sz="12" w:space="0" w:color="auto"/>
            </w:tcBorders>
            <w:vAlign w:val="center"/>
          </w:tcPr>
          <w:p w14:paraId="3987512A" w14:textId="35D1DE3A" w:rsidR="00EC16C7" w:rsidRDefault="00EC16C7" w:rsidP="00AA4541">
            <w:pPr>
              <w:pStyle w:val="Tretabelipodk"/>
            </w:pPr>
            <w:r>
              <w:t>3791</w:t>
            </w:r>
          </w:p>
        </w:tc>
        <w:tc>
          <w:tcPr>
            <w:tcW w:w="1418" w:type="dxa"/>
            <w:tcBorders>
              <w:left w:val="single" w:sz="12" w:space="0" w:color="auto"/>
              <w:right w:val="single" w:sz="12" w:space="0" w:color="auto"/>
            </w:tcBorders>
            <w:vAlign w:val="center"/>
          </w:tcPr>
          <w:p w14:paraId="17418BE1" w14:textId="4F472419" w:rsidR="00EC16C7" w:rsidRDefault="00EC16C7" w:rsidP="00AA4541">
            <w:pPr>
              <w:pStyle w:val="Tretabelipodk"/>
            </w:pPr>
            <w:r>
              <w:t>3573</w:t>
            </w:r>
          </w:p>
        </w:tc>
        <w:tc>
          <w:tcPr>
            <w:tcW w:w="1280" w:type="dxa"/>
            <w:tcBorders>
              <w:left w:val="single" w:sz="12" w:space="0" w:color="auto"/>
            </w:tcBorders>
            <w:vAlign w:val="center"/>
          </w:tcPr>
          <w:p w14:paraId="48A0057D" w14:textId="7740A26E" w:rsidR="00EC16C7" w:rsidRDefault="00EC16C7" w:rsidP="00AA4541">
            <w:pPr>
              <w:pStyle w:val="Tretabelipodk"/>
            </w:pPr>
            <w:r>
              <w:t>3012</w:t>
            </w:r>
          </w:p>
        </w:tc>
      </w:tr>
      <w:tr w:rsidR="00EC16C7" w:rsidRPr="00E91D85" w14:paraId="64F2C897" w14:textId="77777777" w:rsidTr="0075435B">
        <w:trPr>
          <w:trHeight w:val="718"/>
        </w:trPr>
        <w:tc>
          <w:tcPr>
            <w:tcW w:w="4957" w:type="dxa"/>
            <w:tcBorders>
              <w:right w:val="single" w:sz="12" w:space="0" w:color="auto"/>
            </w:tcBorders>
            <w:vAlign w:val="center"/>
          </w:tcPr>
          <w:p w14:paraId="1FB4C4AA" w14:textId="36266E65" w:rsidR="00EC16C7" w:rsidRPr="00EC16C7" w:rsidRDefault="00EC16C7" w:rsidP="00AA4541">
            <w:pPr>
              <w:pStyle w:val="Tretabelipodk"/>
            </w:pPr>
            <w:r>
              <w:t>Woda dostarczona gospodarstwom domowym [dam</w:t>
            </w:r>
            <w:r>
              <w:rPr>
                <w:vertAlign w:val="superscript"/>
              </w:rPr>
              <w:t>3</w:t>
            </w:r>
            <w:r>
              <w:t>]</w:t>
            </w:r>
          </w:p>
        </w:tc>
        <w:tc>
          <w:tcPr>
            <w:tcW w:w="1417" w:type="dxa"/>
            <w:tcBorders>
              <w:left w:val="single" w:sz="12" w:space="0" w:color="auto"/>
              <w:right w:val="single" w:sz="12" w:space="0" w:color="auto"/>
            </w:tcBorders>
            <w:vAlign w:val="center"/>
          </w:tcPr>
          <w:p w14:paraId="74E97589" w14:textId="7B65FA9F" w:rsidR="00EC16C7" w:rsidRDefault="00EC16C7" w:rsidP="00AA4541">
            <w:pPr>
              <w:pStyle w:val="Tretabelipodk"/>
            </w:pPr>
            <w:r>
              <w:t>51778,6</w:t>
            </w:r>
          </w:p>
        </w:tc>
        <w:tc>
          <w:tcPr>
            <w:tcW w:w="1418" w:type="dxa"/>
            <w:tcBorders>
              <w:left w:val="single" w:sz="12" w:space="0" w:color="auto"/>
              <w:right w:val="single" w:sz="12" w:space="0" w:color="auto"/>
            </w:tcBorders>
            <w:vAlign w:val="center"/>
          </w:tcPr>
          <w:p w14:paraId="3B4F096C" w14:textId="124C8F1D" w:rsidR="00EC16C7" w:rsidRDefault="00EC16C7" w:rsidP="00AA4541">
            <w:pPr>
              <w:pStyle w:val="Tretabelipodk"/>
            </w:pPr>
            <w:r>
              <w:t>51578,4</w:t>
            </w:r>
          </w:p>
        </w:tc>
        <w:tc>
          <w:tcPr>
            <w:tcW w:w="1280" w:type="dxa"/>
            <w:tcBorders>
              <w:left w:val="single" w:sz="12" w:space="0" w:color="auto"/>
            </w:tcBorders>
            <w:vAlign w:val="center"/>
          </w:tcPr>
          <w:p w14:paraId="6229496D" w14:textId="0EEF0E29" w:rsidR="00EC16C7" w:rsidRDefault="00EC16C7" w:rsidP="00AA4541">
            <w:pPr>
              <w:pStyle w:val="Tretabelipodk"/>
            </w:pPr>
            <w:r>
              <w:t>53375,0</w:t>
            </w:r>
          </w:p>
        </w:tc>
      </w:tr>
      <w:tr w:rsidR="00EC16C7" w:rsidRPr="00E91D85" w14:paraId="2BDFC539" w14:textId="77777777" w:rsidTr="0075435B">
        <w:trPr>
          <w:trHeight w:val="841"/>
        </w:trPr>
        <w:tc>
          <w:tcPr>
            <w:tcW w:w="4957" w:type="dxa"/>
            <w:tcBorders>
              <w:right w:val="single" w:sz="12" w:space="0" w:color="auto"/>
            </w:tcBorders>
            <w:vAlign w:val="center"/>
          </w:tcPr>
          <w:p w14:paraId="5DD9A5DA" w14:textId="3178C46D" w:rsidR="00E91D85" w:rsidRPr="00E91D85" w:rsidRDefault="00E91D85" w:rsidP="00AA4541">
            <w:pPr>
              <w:pStyle w:val="Tretabelipodk"/>
            </w:pPr>
            <w:r w:rsidRPr="00E91D85">
              <w:t>Zużycie wody na potrzeby gospodarki narodowej i </w:t>
            </w:r>
            <w:r w:rsidR="00EC16C7">
              <w:t>ludności ogółem [dam</w:t>
            </w:r>
            <w:r w:rsidRPr="00E91D85">
              <w:rPr>
                <w:vertAlign w:val="superscript"/>
              </w:rPr>
              <w:t>3</w:t>
            </w:r>
            <w:r w:rsidRPr="00E91D85">
              <w:t>]</w:t>
            </w:r>
          </w:p>
        </w:tc>
        <w:tc>
          <w:tcPr>
            <w:tcW w:w="1417" w:type="dxa"/>
            <w:tcBorders>
              <w:left w:val="single" w:sz="12" w:space="0" w:color="auto"/>
              <w:right w:val="single" w:sz="12" w:space="0" w:color="auto"/>
            </w:tcBorders>
            <w:vAlign w:val="center"/>
          </w:tcPr>
          <w:p w14:paraId="01BC9249" w14:textId="36449349" w:rsidR="00E91D85" w:rsidRPr="00E91D85" w:rsidRDefault="00EC16C7" w:rsidP="00AA4541">
            <w:pPr>
              <w:pStyle w:val="Tretabelipodk"/>
            </w:pPr>
            <w:r>
              <w:t>195773,2</w:t>
            </w:r>
          </w:p>
        </w:tc>
        <w:tc>
          <w:tcPr>
            <w:tcW w:w="1418" w:type="dxa"/>
            <w:tcBorders>
              <w:left w:val="single" w:sz="12" w:space="0" w:color="auto"/>
              <w:right w:val="single" w:sz="12" w:space="0" w:color="auto"/>
            </w:tcBorders>
            <w:vAlign w:val="center"/>
          </w:tcPr>
          <w:p w14:paraId="3A44B830" w14:textId="0AC494A0" w:rsidR="00E91D85" w:rsidRPr="00E91D85" w:rsidRDefault="00EC16C7" w:rsidP="00AA4541">
            <w:pPr>
              <w:pStyle w:val="Tretabelipodk"/>
            </w:pPr>
            <w:r>
              <w:t>214807,7</w:t>
            </w:r>
          </w:p>
        </w:tc>
        <w:tc>
          <w:tcPr>
            <w:tcW w:w="1280" w:type="dxa"/>
            <w:tcBorders>
              <w:left w:val="single" w:sz="12" w:space="0" w:color="auto"/>
            </w:tcBorders>
            <w:vAlign w:val="center"/>
          </w:tcPr>
          <w:p w14:paraId="795ACFB8" w14:textId="4DEFAC1E" w:rsidR="00E91D85" w:rsidRPr="00E91D85" w:rsidRDefault="00EC16C7" w:rsidP="00AA4541">
            <w:pPr>
              <w:pStyle w:val="Tretabelipodk"/>
            </w:pPr>
            <w:r>
              <w:t>231261,1</w:t>
            </w:r>
          </w:p>
        </w:tc>
      </w:tr>
      <w:tr w:rsidR="003152C7" w:rsidRPr="00E91D85" w14:paraId="5CBA3E24" w14:textId="77777777" w:rsidTr="00031F6D">
        <w:trPr>
          <w:trHeight w:val="737"/>
        </w:trPr>
        <w:tc>
          <w:tcPr>
            <w:tcW w:w="4957" w:type="dxa"/>
            <w:tcBorders>
              <w:right w:val="single" w:sz="12" w:space="0" w:color="auto"/>
            </w:tcBorders>
            <w:vAlign w:val="center"/>
          </w:tcPr>
          <w:p w14:paraId="429DED74" w14:textId="77777777" w:rsidR="003152C7" w:rsidRPr="00E91D85" w:rsidRDefault="003152C7" w:rsidP="003152C7">
            <w:pPr>
              <w:pStyle w:val="Tretabelipodk"/>
            </w:pPr>
            <w:r w:rsidRPr="00E91D85">
              <w:t>Odsetek ludności korzystającej z sieci wodociągowej [%]</w:t>
            </w:r>
          </w:p>
        </w:tc>
        <w:tc>
          <w:tcPr>
            <w:tcW w:w="1417" w:type="dxa"/>
            <w:tcBorders>
              <w:left w:val="single" w:sz="12" w:space="0" w:color="auto"/>
              <w:right w:val="single" w:sz="12" w:space="0" w:color="auto"/>
            </w:tcBorders>
            <w:vAlign w:val="center"/>
          </w:tcPr>
          <w:p w14:paraId="3FAB5B80" w14:textId="77657FA9" w:rsidR="003152C7" w:rsidRPr="00E91D85" w:rsidRDefault="003152C7" w:rsidP="003152C7">
            <w:pPr>
              <w:pStyle w:val="Tretabelipodk"/>
            </w:pPr>
            <w:r>
              <w:t>81,7</w:t>
            </w:r>
          </w:p>
        </w:tc>
        <w:tc>
          <w:tcPr>
            <w:tcW w:w="1418" w:type="dxa"/>
            <w:tcBorders>
              <w:left w:val="single" w:sz="12" w:space="0" w:color="auto"/>
              <w:right w:val="single" w:sz="12" w:space="0" w:color="auto"/>
            </w:tcBorders>
            <w:vAlign w:val="center"/>
          </w:tcPr>
          <w:p w14:paraId="2BE2079B" w14:textId="12D08BA1" w:rsidR="003152C7" w:rsidRPr="00E91D85" w:rsidRDefault="003152C7" w:rsidP="003152C7">
            <w:pPr>
              <w:pStyle w:val="Tretabelipodk"/>
            </w:pPr>
            <w:r>
              <w:t>81,9</w:t>
            </w:r>
          </w:p>
        </w:tc>
        <w:tc>
          <w:tcPr>
            <w:tcW w:w="1280" w:type="dxa"/>
            <w:tcBorders>
              <w:left w:val="single" w:sz="12" w:space="0" w:color="auto"/>
            </w:tcBorders>
            <w:vAlign w:val="center"/>
          </w:tcPr>
          <w:p w14:paraId="194A9170" w14:textId="63DB55E3" w:rsidR="003152C7" w:rsidRPr="00E91D85" w:rsidRDefault="003152C7" w:rsidP="003152C7">
            <w:pPr>
              <w:pStyle w:val="Tretabelipodk"/>
            </w:pPr>
            <w:r>
              <w:t>82,1</w:t>
            </w:r>
          </w:p>
        </w:tc>
      </w:tr>
    </w:tbl>
    <w:p w14:paraId="6FEEDDB7" w14:textId="534D26CB" w:rsidR="00E91D85" w:rsidRPr="005A7595" w:rsidRDefault="00E91D85" w:rsidP="005A7595">
      <w:pPr>
        <w:pStyle w:val="rdo"/>
        <w:rPr>
          <w:highlight w:val="yellow"/>
        </w:rPr>
      </w:pPr>
      <w:r w:rsidRPr="005A7595">
        <w:t xml:space="preserve">Źródło: </w:t>
      </w:r>
      <w:hyperlink r:id="rId28" w:history="1">
        <w:r w:rsidRPr="005A7595">
          <w:rPr>
            <w:rStyle w:val="Hipercze"/>
            <w:color w:val="auto"/>
          </w:rPr>
          <w:t>Bank Danych Lokalnych GUS</w:t>
        </w:r>
      </w:hyperlink>
      <w:r w:rsidR="00EC16C7" w:rsidRPr="005A7595">
        <w:t xml:space="preserve">, </w:t>
      </w:r>
      <w:r w:rsidRPr="005A7595">
        <w:t xml:space="preserve">data dostępu: </w:t>
      </w:r>
      <w:r w:rsidR="003152C7">
        <w:t>20.10</w:t>
      </w:r>
      <w:r w:rsidR="005A7595" w:rsidRPr="005A7595">
        <w:t>.2025 rok</w:t>
      </w:r>
    </w:p>
    <w:p w14:paraId="5727C414" w14:textId="32F26383" w:rsidR="005A7595" w:rsidRDefault="005A7595" w:rsidP="005A7595">
      <w:pPr>
        <w:pStyle w:val="podkarpackienormalne"/>
      </w:pPr>
      <w:r>
        <w:t>Analiza danych dotyczących sieci wodociągowej w województwie podkarpackim za</w:t>
      </w:r>
      <w:r w:rsidR="00BB2A5D">
        <w:t> </w:t>
      </w:r>
      <w:r>
        <w:t>lata 2022, 2023 i 2024 wskazuje na systematyczny rozwój infrastruktury wodociągowej. Długość eksploatowanej sieci rozdzielczej i przesyłowej wzrastała z</w:t>
      </w:r>
      <w:r w:rsidR="00BB2A5D">
        <w:t> </w:t>
      </w:r>
      <w:r>
        <w:t>roku na rok. Towarzyszył temu również wzrost liczby przyłączy wodociągowych prowadzących do budynków mieszkalnych, co może świadczyć o poprawie dostępności usług wodociągowych dla mieszkańców regionu. Jednocześnie odnotowano, że liczba awarii sieci wodociągowej spadła z 3 791 w 2022 roku do</w:t>
      </w:r>
      <w:r w:rsidR="003152C7">
        <w:t> </w:t>
      </w:r>
      <w:r>
        <w:t>3 012 w 2024 roku. Może to być wynikiem zarówno modernizacji istniejącej infrastruktury, jak i poprawy nadzoru technicznego.</w:t>
      </w:r>
    </w:p>
    <w:p w14:paraId="19BC8877" w14:textId="3EB9CD12" w:rsidR="00EA40FA" w:rsidRDefault="00EA40FA" w:rsidP="005A7595">
      <w:pPr>
        <w:pStyle w:val="podkarpackienormalne"/>
      </w:pPr>
      <w:r>
        <w:t>W poniższej tabeli przedstawiono szczegółową charakterystykę sieci wodociągowej na terenie województwa podkarpackiego z podziałem na powiaty i miasta na prawach powiatu w roku 2023 i 2024.</w:t>
      </w:r>
    </w:p>
    <w:p w14:paraId="78FD0F7E" w14:textId="77777777" w:rsidR="00EA40FA" w:rsidRDefault="00EA40FA">
      <w:pPr>
        <w:spacing w:after="160" w:line="259" w:lineRule="auto"/>
        <w:rPr>
          <w:rFonts w:ascii="Arial" w:hAnsi="Arial" w:cs="Arial"/>
        </w:rPr>
      </w:pPr>
      <w:r>
        <w:br w:type="page"/>
      </w:r>
    </w:p>
    <w:p w14:paraId="0DBF0E39" w14:textId="77777777" w:rsidR="00EA40FA" w:rsidRDefault="00EA40FA" w:rsidP="005A7595">
      <w:pPr>
        <w:pStyle w:val="podkarpackienormalne"/>
        <w:sectPr w:rsidR="00EA40FA" w:rsidSect="00E91D85">
          <w:type w:val="nextColumn"/>
          <w:pgSz w:w="11906" w:h="16838"/>
          <w:pgMar w:top="1418" w:right="1418" w:bottom="1418" w:left="1418" w:header="709" w:footer="709" w:gutter="0"/>
          <w:cols w:space="708"/>
          <w:titlePg/>
          <w:docGrid w:linePitch="360"/>
        </w:sectPr>
      </w:pPr>
    </w:p>
    <w:p w14:paraId="5E535A3D" w14:textId="5010B1B7" w:rsidR="00EA40FA" w:rsidRDefault="00EA40FA" w:rsidP="00EA40FA">
      <w:pPr>
        <w:pStyle w:val="Tabela"/>
      </w:pPr>
      <w:bookmarkStart w:id="60" w:name="_Toc211927491"/>
      <w:r>
        <w:lastRenderedPageBreak/>
        <w:t xml:space="preserve">Tabela </w:t>
      </w:r>
      <w:fldSimple w:instr=" SEQ Tabela \* ARABIC ">
        <w:r w:rsidR="00015905">
          <w:rPr>
            <w:noProof/>
          </w:rPr>
          <w:t>28</w:t>
        </w:r>
      </w:fldSimple>
      <w:r>
        <w:t>. Charakterystyka sieci wodociągowej z podziałem na powiaty i miasta na prawach powiatu w roku 2023 i 2024</w:t>
      </w:r>
      <w:bookmarkEnd w:id="60"/>
    </w:p>
    <w:tbl>
      <w:tblPr>
        <w:tblStyle w:val="Tabela-Siatka"/>
        <w:tblW w:w="15163" w:type="dxa"/>
        <w:tblLayout w:type="fixed"/>
        <w:tblLook w:val="04A0" w:firstRow="1" w:lastRow="0" w:firstColumn="1" w:lastColumn="0" w:noHBand="0" w:noVBand="1"/>
      </w:tblPr>
      <w:tblGrid>
        <w:gridCol w:w="3114"/>
        <w:gridCol w:w="567"/>
        <w:gridCol w:w="567"/>
        <w:gridCol w:w="425"/>
        <w:gridCol w:w="425"/>
        <w:gridCol w:w="426"/>
        <w:gridCol w:w="425"/>
        <w:gridCol w:w="425"/>
        <w:gridCol w:w="425"/>
        <w:gridCol w:w="426"/>
        <w:gridCol w:w="425"/>
        <w:gridCol w:w="425"/>
        <w:gridCol w:w="425"/>
        <w:gridCol w:w="426"/>
        <w:gridCol w:w="425"/>
        <w:gridCol w:w="425"/>
        <w:gridCol w:w="425"/>
        <w:gridCol w:w="709"/>
        <w:gridCol w:w="425"/>
        <w:gridCol w:w="426"/>
        <w:gridCol w:w="425"/>
        <w:gridCol w:w="425"/>
        <w:gridCol w:w="425"/>
        <w:gridCol w:w="426"/>
        <w:gridCol w:w="425"/>
        <w:gridCol w:w="425"/>
        <w:gridCol w:w="425"/>
        <w:gridCol w:w="426"/>
      </w:tblGrid>
      <w:tr w:rsidR="0098174B" w:rsidRPr="0098174B" w14:paraId="2872F3D9" w14:textId="77777777" w:rsidTr="00B4728E">
        <w:trPr>
          <w:cantSplit/>
          <w:trHeight w:val="1987"/>
          <w:tblHeader/>
        </w:trPr>
        <w:tc>
          <w:tcPr>
            <w:tcW w:w="3114" w:type="dxa"/>
            <w:tcBorders>
              <w:bottom w:val="single" w:sz="12" w:space="0" w:color="auto"/>
              <w:right w:val="single" w:sz="12" w:space="0" w:color="auto"/>
            </w:tcBorders>
            <w:textDirection w:val="btLr"/>
            <w:vAlign w:val="center"/>
          </w:tcPr>
          <w:p w14:paraId="1E6C39E6" w14:textId="24EA51AF" w:rsidR="00EA40FA" w:rsidRPr="0098174B" w:rsidRDefault="00EA40FA" w:rsidP="00EA40FA">
            <w:pPr>
              <w:pStyle w:val="Tretabelipodk"/>
              <w:ind w:left="113" w:right="113"/>
              <w:jc w:val="center"/>
            </w:pPr>
            <w:r w:rsidRPr="0098174B">
              <w:t>Parametr</w:t>
            </w:r>
          </w:p>
        </w:tc>
        <w:tc>
          <w:tcPr>
            <w:tcW w:w="567" w:type="dxa"/>
            <w:tcBorders>
              <w:left w:val="single" w:sz="12" w:space="0" w:color="auto"/>
              <w:bottom w:val="single" w:sz="12" w:space="0" w:color="auto"/>
              <w:right w:val="single" w:sz="12" w:space="0" w:color="auto"/>
            </w:tcBorders>
            <w:textDirection w:val="btLr"/>
            <w:vAlign w:val="center"/>
          </w:tcPr>
          <w:p w14:paraId="38F5E32E" w14:textId="4C4C7313" w:rsidR="00EA40FA" w:rsidRPr="0098174B" w:rsidRDefault="00EA40FA" w:rsidP="00EA40FA">
            <w:pPr>
              <w:pStyle w:val="Tretabelipodk"/>
              <w:ind w:left="113" w:right="113"/>
              <w:jc w:val="center"/>
            </w:pPr>
            <w:r w:rsidRPr="0098174B">
              <w:t>Jednostka</w:t>
            </w:r>
          </w:p>
        </w:tc>
        <w:tc>
          <w:tcPr>
            <w:tcW w:w="567" w:type="dxa"/>
            <w:tcBorders>
              <w:left w:val="single" w:sz="12" w:space="0" w:color="auto"/>
              <w:bottom w:val="single" w:sz="12" w:space="0" w:color="auto"/>
              <w:right w:val="single" w:sz="12" w:space="0" w:color="auto"/>
            </w:tcBorders>
            <w:textDirection w:val="btLr"/>
            <w:vAlign w:val="center"/>
          </w:tcPr>
          <w:p w14:paraId="4C191F25" w14:textId="2BE78B34" w:rsidR="00EA40FA" w:rsidRPr="0098174B" w:rsidRDefault="00EA40FA" w:rsidP="00EA40FA">
            <w:pPr>
              <w:pStyle w:val="Tretabelipodk"/>
              <w:ind w:left="113" w:right="113"/>
              <w:jc w:val="center"/>
            </w:pPr>
            <w:r w:rsidRPr="0098174B">
              <w:t>Rok</w:t>
            </w:r>
          </w:p>
        </w:tc>
        <w:tc>
          <w:tcPr>
            <w:tcW w:w="425" w:type="dxa"/>
            <w:tcBorders>
              <w:left w:val="single" w:sz="12" w:space="0" w:color="auto"/>
              <w:bottom w:val="single" w:sz="12" w:space="0" w:color="auto"/>
            </w:tcBorders>
            <w:textDirection w:val="btLr"/>
            <w:vAlign w:val="center"/>
          </w:tcPr>
          <w:p w14:paraId="7ACCBA8F" w14:textId="2D2DC4B8" w:rsidR="00EA40FA" w:rsidRPr="0098174B" w:rsidRDefault="0098174B" w:rsidP="00EA40FA">
            <w:pPr>
              <w:pStyle w:val="Tretabelipodk"/>
              <w:ind w:left="113" w:right="113"/>
              <w:jc w:val="center"/>
            </w:pPr>
            <w:r w:rsidRPr="0098174B">
              <w:t xml:space="preserve">p </w:t>
            </w:r>
            <w:r w:rsidR="00EA40FA" w:rsidRPr="0098174B">
              <w:t>bieszczadzki</w:t>
            </w:r>
          </w:p>
        </w:tc>
        <w:tc>
          <w:tcPr>
            <w:tcW w:w="425" w:type="dxa"/>
            <w:tcBorders>
              <w:bottom w:val="single" w:sz="12" w:space="0" w:color="auto"/>
            </w:tcBorders>
            <w:textDirection w:val="btLr"/>
            <w:vAlign w:val="center"/>
          </w:tcPr>
          <w:p w14:paraId="1B1E0446" w14:textId="539F19B9" w:rsidR="00EA40FA" w:rsidRPr="0098174B" w:rsidRDefault="0098174B" w:rsidP="00EA40FA">
            <w:pPr>
              <w:pStyle w:val="Tretabelipodk"/>
              <w:ind w:left="113" w:right="113"/>
              <w:jc w:val="center"/>
            </w:pPr>
            <w:r w:rsidRPr="0098174B">
              <w:t xml:space="preserve">p. </w:t>
            </w:r>
            <w:r w:rsidR="00EA40FA" w:rsidRPr="0098174B">
              <w:t>brzozowski</w:t>
            </w:r>
          </w:p>
        </w:tc>
        <w:tc>
          <w:tcPr>
            <w:tcW w:w="426" w:type="dxa"/>
            <w:tcBorders>
              <w:bottom w:val="single" w:sz="12" w:space="0" w:color="auto"/>
            </w:tcBorders>
            <w:textDirection w:val="btLr"/>
            <w:vAlign w:val="center"/>
          </w:tcPr>
          <w:p w14:paraId="6996C2E0" w14:textId="69507E5E" w:rsidR="00EA40FA" w:rsidRPr="0098174B" w:rsidRDefault="0098174B" w:rsidP="00EA40FA">
            <w:pPr>
              <w:pStyle w:val="Tretabelipodk"/>
              <w:ind w:left="113" w:right="113"/>
              <w:jc w:val="center"/>
            </w:pPr>
            <w:r w:rsidRPr="0098174B">
              <w:t xml:space="preserve">p. </w:t>
            </w:r>
            <w:r w:rsidR="00EA40FA" w:rsidRPr="0098174B">
              <w:t>dębicki</w:t>
            </w:r>
          </w:p>
        </w:tc>
        <w:tc>
          <w:tcPr>
            <w:tcW w:w="425" w:type="dxa"/>
            <w:tcBorders>
              <w:bottom w:val="single" w:sz="12" w:space="0" w:color="auto"/>
            </w:tcBorders>
            <w:textDirection w:val="btLr"/>
            <w:vAlign w:val="center"/>
          </w:tcPr>
          <w:p w14:paraId="57BEF639" w14:textId="0056B7C1" w:rsidR="00EA40FA" w:rsidRPr="0098174B" w:rsidRDefault="0098174B" w:rsidP="00EA40FA">
            <w:pPr>
              <w:pStyle w:val="Tretabelipodk"/>
              <w:ind w:left="113" w:right="113"/>
              <w:jc w:val="center"/>
            </w:pPr>
            <w:r w:rsidRPr="0098174B">
              <w:t xml:space="preserve">p. </w:t>
            </w:r>
            <w:r w:rsidR="00EA40FA" w:rsidRPr="0098174B">
              <w:t>jarosławski</w:t>
            </w:r>
          </w:p>
        </w:tc>
        <w:tc>
          <w:tcPr>
            <w:tcW w:w="425" w:type="dxa"/>
            <w:tcBorders>
              <w:bottom w:val="single" w:sz="12" w:space="0" w:color="auto"/>
            </w:tcBorders>
            <w:textDirection w:val="btLr"/>
            <w:vAlign w:val="center"/>
          </w:tcPr>
          <w:p w14:paraId="53F8C34B" w14:textId="2BCF5211" w:rsidR="00EA40FA" w:rsidRPr="0098174B" w:rsidRDefault="0098174B" w:rsidP="00EA40FA">
            <w:pPr>
              <w:pStyle w:val="Tretabelipodk"/>
              <w:ind w:left="113" w:right="113"/>
              <w:jc w:val="center"/>
            </w:pPr>
            <w:r w:rsidRPr="0098174B">
              <w:t xml:space="preserve">p. </w:t>
            </w:r>
            <w:r w:rsidR="00EA40FA" w:rsidRPr="0098174B">
              <w:t>jasielski</w:t>
            </w:r>
          </w:p>
        </w:tc>
        <w:tc>
          <w:tcPr>
            <w:tcW w:w="425" w:type="dxa"/>
            <w:tcBorders>
              <w:bottom w:val="single" w:sz="12" w:space="0" w:color="auto"/>
            </w:tcBorders>
            <w:textDirection w:val="btLr"/>
            <w:vAlign w:val="center"/>
          </w:tcPr>
          <w:p w14:paraId="0969053E" w14:textId="000BCDAD" w:rsidR="00EA40FA" w:rsidRPr="0098174B" w:rsidRDefault="0098174B" w:rsidP="00EA40FA">
            <w:pPr>
              <w:pStyle w:val="Tretabelipodk"/>
              <w:ind w:left="113" w:right="113"/>
              <w:jc w:val="center"/>
            </w:pPr>
            <w:r w:rsidRPr="0098174B">
              <w:t>p.</w:t>
            </w:r>
            <w:r w:rsidR="00B4728E">
              <w:t xml:space="preserve"> </w:t>
            </w:r>
            <w:r w:rsidR="00EA40FA" w:rsidRPr="0098174B">
              <w:t>kolbuszowski</w:t>
            </w:r>
          </w:p>
        </w:tc>
        <w:tc>
          <w:tcPr>
            <w:tcW w:w="426" w:type="dxa"/>
            <w:tcBorders>
              <w:bottom w:val="single" w:sz="12" w:space="0" w:color="auto"/>
            </w:tcBorders>
            <w:textDirection w:val="btLr"/>
            <w:vAlign w:val="center"/>
          </w:tcPr>
          <w:p w14:paraId="1CFACBB4" w14:textId="6D05C00C" w:rsidR="00EA40FA" w:rsidRPr="0098174B" w:rsidRDefault="0098174B" w:rsidP="00EA40FA">
            <w:pPr>
              <w:pStyle w:val="Tretabelipodk"/>
              <w:ind w:left="113" w:right="113"/>
              <w:jc w:val="center"/>
            </w:pPr>
            <w:r w:rsidRPr="0098174B">
              <w:t xml:space="preserve">p. </w:t>
            </w:r>
            <w:r w:rsidR="00EA40FA" w:rsidRPr="0098174B">
              <w:t>krośnieński</w:t>
            </w:r>
          </w:p>
        </w:tc>
        <w:tc>
          <w:tcPr>
            <w:tcW w:w="425" w:type="dxa"/>
            <w:tcBorders>
              <w:bottom w:val="single" w:sz="12" w:space="0" w:color="auto"/>
            </w:tcBorders>
            <w:textDirection w:val="btLr"/>
            <w:vAlign w:val="center"/>
          </w:tcPr>
          <w:p w14:paraId="5C658A5C" w14:textId="1BF76F68" w:rsidR="00EA40FA" w:rsidRPr="0098174B" w:rsidRDefault="0098174B" w:rsidP="00EA40FA">
            <w:pPr>
              <w:pStyle w:val="Tretabelipodk"/>
              <w:ind w:left="113" w:right="113"/>
              <w:jc w:val="center"/>
            </w:pPr>
            <w:r w:rsidRPr="0098174B">
              <w:t xml:space="preserve">p. </w:t>
            </w:r>
            <w:r w:rsidR="00EA40FA" w:rsidRPr="0098174B">
              <w:t>leżajski</w:t>
            </w:r>
          </w:p>
        </w:tc>
        <w:tc>
          <w:tcPr>
            <w:tcW w:w="425" w:type="dxa"/>
            <w:tcBorders>
              <w:bottom w:val="single" w:sz="12" w:space="0" w:color="auto"/>
            </w:tcBorders>
            <w:textDirection w:val="btLr"/>
            <w:vAlign w:val="center"/>
          </w:tcPr>
          <w:p w14:paraId="3E79E0AF" w14:textId="276C6C79" w:rsidR="00EA40FA" w:rsidRPr="0098174B" w:rsidRDefault="0098174B" w:rsidP="00EA40FA">
            <w:pPr>
              <w:pStyle w:val="Tretabelipodk"/>
              <w:ind w:left="113" w:right="113"/>
              <w:jc w:val="center"/>
            </w:pPr>
            <w:r w:rsidRPr="0098174B">
              <w:t xml:space="preserve">p. </w:t>
            </w:r>
            <w:r w:rsidR="00EA40FA" w:rsidRPr="0098174B">
              <w:t>lubaczowski</w:t>
            </w:r>
          </w:p>
        </w:tc>
        <w:tc>
          <w:tcPr>
            <w:tcW w:w="425" w:type="dxa"/>
            <w:tcBorders>
              <w:bottom w:val="single" w:sz="12" w:space="0" w:color="auto"/>
            </w:tcBorders>
            <w:textDirection w:val="btLr"/>
            <w:vAlign w:val="center"/>
          </w:tcPr>
          <w:p w14:paraId="64AD7DAD" w14:textId="7EFFC34F" w:rsidR="00EA40FA" w:rsidRPr="0098174B" w:rsidRDefault="0098174B" w:rsidP="00EA40FA">
            <w:pPr>
              <w:pStyle w:val="Tretabelipodk"/>
              <w:ind w:left="113" w:right="113"/>
              <w:jc w:val="center"/>
            </w:pPr>
            <w:r w:rsidRPr="0098174B">
              <w:t xml:space="preserve">p. </w:t>
            </w:r>
            <w:r w:rsidR="00EA40FA" w:rsidRPr="0098174B">
              <w:t>łańcucki</w:t>
            </w:r>
          </w:p>
        </w:tc>
        <w:tc>
          <w:tcPr>
            <w:tcW w:w="426" w:type="dxa"/>
            <w:tcBorders>
              <w:bottom w:val="single" w:sz="12" w:space="0" w:color="auto"/>
            </w:tcBorders>
            <w:textDirection w:val="btLr"/>
            <w:vAlign w:val="center"/>
          </w:tcPr>
          <w:p w14:paraId="6EBB4976" w14:textId="00916685" w:rsidR="00EA40FA" w:rsidRPr="0098174B" w:rsidRDefault="008540B4" w:rsidP="00EA40FA">
            <w:pPr>
              <w:pStyle w:val="Tretabelipodk"/>
              <w:ind w:left="113" w:right="113"/>
              <w:jc w:val="center"/>
            </w:pPr>
            <w:r w:rsidRPr="0098174B">
              <w:t xml:space="preserve">p. </w:t>
            </w:r>
            <w:r w:rsidR="00EA40FA" w:rsidRPr="0098174B">
              <w:t>mielecki</w:t>
            </w:r>
          </w:p>
        </w:tc>
        <w:tc>
          <w:tcPr>
            <w:tcW w:w="425" w:type="dxa"/>
            <w:tcBorders>
              <w:bottom w:val="single" w:sz="12" w:space="0" w:color="auto"/>
            </w:tcBorders>
            <w:textDirection w:val="btLr"/>
            <w:vAlign w:val="center"/>
          </w:tcPr>
          <w:p w14:paraId="21FE1820" w14:textId="1E9046E7" w:rsidR="00EA40FA" w:rsidRPr="0098174B" w:rsidRDefault="008540B4" w:rsidP="00EA40FA">
            <w:pPr>
              <w:pStyle w:val="Tretabelipodk"/>
              <w:ind w:left="113" w:right="113"/>
              <w:jc w:val="center"/>
            </w:pPr>
            <w:r w:rsidRPr="0098174B">
              <w:t xml:space="preserve">p. </w:t>
            </w:r>
            <w:r w:rsidR="00EA40FA" w:rsidRPr="0098174B">
              <w:t>niżański</w:t>
            </w:r>
          </w:p>
        </w:tc>
        <w:tc>
          <w:tcPr>
            <w:tcW w:w="425" w:type="dxa"/>
            <w:tcBorders>
              <w:bottom w:val="single" w:sz="12" w:space="0" w:color="auto"/>
            </w:tcBorders>
            <w:textDirection w:val="btLr"/>
            <w:vAlign w:val="center"/>
          </w:tcPr>
          <w:p w14:paraId="2BF0389A" w14:textId="439D3E64" w:rsidR="00EA40FA" w:rsidRPr="0098174B" w:rsidRDefault="008540B4" w:rsidP="00EA40FA">
            <w:pPr>
              <w:pStyle w:val="Tretabelipodk"/>
              <w:ind w:left="113" w:right="113"/>
              <w:jc w:val="center"/>
            </w:pPr>
            <w:r w:rsidRPr="0098174B">
              <w:t xml:space="preserve">p. </w:t>
            </w:r>
            <w:r w:rsidR="00EA40FA" w:rsidRPr="0098174B">
              <w:t>przemyski</w:t>
            </w:r>
          </w:p>
        </w:tc>
        <w:tc>
          <w:tcPr>
            <w:tcW w:w="425" w:type="dxa"/>
            <w:tcBorders>
              <w:bottom w:val="single" w:sz="12" w:space="0" w:color="auto"/>
            </w:tcBorders>
            <w:textDirection w:val="btLr"/>
            <w:vAlign w:val="center"/>
          </w:tcPr>
          <w:p w14:paraId="39B82F88" w14:textId="736410C6" w:rsidR="00EA40FA" w:rsidRPr="0098174B" w:rsidRDefault="008540B4" w:rsidP="00EA40FA">
            <w:pPr>
              <w:pStyle w:val="Tretabelipodk"/>
              <w:ind w:left="113" w:right="113"/>
              <w:jc w:val="center"/>
            </w:pPr>
            <w:r w:rsidRPr="0098174B">
              <w:t xml:space="preserve">p. </w:t>
            </w:r>
            <w:r w:rsidR="00EA40FA" w:rsidRPr="0098174B">
              <w:t>przeworski</w:t>
            </w:r>
          </w:p>
        </w:tc>
        <w:tc>
          <w:tcPr>
            <w:tcW w:w="709" w:type="dxa"/>
            <w:tcBorders>
              <w:bottom w:val="single" w:sz="12" w:space="0" w:color="auto"/>
            </w:tcBorders>
            <w:textDirection w:val="btLr"/>
            <w:vAlign w:val="center"/>
          </w:tcPr>
          <w:p w14:paraId="6A044819" w14:textId="5E67E060" w:rsidR="00EA40FA" w:rsidRPr="0098174B" w:rsidRDefault="008540B4" w:rsidP="00EA40FA">
            <w:pPr>
              <w:pStyle w:val="Tretabelipodk"/>
              <w:ind w:left="113" w:right="113"/>
              <w:jc w:val="center"/>
            </w:pPr>
            <w:r w:rsidRPr="0098174B">
              <w:t xml:space="preserve">p. </w:t>
            </w:r>
            <w:r w:rsidR="00EA40FA" w:rsidRPr="0098174B">
              <w:t>ropczycko-sędziszowski</w:t>
            </w:r>
          </w:p>
        </w:tc>
        <w:tc>
          <w:tcPr>
            <w:tcW w:w="425" w:type="dxa"/>
            <w:tcBorders>
              <w:bottom w:val="single" w:sz="12" w:space="0" w:color="auto"/>
            </w:tcBorders>
            <w:textDirection w:val="btLr"/>
            <w:vAlign w:val="center"/>
          </w:tcPr>
          <w:p w14:paraId="414EE32A" w14:textId="3AED485F" w:rsidR="00EA40FA" w:rsidRPr="0098174B" w:rsidRDefault="008540B4" w:rsidP="00EA40FA">
            <w:pPr>
              <w:pStyle w:val="Tretabelipodk"/>
              <w:ind w:left="113" w:right="113"/>
              <w:jc w:val="center"/>
            </w:pPr>
            <w:r w:rsidRPr="0098174B">
              <w:t xml:space="preserve">p. </w:t>
            </w:r>
            <w:r w:rsidR="00EA40FA" w:rsidRPr="0098174B">
              <w:t>rzeszowski</w:t>
            </w:r>
          </w:p>
        </w:tc>
        <w:tc>
          <w:tcPr>
            <w:tcW w:w="426" w:type="dxa"/>
            <w:tcBorders>
              <w:bottom w:val="single" w:sz="12" w:space="0" w:color="auto"/>
            </w:tcBorders>
            <w:textDirection w:val="btLr"/>
            <w:vAlign w:val="center"/>
          </w:tcPr>
          <w:p w14:paraId="0A6D944F" w14:textId="2EEBA94D" w:rsidR="00EA40FA" w:rsidRPr="0098174B" w:rsidRDefault="008540B4" w:rsidP="00EA40FA">
            <w:pPr>
              <w:pStyle w:val="Tretabelipodk"/>
              <w:ind w:left="113" w:right="113"/>
              <w:jc w:val="center"/>
            </w:pPr>
            <w:r w:rsidRPr="0098174B">
              <w:t xml:space="preserve">p. </w:t>
            </w:r>
            <w:r w:rsidR="00EA40FA" w:rsidRPr="0098174B">
              <w:t>sanocki</w:t>
            </w:r>
          </w:p>
        </w:tc>
        <w:tc>
          <w:tcPr>
            <w:tcW w:w="425" w:type="dxa"/>
            <w:tcBorders>
              <w:bottom w:val="single" w:sz="12" w:space="0" w:color="auto"/>
            </w:tcBorders>
            <w:textDirection w:val="btLr"/>
            <w:vAlign w:val="center"/>
          </w:tcPr>
          <w:p w14:paraId="28DF4A35" w14:textId="0F11A293" w:rsidR="00EA40FA" w:rsidRPr="0098174B" w:rsidRDefault="008540B4" w:rsidP="00EA40FA">
            <w:pPr>
              <w:pStyle w:val="Tretabelipodk"/>
              <w:ind w:left="113" w:right="113"/>
              <w:jc w:val="center"/>
            </w:pPr>
            <w:r w:rsidRPr="0098174B">
              <w:t xml:space="preserve">p. </w:t>
            </w:r>
            <w:r w:rsidR="00EA40FA" w:rsidRPr="0098174B">
              <w:t>stalowowolski</w:t>
            </w:r>
          </w:p>
        </w:tc>
        <w:tc>
          <w:tcPr>
            <w:tcW w:w="425" w:type="dxa"/>
            <w:tcBorders>
              <w:bottom w:val="single" w:sz="12" w:space="0" w:color="auto"/>
            </w:tcBorders>
            <w:textDirection w:val="btLr"/>
            <w:vAlign w:val="center"/>
          </w:tcPr>
          <w:p w14:paraId="192E8CE0" w14:textId="538ED182" w:rsidR="00EA40FA" w:rsidRPr="0098174B" w:rsidRDefault="008540B4" w:rsidP="00EA40FA">
            <w:pPr>
              <w:pStyle w:val="Tretabelipodk"/>
              <w:ind w:left="113" w:right="113"/>
              <w:jc w:val="center"/>
            </w:pPr>
            <w:r w:rsidRPr="0098174B">
              <w:t xml:space="preserve">p. </w:t>
            </w:r>
            <w:r w:rsidR="00EA40FA" w:rsidRPr="0098174B">
              <w:t>strzyżowski</w:t>
            </w:r>
          </w:p>
        </w:tc>
        <w:tc>
          <w:tcPr>
            <w:tcW w:w="425" w:type="dxa"/>
            <w:tcBorders>
              <w:bottom w:val="single" w:sz="12" w:space="0" w:color="auto"/>
            </w:tcBorders>
            <w:textDirection w:val="btLr"/>
            <w:vAlign w:val="center"/>
          </w:tcPr>
          <w:p w14:paraId="29DF3B01" w14:textId="521A647A" w:rsidR="00EA40FA" w:rsidRPr="0098174B" w:rsidRDefault="008540B4" w:rsidP="00EA40FA">
            <w:pPr>
              <w:pStyle w:val="Tretabelipodk"/>
              <w:ind w:left="113" w:right="113"/>
              <w:jc w:val="center"/>
            </w:pPr>
            <w:r w:rsidRPr="0098174B">
              <w:t xml:space="preserve">p. </w:t>
            </w:r>
            <w:r w:rsidR="00EA40FA" w:rsidRPr="0098174B">
              <w:t>tarnobrzeski</w:t>
            </w:r>
          </w:p>
        </w:tc>
        <w:tc>
          <w:tcPr>
            <w:tcW w:w="426" w:type="dxa"/>
            <w:tcBorders>
              <w:bottom w:val="single" w:sz="12" w:space="0" w:color="auto"/>
            </w:tcBorders>
            <w:textDirection w:val="btLr"/>
            <w:vAlign w:val="center"/>
          </w:tcPr>
          <w:p w14:paraId="73E74FBB" w14:textId="1B188E02" w:rsidR="00EA40FA" w:rsidRPr="0098174B" w:rsidRDefault="008540B4" w:rsidP="00EA40FA">
            <w:pPr>
              <w:pStyle w:val="Tretabelipodk"/>
              <w:ind w:left="113" w:right="113"/>
              <w:jc w:val="center"/>
            </w:pPr>
            <w:r w:rsidRPr="0098174B">
              <w:t xml:space="preserve">p. </w:t>
            </w:r>
            <w:r w:rsidR="00EA40FA" w:rsidRPr="0098174B">
              <w:t>leski</w:t>
            </w:r>
          </w:p>
        </w:tc>
        <w:tc>
          <w:tcPr>
            <w:tcW w:w="425" w:type="dxa"/>
            <w:tcBorders>
              <w:bottom w:val="single" w:sz="12" w:space="0" w:color="auto"/>
            </w:tcBorders>
            <w:textDirection w:val="btLr"/>
            <w:vAlign w:val="center"/>
          </w:tcPr>
          <w:p w14:paraId="0BEAA5E2" w14:textId="7A77A179" w:rsidR="00EA40FA" w:rsidRPr="0098174B" w:rsidRDefault="00EA40FA" w:rsidP="00EA40FA">
            <w:pPr>
              <w:pStyle w:val="Tretabelipodk"/>
              <w:ind w:left="113" w:right="113"/>
              <w:jc w:val="center"/>
            </w:pPr>
            <w:r w:rsidRPr="0098174B">
              <w:t>m. Krosno</w:t>
            </w:r>
          </w:p>
        </w:tc>
        <w:tc>
          <w:tcPr>
            <w:tcW w:w="425" w:type="dxa"/>
            <w:tcBorders>
              <w:bottom w:val="single" w:sz="12" w:space="0" w:color="auto"/>
            </w:tcBorders>
            <w:textDirection w:val="btLr"/>
            <w:vAlign w:val="center"/>
          </w:tcPr>
          <w:p w14:paraId="43EA86C6" w14:textId="5A7AA035" w:rsidR="00EA40FA" w:rsidRPr="0098174B" w:rsidRDefault="00EA40FA" w:rsidP="00EA40FA">
            <w:pPr>
              <w:pStyle w:val="Tretabelipodk"/>
              <w:ind w:left="113" w:right="113"/>
              <w:jc w:val="center"/>
            </w:pPr>
            <w:r w:rsidRPr="0098174B">
              <w:t>m. Przemyśl</w:t>
            </w:r>
          </w:p>
        </w:tc>
        <w:tc>
          <w:tcPr>
            <w:tcW w:w="425" w:type="dxa"/>
            <w:tcBorders>
              <w:bottom w:val="single" w:sz="12" w:space="0" w:color="auto"/>
            </w:tcBorders>
            <w:textDirection w:val="btLr"/>
            <w:vAlign w:val="center"/>
          </w:tcPr>
          <w:p w14:paraId="17413233" w14:textId="2D60F7D5" w:rsidR="00EA40FA" w:rsidRPr="0098174B" w:rsidRDefault="00EA40FA" w:rsidP="00EA40FA">
            <w:pPr>
              <w:pStyle w:val="Tretabelipodk"/>
              <w:ind w:left="113" w:right="113"/>
              <w:jc w:val="center"/>
            </w:pPr>
            <w:r w:rsidRPr="0098174B">
              <w:t>m. Rzeszów</w:t>
            </w:r>
          </w:p>
        </w:tc>
        <w:tc>
          <w:tcPr>
            <w:tcW w:w="426" w:type="dxa"/>
            <w:tcBorders>
              <w:bottom w:val="single" w:sz="12" w:space="0" w:color="auto"/>
            </w:tcBorders>
            <w:textDirection w:val="btLr"/>
            <w:vAlign w:val="center"/>
          </w:tcPr>
          <w:p w14:paraId="3B2F80F4" w14:textId="7C107367" w:rsidR="00EA40FA" w:rsidRPr="0098174B" w:rsidRDefault="00EA40FA" w:rsidP="00EA40FA">
            <w:pPr>
              <w:pStyle w:val="Tretabelipodk"/>
              <w:ind w:left="113" w:right="113"/>
              <w:jc w:val="center"/>
            </w:pPr>
            <w:r w:rsidRPr="0098174B">
              <w:t>m. Tarnobrzeg</w:t>
            </w:r>
          </w:p>
        </w:tc>
      </w:tr>
      <w:tr w:rsidR="008540B4" w:rsidRPr="0098174B" w14:paraId="312C8367" w14:textId="77777777" w:rsidTr="00B4728E">
        <w:trPr>
          <w:cantSplit/>
          <w:trHeight w:val="978"/>
        </w:trPr>
        <w:tc>
          <w:tcPr>
            <w:tcW w:w="3114" w:type="dxa"/>
            <w:tcBorders>
              <w:top w:val="single" w:sz="12" w:space="0" w:color="auto"/>
              <w:right w:val="single" w:sz="12" w:space="0" w:color="auto"/>
            </w:tcBorders>
            <w:vAlign w:val="center"/>
          </w:tcPr>
          <w:p w14:paraId="5D019230" w14:textId="47D437F7" w:rsidR="00EA40FA" w:rsidRPr="0098174B" w:rsidRDefault="0098174B" w:rsidP="0098174B">
            <w:pPr>
              <w:pStyle w:val="Tretabelipodk"/>
              <w:jc w:val="center"/>
            </w:pPr>
            <w:r w:rsidRPr="0098174B">
              <w:t>Długość eksploatowanej sieci wodociągowej</w:t>
            </w:r>
          </w:p>
        </w:tc>
        <w:tc>
          <w:tcPr>
            <w:tcW w:w="567" w:type="dxa"/>
            <w:tcBorders>
              <w:top w:val="single" w:sz="12" w:space="0" w:color="auto"/>
              <w:left w:val="single" w:sz="12" w:space="0" w:color="auto"/>
              <w:right w:val="single" w:sz="12" w:space="0" w:color="auto"/>
            </w:tcBorders>
            <w:textDirection w:val="btLr"/>
            <w:vAlign w:val="center"/>
          </w:tcPr>
          <w:p w14:paraId="20522AC8" w14:textId="0631D59E" w:rsidR="00EA40FA" w:rsidRPr="0098174B" w:rsidRDefault="00EA40FA" w:rsidP="00EA40FA">
            <w:pPr>
              <w:pStyle w:val="Tretabelipodk"/>
              <w:ind w:left="113" w:right="113"/>
              <w:jc w:val="center"/>
            </w:pPr>
            <w:r w:rsidRPr="0098174B">
              <w:t>km</w:t>
            </w:r>
          </w:p>
        </w:tc>
        <w:tc>
          <w:tcPr>
            <w:tcW w:w="567" w:type="dxa"/>
            <w:tcBorders>
              <w:top w:val="single" w:sz="12" w:space="0" w:color="auto"/>
              <w:left w:val="single" w:sz="12" w:space="0" w:color="auto"/>
              <w:right w:val="single" w:sz="12" w:space="0" w:color="auto"/>
            </w:tcBorders>
            <w:textDirection w:val="btLr"/>
            <w:vAlign w:val="center"/>
          </w:tcPr>
          <w:p w14:paraId="0B40115A" w14:textId="40DCC9E4" w:rsidR="00EA40FA" w:rsidRPr="0098174B" w:rsidRDefault="00EA40FA" w:rsidP="00EA40FA">
            <w:pPr>
              <w:pStyle w:val="Tretabelipodk"/>
              <w:ind w:left="113" w:right="113"/>
              <w:jc w:val="center"/>
            </w:pPr>
            <w:r w:rsidRPr="0098174B">
              <w:t>2023</w:t>
            </w:r>
          </w:p>
        </w:tc>
        <w:tc>
          <w:tcPr>
            <w:tcW w:w="425" w:type="dxa"/>
            <w:tcBorders>
              <w:top w:val="single" w:sz="12" w:space="0" w:color="auto"/>
              <w:left w:val="single" w:sz="12" w:space="0" w:color="auto"/>
            </w:tcBorders>
            <w:textDirection w:val="btLr"/>
            <w:vAlign w:val="center"/>
          </w:tcPr>
          <w:p w14:paraId="33E6633E" w14:textId="713A1235" w:rsidR="00EA40FA" w:rsidRPr="0098174B" w:rsidRDefault="00EA40FA" w:rsidP="00EA40FA">
            <w:pPr>
              <w:pStyle w:val="Tretabelipodk"/>
              <w:ind w:left="113" w:right="113"/>
              <w:jc w:val="center"/>
            </w:pPr>
            <w:r w:rsidRPr="0098174B">
              <w:t>138,1</w:t>
            </w:r>
          </w:p>
        </w:tc>
        <w:tc>
          <w:tcPr>
            <w:tcW w:w="425" w:type="dxa"/>
            <w:tcBorders>
              <w:top w:val="single" w:sz="12" w:space="0" w:color="auto"/>
            </w:tcBorders>
            <w:textDirection w:val="btLr"/>
            <w:vAlign w:val="center"/>
          </w:tcPr>
          <w:p w14:paraId="287A082F" w14:textId="2960624C" w:rsidR="00EA40FA" w:rsidRPr="0098174B" w:rsidRDefault="00EA40FA" w:rsidP="00EA40FA">
            <w:pPr>
              <w:pStyle w:val="Tretabelipodk"/>
              <w:ind w:left="113" w:right="113"/>
              <w:jc w:val="center"/>
            </w:pPr>
            <w:r w:rsidRPr="0098174B">
              <w:t>243</w:t>
            </w:r>
            <w:r w:rsidR="0098174B" w:rsidRPr="0098174B">
              <w:t>,0</w:t>
            </w:r>
          </w:p>
        </w:tc>
        <w:tc>
          <w:tcPr>
            <w:tcW w:w="426" w:type="dxa"/>
            <w:tcBorders>
              <w:top w:val="single" w:sz="12" w:space="0" w:color="auto"/>
            </w:tcBorders>
            <w:textDirection w:val="btLr"/>
            <w:vAlign w:val="center"/>
          </w:tcPr>
          <w:p w14:paraId="6C98B190" w14:textId="3E798AAC" w:rsidR="00EA40FA" w:rsidRPr="0098174B" w:rsidRDefault="00EA40FA" w:rsidP="00EA40FA">
            <w:pPr>
              <w:pStyle w:val="Tretabelipodk"/>
              <w:ind w:left="113" w:right="113"/>
              <w:jc w:val="center"/>
            </w:pPr>
            <w:r w:rsidRPr="0098174B">
              <w:t>1212,4</w:t>
            </w:r>
          </w:p>
        </w:tc>
        <w:tc>
          <w:tcPr>
            <w:tcW w:w="425" w:type="dxa"/>
            <w:tcBorders>
              <w:top w:val="single" w:sz="12" w:space="0" w:color="auto"/>
            </w:tcBorders>
            <w:textDirection w:val="btLr"/>
            <w:vAlign w:val="center"/>
          </w:tcPr>
          <w:p w14:paraId="38E0CDE2" w14:textId="57C9BB0E" w:rsidR="00EA40FA" w:rsidRPr="0098174B" w:rsidRDefault="00EA40FA" w:rsidP="00EA40FA">
            <w:pPr>
              <w:pStyle w:val="Tretabelipodk"/>
              <w:ind w:left="113" w:right="113"/>
              <w:jc w:val="center"/>
            </w:pPr>
            <w:r w:rsidRPr="0098174B">
              <w:t>1214</w:t>
            </w:r>
          </w:p>
        </w:tc>
        <w:tc>
          <w:tcPr>
            <w:tcW w:w="425" w:type="dxa"/>
            <w:tcBorders>
              <w:top w:val="single" w:sz="12" w:space="0" w:color="auto"/>
            </w:tcBorders>
            <w:textDirection w:val="btLr"/>
            <w:vAlign w:val="center"/>
          </w:tcPr>
          <w:p w14:paraId="23473896" w14:textId="7119E85E" w:rsidR="00EA40FA" w:rsidRPr="0098174B" w:rsidRDefault="00EA40FA" w:rsidP="00EA40FA">
            <w:pPr>
              <w:pStyle w:val="Tretabelipodk"/>
              <w:ind w:left="113" w:right="113"/>
              <w:jc w:val="center"/>
            </w:pPr>
            <w:r w:rsidRPr="0098174B">
              <w:t>479,8</w:t>
            </w:r>
          </w:p>
        </w:tc>
        <w:tc>
          <w:tcPr>
            <w:tcW w:w="425" w:type="dxa"/>
            <w:tcBorders>
              <w:top w:val="single" w:sz="12" w:space="0" w:color="auto"/>
            </w:tcBorders>
            <w:textDirection w:val="btLr"/>
            <w:vAlign w:val="center"/>
          </w:tcPr>
          <w:p w14:paraId="7E529207" w14:textId="09F447A7" w:rsidR="00EA40FA" w:rsidRPr="0098174B" w:rsidRDefault="00EA40FA" w:rsidP="00EA40FA">
            <w:pPr>
              <w:pStyle w:val="Tretabelipodk"/>
              <w:ind w:left="113" w:right="113"/>
              <w:jc w:val="center"/>
            </w:pPr>
            <w:r w:rsidRPr="0098174B">
              <w:t>840,8</w:t>
            </w:r>
          </w:p>
        </w:tc>
        <w:tc>
          <w:tcPr>
            <w:tcW w:w="426" w:type="dxa"/>
            <w:tcBorders>
              <w:top w:val="single" w:sz="12" w:space="0" w:color="auto"/>
            </w:tcBorders>
            <w:textDirection w:val="btLr"/>
            <w:vAlign w:val="center"/>
          </w:tcPr>
          <w:p w14:paraId="40B917F2" w14:textId="7B6D7B8D" w:rsidR="00EA40FA" w:rsidRPr="0098174B" w:rsidRDefault="00EA40FA" w:rsidP="00EA40FA">
            <w:pPr>
              <w:pStyle w:val="Tretabelipodk"/>
              <w:ind w:left="113" w:right="113"/>
              <w:jc w:val="center"/>
            </w:pPr>
            <w:r w:rsidRPr="0098174B">
              <w:t>790,3</w:t>
            </w:r>
          </w:p>
        </w:tc>
        <w:tc>
          <w:tcPr>
            <w:tcW w:w="425" w:type="dxa"/>
            <w:tcBorders>
              <w:top w:val="single" w:sz="12" w:space="0" w:color="auto"/>
            </w:tcBorders>
            <w:textDirection w:val="btLr"/>
            <w:vAlign w:val="center"/>
          </w:tcPr>
          <w:p w14:paraId="17D86D11" w14:textId="3229BEAB" w:rsidR="00EA40FA" w:rsidRPr="0098174B" w:rsidRDefault="00EA40FA" w:rsidP="00EA40FA">
            <w:pPr>
              <w:pStyle w:val="Tretabelipodk"/>
              <w:ind w:left="113" w:right="113"/>
              <w:jc w:val="center"/>
            </w:pPr>
            <w:r w:rsidRPr="0098174B">
              <w:t>718,4</w:t>
            </w:r>
          </w:p>
        </w:tc>
        <w:tc>
          <w:tcPr>
            <w:tcW w:w="425" w:type="dxa"/>
            <w:tcBorders>
              <w:top w:val="single" w:sz="12" w:space="0" w:color="auto"/>
            </w:tcBorders>
            <w:textDirection w:val="btLr"/>
            <w:vAlign w:val="center"/>
          </w:tcPr>
          <w:p w14:paraId="64DCE9F5" w14:textId="4D51FBD9" w:rsidR="00EA40FA" w:rsidRPr="0098174B" w:rsidRDefault="00EA40FA" w:rsidP="00EA40FA">
            <w:pPr>
              <w:pStyle w:val="Tretabelipodk"/>
              <w:ind w:left="113" w:right="113"/>
              <w:jc w:val="center"/>
            </w:pPr>
            <w:r w:rsidRPr="0098174B">
              <w:t>679</w:t>
            </w:r>
            <w:r w:rsidR="0098174B" w:rsidRPr="0098174B">
              <w:t>,0</w:t>
            </w:r>
          </w:p>
        </w:tc>
        <w:tc>
          <w:tcPr>
            <w:tcW w:w="425" w:type="dxa"/>
            <w:tcBorders>
              <w:top w:val="single" w:sz="12" w:space="0" w:color="auto"/>
            </w:tcBorders>
            <w:textDirection w:val="btLr"/>
            <w:vAlign w:val="center"/>
          </w:tcPr>
          <w:p w14:paraId="0A085278" w14:textId="22B2631D" w:rsidR="00EA40FA" w:rsidRPr="0098174B" w:rsidRDefault="00EA40FA" w:rsidP="00EA40FA">
            <w:pPr>
              <w:pStyle w:val="Tretabelipodk"/>
              <w:ind w:left="113" w:right="113"/>
              <w:jc w:val="center"/>
            </w:pPr>
            <w:r w:rsidRPr="0098174B">
              <w:t>904,5</w:t>
            </w:r>
          </w:p>
        </w:tc>
        <w:tc>
          <w:tcPr>
            <w:tcW w:w="426" w:type="dxa"/>
            <w:tcBorders>
              <w:top w:val="single" w:sz="12" w:space="0" w:color="auto"/>
            </w:tcBorders>
            <w:textDirection w:val="btLr"/>
            <w:vAlign w:val="center"/>
          </w:tcPr>
          <w:p w14:paraId="7C507FBC" w14:textId="30910975" w:rsidR="00EA40FA" w:rsidRPr="0098174B" w:rsidRDefault="00EA40FA" w:rsidP="00EA40FA">
            <w:pPr>
              <w:pStyle w:val="Tretabelipodk"/>
              <w:ind w:left="113" w:right="113"/>
              <w:jc w:val="center"/>
            </w:pPr>
            <w:r w:rsidRPr="0098174B">
              <w:t>1489,9</w:t>
            </w:r>
          </w:p>
        </w:tc>
        <w:tc>
          <w:tcPr>
            <w:tcW w:w="425" w:type="dxa"/>
            <w:tcBorders>
              <w:top w:val="single" w:sz="12" w:space="0" w:color="auto"/>
            </w:tcBorders>
            <w:textDirection w:val="btLr"/>
            <w:vAlign w:val="center"/>
          </w:tcPr>
          <w:p w14:paraId="37414DB4" w14:textId="472490A4" w:rsidR="00EA40FA" w:rsidRPr="0098174B" w:rsidRDefault="00EA40FA" w:rsidP="00EA40FA">
            <w:pPr>
              <w:pStyle w:val="Tretabelipodk"/>
              <w:ind w:left="113" w:right="113"/>
              <w:jc w:val="center"/>
            </w:pPr>
            <w:r w:rsidRPr="0098174B">
              <w:t>872</w:t>
            </w:r>
          </w:p>
        </w:tc>
        <w:tc>
          <w:tcPr>
            <w:tcW w:w="425" w:type="dxa"/>
            <w:tcBorders>
              <w:top w:val="single" w:sz="12" w:space="0" w:color="auto"/>
            </w:tcBorders>
            <w:textDirection w:val="btLr"/>
            <w:vAlign w:val="center"/>
          </w:tcPr>
          <w:p w14:paraId="5F4EB659" w14:textId="60CDB3D3" w:rsidR="00EA40FA" w:rsidRPr="0098174B" w:rsidRDefault="00EA40FA" w:rsidP="00EA40FA">
            <w:pPr>
              <w:pStyle w:val="Tretabelipodk"/>
              <w:ind w:left="113" w:right="113"/>
              <w:jc w:val="center"/>
            </w:pPr>
            <w:r w:rsidRPr="0098174B">
              <w:t>701,5</w:t>
            </w:r>
          </w:p>
        </w:tc>
        <w:tc>
          <w:tcPr>
            <w:tcW w:w="425" w:type="dxa"/>
            <w:tcBorders>
              <w:top w:val="single" w:sz="12" w:space="0" w:color="auto"/>
            </w:tcBorders>
            <w:textDirection w:val="btLr"/>
            <w:vAlign w:val="center"/>
          </w:tcPr>
          <w:p w14:paraId="69B66ADE" w14:textId="4E789419" w:rsidR="00EA40FA" w:rsidRPr="0098174B" w:rsidRDefault="00EA40FA" w:rsidP="00EA40FA">
            <w:pPr>
              <w:pStyle w:val="Tretabelipodk"/>
              <w:ind w:left="113" w:right="113"/>
              <w:jc w:val="center"/>
            </w:pPr>
            <w:r w:rsidRPr="0098174B">
              <w:t>915,1</w:t>
            </w:r>
          </w:p>
        </w:tc>
        <w:tc>
          <w:tcPr>
            <w:tcW w:w="709" w:type="dxa"/>
            <w:tcBorders>
              <w:top w:val="single" w:sz="12" w:space="0" w:color="auto"/>
            </w:tcBorders>
            <w:textDirection w:val="btLr"/>
            <w:vAlign w:val="center"/>
          </w:tcPr>
          <w:p w14:paraId="162EAE21" w14:textId="02D652E2" w:rsidR="00EA40FA" w:rsidRPr="0098174B" w:rsidRDefault="00EA40FA" w:rsidP="00EA40FA">
            <w:pPr>
              <w:pStyle w:val="Tretabelipodk"/>
              <w:ind w:left="113" w:right="113"/>
              <w:jc w:val="center"/>
            </w:pPr>
            <w:r w:rsidRPr="0098174B">
              <w:t>757,5</w:t>
            </w:r>
          </w:p>
        </w:tc>
        <w:tc>
          <w:tcPr>
            <w:tcW w:w="425" w:type="dxa"/>
            <w:tcBorders>
              <w:top w:val="single" w:sz="12" w:space="0" w:color="auto"/>
            </w:tcBorders>
            <w:textDirection w:val="btLr"/>
            <w:vAlign w:val="center"/>
          </w:tcPr>
          <w:p w14:paraId="17DAD58C" w14:textId="73366CBC" w:rsidR="00EA40FA" w:rsidRPr="0098174B" w:rsidRDefault="00EA40FA" w:rsidP="00EA40FA">
            <w:pPr>
              <w:pStyle w:val="Tretabelipodk"/>
              <w:ind w:left="113" w:right="113"/>
              <w:jc w:val="center"/>
            </w:pPr>
            <w:r w:rsidRPr="0098174B">
              <w:t>2106,5</w:t>
            </w:r>
          </w:p>
        </w:tc>
        <w:tc>
          <w:tcPr>
            <w:tcW w:w="426" w:type="dxa"/>
            <w:tcBorders>
              <w:top w:val="single" w:sz="12" w:space="0" w:color="auto"/>
            </w:tcBorders>
            <w:textDirection w:val="btLr"/>
            <w:vAlign w:val="center"/>
          </w:tcPr>
          <w:p w14:paraId="413F201F" w14:textId="09F650D4" w:rsidR="00EA40FA" w:rsidRPr="0098174B" w:rsidRDefault="00EA40FA" w:rsidP="00EA40FA">
            <w:pPr>
              <w:pStyle w:val="Tretabelipodk"/>
              <w:ind w:left="113" w:right="113"/>
              <w:jc w:val="center"/>
            </w:pPr>
            <w:r w:rsidRPr="0098174B">
              <w:t>588,8</w:t>
            </w:r>
          </w:p>
        </w:tc>
        <w:tc>
          <w:tcPr>
            <w:tcW w:w="425" w:type="dxa"/>
            <w:tcBorders>
              <w:top w:val="single" w:sz="12" w:space="0" w:color="auto"/>
            </w:tcBorders>
            <w:textDirection w:val="btLr"/>
            <w:vAlign w:val="center"/>
          </w:tcPr>
          <w:p w14:paraId="2DC00AF2" w14:textId="4987880B" w:rsidR="00EA40FA" w:rsidRPr="0098174B" w:rsidRDefault="00EA40FA" w:rsidP="00EA40FA">
            <w:pPr>
              <w:pStyle w:val="Tretabelipodk"/>
              <w:ind w:left="113" w:right="113"/>
              <w:jc w:val="center"/>
            </w:pPr>
            <w:r w:rsidRPr="0098174B">
              <w:t>923,8</w:t>
            </w:r>
          </w:p>
        </w:tc>
        <w:tc>
          <w:tcPr>
            <w:tcW w:w="425" w:type="dxa"/>
            <w:tcBorders>
              <w:top w:val="single" w:sz="12" w:space="0" w:color="auto"/>
            </w:tcBorders>
            <w:textDirection w:val="btLr"/>
            <w:vAlign w:val="center"/>
          </w:tcPr>
          <w:p w14:paraId="3B70BCE8" w14:textId="6F7ADC38" w:rsidR="00EA40FA" w:rsidRPr="0098174B" w:rsidRDefault="00EA40FA" w:rsidP="00EA40FA">
            <w:pPr>
              <w:pStyle w:val="Tretabelipodk"/>
              <w:ind w:left="113" w:right="113"/>
              <w:jc w:val="center"/>
            </w:pPr>
            <w:r w:rsidRPr="0098174B">
              <w:t>433,7</w:t>
            </w:r>
          </w:p>
        </w:tc>
        <w:tc>
          <w:tcPr>
            <w:tcW w:w="425" w:type="dxa"/>
            <w:tcBorders>
              <w:top w:val="single" w:sz="12" w:space="0" w:color="auto"/>
            </w:tcBorders>
            <w:textDirection w:val="btLr"/>
            <w:vAlign w:val="center"/>
          </w:tcPr>
          <w:p w14:paraId="6F0BE5B2" w14:textId="575F4275" w:rsidR="00EA40FA" w:rsidRPr="0098174B" w:rsidRDefault="00EA40FA" w:rsidP="00EA40FA">
            <w:pPr>
              <w:pStyle w:val="Tretabelipodk"/>
              <w:ind w:left="113" w:right="113"/>
              <w:jc w:val="center"/>
            </w:pPr>
            <w:r w:rsidRPr="0098174B">
              <w:t>633,1</w:t>
            </w:r>
          </w:p>
        </w:tc>
        <w:tc>
          <w:tcPr>
            <w:tcW w:w="426" w:type="dxa"/>
            <w:tcBorders>
              <w:top w:val="single" w:sz="12" w:space="0" w:color="auto"/>
            </w:tcBorders>
            <w:textDirection w:val="btLr"/>
            <w:vAlign w:val="center"/>
          </w:tcPr>
          <w:p w14:paraId="3677E091" w14:textId="7C8574EB" w:rsidR="00EA40FA" w:rsidRPr="0098174B" w:rsidRDefault="00EA40FA" w:rsidP="00EA40FA">
            <w:pPr>
              <w:pStyle w:val="Tretabelipodk"/>
              <w:ind w:left="113" w:right="113"/>
              <w:jc w:val="center"/>
            </w:pPr>
            <w:r w:rsidRPr="0098174B">
              <w:t>223,4</w:t>
            </w:r>
          </w:p>
        </w:tc>
        <w:tc>
          <w:tcPr>
            <w:tcW w:w="425" w:type="dxa"/>
            <w:tcBorders>
              <w:top w:val="single" w:sz="12" w:space="0" w:color="auto"/>
            </w:tcBorders>
            <w:textDirection w:val="btLr"/>
            <w:vAlign w:val="center"/>
          </w:tcPr>
          <w:p w14:paraId="2FEEDABE" w14:textId="26E34339" w:rsidR="00EA40FA" w:rsidRPr="0098174B" w:rsidRDefault="00EA40FA" w:rsidP="00EA40FA">
            <w:pPr>
              <w:pStyle w:val="Tretabelipodk"/>
              <w:ind w:left="113" w:right="113"/>
              <w:jc w:val="center"/>
            </w:pPr>
            <w:r w:rsidRPr="0098174B">
              <w:t>265,6</w:t>
            </w:r>
          </w:p>
        </w:tc>
        <w:tc>
          <w:tcPr>
            <w:tcW w:w="425" w:type="dxa"/>
            <w:tcBorders>
              <w:top w:val="single" w:sz="12" w:space="0" w:color="auto"/>
            </w:tcBorders>
            <w:textDirection w:val="btLr"/>
            <w:vAlign w:val="center"/>
          </w:tcPr>
          <w:p w14:paraId="794A6A1C" w14:textId="7796B240" w:rsidR="00EA40FA" w:rsidRPr="0098174B" w:rsidRDefault="00EA40FA" w:rsidP="00EA40FA">
            <w:pPr>
              <w:pStyle w:val="Tretabelipodk"/>
              <w:ind w:left="113" w:right="113"/>
              <w:jc w:val="center"/>
            </w:pPr>
            <w:r w:rsidRPr="0098174B">
              <w:t>188,6</w:t>
            </w:r>
          </w:p>
        </w:tc>
        <w:tc>
          <w:tcPr>
            <w:tcW w:w="425" w:type="dxa"/>
            <w:tcBorders>
              <w:top w:val="single" w:sz="12" w:space="0" w:color="auto"/>
            </w:tcBorders>
            <w:textDirection w:val="btLr"/>
            <w:vAlign w:val="center"/>
          </w:tcPr>
          <w:p w14:paraId="36D5B221" w14:textId="6B414B91" w:rsidR="00EA40FA" w:rsidRPr="0098174B" w:rsidRDefault="00EA40FA" w:rsidP="00EA40FA">
            <w:pPr>
              <w:pStyle w:val="Tretabelipodk"/>
              <w:ind w:left="113" w:right="113"/>
              <w:jc w:val="center"/>
            </w:pPr>
            <w:r w:rsidRPr="0098174B">
              <w:t>852,8</w:t>
            </w:r>
          </w:p>
        </w:tc>
        <w:tc>
          <w:tcPr>
            <w:tcW w:w="426" w:type="dxa"/>
            <w:tcBorders>
              <w:top w:val="single" w:sz="12" w:space="0" w:color="auto"/>
            </w:tcBorders>
            <w:textDirection w:val="btLr"/>
            <w:vAlign w:val="center"/>
          </w:tcPr>
          <w:p w14:paraId="3F1F5C80" w14:textId="42FCDF81" w:rsidR="00EA40FA" w:rsidRPr="0098174B" w:rsidRDefault="00EA40FA" w:rsidP="00EA40FA">
            <w:pPr>
              <w:pStyle w:val="Tretabelipodk"/>
              <w:ind w:left="113" w:right="113"/>
              <w:jc w:val="center"/>
            </w:pPr>
            <w:r w:rsidRPr="0098174B">
              <w:t>223,5</w:t>
            </w:r>
          </w:p>
        </w:tc>
      </w:tr>
      <w:tr w:rsidR="008540B4" w:rsidRPr="0098174B" w14:paraId="7027A5EF" w14:textId="77777777" w:rsidTr="00B4728E">
        <w:trPr>
          <w:cantSplit/>
          <w:trHeight w:val="991"/>
        </w:trPr>
        <w:tc>
          <w:tcPr>
            <w:tcW w:w="3114" w:type="dxa"/>
            <w:tcBorders>
              <w:bottom w:val="single" w:sz="12" w:space="0" w:color="auto"/>
              <w:right w:val="single" w:sz="12" w:space="0" w:color="auto"/>
            </w:tcBorders>
            <w:vAlign w:val="center"/>
          </w:tcPr>
          <w:p w14:paraId="13B9C549" w14:textId="2F956056" w:rsidR="00EA40FA" w:rsidRPr="0098174B" w:rsidRDefault="0098174B" w:rsidP="0098174B">
            <w:pPr>
              <w:pStyle w:val="Tretabelipodk"/>
              <w:jc w:val="center"/>
            </w:pPr>
            <w:r w:rsidRPr="0098174B">
              <w:t>Długość eksploatowanej sieci wodociągowej</w:t>
            </w:r>
          </w:p>
        </w:tc>
        <w:tc>
          <w:tcPr>
            <w:tcW w:w="567" w:type="dxa"/>
            <w:tcBorders>
              <w:left w:val="single" w:sz="12" w:space="0" w:color="auto"/>
              <w:bottom w:val="single" w:sz="12" w:space="0" w:color="auto"/>
              <w:right w:val="single" w:sz="12" w:space="0" w:color="auto"/>
            </w:tcBorders>
            <w:textDirection w:val="btLr"/>
            <w:vAlign w:val="center"/>
          </w:tcPr>
          <w:p w14:paraId="58D24434" w14:textId="660021E4" w:rsidR="00EA40FA" w:rsidRPr="0098174B" w:rsidRDefault="00EA40FA" w:rsidP="00EA40FA">
            <w:pPr>
              <w:pStyle w:val="Tretabelipodk"/>
              <w:ind w:left="113" w:right="113"/>
              <w:jc w:val="center"/>
            </w:pPr>
            <w:r w:rsidRPr="0098174B">
              <w:t>km</w:t>
            </w:r>
          </w:p>
        </w:tc>
        <w:tc>
          <w:tcPr>
            <w:tcW w:w="567" w:type="dxa"/>
            <w:tcBorders>
              <w:left w:val="single" w:sz="12" w:space="0" w:color="auto"/>
              <w:bottom w:val="single" w:sz="12" w:space="0" w:color="auto"/>
              <w:right w:val="single" w:sz="12" w:space="0" w:color="auto"/>
            </w:tcBorders>
            <w:textDirection w:val="btLr"/>
            <w:vAlign w:val="center"/>
          </w:tcPr>
          <w:p w14:paraId="158F720F" w14:textId="2E2107AA" w:rsidR="00EA40FA" w:rsidRPr="0098174B" w:rsidRDefault="00EA40FA" w:rsidP="00EA40FA">
            <w:pPr>
              <w:pStyle w:val="Tretabelipodk"/>
              <w:ind w:left="113" w:right="113"/>
              <w:jc w:val="center"/>
            </w:pPr>
            <w:r w:rsidRPr="0098174B">
              <w:t>2024</w:t>
            </w:r>
          </w:p>
        </w:tc>
        <w:tc>
          <w:tcPr>
            <w:tcW w:w="425" w:type="dxa"/>
            <w:tcBorders>
              <w:left w:val="single" w:sz="12" w:space="0" w:color="auto"/>
              <w:bottom w:val="single" w:sz="12" w:space="0" w:color="auto"/>
            </w:tcBorders>
            <w:textDirection w:val="btLr"/>
            <w:vAlign w:val="center"/>
          </w:tcPr>
          <w:p w14:paraId="3B1763E5" w14:textId="442FC472" w:rsidR="00EA40FA" w:rsidRPr="0098174B" w:rsidRDefault="00EA40FA" w:rsidP="00EA40FA">
            <w:pPr>
              <w:pStyle w:val="Tretabelipodk"/>
              <w:ind w:left="113" w:right="113"/>
              <w:jc w:val="center"/>
            </w:pPr>
            <w:r w:rsidRPr="0098174B">
              <w:t>134,9</w:t>
            </w:r>
          </w:p>
        </w:tc>
        <w:tc>
          <w:tcPr>
            <w:tcW w:w="425" w:type="dxa"/>
            <w:tcBorders>
              <w:bottom w:val="single" w:sz="12" w:space="0" w:color="auto"/>
            </w:tcBorders>
            <w:textDirection w:val="btLr"/>
            <w:vAlign w:val="center"/>
          </w:tcPr>
          <w:p w14:paraId="0B6015BF" w14:textId="77903263" w:rsidR="00EA40FA" w:rsidRPr="0098174B" w:rsidRDefault="00EA40FA" w:rsidP="00EA40FA">
            <w:pPr>
              <w:pStyle w:val="Tretabelipodk"/>
              <w:ind w:left="113" w:right="113"/>
              <w:jc w:val="center"/>
            </w:pPr>
            <w:r w:rsidRPr="0098174B">
              <w:t>286,3</w:t>
            </w:r>
          </w:p>
        </w:tc>
        <w:tc>
          <w:tcPr>
            <w:tcW w:w="426" w:type="dxa"/>
            <w:tcBorders>
              <w:bottom w:val="single" w:sz="12" w:space="0" w:color="auto"/>
            </w:tcBorders>
            <w:textDirection w:val="btLr"/>
            <w:vAlign w:val="center"/>
          </w:tcPr>
          <w:p w14:paraId="002EF3CB" w14:textId="71E9EC29" w:rsidR="00EA40FA" w:rsidRPr="0098174B" w:rsidRDefault="00EA40FA" w:rsidP="00EA40FA">
            <w:pPr>
              <w:pStyle w:val="Tretabelipodk"/>
              <w:ind w:left="113" w:right="113"/>
              <w:jc w:val="center"/>
            </w:pPr>
            <w:r w:rsidRPr="0098174B">
              <w:t>1220,4</w:t>
            </w:r>
          </w:p>
        </w:tc>
        <w:tc>
          <w:tcPr>
            <w:tcW w:w="425" w:type="dxa"/>
            <w:tcBorders>
              <w:bottom w:val="single" w:sz="12" w:space="0" w:color="auto"/>
            </w:tcBorders>
            <w:textDirection w:val="btLr"/>
            <w:vAlign w:val="center"/>
          </w:tcPr>
          <w:p w14:paraId="244B5717" w14:textId="3615C5D3" w:rsidR="00EA40FA" w:rsidRPr="0098174B" w:rsidRDefault="00EA40FA" w:rsidP="00EA40FA">
            <w:pPr>
              <w:pStyle w:val="Tretabelipodk"/>
              <w:ind w:left="113" w:right="113"/>
              <w:jc w:val="center"/>
            </w:pPr>
            <w:r w:rsidRPr="0098174B">
              <w:t>1220,3</w:t>
            </w:r>
          </w:p>
        </w:tc>
        <w:tc>
          <w:tcPr>
            <w:tcW w:w="425" w:type="dxa"/>
            <w:tcBorders>
              <w:bottom w:val="single" w:sz="12" w:space="0" w:color="auto"/>
            </w:tcBorders>
            <w:textDirection w:val="btLr"/>
            <w:vAlign w:val="center"/>
          </w:tcPr>
          <w:p w14:paraId="7958C480" w14:textId="7C52FCE6" w:rsidR="00EA40FA" w:rsidRPr="0098174B" w:rsidRDefault="00EA40FA" w:rsidP="00EA40FA">
            <w:pPr>
              <w:pStyle w:val="Tretabelipodk"/>
              <w:ind w:left="113" w:right="113"/>
              <w:jc w:val="center"/>
            </w:pPr>
            <w:r w:rsidRPr="0098174B">
              <w:t>493,6</w:t>
            </w:r>
          </w:p>
        </w:tc>
        <w:tc>
          <w:tcPr>
            <w:tcW w:w="425" w:type="dxa"/>
            <w:tcBorders>
              <w:bottom w:val="single" w:sz="12" w:space="0" w:color="auto"/>
            </w:tcBorders>
            <w:textDirection w:val="btLr"/>
            <w:vAlign w:val="center"/>
          </w:tcPr>
          <w:p w14:paraId="5D776519" w14:textId="16BD0E2D" w:rsidR="00EA40FA" w:rsidRPr="0098174B" w:rsidRDefault="00EA40FA" w:rsidP="00EA40FA">
            <w:pPr>
              <w:pStyle w:val="Tretabelipodk"/>
              <w:ind w:left="113" w:right="113"/>
              <w:jc w:val="center"/>
            </w:pPr>
            <w:r w:rsidRPr="0098174B">
              <w:t>845,4</w:t>
            </w:r>
          </w:p>
        </w:tc>
        <w:tc>
          <w:tcPr>
            <w:tcW w:w="426" w:type="dxa"/>
            <w:tcBorders>
              <w:bottom w:val="single" w:sz="12" w:space="0" w:color="auto"/>
            </w:tcBorders>
            <w:textDirection w:val="btLr"/>
            <w:vAlign w:val="center"/>
          </w:tcPr>
          <w:p w14:paraId="486E6100" w14:textId="3AE3FA88" w:rsidR="00EA40FA" w:rsidRPr="0098174B" w:rsidRDefault="00EA40FA" w:rsidP="00EA40FA">
            <w:pPr>
              <w:pStyle w:val="Tretabelipodk"/>
              <w:ind w:left="113" w:right="113"/>
              <w:jc w:val="center"/>
            </w:pPr>
            <w:r w:rsidRPr="0098174B">
              <w:t>799</w:t>
            </w:r>
            <w:r w:rsidR="0098174B" w:rsidRPr="0098174B">
              <w:t>,0</w:t>
            </w:r>
          </w:p>
        </w:tc>
        <w:tc>
          <w:tcPr>
            <w:tcW w:w="425" w:type="dxa"/>
            <w:tcBorders>
              <w:bottom w:val="single" w:sz="12" w:space="0" w:color="auto"/>
            </w:tcBorders>
            <w:textDirection w:val="btLr"/>
            <w:vAlign w:val="center"/>
          </w:tcPr>
          <w:p w14:paraId="4D8C0C93" w14:textId="3401F8BD" w:rsidR="00EA40FA" w:rsidRPr="0098174B" w:rsidRDefault="00EA40FA" w:rsidP="00EA40FA">
            <w:pPr>
              <w:pStyle w:val="Tretabelipodk"/>
              <w:ind w:left="113" w:right="113"/>
              <w:jc w:val="center"/>
            </w:pPr>
            <w:r w:rsidRPr="0098174B">
              <w:t>727,6</w:t>
            </w:r>
          </w:p>
        </w:tc>
        <w:tc>
          <w:tcPr>
            <w:tcW w:w="425" w:type="dxa"/>
            <w:tcBorders>
              <w:bottom w:val="single" w:sz="12" w:space="0" w:color="auto"/>
            </w:tcBorders>
            <w:textDirection w:val="btLr"/>
            <w:vAlign w:val="center"/>
          </w:tcPr>
          <w:p w14:paraId="10CB3980" w14:textId="4AB03E81" w:rsidR="00EA40FA" w:rsidRPr="0098174B" w:rsidRDefault="00EA40FA" w:rsidP="00EA40FA">
            <w:pPr>
              <w:pStyle w:val="Tretabelipodk"/>
              <w:ind w:left="113" w:right="113"/>
              <w:jc w:val="center"/>
            </w:pPr>
            <w:r w:rsidRPr="0098174B">
              <w:t>690,4</w:t>
            </w:r>
          </w:p>
        </w:tc>
        <w:tc>
          <w:tcPr>
            <w:tcW w:w="425" w:type="dxa"/>
            <w:tcBorders>
              <w:bottom w:val="single" w:sz="12" w:space="0" w:color="auto"/>
            </w:tcBorders>
            <w:textDirection w:val="btLr"/>
            <w:vAlign w:val="center"/>
          </w:tcPr>
          <w:p w14:paraId="5F698BA9" w14:textId="665ABE84" w:rsidR="00EA40FA" w:rsidRPr="0098174B" w:rsidRDefault="00EA40FA" w:rsidP="00EA40FA">
            <w:pPr>
              <w:pStyle w:val="Tretabelipodk"/>
              <w:ind w:left="113" w:right="113"/>
              <w:jc w:val="center"/>
            </w:pPr>
            <w:r w:rsidRPr="0098174B">
              <w:t>915,1</w:t>
            </w:r>
          </w:p>
        </w:tc>
        <w:tc>
          <w:tcPr>
            <w:tcW w:w="426" w:type="dxa"/>
            <w:tcBorders>
              <w:bottom w:val="single" w:sz="12" w:space="0" w:color="auto"/>
            </w:tcBorders>
            <w:textDirection w:val="btLr"/>
            <w:vAlign w:val="center"/>
          </w:tcPr>
          <w:p w14:paraId="6F1FBA05" w14:textId="424BBE1F" w:rsidR="00EA40FA" w:rsidRPr="0098174B" w:rsidRDefault="00EA40FA" w:rsidP="00EA40FA">
            <w:pPr>
              <w:pStyle w:val="Tretabelipodk"/>
              <w:ind w:left="113" w:right="113"/>
              <w:jc w:val="center"/>
            </w:pPr>
            <w:r w:rsidRPr="0098174B">
              <w:t>1506,9</w:t>
            </w:r>
          </w:p>
        </w:tc>
        <w:tc>
          <w:tcPr>
            <w:tcW w:w="425" w:type="dxa"/>
            <w:tcBorders>
              <w:bottom w:val="single" w:sz="12" w:space="0" w:color="auto"/>
            </w:tcBorders>
            <w:textDirection w:val="btLr"/>
            <w:vAlign w:val="center"/>
          </w:tcPr>
          <w:p w14:paraId="2F3033AD" w14:textId="6EC981E0" w:rsidR="00EA40FA" w:rsidRPr="0098174B" w:rsidRDefault="00EA40FA" w:rsidP="00EA40FA">
            <w:pPr>
              <w:pStyle w:val="Tretabelipodk"/>
              <w:ind w:left="113" w:right="113"/>
              <w:jc w:val="center"/>
            </w:pPr>
            <w:r w:rsidRPr="0098174B">
              <w:t>875,2</w:t>
            </w:r>
          </w:p>
        </w:tc>
        <w:tc>
          <w:tcPr>
            <w:tcW w:w="425" w:type="dxa"/>
            <w:tcBorders>
              <w:bottom w:val="single" w:sz="12" w:space="0" w:color="auto"/>
            </w:tcBorders>
            <w:textDirection w:val="btLr"/>
            <w:vAlign w:val="center"/>
          </w:tcPr>
          <w:p w14:paraId="673B3003" w14:textId="43886DAE" w:rsidR="00EA40FA" w:rsidRPr="0098174B" w:rsidRDefault="00EA40FA" w:rsidP="00EA40FA">
            <w:pPr>
              <w:pStyle w:val="Tretabelipodk"/>
              <w:ind w:left="113" w:right="113"/>
              <w:jc w:val="center"/>
            </w:pPr>
            <w:r w:rsidRPr="0098174B">
              <w:t>710,2</w:t>
            </w:r>
          </w:p>
        </w:tc>
        <w:tc>
          <w:tcPr>
            <w:tcW w:w="425" w:type="dxa"/>
            <w:tcBorders>
              <w:bottom w:val="single" w:sz="12" w:space="0" w:color="auto"/>
            </w:tcBorders>
            <w:textDirection w:val="btLr"/>
            <w:vAlign w:val="center"/>
          </w:tcPr>
          <w:p w14:paraId="64ADDDD2" w14:textId="63E47710" w:rsidR="00EA40FA" w:rsidRPr="0098174B" w:rsidRDefault="00EA40FA" w:rsidP="00EA40FA">
            <w:pPr>
              <w:pStyle w:val="Tretabelipodk"/>
              <w:ind w:left="113" w:right="113"/>
              <w:jc w:val="center"/>
            </w:pPr>
            <w:r w:rsidRPr="0098174B">
              <w:t>922,1</w:t>
            </w:r>
          </w:p>
        </w:tc>
        <w:tc>
          <w:tcPr>
            <w:tcW w:w="709" w:type="dxa"/>
            <w:tcBorders>
              <w:bottom w:val="single" w:sz="12" w:space="0" w:color="auto"/>
            </w:tcBorders>
            <w:textDirection w:val="btLr"/>
            <w:vAlign w:val="center"/>
          </w:tcPr>
          <w:p w14:paraId="7D23AF5B" w14:textId="4EB88C42" w:rsidR="00EA40FA" w:rsidRPr="0098174B" w:rsidRDefault="00EA40FA" w:rsidP="00EA40FA">
            <w:pPr>
              <w:pStyle w:val="Tretabelipodk"/>
              <w:ind w:left="113" w:right="113"/>
              <w:jc w:val="center"/>
            </w:pPr>
            <w:r w:rsidRPr="0098174B">
              <w:t>767,4</w:t>
            </w:r>
          </w:p>
        </w:tc>
        <w:tc>
          <w:tcPr>
            <w:tcW w:w="425" w:type="dxa"/>
            <w:tcBorders>
              <w:bottom w:val="single" w:sz="12" w:space="0" w:color="auto"/>
            </w:tcBorders>
            <w:textDirection w:val="btLr"/>
            <w:vAlign w:val="center"/>
          </w:tcPr>
          <w:p w14:paraId="5D0B2FBE" w14:textId="75039802" w:rsidR="00EA40FA" w:rsidRPr="0098174B" w:rsidRDefault="00EA40FA" w:rsidP="00EA40FA">
            <w:pPr>
              <w:pStyle w:val="Tretabelipodk"/>
              <w:ind w:left="113" w:right="113"/>
              <w:jc w:val="center"/>
            </w:pPr>
            <w:r w:rsidRPr="0098174B">
              <w:t>2142</w:t>
            </w:r>
            <w:r w:rsidR="0098174B" w:rsidRPr="0098174B">
              <w:t>,0</w:t>
            </w:r>
          </w:p>
        </w:tc>
        <w:tc>
          <w:tcPr>
            <w:tcW w:w="426" w:type="dxa"/>
            <w:tcBorders>
              <w:bottom w:val="single" w:sz="12" w:space="0" w:color="auto"/>
            </w:tcBorders>
            <w:textDirection w:val="btLr"/>
            <w:vAlign w:val="center"/>
          </w:tcPr>
          <w:p w14:paraId="11336544" w14:textId="5776594D" w:rsidR="00EA40FA" w:rsidRPr="0098174B" w:rsidRDefault="00EA40FA" w:rsidP="00EA40FA">
            <w:pPr>
              <w:pStyle w:val="Tretabelipodk"/>
              <w:ind w:left="113" w:right="113"/>
              <w:jc w:val="center"/>
            </w:pPr>
            <w:r w:rsidRPr="0098174B">
              <w:t>631,1</w:t>
            </w:r>
          </w:p>
        </w:tc>
        <w:tc>
          <w:tcPr>
            <w:tcW w:w="425" w:type="dxa"/>
            <w:tcBorders>
              <w:bottom w:val="single" w:sz="12" w:space="0" w:color="auto"/>
            </w:tcBorders>
            <w:textDirection w:val="btLr"/>
            <w:vAlign w:val="center"/>
          </w:tcPr>
          <w:p w14:paraId="7BC0A1FD" w14:textId="724CB882" w:rsidR="00EA40FA" w:rsidRPr="0098174B" w:rsidRDefault="00EA40FA" w:rsidP="00EA40FA">
            <w:pPr>
              <w:pStyle w:val="Tretabelipodk"/>
              <w:ind w:left="113" w:right="113"/>
              <w:jc w:val="center"/>
            </w:pPr>
            <w:r w:rsidRPr="0098174B">
              <w:t>914,1</w:t>
            </w:r>
          </w:p>
        </w:tc>
        <w:tc>
          <w:tcPr>
            <w:tcW w:w="425" w:type="dxa"/>
            <w:tcBorders>
              <w:bottom w:val="single" w:sz="12" w:space="0" w:color="auto"/>
            </w:tcBorders>
            <w:textDirection w:val="btLr"/>
            <w:vAlign w:val="center"/>
          </w:tcPr>
          <w:p w14:paraId="28136145" w14:textId="044F55C1" w:rsidR="00EA40FA" w:rsidRPr="0098174B" w:rsidRDefault="00EA40FA" w:rsidP="00EA40FA">
            <w:pPr>
              <w:pStyle w:val="Tretabelipodk"/>
              <w:ind w:left="113" w:right="113"/>
              <w:jc w:val="center"/>
            </w:pPr>
            <w:r w:rsidRPr="0098174B">
              <w:t>448,6</w:t>
            </w:r>
          </w:p>
        </w:tc>
        <w:tc>
          <w:tcPr>
            <w:tcW w:w="425" w:type="dxa"/>
            <w:tcBorders>
              <w:bottom w:val="single" w:sz="12" w:space="0" w:color="auto"/>
            </w:tcBorders>
            <w:textDirection w:val="btLr"/>
            <w:vAlign w:val="center"/>
          </w:tcPr>
          <w:p w14:paraId="0A875F5F" w14:textId="729990C5" w:rsidR="00EA40FA" w:rsidRPr="0098174B" w:rsidRDefault="00EA40FA" w:rsidP="00EA40FA">
            <w:pPr>
              <w:pStyle w:val="Tretabelipodk"/>
              <w:ind w:left="113" w:right="113"/>
              <w:jc w:val="center"/>
            </w:pPr>
            <w:r w:rsidRPr="0098174B">
              <w:t>636,4</w:t>
            </w:r>
          </w:p>
        </w:tc>
        <w:tc>
          <w:tcPr>
            <w:tcW w:w="426" w:type="dxa"/>
            <w:tcBorders>
              <w:bottom w:val="single" w:sz="12" w:space="0" w:color="auto"/>
            </w:tcBorders>
            <w:textDirection w:val="btLr"/>
            <w:vAlign w:val="center"/>
          </w:tcPr>
          <w:p w14:paraId="0662880C" w14:textId="0853D699" w:rsidR="00EA40FA" w:rsidRPr="0098174B" w:rsidRDefault="00EA40FA" w:rsidP="00EA40FA">
            <w:pPr>
              <w:pStyle w:val="Tretabelipodk"/>
              <w:ind w:left="113" w:right="113"/>
              <w:jc w:val="center"/>
            </w:pPr>
            <w:r w:rsidRPr="0098174B">
              <w:t>223,4</w:t>
            </w:r>
          </w:p>
        </w:tc>
        <w:tc>
          <w:tcPr>
            <w:tcW w:w="425" w:type="dxa"/>
            <w:tcBorders>
              <w:bottom w:val="single" w:sz="12" w:space="0" w:color="auto"/>
            </w:tcBorders>
            <w:textDirection w:val="btLr"/>
            <w:vAlign w:val="center"/>
          </w:tcPr>
          <w:p w14:paraId="0D09E13F" w14:textId="135C56F8" w:rsidR="00EA40FA" w:rsidRPr="0098174B" w:rsidRDefault="00EA40FA" w:rsidP="00EA40FA">
            <w:pPr>
              <w:pStyle w:val="Tretabelipodk"/>
              <w:ind w:left="113" w:right="113"/>
              <w:jc w:val="center"/>
            </w:pPr>
            <w:r w:rsidRPr="0098174B">
              <w:t>266,7</w:t>
            </w:r>
          </w:p>
        </w:tc>
        <w:tc>
          <w:tcPr>
            <w:tcW w:w="425" w:type="dxa"/>
            <w:tcBorders>
              <w:bottom w:val="single" w:sz="12" w:space="0" w:color="auto"/>
            </w:tcBorders>
            <w:textDirection w:val="btLr"/>
            <w:vAlign w:val="center"/>
          </w:tcPr>
          <w:p w14:paraId="4F12D9CB" w14:textId="58812216" w:rsidR="00EA40FA" w:rsidRPr="0098174B" w:rsidRDefault="00EA40FA" w:rsidP="00EA40FA">
            <w:pPr>
              <w:pStyle w:val="Tretabelipodk"/>
              <w:ind w:left="113" w:right="113"/>
              <w:jc w:val="center"/>
            </w:pPr>
            <w:r w:rsidRPr="0098174B">
              <w:t>188,8</w:t>
            </w:r>
          </w:p>
        </w:tc>
        <w:tc>
          <w:tcPr>
            <w:tcW w:w="425" w:type="dxa"/>
            <w:tcBorders>
              <w:bottom w:val="single" w:sz="12" w:space="0" w:color="auto"/>
            </w:tcBorders>
            <w:textDirection w:val="btLr"/>
            <w:vAlign w:val="center"/>
          </w:tcPr>
          <w:p w14:paraId="213A2B85" w14:textId="6D059675" w:rsidR="00EA40FA" w:rsidRPr="0098174B" w:rsidRDefault="00EA40FA" w:rsidP="00EA40FA">
            <w:pPr>
              <w:pStyle w:val="Tretabelipodk"/>
              <w:ind w:left="113" w:right="113"/>
              <w:jc w:val="center"/>
            </w:pPr>
            <w:r w:rsidRPr="0098174B">
              <w:t>863,3</w:t>
            </w:r>
          </w:p>
        </w:tc>
        <w:tc>
          <w:tcPr>
            <w:tcW w:w="426" w:type="dxa"/>
            <w:tcBorders>
              <w:bottom w:val="single" w:sz="12" w:space="0" w:color="auto"/>
            </w:tcBorders>
            <w:textDirection w:val="btLr"/>
            <w:vAlign w:val="center"/>
          </w:tcPr>
          <w:p w14:paraId="4FA460F0" w14:textId="5529C94C" w:rsidR="00EA40FA" w:rsidRPr="0098174B" w:rsidRDefault="00EA40FA" w:rsidP="00EA40FA">
            <w:pPr>
              <w:pStyle w:val="Tretabelipodk"/>
              <w:ind w:left="113" w:right="113"/>
              <w:jc w:val="center"/>
            </w:pPr>
            <w:r w:rsidRPr="0098174B">
              <w:t>224</w:t>
            </w:r>
            <w:r w:rsidR="0098174B" w:rsidRPr="0098174B">
              <w:t>,0</w:t>
            </w:r>
          </w:p>
        </w:tc>
      </w:tr>
      <w:tr w:rsidR="008540B4" w:rsidRPr="0098174B" w14:paraId="0FB538D0" w14:textId="77777777" w:rsidTr="00B4728E">
        <w:trPr>
          <w:cantSplit/>
          <w:trHeight w:val="1134"/>
        </w:trPr>
        <w:tc>
          <w:tcPr>
            <w:tcW w:w="3114" w:type="dxa"/>
            <w:tcBorders>
              <w:top w:val="single" w:sz="12" w:space="0" w:color="auto"/>
              <w:right w:val="single" w:sz="12" w:space="0" w:color="auto"/>
            </w:tcBorders>
            <w:vAlign w:val="center"/>
          </w:tcPr>
          <w:p w14:paraId="3C15BE5B" w14:textId="1E821718" w:rsidR="00EA40FA" w:rsidRPr="0098174B" w:rsidRDefault="00EA40FA" w:rsidP="0098174B">
            <w:pPr>
              <w:pStyle w:val="Tretabelipodk"/>
              <w:jc w:val="center"/>
            </w:pPr>
            <w:r w:rsidRPr="0098174B">
              <w:t>Przyłącza prowadzące do budynków mieszkalnych i zbiorowego zamieszkania</w:t>
            </w:r>
          </w:p>
        </w:tc>
        <w:tc>
          <w:tcPr>
            <w:tcW w:w="567" w:type="dxa"/>
            <w:tcBorders>
              <w:top w:val="single" w:sz="12" w:space="0" w:color="auto"/>
              <w:left w:val="single" w:sz="12" w:space="0" w:color="auto"/>
              <w:right w:val="single" w:sz="12" w:space="0" w:color="auto"/>
            </w:tcBorders>
            <w:textDirection w:val="btLr"/>
            <w:vAlign w:val="center"/>
          </w:tcPr>
          <w:p w14:paraId="29347EB4" w14:textId="7FBCBFFE" w:rsidR="00EA40FA" w:rsidRPr="0098174B" w:rsidRDefault="00EA40FA" w:rsidP="00EA40FA">
            <w:pPr>
              <w:pStyle w:val="Tretabelipodk"/>
              <w:ind w:left="113" w:right="113"/>
              <w:jc w:val="center"/>
            </w:pPr>
            <w:r w:rsidRPr="0098174B">
              <w:t>szt.</w:t>
            </w:r>
          </w:p>
        </w:tc>
        <w:tc>
          <w:tcPr>
            <w:tcW w:w="567" w:type="dxa"/>
            <w:tcBorders>
              <w:top w:val="single" w:sz="12" w:space="0" w:color="auto"/>
              <w:left w:val="single" w:sz="12" w:space="0" w:color="auto"/>
              <w:right w:val="single" w:sz="12" w:space="0" w:color="auto"/>
            </w:tcBorders>
            <w:textDirection w:val="btLr"/>
            <w:vAlign w:val="center"/>
          </w:tcPr>
          <w:p w14:paraId="5DED8A78" w14:textId="071E7008" w:rsidR="00EA40FA" w:rsidRPr="0098174B" w:rsidRDefault="00EA40FA" w:rsidP="00EA40FA">
            <w:pPr>
              <w:pStyle w:val="Tretabelipodk"/>
              <w:ind w:left="113" w:right="113"/>
              <w:jc w:val="center"/>
            </w:pPr>
            <w:r w:rsidRPr="0098174B">
              <w:t>2023</w:t>
            </w:r>
          </w:p>
        </w:tc>
        <w:tc>
          <w:tcPr>
            <w:tcW w:w="425" w:type="dxa"/>
            <w:tcBorders>
              <w:top w:val="single" w:sz="12" w:space="0" w:color="auto"/>
              <w:left w:val="single" w:sz="12" w:space="0" w:color="auto"/>
            </w:tcBorders>
            <w:textDirection w:val="btLr"/>
            <w:vAlign w:val="center"/>
          </w:tcPr>
          <w:p w14:paraId="7CE5F794" w14:textId="51728384" w:rsidR="00EA40FA" w:rsidRPr="0098174B" w:rsidRDefault="00EA40FA" w:rsidP="00EA40FA">
            <w:pPr>
              <w:pStyle w:val="Tretabelipodk"/>
              <w:ind w:left="113" w:right="113"/>
              <w:jc w:val="center"/>
            </w:pPr>
            <w:r w:rsidRPr="0098174B">
              <w:t>2141</w:t>
            </w:r>
          </w:p>
        </w:tc>
        <w:tc>
          <w:tcPr>
            <w:tcW w:w="425" w:type="dxa"/>
            <w:tcBorders>
              <w:top w:val="single" w:sz="12" w:space="0" w:color="auto"/>
            </w:tcBorders>
            <w:textDirection w:val="btLr"/>
            <w:vAlign w:val="center"/>
          </w:tcPr>
          <w:p w14:paraId="1D57EEBD" w14:textId="3779A9C4" w:rsidR="00EA40FA" w:rsidRPr="0098174B" w:rsidRDefault="00EA40FA" w:rsidP="00EA40FA">
            <w:pPr>
              <w:pStyle w:val="Tretabelipodk"/>
              <w:ind w:left="113" w:right="113"/>
              <w:jc w:val="center"/>
            </w:pPr>
            <w:r w:rsidRPr="0098174B">
              <w:t>3343</w:t>
            </w:r>
          </w:p>
        </w:tc>
        <w:tc>
          <w:tcPr>
            <w:tcW w:w="426" w:type="dxa"/>
            <w:tcBorders>
              <w:top w:val="single" w:sz="12" w:space="0" w:color="auto"/>
            </w:tcBorders>
            <w:textDirection w:val="btLr"/>
            <w:vAlign w:val="center"/>
          </w:tcPr>
          <w:p w14:paraId="516E99CF" w14:textId="001ACD8D" w:rsidR="00EA40FA" w:rsidRPr="0098174B" w:rsidRDefault="00EA40FA" w:rsidP="00EA40FA">
            <w:pPr>
              <w:pStyle w:val="Tretabelipodk"/>
              <w:ind w:left="113" w:right="113"/>
              <w:jc w:val="center"/>
            </w:pPr>
            <w:r w:rsidRPr="0098174B">
              <w:t>25431</w:t>
            </w:r>
          </w:p>
        </w:tc>
        <w:tc>
          <w:tcPr>
            <w:tcW w:w="425" w:type="dxa"/>
            <w:tcBorders>
              <w:top w:val="single" w:sz="12" w:space="0" w:color="auto"/>
            </w:tcBorders>
            <w:textDirection w:val="btLr"/>
            <w:vAlign w:val="center"/>
          </w:tcPr>
          <w:p w14:paraId="1B0F692D" w14:textId="1F4C4888" w:rsidR="00EA40FA" w:rsidRPr="0098174B" w:rsidRDefault="00EA40FA" w:rsidP="00EA40FA">
            <w:pPr>
              <w:pStyle w:val="Tretabelipodk"/>
              <w:ind w:left="113" w:right="113"/>
              <w:jc w:val="center"/>
            </w:pPr>
            <w:r w:rsidRPr="0098174B">
              <w:t>25537</w:t>
            </w:r>
          </w:p>
        </w:tc>
        <w:tc>
          <w:tcPr>
            <w:tcW w:w="425" w:type="dxa"/>
            <w:tcBorders>
              <w:top w:val="single" w:sz="12" w:space="0" w:color="auto"/>
            </w:tcBorders>
            <w:textDirection w:val="btLr"/>
            <w:vAlign w:val="center"/>
          </w:tcPr>
          <w:p w14:paraId="3942A80F" w14:textId="1371E0DC" w:rsidR="00EA40FA" w:rsidRPr="0098174B" w:rsidRDefault="00EA40FA" w:rsidP="00EA40FA">
            <w:pPr>
              <w:pStyle w:val="Tretabelipodk"/>
              <w:ind w:left="113" w:right="113"/>
              <w:jc w:val="center"/>
            </w:pPr>
            <w:r w:rsidRPr="0098174B">
              <w:t>9698,</w:t>
            </w:r>
          </w:p>
        </w:tc>
        <w:tc>
          <w:tcPr>
            <w:tcW w:w="425" w:type="dxa"/>
            <w:tcBorders>
              <w:top w:val="single" w:sz="12" w:space="0" w:color="auto"/>
            </w:tcBorders>
            <w:textDirection w:val="btLr"/>
            <w:vAlign w:val="center"/>
          </w:tcPr>
          <w:p w14:paraId="4D361094" w14:textId="2B811E3D" w:rsidR="00EA40FA" w:rsidRPr="0098174B" w:rsidRDefault="00EA40FA" w:rsidP="00EA40FA">
            <w:pPr>
              <w:pStyle w:val="Tretabelipodk"/>
              <w:ind w:left="113" w:right="113"/>
              <w:jc w:val="center"/>
            </w:pPr>
            <w:r w:rsidRPr="0098174B">
              <w:t>15691</w:t>
            </w:r>
          </w:p>
        </w:tc>
        <w:tc>
          <w:tcPr>
            <w:tcW w:w="426" w:type="dxa"/>
            <w:tcBorders>
              <w:top w:val="single" w:sz="12" w:space="0" w:color="auto"/>
            </w:tcBorders>
            <w:textDirection w:val="btLr"/>
            <w:vAlign w:val="center"/>
          </w:tcPr>
          <w:p w14:paraId="2E26E265" w14:textId="01F1922B" w:rsidR="00EA40FA" w:rsidRPr="0098174B" w:rsidRDefault="00EA40FA" w:rsidP="00EA40FA">
            <w:pPr>
              <w:pStyle w:val="Tretabelipodk"/>
              <w:ind w:left="113" w:right="113"/>
              <w:jc w:val="center"/>
            </w:pPr>
            <w:r w:rsidRPr="0098174B">
              <w:t>14553</w:t>
            </w:r>
          </w:p>
        </w:tc>
        <w:tc>
          <w:tcPr>
            <w:tcW w:w="425" w:type="dxa"/>
            <w:tcBorders>
              <w:top w:val="single" w:sz="12" w:space="0" w:color="auto"/>
            </w:tcBorders>
            <w:textDirection w:val="btLr"/>
            <w:vAlign w:val="center"/>
          </w:tcPr>
          <w:p w14:paraId="24C8145C" w14:textId="66F5E225" w:rsidR="00EA40FA" w:rsidRPr="0098174B" w:rsidRDefault="00EA40FA" w:rsidP="00EA40FA">
            <w:pPr>
              <w:pStyle w:val="Tretabelipodk"/>
              <w:ind w:left="113" w:right="113"/>
              <w:jc w:val="center"/>
            </w:pPr>
            <w:r w:rsidRPr="0098174B">
              <w:t>15982</w:t>
            </w:r>
          </w:p>
        </w:tc>
        <w:tc>
          <w:tcPr>
            <w:tcW w:w="425" w:type="dxa"/>
            <w:tcBorders>
              <w:top w:val="single" w:sz="12" w:space="0" w:color="auto"/>
            </w:tcBorders>
            <w:textDirection w:val="btLr"/>
            <w:vAlign w:val="center"/>
          </w:tcPr>
          <w:p w14:paraId="2AC1D4D5" w14:textId="7EE309A4" w:rsidR="00EA40FA" w:rsidRPr="0098174B" w:rsidRDefault="00EA40FA" w:rsidP="00EA40FA">
            <w:pPr>
              <w:pStyle w:val="Tretabelipodk"/>
              <w:ind w:left="113" w:right="113"/>
              <w:jc w:val="center"/>
            </w:pPr>
            <w:r w:rsidRPr="0098174B">
              <w:t>13295</w:t>
            </w:r>
          </w:p>
        </w:tc>
        <w:tc>
          <w:tcPr>
            <w:tcW w:w="425" w:type="dxa"/>
            <w:tcBorders>
              <w:top w:val="single" w:sz="12" w:space="0" w:color="auto"/>
            </w:tcBorders>
            <w:textDirection w:val="btLr"/>
            <w:vAlign w:val="center"/>
          </w:tcPr>
          <w:p w14:paraId="690EA6D3" w14:textId="75B734CE" w:rsidR="00EA40FA" w:rsidRPr="0098174B" w:rsidRDefault="00EA40FA" w:rsidP="00EA40FA">
            <w:pPr>
              <w:pStyle w:val="Tretabelipodk"/>
              <w:ind w:left="113" w:right="113"/>
              <w:jc w:val="center"/>
            </w:pPr>
            <w:r w:rsidRPr="0098174B">
              <w:t>22074</w:t>
            </w:r>
          </w:p>
        </w:tc>
        <w:tc>
          <w:tcPr>
            <w:tcW w:w="426" w:type="dxa"/>
            <w:tcBorders>
              <w:top w:val="single" w:sz="12" w:space="0" w:color="auto"/>
            </w:tcBorders>
            <w:textDirection w:val="btLr"/>
            <w:vAlign w:val="center"/>
          </w:tcPr>
          <w:p w14:paraId="7222D660" w14:textId="1071ACA3" w:rsidR="00EA40FA" w:rsidRPr="0098174B" w:rsidRDefault="00EA40FA" w:rsidP="00EA40FA">
            <w:pPr>
              <w:pStyle w:val="Tretabelipodk"/>
              <w:ind w:left="113" w:right="113"/>
              <w:jc w:val="center"/>
            </w:pPr>
            <w:r w:rsidRPr="0098174B">
              <w:t>29038</w:t>
            </w:r>
          </w:p>
        </w:tc>
        <w:tc>
          <w:tcPr>
            <w:tcW w:w="425" w:type="dxa"/>
            <w:tcBorders>
              <w:top w:val="single" w:sz="12" w:space="0" w:color="auto"/>
            </w:tcBorders>
            <w:textDirection w:val="btLr"/>
            <w:vAlign w:val="center"/>
          </w:tcPr>
          <w:p w14:paraId="3D870607" w14:textId="73F8AEF8" w:rsidR="00EA40FA" w:rsidRPr="0098174B" w:rsidRDefault="00EA40FA" w:rsidP="00EA40FA">
            <w:pPr>
              <w:pStyle w:val="Tretabelipodk"/>
              <w:ind w:left="113" w:right="113"/>
              <w:jc w:val="center"/>
            </w:pPr>
            <w:r w:rsidRPr="0098174B">
              <w:t>16300</w:t>
            </w:r>
          </w:p>
        </w:tc>
        <w:tc>
          <w:tcPr>
            <w:tcW w:w="425" w:type="dxa"/>
            <w:tcBorders>
              <w:top w:val="single" w:sz="12" w:space="0" w:color="auto"/>
            </w:tcBorders>
            <w:textDirection w:val="btLr"/>
            <w:vAlign w:val="center"/>
          </w:tcPr>
          <w:p w14:paraId="7FFF1CC5" w14:textId="265D646B" w:rsidR="00EA40FA" w:rsidRPr="0098174B" w:rsidRDefault="00EA40FA" w:rsidP="00EA40FA">
            <w:pPr>
              <w:pStyle w:val="Tretabelipodk"/>
              <w:ind w:left="113" w:right="113"/>
              <w:jc w:val="center"/>
            </w:pPr>
            <w:r w:rsidRPr="0098174B">
              <w:t>12003</w:t>
            </w:r>
          </w:p>
        </w:tc>
        <w:tc>
          <w:tcPr>
            <w:tcW w:w="425" w:type="dxa"/>
            <w:tcBorders>
              <w:top w:val="single" w:sz="12" w:space="0" w:color="auto"/>
            </w:tcBorders>
            <w:textDirection w:val="btLr"/>
            <w:vAlign w:val="center"/>
          </w:tcPr>
          <w:p w14:paraId="78FFB6C9" w14:textId="67E22E51" w:rsidR="00EA40FA" w:rsidRPr="0098174B" w:rsidRDefault="00EA40FA" w:rsidP="00EA40FA">
            <w:pPr>
              <w:pStyle w:val="Tretabelipodk"/>
              <w:ind w:left="113" w:right="113"/>
              <w:jc w:val="center"/>
            </w:pPr>
            <w:r w:rsidRPr="0098174B">
              <w:t>19537</w:t>
            </w:r>
          </w:p>
        </w:tc>
        <w:tc>
          <w:tcPr>
            <w:tcW w:w="709" w:type="dxa"/>
            <w:tcBorders>
              <w:top w:val="single" w:sz="12" w:space="0" w:color="auto"/>
            </w:tcBorders>
            <w:textDirection w:val="btLr"/>
            <w:vAlign w:val="center"/>
          </w:tcPr>
          <w:p w14:paraId="05143BBA" w14:textId="6B17C445" w:rsidR="00EA40FA" w:rsidRPr="0098174B" w:rsidRDefault="00EA40FA" w:rsidP="00EA40FA">
            <w:pPr>
              <w:pStyle w:val="Tretabelipodk"/>
              <w:ind w:left="113" w:right="113"/>
              <w:jc w:val="center"/>
            </w:pPr>
            <w:r w:rsidRPr="0098174B">
              <w:t>15594</w:t>
            </w:r>
          </w:p>
        </w:tc>
        <w:tc>
          <w:tcPr>
            <w:tcW w:w="425" w:type="dxa"/>
            <w:tcBorders>
              <w:top w:val="single" w:sz="12" w:space="0" w:color="auto"/>
            </w:tcBorders>
            <w:textDirection w:val="btLr"/>
            <w:vAlign w:val="center"/>
          </w:tcPr>
          <w:p w14:paraId="7444080A" w14:textId="09D18C06" w:rsidR="00EA40FA" w:rsidRPr="0098174B" w:rsidRDefault="00EA40FA" w:rsidP="00EA40FA">
            <w:pPr>
              <w:pStyle w:val="Tretabelipodk"/>
              <w:ind w:left="113" w:right="113"/>
              <w:jc w:val="center"/>
            </w:pPr>
            <w:r w:rsidRPr="0098174B">
              <w:t>43110</w:t>
            </w:r>
          </w:p>
        </w:tc>
        <w:tc>
          <w:tcPr>
            <w:tcW w:w="426" w:type="dxa"/>
            <w:tcBorders>
              <w:top w:val="single" w:sz="12" w:space="0" w:color="auto"/>
            </w:tcBorders>
            <w:textDirection w:val="btLr"/>
            <w:vAlign w:val="center"/>
          </w:tcPr>
          <w:p w14:paraId="70F54DAF" w14:textId="46F56685" w:rsidR="00EA40FA" w:rsidRPr="0098174B" w:rsidRDefault="00EA40FA" w:rsidP="00EA40FA">
            <w:pPr>
              <w:pStyle w:val="Tretabelipodk"/>
              <w:ind w:left="113" w:right="113"/>
              <w:jc w:val="center"/>
            </w:pPr>
            <w:r w:rsidRPr="0098174B">
              <w:t>12072</w:t>
            </w:r>
          </w:p>
        </w:tc>
        <w:tc>
          <w:tcPr>
            <w:tcW w:w="425" w:type="dxa"/>
            <w:tcBorders>
              <w:top w:val="single" w:sz="12" w:space="0" w:color="auto"/>
            </w:tcBorders>
            <w:textDirection w:val="btLr"/>
            <w:vAlign w:val="center"/>
          </w:tcPr>
          <w:p w14:paraId="0DB21BB4" w14:textId="4F6AD9D4" w:rsidR="00EA40FA" w:rsidRPr="0098174B" w:rsidRDefault="00EA40FA" w:rsidP="00EA40FA">
            <w:pPr>
              <w:pStyle w:val="Tretabelipodk"/>
              <w:ind w:left="113" w:right="113"/>
              <w:jc w:val="center"/>
            </w:pPr>
            <w:r w:rsidRPr="0098174B">
              <w:t>16920</w:t>
            </w:r>
          </w:p>
        </w:tc>
        <w:tc>
          <w:tcPr>
            <w:tcW w:w="425" w:type="dxa"/>
            <w:tcBorders>
              <w:top w:val="single" w:sz="12" w:space="0" w:color="auto"/>
            </w:tcBorders>
            <w:textDirection w:val="btLr"/>
            <w:vAlign w:val="center"/>
          </w:tcPr>
          <w:p w14:paraId="04DD75E0" w14:textId="513367DE" w:rsidR="00EA40FA" w:rsidRPr="0098174B" w:rsidRDefault="00EA40FA" w:rsidP="00EA40FA">
            <w:pPr>
              <w:pStyle w:val="Tretabelipodk"/>
              <w:ind w:left="113" w:right="113"/>
              <w:jc w:val="center"/>
            </w:pPr>
            <w:r w:rsidRPr="0098174B">
              <w:t>6859</w:t>
            </w:r>
          </w:p>
        </w:tc>
        <w:tc>
          <w:tcPr>
            <w:tcW w:w="425" w:type="dxa"/>
            <w:tcBorders>
              <w:top w:val="single" w:sz="12" w:space="0" w:color="auto"/>
            </w:tcBorders>
            <w:textDirection w:val="btLr"/>
            <w:vAlign w:val="center"/>
          </w:tcPr>
          <w:p w14:paraId="3EFFCFAB" w14:textId="3C247EEC" w:rsidR="00EA40FA" w:rsidRPr="0098174B" w:rsidRDefault="00EA40FA" w:rsidP="00EA40FA">
            <w:pPr>
              <w:pStyle w:val="Tretabelipodk"/>
              <w:ind w:left="113" w:right="113"/>
              <w:jc w:val="center"/>
            </w:pPr>
            <w:r w:rsidRPr="0098174B">
              <w:t>11823</w:t>
            </w:r>
          </w:p>
        </w:tc>
        <w:tc>
          <w:tcPr>
            <w:tcW w:w="426" w:type="dxa"/>
            <w:tcBorders>
              <w:top w:val="single" w:sz="12" w:space="0" w:color="auto"/>
            </w:tcBorders>
            <w:textDirection w:val="btLr"/>
            <w:vAlign w:val="center"/>
          </w:tcPr>
          <w:p w14:paraId="76CE9CEC" w14:textId="5F260451" w:rsidR="00EA40FA" w:rsidRPr="0098174B" w:rsidRDefault="00EA40FA" w:rsidP="00EA40FA">
            <w:pPr>
              <w:pStyle w:val="Tretabelipodk"/>
              <w:ind w:left="113" w:right="113"/>
              <w:jc w:val="center"/>
            </w:pPr>
            <w:r w:rsidRPr="0098174B">
              <w:t>3065</w:t>
            </w:r>
          </w:p>
        </w:tc>
        <w:tc>
          <w:tcPr>
            <w:tcW w:w="425" w:type="dxa"/>
            <w:tcBorders>
              <w:top w:val="single" w:sz="12" w:space="0" w:color="auto"/>
            </w:tcBorders>
            <w:textDirection w:val="btLr"/>
            <w:vAlign w:val="center"/>
          </w:tcPr>
          <w:p w14:paraId="6F6706B6" w14:textId="5080766F" w:rsidR="00EA40FA" w:rsidRPr="0098174B" w:rsidRDefault="00EA40FA" w:rsidP="00EA40FA">
            <w:pPr>
              <w:pStyle w:val="Tretabelipodk"/>
              <w:ind w:left="113" w:right="113"/>
              <w:jc w:val="center"/>
            </w:pPr>
            <w:r w:rsidRPr="0098174B">
              <w:t>6528</w:t>
            </w:r>
          </w:p>
        </w:tc>
        <w:tc>
          <w:tcPr>
            <w:tcW w:w="425" w:type="dxa"/>
            <w:tcBorders>
              <w:top w:val="single" w:sz="12" w:space="0" w:color="auto"/>
            </w:tcBorders>
            <w:textDirection w:val="btLr"/>
            <w:vAlign w:val="center"/>
          </w:tcPr>
          <w:p w14:paraId="5E79736B" w14:textId="6B4C6673" w:rsidR="00EA40FA" w:rsidRPr="0098174B" w:rsidRDefault="00EA40FA" w:rsidP="00EA40FA">
            <w:pPr>
              <w:pStyle w:val="Tretabelipodk"/>
              <w:ind w:left="113" w:right="113"/>
              <w:jc w:val="center"/>
            </w:pPr>
            <w:r w:rsidRPr="0098174B">
              <w:t>5824</w:t>
            </w:r>
          </w:p>
        </w:tc>
        <w:tc>
          <w:tcPr>
            <w:tcW w:w="425" w:type="dxa"/>
            <w:tcBorders>
              <w:top w:val="single" w:sz="12" w:space="0" w:color="auto"/>
            </w:tcBorders>
            <w:textDirection w:val="btLr"/>
            <w:vAlign w:val="center"/>
          </w:tcPr>
          <w:p w14:paraId="744DC116" w14:textId="6D0339B8" w:rsidR="00EA40FA" w:rsidRPr="0098174B" w:rsidRDefault="00EA40FA" w:rsidP="00EA40FA">
            <w:pPr>
              <w:pStyle w:val="Tretabelipodk"/>
              <w:ind w:left="113" w:right="113"/>
              <w:jc w:val="center"/>
            </w:pPr>
            <w:r w:rsidRPr="0098174B">
              <w:t>27817</w:t>
            </w:r>
          </w:p>
        </w:tc>
        <w:tc>
          <w:tcPr>
            <w:tcW w:w="426" w:type="dxa"/>
            <w:tcBorders>
              <w:top w:val="single" w:sz="12" w:space="0" w:color="auto"/>
            </w:tcBorders>
            <w:textDirection w:val="btLr"/>
            <w:vAlign w:val="center"/>
          </w:tcPr>
          <w:p w14:paraId="65F55470" w14:textId="2FCA3012" w:rsidR="00EA40FA" w:rsidRPr="0098174B" w:rsidRDefault="00EA40FA" w:rsidP="00EA40FA">
            <w:pPr>
              <w:pStyle w:val="Tretabelipodk"/>
              <w:ind w:left="113" w:right="113"/>
              <w:jc w:val="center"/>
            </w:pPr>
            <w:r w:rsidRPr="0098174B">
              <w:t>4475</w:t>
            </w:r>
          </w:p>
        </w:tc>
      </w:tr>
      <w:tr w:rsidR="008540B4" w:rsidRPr="0098174B" w14:paraId="39F77C91" w14:textId="77777777" w:rsidTr="00B4728E">
        <w:trPr>
          <w:cantSplit/>
          <w:trHeight w:val="1134"/>
        </w:trPr>
        <w:tc>
          <w:tcPr>
            <w:tcW w:w="3114" w:type="dxa"/>
            <w:tcBorders>
              <w:bottom w:val="single" w:sz="12" w:space="0" w:color="auto"/>
              <w:right w:val="single" w:sz="12" w:space="0" w:color="auto"/>
            </w:tcBorders>
            <w:vAlign w:val="center"/>
          </w:tcPr>
          <w:p w14:paraId="36513B29" w14:textId="7AA2EF7D" w:rsidR="00EA40FA" w:rsidRPr="0098174B" w:rsidRDefault="00EA40FA" w:rsidP="0098174B">
            <w:pPr>
              <w:pStyle w:val="Tretabelipodk"/>
              <w:jc w:val="center"/>
            </w:pPr>
            <w:r w:rsidRPr="0098174B">
              <w:t>Przyłącza prowadzące do budynków mieszkalnych i zbiorowego zamieszkania</w:t>
            </w:r>
          </w:p>
        </w:tc>
        <w:tc>
          <w:tcPr>
            <w:tcW w:w="567" w:type="dxa"/>
            <w:tcBorders>
              <w:left w:val="single" w:sz="12" w:space="0" w:color="auto"/>
              <w:bottom w:val="single" w:sz="12" w:space="0" w:color="auto"/>
              <w:right w:val="single" w:sz="12" w:space="0" w:color="auto"/>
            </w:tcBorders>
            <w:textDirection w:val="btLr"/>
            <w:vAlign w:val="center"/>
          </w:tcPr>
          <w:p w14:paraId="65576531" w14:textId="57CA7D27" w:rsidR="00EA40FA" w:rsidRPr="0098174B" w:rsidRDefault="00EA40FA" w:rsidP="00EA40FA">
            <w:pPr>
              <w:pStyle w:val="Tretabelipodk"/>
              <w:ind w:left="113" w:right="113"/>
              <w:jc w:val="center"/>
            </w:pPr>
            <w:r w:rsidRPr="0098174B">
              <w:t>szt.</w:t>
            </w:r>
          </w:p>
        </w:tc>
        <w:tc>
          <w:tcPr>
            <w:tcW w:w="567" w:type="dxa"/>
            <w:tcBorders>
              <w:left w:val="single" w:sz="12" w:space="0" w:color="auto"/>
              <w:bottom w:val="single" w:sz="12" w:space="0" w:color="auto"/>
              <w:right w:val="single" w:sz="12" w:space="0" w:color="auto"/>
            </w:tcBorders>
            <w:textDirection w:val="btLr"/>
            <w:vAlign w:val="center"/>
          </w:tcPr>
          <w:p w14:paraId="64D1E5B6" w14:textId="0E302CFE" w:rsidR="00EA40FA" w:rsidRPr="0098174B" w:rsidRDefault="00EA40FA" w:rsidP="00EA40FA">
            <w:pPr>
              <w:pStyle w:val="Tretabelipodk"/>
              <w:ind w:left="113" w:right="113"/>
              <w:jc w:val="center"/>
            </w:pPr>
            <w:r w:rsidRPr="0098174B">
              <w:t>2024</w:t>
            </w:r>
          </w:p>
        </w:tc>
        <w:tc>
          <w:tcPr>
            <w:tcW w:w="425" w:type="dxa"/>
            <w:tcBorders>
              <w:left w:val="single" w:sz="12" w:space="0" w:color="auto"/>
              <w:bottom w:val="single" w:sz="12" w:space="0" w:color="auto"/>
            </w:tcBorders>
            <w:textDirection w:val="btLr"/>
            <w:vAlign w:val="center"/>
          </w:tcPr>
          <w:p w14:paraId="636659F2" w14:textId="693ACE5C" w:rsidR="00EA40FA" w:rsidRPr="0098174B" w:rsidRDefault="00EA40FA" w:rsidP="00EA40FA">
            <w:pPr>
              <w:pStyle w:val="Tretabelipodk"/>
              <w:ind w:left="113" w:right="113"/>
              <w:jc w:val="center"/>
            </w:pPr>
            <w:r w:rsidRPr="0098174B">
              <w:t>2166</w:t>
            </w:r>
          </w:p>
        </w:tc>
        <w:tc>
          <w:tcPr>
            <w:tcW w:w="425" w:type="dxa"/>
            <w:tcBorders>
              <w:bottom w:val="single" w:sz="12" w:space="0" w:color="auto"/>
            </w:tcBorders>
            <w:textDirection w:val="btLr"/>
            <w:vAlign w:val="center"/>
          </w:tcPr>
          <w:p w14:paraId="68958928" w14:textId="100B8135" w:rsidR="00EA40FA" w:rsidRPr="0098174B" w:rsidRDefault="00EA40FA" w:rsidP="00EA40FA">
            <w:pPr>
              <w:pStyle w:val="Tretabelipodk"/>
              <w:ind w:left="113" w:right="113"/>
              <w:jc w:val="center"/>
            </w:pPr>
            <w:r w:rsidRPr="0098174B">
              <w:t>3701</w:t>
            </w:r>
          </w:p>
        </w:tc>
        <w:tc>
          <w:tcPr>
            <w:tcW w:w="426" w:type="dxa"/>
            <w:tcBorders>
              <w:bottom w:val="single" w:sz="12" w:space="0" w:color="auto"/>
            </w:tcBorders>
            <w:textDirection w:val="btLr"/>
            <w:vAlign w:val="center"/>
          </w:tcPr>
          <w:p w14:paraId="4BBBA11E" w14:textId="2468834E" w:rsidR="00EA40FA" w:rsidRPr="0098174B" w:rsidRDefault="00EA40FA" w:rsidP="00EA40FA">
            <w:pPr>
              <w:pStyle w:val="Tretabelipodk"/>
              <w:ind w:left="113" w:right="113"/>
              <w:jc w:val="center"/>
            </w:pPr>
            <w:r w:rsidRPr="0098174B">
              <w:t>26034</w:t>
            </w:r>
          </w:p>
        </w:tc>
        <w:tc>
          <w:tcPr>
            <w:tcW w:w="425" w:type="dxa"/>
            <w:tcBorders>
              <w:bottom w:val="single" w:sz="12" w:space="0" w:color="auto"/>
            </w:tcBorders>
            <w:textDirection w:val="btLr"/>
            <w:vAlign w:val="center"/>
          </w:tcPr>
          <w:p w14:paraId="7820D0B7" w14:textId="588211E3" w:rsidR="00EA40FA" w:rsidRPr="0098174B" w:rsidRDefault="00EA40FA" w:rsidP="00EA40FA">
            <w:pPr>
              <w:pStyle w:val="Tretabelipodk"/>
              <w:ind w:left="113" w:right="113"/>
              <w:jc w:val="center"/>
            </w:pPr>
            <w:r w:rsidRPr="0098174B">
              <w:t>25887</w:t>
            </w:r>
          </w:p>
        </w:tc>
        <w:tc>
          <w:tcPr>
            <w:tcW w:w="425" w:type="dxa"/>
            <w:tcBorders>
              <w:bottom w:val="single" w:sz="12" w:space="0" w:color="auto"/>
            </w:tcBorders>
            <w:textDirection w:val="btLr"/>
            <w:vAlign w:val="center"/>
          </w:tcPr>
          <w:p w14:paraId="1DF3EE00" w14:textId="10F52768" w:rsidR="00EA40FA" w:rsidRPr="0098174B" w:rsidRDefault="00EA40FA" w:rsidP="00EA40FA">
            <w:pPr>
              <w:pStyle w:val="Tretabelipodk"/>
              <w:ind w:left="113" w:right="113"/>
              <w:jc w:val="center"/>
            </w:pPr>
            <w:r w:rsidRPr="0098174B">
              <w:t>9756</w:t>
            </w:r>
          </w:p>
        </w:tc>
        <w:tc>
          <w:tcPr>
            <w:tcW w:w="425" w:type="dxa"/>
            <w:tcBorders>
              <w:bottom w:val="single" w:sz="12" w:space="0" w:color="auto"/>
            </w:tcBorders>
            <w:textDirection w:val="btLr"/>
            <w:vAlign w:val="center"/>
          </w:tcPr>
          <w:p w14:paraId="31FE30AC" w14:textId="27F57083" w:rsidR="00EA40FA" w:rsidRPr="0098174B" w:rsidRDefault="00EA40FA" w:rsidP="00EA40FA">
            <w:pPr>
              <w:pStyle w:val="Tretabelipodk"/>
              <w:ind w:left="113" w:right="113"/>
              <w:jc w:val="center"/>
            </w:pPr>
            <w:r w:rsidRPr="0098174B">
              <w:t>15967</w:t>
            </w:r>
          </w:p>
        </w:tc>
        <w:tc>
          <w:tcPr>
            <w:tcW w:w="426" w:type="dxa"/>
            <w:tcBorders>
              <w:bottom w:val="single" w:sz="12" w:space="0" w:color="auto"/>
            </w:tcBorders>
            <w:textDirection w:val="btLr"/>
            <w:vAlign w:val="center"/>
          </w:tcPr>
          <w:p w14:paraId="7F9DF293" w14:textId="0DEA201E" w:rsidR="00EA40FA" w:rsidRPr="0098174B" w:rsidRDefault="00EA40FA" w:rsidP="00EA40FA">
            <w:pPr>
              <w:pStyle w:val="Tretabelipodk"/>
              <w:ind w:left="113" w:right="113"/>
              <w:jc w:val="center"/>
            </w:pPr>
            <w:r w:rsidRPr="0098174B">
              <w:t>14982</w:t>
            </w:r>
          </w:p>
        </w:tc>
        <w:tc>
          <w:tcPr>
            <w:tcW w:w="425" w:type="dxa"/>
            <w:tcBorders>
              <w:bottom w:val="single" w:sz="12" w:space="0" w:color="auto"/>
            </w:tcBorders>
            <w:textDirection w:val="btLr"/>
            <w:vAlign w:val="center"/>
          </w:tcPr>
          <w:p w14:paraId="696FE52A" w14:textId="69DEE029" w:rsidR="00EA40FA" w:rsidRPr="0098174B" w:rsidRDefault="00EA40FA" w:rsidP="00EA40FA">
            <w:pPr>
              <w:pStyle w:val="Tretabelipodk"/>
              <w:ind w:left="113" w:right="113"/>
              <w:jc w:val="center"/>
            </w:pPr>
            <w:r w:rsidRPr="0098174B">
              <w:t>16198</w:t>
            </w:r>
          </w:p>
        </w:tc>
        <w:tc>
          <w:tcPr>
            <w:tcW w:w="425" w:type="dxa"/>
            <w:tcBorders>
              <w:bottom w:val="single" w:sz="12" w:space="0" w:color="auto"/>
            </w:tcBorders>
            <w:textDirection w:val="btLr"/>
            <w:vAlign w:val="center"/>
          </w:tcPr>
          <w:p w14:paraId="04B76E87" w14:textId="264A66C1" w:rsidR="00EA40FA" w:rsidRPr="0098174B" w:rsidRDefault="00EA40FA" w:rsidP="00EA40FA">
            <w:pPr>
              <w:pStyle w:val="Tretabelipodk"/>
              <w:ind w:left="113" w:right="113"/>
              <w:jc w:val="center"/>
            </w:pPr>
            <w:r w:rsidRPr="0098174B">
              <w:t>13478</w:t>
            </w:r>
          </w:p>
        </w:tc>
        <w:tc>
          <w:tcPr>
            <w:tcW w:w="425" w:type="dxa"/>
            <w:tcBorders>
              <w:bottom w:val="single" w:sz="12" w:space="0" w:color="auto"/>
            </w:tcBorders>
            <w:textDirection w:val="btLr"/>
            <w:vAlign w:val="center"/>
          </w:tcPr>
          <w:p w14:paraId="0C17E499" w14:textId="0F54B622" w:rsidR="00EA40FA" w:rsidRPr="0098174B" w:rsidRDefault="00EA40FA" w:rsidP="00EA40FA">
            <w:pPr>
              <w:pStyle w:val="Tretabelipodk"/>
              <w:ind w:left="113" w:right="113"/>
              <w:jc w:val="center"/>
            </w:pPr>
            <w:r w:rsidRPr="0098174B">
              <w:t>22390</w:t>
            </w:r>
          </w:p>
        </w:tc>
        <w:tc>
          <w:tcPr>
            <w:tcW w:w="426" w:type="dxa"/>
            <w:tcBorders>
              <w:bottom w:val="single" w:sz="12" w:space="0" w:color="auto"/>
            </w:tcBorders>
            <w:textDirection w:val="btLr"/>
            <w:vAlign w:val="center"/>
          </w:tcPr>
          <w:p w14:paraId="0BA973DD" w14:textId="3FDBFCC9" w:rsidR="00EA40FA" w:rsidRPr="0098174B" w:rsidRDefault="00EA40FA" w:rsidP="00EA40FA">
            <w:pPr>
              <w:pStyle w:val="Tretabelipodk"/>
              <w:ind w:left="113" w:right="113"/>
              <w:jc w:val="center"/>
            </w:pPr>
            <w:r w:rsidRPr="0098174B">
              <w:t>28022</w:t>
            </w:r>
          </w:p>
        </w:tc>
        <w:tc>
          <w:tcPr>
            <w:tcW w:w="425" w:type="dxa"/>
            <w:tcBorders>
              <w:bottom w:val="single" w:sz="12" w:space="0" w:color="auto"/>
            </w:tcBorders>
            <w:textDirection w:val="btLr"/>
            <w:vAlign w:val="center"/>
          </w:tcPr>
          <w:p w14:paraId="7ECE9430" w14:textId="757D7AF7" w:rsidR="00EA40FA" w:rsidRPr="0098174B" w:rsidRDefault="00EA40FA" w:rsidP="00EA40FA">
            <w:pPr>
              <w:pStyle w:val="Tretabelipodk"/>
              <w:ind w:left="113" w:right="113"/>
              <w:jc w:val="center"/>
            </w:pPr>
            <w:r w:rsidRPr="0098174B">
              <w:t>16540</w:t>
            </w:r>
          </w:p>
        </w:tc>
        <w:tc>
          <w:tcPr>
            <w:tcW w:w="425" w:type="dxa"/>
            <w:tcBorders>
              <w:bottom w:val="single" w:sz="12" w:space="0" w:color="auto"/>
            </w:tcBorders>
            <w:textDirection w:val="btLr"/>
            <w:vAlign w:val="center"/>
          </w:tcPr>
          <w:p w14:paraId="5617EA66" w14:textId="69E34EAA" w:rsidR="00EA40FA" w:rsidRPr="0098174B" w:rsidRDefault="00EA40FA" w:rsidP="00EA40FA">
            <w:pPr>
              <w:pStyle w:val="Tretabelipodk"/>
              <w:ind w:left="113" w:right="113"/>
              <w:jc w:val="center"/>
            </w:pPr>
            <w:r w:rsidRPr="0098174B">
              <w:t>12255</w:t>
            </w:r>
          </w:p>
        </w:tc>
        <w:tc>
          <w:tcPr>
            <w:tcW w:w="425" w:type="dxa"/>
            <w:tcBorders>
              <w:bottom w:val="single" w:sz="12" w:space="0" w:color="auto"/>
            </w:tcBorders>
            <w:textDirection w:val="btLr"/>
            <w:vAlign w:val="center"/>
          </w:tcPr>
          <w:p w14:paraId="6E8839B9" w14:textId="504DB031" w:rsidR="00EA40FA" w:rsidRPr="0098174B" w:rsidRDefault="00EA40FA" w:rsidP="00EA40FA">
            <w:pPr>
              <w:pStyle w:val="Tretabelipodk"/>
              <w:ind w:left="113" w:right="113"/>
              <w:jc w:val="center"/>
            </w:pPr>
            <w:r w:rsidRPr="0098174B">
              <w:t>19477</w:t>
            </w:r>
          </w:p>
        </w:tc>
        <w:tc>
          <w:tcPr>
            <w:tcW w:w="709" w:type="dxa"/>
            <w:tcBorders>
              <w:bottom w:val="single" w:sz="12" w:space="0" w:color="auto"/>
            </w:tcBorders>
            <w:textDirection w:val="btLr"/>
            <w:vAlign w:val="center"/>
          </w:tcPr>
          <w:p w14:paraId="7B1B52E8" w14:textId="4F6D18DF" w:rsidR="00EA40FA" w:rsidRPr="0098174B" w:rsidRDefault="00EA40FA" w:rsidP="00EA40FA">
            <w:pPr>
              <w:pStyle w:val="Tretabelipodk"/>
              <w:ind w:left="113" w:right="113"/>
              <w:jc w:val="center"/>
            </w:pPr>
            <w:r w:rsidRPr="0098174B">
              <w:t>15884</w:t>
            </w:r>
          </w:p>
        </w:tc>
        <w:tc>
          <w:tcPr>
            <w:tcW w:w="425" w:type="dxa"/>
            <w:tcBorders>
              <w:bottom w:val="single" w:sz="12" w:space="0" w:color="auto"/>
            </w:tcBorders>
            <w:textDirection w:val="btLr"/>
            <w:vAlign w:val="center"/>
          </w:tcPr>
          <w:p w14:paraId="62489347" w14:textId="27601162" w:rsidR="00EA40FA" w:rsidRPr="0098174B" w:rsidRDefault="00EA40FA" w:rsidP="00EA40FA">
            <w:pPr>
              <w:pStyle w:val="Tretabelipodk"/>
              <w:ind w:left="113" w:right="113"/>
              <w:jc w:val="center"/>
            </w:pPr>
            <w:r w:rsidRPr="0098174B">
              <w:t>44426</w:t>
            </w:r>
          </w:p>
        </w:tc>
        <w:tc>
          <w:tcPr>
            <w:tcW w:w="426" w:type="dxa"/>
            <w:tcBorders>
              <w:bottom w:val="single" w:sz="12" w:space="0" w:color="auto"/>
            </w:tcBorders>
            <w:textDirection w:val="btLr"/>
            <w:vAlign w:val="center"/>
          </w:tcPr>
          <w:p w14:paraId="1546F485" w14:textId="2B87A56F" w:rsidR="00EA40FA" w:rsidRPr="0098174B" w:rsidRDefault="00EA40FA" w:rsidP="00EA40FA">
            <w:pPr>
              <w:pStyle w:val="Tretabelipodk"/>
              <w:ind w:left="113" w:right="113"/>
              <w:jc w:val="center"/>
            </w:pPr>
            <w:r w:rsidRPr="0098174B">
              <w:t>12601</w:t>
            </w:r>
          </w:p>
        </w:tc>
        <w:tc>
          <w:tcPr>
            <w:tcW w:w="425" w:type="dxa"/>
            <w:tcBorders>
              <w:bottom w:val="single" w:sz="12" w:space="0" w:color="auto"/>
            </w:tcBorders>
            <w:textDirection w:val="btLr"/>
            <w:vAlign w:val="center"/>
          </w:tcPr>
          <w:p w14:paraId="5E1F511B" w14:textId="0DE25C15" w:rsidR="00EA40FA" w:rsidRPr="0098174B" w:rsidRDefault="00EA40FA" w:rsidP="00EA40FA">
            <w:pPr>
              <w:pStyle w:val="Tretabelipodk"/>
              <w:ind w:left="113" w:right="113"/>
              <w:jc w:val="center"/>
            </w:pPr>
            <w:r w:rsidRPr="0098174B">
              <w:t>17203</w:t>
            </w:r>
          </w:p>
        </w:tc>
        <w:tc>
          <w:tcPr>
            <w:tcW w:w="425" w:type="dxa"/>
            <w:tcBorders>
              <w:bottom w:val="single" w:sz="12" w:space="0" w:color="auto"/>
            </w:tcBorders>
            <w:textDirection w:val="btLr"/>
            <w:vAlign w:val="center"/>
          </w:tcPr>
          <w:p w14:paraId="72775AE3" w14:textId="3FF3536B" w:rsidR="00EA40FA" w:rsidRPr="0098174B" w:rsidRDefault="00EA40FA" w:rsidP="00EA40FA">
            <w:pPr>
              <w:pStyle w:val="Tretabelipodk"/>
              <w:ind w:left="113" w:right="113"/>
              <w:jc w:val="center"/>
            </w:pPr>
            <w:r w:rsidRPr="0098174B">
              <w:t>7013</w:t>
            </w:r>
          </w:p>
        </w:tc>
        <w:tc>
          <w:tcPr>
            <w:tcW w:w="425" w:type="dxa"/>
            <w:tcBorders>
              <w:bottom w:val="single" w:sz="12" w:space="0" w:color="auto"/>
            </w:tcBorders>
            <w:textDirection w:val="btLr"/>
            <w:vAlign w:val="center"/>
          </w:tcPr>
          <w:p w14:paraId="67E6ADC0" w14:textId="74D3F5C7" w:rsidR="00EA40FA" w:rsidRPr="0098174B" w:rsidRDefault="00EA40FA" w:rsidP="00EA40FA">
            <w:pPr>
              <w:pStyle w:val="Tretabelipodk"/>
              <w:ind w:left="113" w:right="113"/>
              <w:jc w:val="center"/>
            </w:pPr>
            <w:r w:rsidRPr="0098174B">
              <w:t>11930</w:t>
            </w:r>
          </w:p>
        </w:tc>
        <w:tc>
          <w:tcPr>
            <w:tcW w:w="426" w:type="dxa"/>
            <w:tcBorders>
              <w:bottom w:val="single" w:sz="12" w:space="0" w:color="auto"/>
            </w:tcBorders>
            <w:textDirection w:val="btLr"/>
            <w:vAlign w:val="center"/>
          </w:tcPr>
          <w:p w14:paraId="17A47F2F" w14:textId="0288BF32" w:rsidR="00EA40FA" w:rsidRPr="0098174B" w:rsidRDefault="00EA40FA" w:rsidP="00EA40FA">
            <w:pPr>
              <w:pStyle w:val="Tretabelipodk"/>
              <w:ind w:left="113" w:right="113"/>
              <w:jc w:val="center"/>
            </w:pPr>
            <w:r w:rsidRPr="0098174B">
              <w:t>3072</w:t>
            </w:r>
          </w:p>
        </w:tc>
        <w:tc>
          <w:tcPr>
            <w:tcW w:w="425" w:type="dxa"/>
            <w:tcBorders>
              <w:bottom w:val="single" w:sz="12" w:space="0" w:color="auto"/>
            </w:tcBorders>
            <w:textDirection w:val="btLr"/>
            <w:vAlign w:val="center"/>
          </w:tcPr>
          <w:p w14:paraId="1CAFFF26" w14:textId="531B83DB" w:rsidR="00EA40FA" w:rsidRPr="0098174B" w:rsidRDefault="00EA40FA" w:rsidP="00EA40FA">
            <w:pPr>
              <w:pStyle w:val="Tretabelipodk"/>
              <w:ind w:left="113" w:right="113"/>
              <w:jc w:val="center"/>
            </w:pPr>
            <w:r w:rsidRPr="0098174B">
              <w:t>6661</w:t>
            </w:r>
          </w:p>
        </w:tc>
        <w:tc>
          <w:tcPr>
            <w:tcW w:w="425" w:type="dxa"/>
            <w:tcBorders>
              <w:bottom w:val="single" w:sz="12" w:space="0" w:color="auto"/>
            </w:tcBorders>
            <w:textDirection w:val="btLr"/>
            <w:vAlign w:val="center"/>
          </w:tcPr>
          <w:p w14:paraId="26DC1CD0" w14:textId="619E4638" w:rsidR="00EA40FA" w:rsidRPr="0098174B" w:rsidRDefault="00EA40FA" w:rsidP="00EA40FA">
            <w:pPr>
              <w:pStyle w:val="Tretabelipodk"/>
              <w:ind w:left="113" w:right="113"/>
              <w:jc w:val="center"/>
            </w:pPr>
            <w:r w:rsidRPr="0098174B">
              <w:t>5871</w:t>
            </w:r>
          </w:p>
        </w:tc>
        <w:tc>
          <w:tcPr>
            <w:tcW w:w="425" w:type="dxa"/>
            <w:tcBorders>
              <w:bottom w:val="single" w:sz="12" w:space="0" w:color="auto"/>
            </w:tcBorders>
            <w:textDirection w:val="btLr"/>
            <w:vAlign w:val="center"/>
          </w:tcPr>
          <w:p w14:paraId="654A2064" w14:textId="0FF8C523" w:rsidR="00EA40FA" w:rsidRPr="0098174B" w:rsidRDefault="00EA40FA" w:rsidP="00EA40FA">
            <w:pPr>
              <w:pStyle w:val="Tretabelipodk"/>
              <w:ind w:left="113" w:right="113"/>
              <w:jc w:val="center"/>
            </w:pPr>
            <w:r w:rsidRPr="0098174B">
              <w:t>28813</w:t>
            </w:r>
          </w:p>
        </w:tc>
        <w:tc>
          <w:tcPr>
            <w:tcW w:w="426" w:type="dxa"/>
            <w:tcBorders>
              <w:bottom w:val="single" w:sz="12" w:space="0" w:color="auto"/>
            </w:tcBorders>
            <w:textDirection w:val="btLr"/>
            <w:vAlign w:val="center"/>
          </w:tcPr>
          <w:p w14:paraId="67C98B72" w14:textId="55AF8DAE" w:rsidR="00EA40FA" w:rsidRPr="0098174B" w:rsidRDefault="00EA40FA" w:rsidP="00EA40FA">
            <w:pPr>
              <w:pStyle w:val="Tretabelipodk"/>
              <w:ind w:left="113" w:right="113"/>
              <w:jc w:val="center"/>
            </w:pPr>
            <w:r w:rsidRPr="0098174B">
              <w:t>4574</w:t>
            </w:r>
          </w:p>
        </w:tc>
      </w:tr>
      <w:tr w:rsidR="008540B4" w:rsidRPr="0098174B" w14:paraId="08E0EFA4" w14:textId="77777777" w:rsidTr="00B4728E">
        <w:trPr>
          <w:cantSplit/>
          <w:trHeight w:val="812"/>
        </w:trPr>
        <w:tc>
          <w:tcPr>
            <w:tcW w:w="3114" w:type="dxa"/>
            <w:tcBorders>
              <w:top w:val="single" w:sz="12" w:space="0" w:color="auto"/>
              <w:right w:val="single" w:sz="12" w:space="0" w:color="auto"/>
            </w:tcBorders>
            <w:vAlign w:val="center"/>
          </w:tcPr>
          <w:p w14:paraId="66728C95" w14:textId="4ADB2E5E" w:rsidR="00EA40FA" w:rsidRPr="0098174B" w:rsidRDefault="00EA40FA" w:rsidP="0098174B">
            <w:pPr>
              <w:pStyle w:val="Tretabelipodk"/>
              <w:jc w:val="center"/>
            </w:pPr>
            <w:r w:rsidRPr="0098174B">
              <w:t>Awarie sieci wodociągowej</w:t>
            </w:r>
          </w:p>
        </w:tc>
        <w:tc>
          <w:tcPr>
            <w:tcW w:w="567" w:type="dxa"/>
            <w:tcBorders>
              <w:top w:val="single" w:sz="12" w:space="0" w:color="auto"/>
              <w:left w:val="single" w:sz="12" w:space="0" w:color="auto"/>
              <w:right w:val="single" w:sz="12" w:space="0" w:color="auto"/>
            </w:tcBorders>
            <w:textDirection w:val="btLr"/>
            <w:vAlign w:val="center"/>
          </w:tcPr>
          <w:p w14:paraId="53881C06" w14:textId="558EA40A" w:rsidR="00EA40FA" w:rsidRPr="0098174B" w:rsidRDefault="00EA40FA" w:rsidP="00EA40FA">
            <w:pPr>
              <w:pStyle w:val="Tretabelipodk"/>
              <w:ind w:left="113" w:right="113"/>
              <w:jc w:val="center"/>
            </w:pPr>
            <w:r w:rsidRPr="0098174B">
              <w:t>szt.</w:t>
            </w:r>
          </w:p>
        </w:tc>
        <w:tc>
          <w:tcPr>
            <w:tcW w:w="567" w:type="dxa"/>
            <w:tcBorders>
              <w:top w:val="single" w:sz="12" w:space="0" w:color="auto"/>
              <w:left w:val="single" w:sz="12" w:space="0" w:color="auto"/>
              <w:right w:val="single" w:sz="12" w:space="0" w:color="auto"/>
            </w:tcBorders>
            <w:textDirection w:val="btLr"/>
            <w:vAlign w:val="center"/>
          </w:tcPr>
          <w:p w14:paraId="27A8019A" w14:textId="5C37EFF1" w:rsidR="00EA40FA" w:rsidRPr="0098174B" w:rsidRDefault="00EA40FA" w:rsidP="00EA40FA">
            <w:pPr>
              <w:pStyle w:val="Tretabelipodk"/>
              <w:ind w:left="113" w:right="113"/>
              <w:jc w:val="center"/>
            </w:pPr>
            <w:r w:rsidRPr="0098174B">
              <w:t>2023</w:t>
            </w:r>
          </w:p>
        </w:tc>
        <w:tc>
          <w:tcPr>
            <w:tcW w:w="425" w:type="dxa"/>
            <w:tcBorders>
              <w:top w:val="single" w:sz="12" w:space="0" w:color="auto"/>
              <w:left w:val="single" w:sz="12" w:space="0" w:color="auto"/>
            </w:tcBorders>
            <w:textDirection w:val="btLr"/>
            <w:vAlign w:val="center"/>
          </w:tcPr>
          <w:p w14:paraId="7352283D" w14:textId="68FCE85C" w:rsidR="00EA40FA" w:rsidRPr="0098174B" w:rsidRDefault="00EA40FA" w:rsidP="00EA40FA">
            <w:pPr>
              <w:pStyle w:val="Tretabelipodk"/>
              <w:ind w:left="113" w:right="113"/>
              <w:jc w:val="center"/>
            </w:pPr>
            <w:r w:rsidRPr="0098174B">
              <w:t>49</w:t>
            </w:r>
          </w:p>
        </w:tc>
        <w:tc>
          <w:tcPr>
            <w:tcW w:w="425" w:type="dxa"/>
            <w:tcBorders>
              <w:top w:val="single" w:sz="12" w:space="0" w:color="auto"/>
            </w:tcBorders>
            <w:textDirection w:val="btLr"/>
            <w:vAlign w:val="center"/>
          </w:tcPr>
          <w:p w14:paraId="31DEAE50" w14:textId="496AFC45" w:rsidR="00EA40FA" w:rsidRPr="0098174B" w:rsidRDefault="00EA40FA" w:rsidP="00EA40FA">
            <w:pPr>
              <w:pStyle w:val="Tretabelipodk"/>
              <w:ind w:left="113" w:right="113"/>
              <w:jc w:val="center"/>
            </w:pPr>
            <w:r w:rsidRPr="0098174B">
              <w:t>21</w:t>
            </w:r>
          </w:p>
        </w:tc>
        <w:tc>
          <w:tcPr>
            <w:tcW w:w="426" w:type="dxa"/>
            <w:tcBorders>
              <w:top w:val="single" w:sz="12" w:space="0" w:color="auto"/>
            </w:tcBorders>
            <w:textDirection w:val="btLr"/>
            <w:vAlign w:val="center"/>
          </w:tcPr>
          <w:p w14:paraId="46D1FA2B" w14:textId="285CBDA8" w:rsidR="00EA40FA" w:rsidRPr="0098174B" w:rsidRDefault="00EA40FA" w:rsidP="00EA40FA">
            <w:pPr>
              <w:pStyle w:val="Tretabelipodk"/>
              <w:ind w:left="113" w:right="113"/>
              <w:jc w:val="center"/>
            </w:pPr>
            <w:r w:rsidRPr="0098174B">
              <w:t>283</w:t>
            </w:r>
          </w:p>
        </w:tc>
        <w:tc>
          <w:tcPr>
            <w:tcW w:w="425" w:type="dxa"/>
            <w:tcBorders>
              <w:top w:val="single" w:sz="12" w:space="0" w:color="auto"/>
            </w:tcBorders>
            <w:textDirection w:val="btLr"/>
            <w:vAlign w:val="center"/>
          </w:tcPr>
          <w:p w14:paraId="00772BED" w14:textId="08E4A0AA" w:rsidR="00EA40FA" w:rsidRPr="0098174B" w:rsidRDefault="00EA40FA" w:rsidP="00EA40FA">
            <w:pPr>
              <w:pStyle w:val="Tretabelipodk"/>
              <w:ind w:left="113" w:right="113"/>
              <w:jc w:val="center"/>
            </w:pPr>
            <w:r w:rsidRPr="0098174B">
              <w:t>152</w:t>
            </w:r>
          </w:p>
        </w:tc>
        <w:tc>
          <w:tcPr>
            <w:tcW w:w="425" w:type="dxa"/>
            <w:tcBorders>
              <w:top w:val="single" w:sz="12" w:space="0" w:color="auto"/>
            </w:tcBorders>
            <w:textDirection w:val="btLr"/>
            <w:vAlign w:val="center"/>
          </w:tcPr>
          <w:p w14:paraId="76DCD093" w14:textId="45F449F0" w:rsidR="00EA40FA" w:rsidRPr="0098174B" w:rsidRDefault="00EA40FA" w:rsidP="00EA40FA">
            <w:pPr>
              <w:pStyle w:val="Tretabelipodk"/>
              <w:ind w:left="113" w:right="113"/>
              <w:jc w:val="center"/>
            </w:pPr>
            <w:r w:rsidRPr="0098174B">
              <w:t>78</w:t>
            </w:r>
          </w:p>
        </w:tc>
        <w:tc>
          <w:tcPr>
            <w:tcW w:w="425" w:type="dxa"/>
            <w:tcBorders>
              <w:top w:val="single" w:sz="12" w:space="0" w:color="auto"/>
            </w:tcBorders>
            <w:textDirection w:val="btLr"/>
            <w:vAlign w:val="center"/>
          </w:tcPr>
          <w:p w14:paraId="103AA16D" w14:textId="47C54E29" w:rsidR="00EA40FA" w:rsidRPr="0098174B" w:rsidRDefault="00EA40FA" w:rsidP="00EA40FA">
            <w:pPr>
              <w:pStyle w:val="Tretabelipodk"/>
              <w:ind w:left="113" w:right="113"/>
              <w:jc w:val="center"/>
            </w:pPr>
            <w:r w:rsidRPr="0098174B">
              <w:t>180</w:t>
            </w:r>
          </w:p>
        </w:tc>
        <w:tc>
          <w:tcPr>
            <w:tcW w:w="426" w:type="dxa"/>
            <w:tcBorders>
              <w:top w:val="single" w:sz="12" w:space="0" w:color="auto"/>
            </w:tcBorders>
            <w:textDirection w:val="btLr"/>
            <w:vAlign w:val="center"/>
          </w:tcPr>
          <w:p w14:paraId="344F8194" w14:textId="775449CA" w:rsidR="00EA40FA" w:rsidRPr="0098174B" w:rsidRDefault="00EA40FA" w:rsidP="00EA40FA">
            <w:pPr>
              <w:pStyle w:val="Tretabelipodk"/>
              <w:ind w:left="113" w:right="113"/>
              <w:jc w:val="center"/>
            </w:pPr>
            <w:r w:rsidRPr="0098174B">
              <w:t>219</w:t>
            </w:r>
          </w:p>
        </w:tc>
        <w:tc>
          <w:tcPr>
            <w:tcW w:w="425" w:type="dxa"/>
            <w:tcBorders>
              <w:top w:val="single" w:sz="12" w:space="0" w:color="auto"/>
            </w:tcBorders>
            <w:textDirection w:val="btLr"/>
            <w:vAlign w:val="center"/>
          </w:tcPr>
          <w:p w14:paraId="692AE055" w14:textId="779FD4D9" w:rsidR="00EA40FA" w:rsidRPr="0098174B" w:rsidRDefault="00EA40FA" w:rsidP="00EA40FA">
            <w:pPr>
              <w:pStyle w:val="Tretabelipodk"/>
              <w:ind w:left="113" w:right="113"/>
              <w:jc w:val="center"/>
            </w:pPr>
            <w:r w:rsidRPr="0098174B">
              <w:t>54</w:t>
            </w:r>
          </w:p>
        </w:tc>
        <w:tc>
          <w:tcPr>
            <w:tcW w:w="425" w:type="dxa"/>
            <w:tcBorders>
              <w:top w:val="single" w:sz="12" w:space="0" w:color="auto"/>
            </w:tcBorders>
            <w:textDirection w:val="btLr"/>
            <w:vAlign w:val="center"/>
          </w:tcPr>
          <w:p w14:paraId="2CED075A" w14:textId="49B57C72" w:rsidR="00EA40FA" w:rsidRPr="0098174B" w:rsidRDefault="00EA40FA" w:rsidP="00EA40FA">
            <w:pPr>
              <w:pStyle w:val="Tretabelipodk"/>
              <w:ind w:left="113" w:right="113"/>
              <w:jc w:val="center"/>
            </w:pPr>
            <w:r w:rsidRPr="0098174B">
              <w:t>84</w:t>
            </w:r>
          </w:p>
        </w:tc>
        <w:tc>
          <w:tcPr>
            <w:tcW w:w="425" w:type="dxa"/>
            <w:tcBorders>
              <w:top w:val="single" w:sz="12" w:space="0" w:color="auto"/>
            </w:tcBorders>
            <w:textDirection w:val="btLr"/>
            <w:vAlign w:val="center"/>
          </w:tcPr>
          <w:p w14:paraId="1C3FE5CF" w14:textId="527405BE" w:rsidR="00EA40FA" w:rsidRPr="0098174B" w:rsidRDefault="00EA40FA" w:rsidP="00EA40FA">
            <w:pPr>
              <w:pStyle w:val="Tretabelipodk"/>
              <w:ind w:left="113" w:right="113"/>
              <w:jc w:val="center"/>
            </w:pPr>
            <w:r w:rsidRPr="0098174B">
              <w:t>292</w:t>
            </w:r>
          </w:p>
        </w:tc>
        <w:tc>
          <w:tcPr>
            <w:tcW w:w="426" w:type="dxa"/>
            <w:tcBorders>
              <w:top w:val="single" w:sz="12" w:space="0" w:color="auto"/>
            </w:tcBorders>
            <w:textDirection w:val="btLr"/>
            <w:vAlign w:val="center"/>
          </w:tcPr>
          <w:p w14:paraId="5A5FEF12" w14:textId="480D2C2E" w:rsidR="00EA40FA" w:rsidRPr="0098174B" w:rsidRDefault="00EA40FA" w:rsidP="00EA40FA">
            <w:pPr>
              <w:pStyle w:val="Tretabelipodk"/>
              <w:ind w:left="113" w:right="113"/>
              <w:jc w:val="center"/>
            </w:pPr>
            <w:r w:rsidRPr="0098174B">
              <w:t>231</w:t>
            </w:r>
          </w:p>
        </w:tc>
        <w:tc>
          <w:tcPr>
            <w:tcW w:w="425" w:type="dxa"/>
            <w:tcBorders>
              <w:top w:val="single" w:sz="12" w:space="0" w:color="auto"/>
            </w:tcBorders>
            <w:textDirection w:val="btLr"/>
            <w:vAlign w:val="center"/>
          </w:tcPr>
          <w:p w14:paraId="2D635A36" w14:textId="3C64B89A" w:rsidR="00EA40FA" w:rsidRPr="0098174B" w:rsidRDefault="00EA40FA" w:rsidP="00EA40FA">
            <w:pPr>
              <w:pStyle w:val="Tretabelipodk"/>
              <w:ind w:left="113" w:right="113"/>
              <w:jc w:val="center"/>
            </w:pPr>
            <w:r w:rsidRPr="0098174B">
              <w:t>55</w:t>
            </w:r>
          </w:p>
        </w:tc>
        <w:tc>
          <w:tcPr>
            <w:tcW w:w="425" w:type="dxa"/>
            <w:tcBorders>
              <w:top w:val="single" w:sz="12" w:space="0" w:color="auto"/>
            </w:tcBorders>
            <w:textDirection w:val="btLr"/>
            <w:vAlign w:val="center"/>
          </w:tcPr>
          <w:p w14:paraId="578886D5" w14:textId="7F0AC841" w:rsidR="00EA40FA" w:rsidRPr="0098174B" w:rsidRDefault="00EA40FA" w:rsidP="00EA40FA">
            <w:pPr>
              <w:pStyle w:val="Tretabelipodk"/>
              <w:ind w:left="113" w:right="113"/>
              <w:jc w:val="center"/>
            </w:pPr>
            <w:r w:rsidRPr="0098174B">
              <w:t>258</w:t>
            </w:r>
          </w:p>
        </w:tc>
        <w:tc>
          <w:tcPr>
            <w:tcW w:w="425" w:type="dxa"/>
            <w:tcBorders>
              <w:top w:val="single" w:sz="12" w:space="0" w:color="auto"/>
            </w:tcBorders>
            <w:textDirection w:val="btLr"/>
            <w:vAlign w:val="center"/>
          </w:tcPr>
          <w:p w14:paraId="2BA98294" w14:textId="5BB15D6C" w:rsidR="00EA40FA" w:rsidRPr="0098174B" w:rsidRDefault="00EA40FA" w:rsidP="00EA40FA">
            <w:pPr>
              <w:pStyle w:val="Tretabelipodk"/>
              <w:ind w:left="113" w:right="113"/>
              <w:jc w:val="center"/>
            </w:pPr>
            <w:r w:rsidRPr="0098174B">
              <w:t>264</w:t>
            </w:r>
          </w:p>
        </w:tc>
        <w:tc>
          <w:tcPr>
            <w:tcW w:w="709" w:type="dxa"/>
            <w:tcBorders>
              <w:top w:val="single" w:sz="12" w:space="0" w:color="auto"/>
            </w:tcBorders>
            <w:textDirection w:val="btLr"/>
            <w:vAlign w:val="center"/>
          </w:tcPr>
          <w:p w14:paraId="21034282" w14:textId="3E59E328" w:rsidR="00EA40FA" w:rsidRPr="0098174B" w:rsidRDefault="00EA40FA" w:rsidP="00EA40FA">
            <w:pPr>
              <w:pStyle w:val="Tretabelipodk"/>
              <w:ind w:left="113" w:right="113"/>
              <w:jc w:val="center"/>
            </w:pPr>
            <w:r w:rsidRPr="0098174B">
              <w:t>217</w:t>
            </w:r>
          </w:p>
        </w:tc>
        <w:tc>
          <w:tcPr>
            <w:tcW w:w="425" w:type="dxa"/>
            <w:tcBorders>
              <w:top w:val="single" w:sz="12" w:space="0" w:color="auto"/>
            </w:tcBorders>
            <w:textDirection w:val="btLr"/>
            <w:vAlign w:val="center"/>
          </w:tcPr>
          <w:p w14:paraId="151B276E" w14:textId="196C5717" w:rsidR="00EA40FA" w:rsidRPr="0098174B" w:rsidRDefault="00EA40FA" w:rsidP="00EA40FA">
            <w:pPr>
              <w:pStyle w:val="Tretabelipodk"/>
              <w:ind w:left="113" w:right="113"/>
              <w:jc w:val="center"/>
            </w:pPr>
            <w:r w:rsidRPr="0098174B">
              <w:t>292</w:t>
            </w:r>
          </w:p>
        </w:tc>
        <w:tc>
          <w:tcPr>
            <w:tcW w:w="426" w:type="dxa"/>
            <w:tcBorders>
              <w:top w:val="single" w:sz="12" w:space="0" w:color="auto"/>
            </w:tcBorders>
            <w:textDirection w:val="btLr"/>
            <w:vAlign w:val="center"/>
          </w:tcPr>
          <w:p w14:paraId="4DC47543" w14:textId="6C55D3DC" w:rsidR="00EA40FA" w:rsidRPr="0098174B" w:rsidRDefault="00EA40FA" w:rsidP="00EA40FA">
            <w:pPr>
              <w:pStyle w:val="Tretabelipodk"/>
              <w:ind w:left="113" w:right="113"/>
              <w:jc w:val="center"/>
            </w:pPr>
            <w:r w:rsidRPr="0098174B">
              <w:t>193</w:t>
            </w:r>
          </w:p>
        </w:tc>
        <w:tc>
          <w:tcPr>
            <w:tcW w:w="425" w:type="dxa"/>
            <w:tcBorders>
              <w:top w:val="single" w:sz="12" w:space="0" w:color="auto"/>
            </w:tcBorders>
            <w:textDirection w:val="btLr"/>
            <w:vAlign w:val="center"/>
          </w:tcPr>
          <w:p w14:paraId="04D35E11" w14:textId="33AD9C34" w:rsidR="00EA40FA" w:rsidRPr="0098174B" w:rsidRDefault="00EA40FA" w:rsidP="00EA40FA">
            <w:pPr>
              <w:pStyle w:val="Tretabelipodk"/>
              <w:ind w:left="113" w:right="113"/>
              <w:jc w:val="center"/>
            </w:pPr>
            <w:r w:rsidRPr="0098174B">
              <w:t>27</w:t>
            </w:r>
          </w:p>
        </w:tc>
        <w:tc>
          <w:tcPr>
            <w:tcW w:w="425" w:type="dxa"/>
            <w:tcBorders>
              <w:top w:val="single" w:sz="12" w:space="0" w:color="auto"/>
            </w:tcBorders>
            <w:textDirection w:val="btLr"/>
            <w:vAlign w:val="center"/>
          </w:tcPr>
          <w:p w14:paraId="3BCC53AB" w14:textId="264E4558" w:rsidR="00EA40FA" w:rsidRPr="0098174B" w:rsidRDefault="00EA40FA" w:rsidP="00EA40FA">
            <w:pPr>
              <w:pStyle w:val="Tretabelipodk"/>
              <w:ind w:left="113" w:right="113"/>
              <w:jc w:val="center"/>
            </w:pPr>
            <w:r w:rsidRPr="0098174B">
              <w:t>69</w:t>
            </w:r>
          </w:p>
        </w:tc>
        <w:tc>
          <w:tcPr>
            <w:tcW w:w="425" w:type="dxa"/>
            <w:tcBorders>
              <w:top w:val="single" w:sz="12" w:space="0" w:color="auto"/>
            </w:tcBorders>
            <w:textDirection w:val="btLr"/>
            <w:vAlign w:val="center"/>
          </w:tcPr>
          <w:p w14:paraId="28B2A861" w14:textId="23C6FB44" w:rsidR="00EA40FA" w:rsidRPr="0098174B" w:rsidRDefault="00EA40FA" w:rsidP="00EA40FA">
            <w:pPr>
              <w:pStyle w:val="Tretabelipodk"/>
              <w:ind w:left="113" w:right="113"/>
              <w:jc w:val="center"/>
            </w:pPr>
            <w:r w:rsidRPr="0098174B">
              <w:t>27</w:t>
            </w:r>
          </w:p>
        </w:tc>
        <w:tc>
          <w:tcPr>
            <w:tcW w:w="426" w:type="dxa"/>
            <w:tcBorders>
              <w:top w:val="single" w:sz="12" w:space="0" w:color="auto"/>
            </w:tcBorders>
            <w:textDirection w:val="btLr"/>
            <w:vAlign w:val="center"/>
          </w:tcPr>
          <w:p w14:paraId="68F2623C" w14:textId="23A21F52" w:rsidR="00EA40FA" w:rsidRPr="0098174B" w:rsidRDefault="00EA40FA" w:rsidP="00EA40FA">
            <w:pPr>
              <w:pStyle w:val="Tretabelipodk"/>
              <w:ind w:left="113" w:right="113"/>
              <w:jc w:val="center"/>
            </w:pPr>
            <w:r w:rsidRPr="0098174B">
              <w:t>67</w:t>
            </w:r>
          </w:p>
        </w:tc>
        <w:tc>
          <w:tcPr>
            <w:tcW w:w="425" w:type="dxa"/>
            <w:tcBorders>
              <w:top w:val="single" w:sz="12" w:space="0" w:color="auto"/>
            </w:tcBorders>
            <w:textDirection w:val="btLr"/>
            <w:vAlign w:val="center"/>
          </w:tcPr>
          <w:p w14:paraId="35AF7F33" w14:textId="1D98486F" w:rsidR="00EA40FA" w:rsidRPr="0098174B" w:rsidRDefault="00EA40FA" w:rsidP="00EA40FA">
            <w:pPr>
              <w:pStyle w:val="Tretabelipodk"/>
              <w:ind w:left="113" w:right="113"/>
              <w:jc w:val="center"/>
            </w:pPr>
            <w:r w:rsidRPr="0098174B">
              <w:t>120</w:t>
            </w:r>
          </w:p>
        </w:tc>
        <w:tc>
          <w:tcPr>
            <w:tcW w:w="425" w:type="dxa"/>
            <w:tcBorders>
              <w:top w:val="single" w:sz="12" w:space="0" w:color="auto"/>
            </w:tcBorders>
            <w:textDirection w:val="btLr"/>
            <w:vAlign w:val="center"/>
          </w:tcPr>
          <w:p w14:paraId="28AF947B" w14:textId="761F9447" w:rsidR="00EA40FA" w:rsidRPr="0098174B" w:rsidRDefault="00EA40FA" w:rsidP="00EA40FA">
            <w:pPr>
              <w:pStyle w:val="Tretabelipodk"/>
              <w:ind w:left="113" w:right="113"/>
              <w:jc w:val="center"/>
            </w:pPr>
            <w:r w:rsidRPr="0098174B">
              <w:t>112</w:t>
            </w:r>
          </w:p>
        </w:tc>
        <w:tc>
          <w:tcPr>
            <w:tcW w:w="425" w:type="dxa"/>
            <w:tcBorders>
              <w:top w:val="single" w:sz="12" w:space="0" w:color="auto"/>
            </w:tcBorders>
            <w:textDirection w:val="btLr"/>
            <w:vAlign w:val="center"/>
          </w:tcPr>
          <w:p w14:paraId="72DFFB10" w14:textId="34884C59" w:rsidR="00EA40FA" w:rsidRPr="0098174B" w:rsidRDefault="00EA40FA" w:rsidP="00EA40FA">
            <w:pPr>
              <w:pStyle w:val="Tretabelipodk"/>
              <w:ind w:left="113" w:right="113"/>
              <w:jc w:val="center"/>
            </w:pPr>
            <w:r w:rsidRPr="0098174B">
              <w:t>162</w:t>
            </w:r>
          </w:p>
        </w:tc>
        <w:tc>
          <w:tcPr>
            <w:tcW w:w="426" w:type="dxa"/>
            <w:tcBorders>
              <w:top w:val="single" w:sz="12" w:space="0" w:color="auto"/>
            </w:tcBorders>
            <w:textDirection w:val="btLr"/>
            <w:vAlign w:val="center"/>
          </w:tcPr>
          <w:p w14:paraId="15AF807D" w14:textId="6BE5C32D" w:rsidR="00EA40FA" w:rsidRPr="0098174B" w:rsidRDefault="00EA40FA" w:rsidP="00EA40FA">
            <w:pPr>
              <w:pStyle w:val="Tretabelipodk"/>
              <w:ind w:left="113" w:right="113"/>
              <w:jc w:val="center"/>
            </w:pPr>
            <w:r w:rsidRPr="0098174B">
              <w:t>67</w:t>
            </w:r>
          </w:p>
        </w:tc>
      </w:tr>
      <w:tr w:rsidR="008540B4" w:rsidRPr="0098174B" w14:paraId="0B21A41E" w14:textId="77777777" w:rsidTr="00B4728E">
        <w:trPr>
          <w:cantSplit/>
          <w:trHeight w:val="852"/>
        </w:trPr>
        <w:tc>
          <w:tcPr>
            <w:tcW w:w="3114" w:type="dxa"/>
            <w:tcBorders>
              <w:right w:val="single" w:sz="12" w:space="0" w:color="auto"/>
            </w:tcBorders>
            <w:vAlign w:val="center"/>
          </w:tcPr>
          <w:p w14:paraId="38560AD8" w14:textId="687D952C" w:rsidR="00EA40FA" w:rsidRPr="0098174B" w:rsidRDefault="00EA40FA" w:rsidP="0098174B">
            <w:pPr>
              <w:pStyle w:val="Tretabelipodk"/>
              <w:jc w:val="center"/>
            </w:pPr>
            <w:r w:rsidRPr="0098174B">
              <w:t>Awarie sieci wodociągowej</w:t>
            </w:r>
          </w:p>
        </w:tc>
        <w:tc>
          <w:tcPr>
            <w:tcW w:w="567" w:type="dxa"/>
            <w:tcBorders>
              <w:left w:val="single" w:sz="12" w:space="0" w:color="auto"/>
              <w:right w:val="single" w:sz="12" w:space="0" w:color="auto"/>
            </w:tcBorders>
            <w:textDirection w:val="btLr"/>
            <w:vAlign w:val="center"/>
          </w:tcPr>
          <w:p w14:paraId="57EAD703" w14:textId="34D0B4B1" w:rsidR="00EA40FA" w:rsidRPr="0098174B" w:rsidRDefault="00EA40FA" w:rsidP="00EA40FA">
            <w:pPr>
              <w:pStyle w:val="Tretabelipodk"/>
              <w:ind w:left="113" w:right="113"/>
              <w:jc w:val="center"/>
            </w:pPr>
            <w:r w:rsidRPr="0098174B">
              <w:t>szt.</w:t>
            </w:r>
          </w:p>
        </w:tc>
        <w:tc>
          <w:tcPr>
            <w:tcW w:w="567" w:type="dxa"/>
            <w:tcBorders>
              <w:left w:val="single" w:sz="12" w:space="0" w:color="auto"/>
              <w:right w:val="single" w:sz="12" w:space="0" w:color="auto"/>
            </w:tcBorders>
            <w:textDirection w:val="btLr"/>
            <w:vAlign w:val="center"/>
          </w:tcPr>
          <w:p w14:paraId="6747600F" w14:textId="45B0BFDE" w:rsidR="00EA40FA" w:rsidRPr="0098174B" w:rsidRDefault="00EA40FA" w:rsidP="00EA40FA">
            <w:pPr>
              <w:pStyle w:val="Tretabelipodk"/>
              <w:ind w:left="113" w:right="113"/>
              <w:jc w:val="center"/>
            </w:pPr>
            <w:r w:rsidRPr="0098174B">
              <w:t>2024</w:t>
            </w:r>
          </w:p>
        </w:tc>
        <w:tc>
          <w:tcPr>
            <w:tcW w:w="425" w:type="dxa"/>
            <w:tcBorders>
              <w:left w:val="single" w:sz="12" w:space="0" w:color="auto"/>
            </w:tcBorders>
            <w:textDirection w:val="btLr"/>
            <w:vAlign w:val="center"/>
          </w:tcPr>
          <w:p w14:paraId="383D14B6" w14:textId="28BD9220" w:rsidR="00EA40FA" w:rsidRPr="0098174B" w:rsidRDefault="00EA40FA" w:rsidP="00EA40FA">
            <w:pPr>
              <w:pStyle w:val="Tretabelipodk"/>
              <w:ind w:left="113" w:right="113"/>
              <w:jc w:val="center"/>
            </w:pPr>
            <w:r w:rsidRPr="0098174B">
              <w:t>43</w:t>
            </w:r>
          </w:p>
        </w:tc>
        <w:tc>
          <w:tcPr>
            <w:tcW w:w="425" w:type="dxa"/>
            <w:textDirection w:val="btLr"/>
            <w:vAlign w:val="center"/>
          </w:tcPr>
          <w:p w14:paraId="1A506E39" w14:textId="0B9B8D60" w:rsidR="00EA40FA" w:rsidRPr="0098174B" w:rsidRDefault="00EA40FA" w:rsidP="00EA40FA">
            <w:pPr>
              <w:pStyle w:val="Tretabelipodk"/>
              <w:ind w:left="113" w:right="113"/>
              <w:jc w:val="center"/>
            </w:pPr>
            <w:r w:rsidRPr="0098174B">
              <w:t>39</w:t>
            </w:r>
          </w:p>
        </w:tc>
        <w:tc>
          <w:tcPr>
            <w:tcW w:w="426" w:type="dxa"/>
            <w:textDirection w:val="btLr"/>
            <w:vAlign w:val="center"/>
          </w:tcPr>
          <w:p w14:paraId="1AA14DF6" w14:textId="698B54BE" w:rsidR="00EA40FA" w:rsidRPr="0098174B" w:rsidRDefault="00EA40FA" w:rsidP="00EA40FA">
            <w:pPr>
              <w:pStyle w:val="Tretabelipodk"/>
              <w:ind w:left="113" w:right="113"/>
              <w:jc w:val="center"/>
            </w:pPr>
            <w:r w:rsidRPr="0098174B">
              <w:t>351</w:t>
            </w:r>
          </w:p>
        </w:tc>
        <w:tc>
          <w:tcPr>
            <w:tcW w:w="425" w:type="dxa"/>
            <w:textDirection w:val="btLr"/>
            <w:vAlign w:val="center"/>
          </w:tcPr>
          <w:p w14:paraId="39389442" w14:textId="213EF80F" w:rsidR="00EA40FA" w:rsidRPr="0098174B" w:rsidRDefault="00EA40FA" w:rsidP="00EA40FA">
            <w:pPr>
              <w:pStyle w:val="Tretabelipodk"/>
              <w:ind w:left="113" w:right="113"/>
              <w:jc w:val="center"/>
            </w:pPr>
            <w:r w:rsidRPr="0098174B">
              <w:t>206</w:t>
            </w:r>
          </w:p>
        </w:tc>
        <w:tc>
          <w:tcPr>
            <w:tcW w:w="425" w:type="dxa"/>
            <w:textDirection w:val="btLr"/>
            <w:vAlign w:val="center"/>
          </w:tcPr>
          <w:p w14:paraId="4A9C832A" w14:textId="07BF14AB" w:rsidR="00EA40FA" w:rsidRPr="0098174B" w:rsidRDefault="00EA40FA" w:rsidP="00EA40FA">
            <w:pPr>
              <w:pStyle w:val="Tretabelipodk"/>
              <w:ind w:left="113" w:right="113"/>
              <w:jc w:val="center"/>
            </w:pPr>
            <w:r w:rsidRPr="0098174B">
              <w:t>131</w:t>
            </w:r>
          </w:p>
        </w:tc>
        <w:tc>
          <w:tcPr>
            <w:tcW w:w="425" w:type="dxa"/>
            <w:textDirection w:val="btLr"/>
            <w:vAlign w:val="center"/>
          </w:tcPr>
          <w:p w14:paraId="7160BE44" w14:textId="4888A6F5" w:rsidR="00EA40FA" w:rsidRPr="0098174B" w:rsidRDefault="00EA40FA" w:rsidP="00EA40FA">
            <w:pPr>
              <w:pStyle w:val="Tretabelipodk"/>
              <w:ind w:left="113" w:right="113"/>
              <w:jc w:val="center"/>
            </w:pPr>
            <w:r w:rsidRPr="0098174B">
              <w:t>215</w:t>
            </w:r>
          </w:p>
        </w:tc>
        <w:tc>
          <w:tcPr>
            <w:tcW w:w="426" w:type="dxa"/>
            <w:textDirection w:val="btLr"/>
            <w:vAlign w:val="center"/>
          </w:tcPr>
          <w:p w14:paraId="27703901" w14:textId="3D79DFBE" w:rsidR="00EA40FA" w:rsidRPr="0098174B" w:rsidRDefault="00EA40FA" w:rsidP="00EA40FA">
            <w:pPr>
              <w:pStyle w:val="Tretabelipodk"/>
              <w:ind w:left="113" w:right="113"/>
              <w:jc w:val="center"/>
            </w:pPr>
            <w:r w:rsidRPr="0098174B">
              <w:t>272</w:t>
            </w:r>
          </w:p>
        </w:tc>
        <w:tc>
          <w:tcPr>
            <w:tcW w:w="425" w:type="dxa"/>
            <w:textDirection w:val="btLr"/>
            <w:vAlign w:val="center"/>
          </w:tcPr>
          <w:p w14:paraId="1747B069" w14:textId="07895498" w:rsidR="00EA40FA" w:rsidRPr="0098174B" w:rsidRDefault="00EA40FA" w:rsidP="00EA40FA">
            <w:pPr>
              <w:pStyle w:val="Tretabelipodk"/>
              <w:ind w:left="113" w:right="113"/>
              <w:jc w:val="center"/>
            </w:pPr>
            <w:r w:rsidRPr="0098174B">
              <w:t>74</w:t>
            </w:r>
          </w:p>
        </w:tc>
        <w:tc>
          <w:tcPr>
            <w:tcW w:w="425" w:type="dxa"/>
            <w:textDirection w:val="btLr"/>
            <w:vAlign w:val="center"/>
          </w:tcPr>
          <w:p w14:paraId="344765D7" w14:textId="3A7EF328" w:rsidR="00EA40FA" w:rsidRPr="0098174B" w:rsidRDefault="00EA40FA" w:rsidP="00EA40FA">
            <w:pPr>
              <w:pStyle w:val="Tretabelipodk"/>
              <w:ind w:left="113" w:right="113"/>
              <w:jc w:val="center"/>
            </w:pPr>
            <w:r w:rsidRPr="0098174B">
              <w:t>114</w:t>
            </w:r>
          </w:p>
        </w:tc>
        <w:tc>
          <w:tcPr>
            <w:tcW w:w="425" w:type="dxa"/>
            <w:textDirection w:val="btLr"/>
            <w:vAlign w:val="center"/>
          </w:tcPr>
          <w:p w14:paraId="321ABDB3" w14:textId="33431841" w:rsidR="00EA40FA" w:rsidRPr="0098174B" w:rsidRDefault="00EA40FA" w:rsidP="00EA40FA">
            <w:pPr>
              <w:pStyle w:val="Tretabelipodk"/>
              <w:ind w:left="113" w:right="113"/>
              <w:jc w:val="center"/>
            </w:pPr>
            <w:r w:rsidRPr="0098174B">
              <w:t>293</w:t>
            </w:r>
          </w:p>
        </w:tc>
        <w:tc>
          <w:tcPr>
            <w:tcW w:w="426" w:type="dxa"/>
            <w:textDirection w:val="btLr"/>
            <w:vAlign w:val="center"/>
          </w:tcPr>
          <w:p w14:paraId="46EC58A3" w14:textId="30063D79" w:rsidR="00EA40FA" w:rsidRPr="0098174B" w:rsidRDefault="00EA40FA" w:rsidP="00EA40FA">
            <w:pPr>
              <w:pStyle w:val="Tretabelipodk"/>
              <w:ind w:left="113" w:right="113"/>
              <w:jc w:val="center"/>
            </w:pPr>
            <w:r w:rsidRPr="0098174B">
              <w:t>178</w:t>
            </w:r>
          </w:p>
        </w:tc>
        <w:tc>
          <w:tcPr>
            <w:tcW w:w="425" w:type="dxa"/>
            <w:textDirection w:val="btLr"/>
            <w:vAlign w:val="center"/>
          </w:tcPr>
          <w:p w14:paraId="74115288" w14:textId="7A7105D9" w:rsidR="00EA40FA" w:rsidRPr="0098174B" w:rsidRDefault="00EA40FA" w:rsidP="00EA40FA">
            <w:pPr>
              <w:pStyle w:val="Tretabelipodk"/>
              <w:ind w:left="113" w:right="113"/>
              <w:jc w:val="center"/>
            </w:pPr>
            <w:r w:rsidRPr="0098174B">
              <w:t>44</w:t>
            </w:r>
          </w:p>
        </w:tc>
        <w:tc>
          <w:tcPr>
            <w:tcW w:w="425" w:type="dxa"/>
            <w:textDirection w:val="btLr"/>
            <w:vAlign w:val="center"/>
          </w:tcPr>
          <w:p w14:paraId="57982C22" w14:textId="5CFA4D31" w:rsidR="00EA40FA" w:rsidRPr="0098174B" w:rsidRDefault="00EA40FA" w:rsidP="00EA40FA">
            <w:pPr>
              <w:pStyle w:val="Tretabelipodk"/>
              <w:ind w:left="113" w:right="113"/>
              <w:jc w:val="center"/>
            </w:pPr>
            <w:r w:rsidRPr="0098174B">
              <w:t>261</w:t>
            </w:r>
          </w:p>
        </w:tc>
        <w:tc>
          <w:tcPr>
            <w:tcW w:w="425" w:type="dxa"/>
            <w:textDirection w:val="btLr"/>
            <w:vAlign w:val="center"/>
          </w:tcPr>
          <w:p w14:paraId="03E1F098" w14:textId="09703848" w:rsidR="00EA40FA" w:rsidRPr="0098174B" w:rsidRDefault="00EA40FA" w:rsidP="00EA40FA">
            <w:pPr>
              <w:pStyle w:val="Tretabelipodk"/>
              <w:ind w:left="113" w:right="113"/>
              <w:jc w:val="center"/>
            </w:pPr>
            <w:r w:rsidRPr="0098174B">
              <w:t>235</w:t>
            </w:r>
          </w:p>
        </w:tc>
        <w:tc>
          <w:tcPr>
            <w:tcW w:w="709" w:type="dxa"/>
            <w:textDirection w:val="btLr"/>
            <w:vAlign w:val="center"/>
          </w:tcPr>
          <w:p w14:paraId="0DD79B56" w14:textId="312BCFB7" w:rsidR="00EA40FA" w:rsidRPr="0098174B" w:rsidRDefault="00EA40FA" w:rsidP="00EA40FA">
            <w:pPr>
              <w:pStyle w:val="Tretabelipodk"/>
              <w:ind w:left="113" w:right="113"/>
              <w:jc w:val="center"/>
            </w:pPr>
            <w:r w:rsidRPr="0098174B">
              <w:t>253</w:t>
            </w:r>
          </w:p>
        </w:tc>
        <w:tc>
          <w:tcPr>
            <w:tcW w:w="425" w:type="dxa"/>
            <w:textDirection w:val="btLr"/>
            <w:vAlign w:val="center"/>
          </w:tcPr>
          <w:p w14:paraId="236EFADA" w14:textId="78CC63BD" w:rsidR="00EA40FA" w:rsidRPr="0098174B" w:rsidRDefault="00EA40FA" w:rsidP="00EA40FA">
            <w:pPr>
              <w:pStyle w:val="Tretabelipodk"/>
              <w:ind w:left="113" w:right="113"/>
              <w:jc w:val="center"/>
            </w:pPr>
            <w:r w:rsidRPr="0098174B">
              <w:t>299</w:t>
            </w:r>
          </w:p>
        </w:tc>
        <w:tc>
          <w:tcPr>
            <w:tcW w:w="426" w:type="dxa"/>
            <w:textDirection w:val="btLr"/>
            <w:vAlign w:val="center"/>
          </w:tcPr>
          <w:p w14:paraId="739A310B" w14:textId="541B35B5" w:rsidR="00EA40FA" w:rsidRPr="0098174B" w:rsidRDefault="00EA40FA" w:rsidP="00EA40FA">
            <w:pPr>
              <w:pStyle w:val="Tretabelipodk"/>
              <w:ind w:left="113" w:right="113"/>
              <w:jc w:val="center"/>
            </w:pPr>
            <w:r w:rsidRPr="0098174B">
              <w:t>211</w:t>
            </w:r>
          </w:p>
        </w:tc>
        <w:tc>
          <w:tcPr>
            <w:tcW w:w="425" w:type="dxa"/>
            <w:textDirection w:val="btLr"/>
            <w:vAlign w:val="center"/>
          </w:tcPr>
          <w:p w14:paraId="7D586782" w14:textId="32E837E6" w:rsidR="00EA40FA" w:rsidRPr="0098174B" w:rsidRDefault="00EA40FA" w:rsidP="00EA40FA">
            <w:pPr>
              <w:pStyle w:val="Tretabelipodk"/>
              <w:ind w:left="113" w:right="113"/>
              <w:jc w:val="center"/>
            </w:pPr>
            <w:r w:rsidRPr="0098174B">
              <w:t>19</w:t>
            </w:r>
          </w:p>
        </w:tc>
        <w:tc>
          <w:tcPr>
            <w:tcW w:w="425" w:type="dxa"/>
            <w:textDirection w:val="btLr"/>
            <w:vAlign w:val="center"/>
          </w:tcPr>
          <w:p w14:paraId="4387D173" w14:textId="11B52F8D" w:rsidR="00EA40FA" w:rsidRPr="0098174B" w:rsidRDefault="00EA40FA" w:rsidP="00EA40FA">
            <w:pPr>
              <w:pStyle w:val="Tretabelipodk"/>
              <w:ind w:left="113" w:right="113"/>
              <w:jc w:val="center"/>
            </w:pPr>
            <w:r w:rsidRPr="0098174B">
              <w:t>81</w:t>
            </w:r>
          </w:p>
        </w:tc>
        <w:tc>
          <w:tcPr>
            <w:tcW w:w="425" w:type="dxa"/>
            <w:textDirection w:val="btLr"/>
            <w:vAlign w:val="center"/>
          </w:tcPr>
          <w:p w14:paraId="4C7AFFEB" w14:textId="6EEDE227" w:rsidR="00EA40FA" w:rsidRPr="0098174B" w:rsidRDefault="00EA40FA" w:rsidP="00EA40FA">
            <w:pPr>
              <w:pStyle w:val="Tretabelipodk"/>
              <w:ind w:left="113" w:right="113"/>
              <w:jc w:val="center"/>
            </w:pPr>
            <w:r w:rsidRPr="0098174B">
              <w:t>39</w:t>
            </w:r>
          </w:p>
        </w:tc>
        <w:tc>
          <w:tcPr>
            <w:tcW w:w="426" w:type="dxa"/>
            <w:textDirection w:val="btLr"/>
            <w:vAlign w:val="center"/>
          </w:tcPr>
          <w:p w14:paraId="25B8BDBA" w14:textId="3709D945" w:rsidR="00EA40FA" w:rsidRPr="0098174B" w:rsidRDefault="00EA40FA" w:rsidP="00EA40FA">
            <w:pPr>
              <w:pStyle w:val="Tretabelipodk"/>
              <w:ind w:left="113" w:right="113"/>
              <w:jc w:val="center"/>
            </w:pPr>
            <w:r w:rsidRPr="0098174B">
              <w:t>54</w:t>
            </w:r>
          </w:p>
        </w:tc>
        <w:tc>
          <w:tcPr>
            <w:tcW w:w="425" w:type="dxa"/>
            <w:textDirection w:val="btLr"/>
            <w:vAlign w:val="center"/>
          </w:tcPr>
          <w:p w14:paraId="3B535CDE" w14:textId="0FE10383" w:rsidR="00EA40FA" w:rsidRPr="0098174B" w:rsidRDefault="00EA40FA" w:rsidP="00EA40FA">
            <w:pPr>
              <w:pStyle w:val="Tretabelipodk"/>
              <w:ind w:left="113" w:right="113"/>
              <w:jc w:val="center"/>
            </w:pPr>
            <w:r w:rsidRPr="0098174B">
              <w:t>159</w:t>
            </w:r>
          </w:p>
        </w:tc>
        <w:tc>
          <w:tcPr>
            <w:tcW w:w="425" w:type="dxa"/>
            <w:textDirection w:val="btLr"/>
            <w:vAlign w:val="center"/>
          </w:tcPr>
          <w:p w14:paraId="081E7164" w14:textId="46506B17" w:rsidR="00EA40FA" w:rsidRPr="0098174B" w:rsidRDefault="00EA40FA" w:rsidP="00EA40FA">
            <w:pPr>
              <w:pStyle w:val="Tretabelipodk"/>
              <w:ind w:left="113" w:right="113"/>
              <w:jc w:val="center"/>
            </w:pPr>
            <w:r w:rsidRPr="0098174B">
              <w:t>88</w:t>
            </w:r>
          </w:p>
        </w:tc>
        <w:tc>
          <w:tcPr>
            <w:tcW w:w="425" w:type="dxa"/>
            <w:textDirection w:val="btLr"/>
            <w:vAlign w:val="center"/>
          </w:tcPr>
          <w:p w14:paraId="12F0BA69" w14:textId="16293B88" w:rsidR="00EA40FA" w:rsidRPr="0098174B" w:rsidRDefault="00EA40FA" w:rsidP="00EA40FA">
            <w:pPr>
              <w:pStyle w:val="Tretabelipodk"/>
              <w:ind w:left="113" w:right="113"/>
              <w:jc w:val="center"/>
            </w:pPr>
            <w:r w:rsidRPr="0098174B">
              <w:t>184</w:t>
            </w:r>
          </w:p>
        </w:tc>
        <w:tc>
          <w:tcPr>
            <w:tcW w:w="426" w:type="dxa"/>
            <w:textDirection w:val="btLr"/>
            <w:vAlign w:val="center"/>
          </w:tcPr>
          <w:p w14:paraId="382C00A6" w14:textId="46DD92A5" w:rsidR="00EA40FA" w:rsidRPr="0098174B" w:rsidRDefault="00EA40FA" w:rsidP="00EA40FA">
            <w:pPr>
              <w:pStyle w:val="Tretabelipodk"/>
              <w:ind w:left="113" w:right="113"/>
              <w:jc w:val="center"/>
            </w:pPr>
            <w:r w:rsidRPr="0098174B">
              <w:t>69</w:t>
            </w:r>
          </w:p>
        </w:tc>
      </w:tr>
      <w:tr w:rsidR="008540B4" w:rsidRPr="0098174B" w14:paraId="25B1F12D" w14:textId="77777777" w:rsidTr="00B4728E">
        <w:trPr>
          <w:cantSplit/>
          <w:trHeight w:val="1191"/>
        </w:trPr>
        <w:tc>
          <w:tcPr>
            <w:tcW w:w="3114" w:type="dxa"/>
            <w:tcBorders>
              <w:right w:val="single" w:sz="12" w:space="0" w:color="auto"/>
            </w:tcBorders>
            <w:vAlign w:val="center"/>
          </w:tcPr>
          <w:p w14:paraId="24A1D523" w14:textId="3D4F8D4C" w:rsidR="00EA40FA" w:rsidRPr="0098174B" w:rsidRDefault="00EA40FA" w:rsidP="0098174B">
            <w:pPr>
              <w:pStyle w:val="Tretabelipodk"/>
              <w:jc w:val="center"/>
            </w:pPr>
            <w:r w:rsidRPr="0098174B">
              <w:lastRenderedPageBreak/>
              <w:t>Woda dostarczona gospodarstwom domowym</w:t>
            </w:r>
          </w:p>
        </w:tc>
        <w:tc>
          <w:tcPr>
            <w:tcW w:w="567" w:type="dxa"/>
            <w:tcBorders>
              <w:left w:val="single" w:sz="12" w:space="0" w:color="auto"/>
              <w:right w:val="single" w:sz="12" w:space="0" w:color="auto"/>
            </w:tcBorders>
            <w:textDirection w:val="btLr"/>
            <w:vAlign w:val="center"/>
          </w:tcPr>
          <w:p w14:paraId="6F7A6911" w14:textId="2FEC6FC8" w:rsidR="00EA40FA" w:rsidRPr="0098174B" w:rsidRDefault="00EA40FA" w:rsidP="00EA40FA">
            <w:pPr>
              <w:pStyle w:val="Tretabelipodk"/>
              <w:ind w:left="113" w:right="113"/>
              <w:jc w:val="center"/>
            </w:pPr>
            <w:r w:rsidRPr="0098174B">
              <w:t>dam3</w:t>
            </w:r>
          </w:p>
        </w:tc>
        <w:tc>
          <w:tcPr>
            <w:tcW w:w="567" w:type="dxa"/>
            <w:tcBorders>
              <w:left w:val="single" w:sz="12" w:space="0" w:color="auto"/>
              <w:right w:val="single" w:sz="12" w:space="0" w:color="auto"/>
            </w:tcBorders>
            <w:textDirection w:val="btLr"/>
            <w:vAlign w:val="center"/>
          </w:tcPr>
          <w:p w14:paraId="461DAAB6" w14:textId="1C8916F6" w:rsidR="00EA40FA" w:rsidRPr="0098174B" w:rsidRDefault="00EA40FA" w:rsidP="00EA40FA">
            <w:pPr>
              <w:pStyle w:val="Tretabelipodk"/>
              <w:ind w:left="113" w:right="113"/>
              <w:jc w:val="center"/>
            </w:pPr>
            <w:r w:rsidRPr="0098174B">
              <w:t>2023</w:t>
            </w:r>
          </w:p>
        </w:tc>
        <w:tc>
          <w:tcPr>
            <w:tcW w:w="425" w:type="dxa"/>
            <w:tcBorders>
              <w:left w:val="single" w:sz="12" w:space="0" w:color="auto"/>
            </w:tcBorders>
            <w:textDirection w:val="btLr"/>
            <w:vAlign w:val="center"/>
          </w:tcPr>
          <w:p w14:paraId="7B2AD391" w14:textId="5242A3E6" w:rsidR="00EA40FA" w:rsidRPr="0098174B" w:rsidRDefault="00EA40FA" w:rsidP="00EA40FA">
            <w:pPr>
              <w:pStyle w:val="Tretabelipodk"/>
              <w:ind w:left="113" w:right="113"/>
              <w:jc w:val="center"/>
            </w:pPr>
            <w:r w:rsidRPr="0098174B">
              <w:t>391,3</w:t>
            </w:r>
          </w:p>
        </w:tc>
        <w:tc>
          <w:tcPr>
            <w:tcW w:w="425" w:type="dxa"/>
            <w:textDirection w:val="btLr"/>
            <w:vAlign w:val="center"/>
          </w:tcPr>
          <w:p w14:paraId="35035E82" w14:textId="619681CC" w:rsidR="00EA40FA" w:rsidRPr="0098174B" w:rsidRDefault="00EA40FA" w:rsidP="00EA40FA">
            <w:pPr>
              <w:pStyle w:val="Tretabelipodk"/>
              <w:ind w:left="113" w:right="113"/>
              <w:jc w:val="center"/>
            </w:pPr>
            <w:r w:rsidRPr="0098174B">
              <w:t>267,3</w:t>
            </w:r>
          </w:p>
        </w:tc>
        <w:tc>
          <w:tcPr>
            <w:tcW w:w="426" w:type="dxa"/>
            <w:textDirection w:val="btLr"/>
            <w:vAlign w:val="center"/>
          </w:tcPr>
          <w:p w14:paraId="5D4D6C61" w14:textId="6F140E50" w:rsidR="00EA40FA" w:rsidRPr="0098174B" w:rsidRDefault="00EA40FA" w:rsidP="00EA40FA">
            <w:pPr>
              <w:pStyle w:val="Tretabelipodk"/>
              <w:ind w:left="113" w:right="113"/>
              <w:jc w:val="center"/>
            </w:pPr>
            <w:r w:rsidRPr="0098174B">
              <w:t>3224</w:t>
            </w:r>
            <w:r w:rsidR="0098174B">
              <w:t>,0</w:t>
            </w:r>
          </w:p>
        </w:tc>
        <w:tc>
          <w:tcPr>
            <w:tcW w:w="425" w:type="dxa"/>
            <w:textDirection w:val="btLr"/>
            <w:vAlign w:val="center"/>
          </w:tcPr>
          <w:p w14:paraId="7E43A631" w14:textId="6BDECECB" w:rsidR="00EA40FA" w:rsidRPr="0098174B" w:rsidRDefault="00EA40FA" w:rsidP="00EA40FA">
            <w:pPr>
              <w:pStyle w:val="Tretabelipodk"/>
              <w:ind w:left="113" w:right="113"/>
              <w:jc w:val="center"/>
            </w:pPr>
            <w:r w:rsidRPr="0098174B">
              <w:t>3623,7</w:t>
            </w:r>
          </w:p>
        </w:tc>
        <w:tc>
          <w:tcPr>
            <w:tcW w:w="425" w:type="dxa"/>
            <w:textDirection w:val="btLr"/>
            <w:vAlign w:val="center"/>
          </w:tcPr>
          <w:p w14:paraId="044BA7A8" w14:textId="5DB03BBA" w:rsidR="00EA40FA" w:rsidRPr="0098174B" w:rsidRDefault="00EA40FA" w:rsidP="00EA40FA">
            <w:pPr>
              <w:pStyle w:val="Tretabelipodk"/>
              <w:ind w:left="113" w:right="113"/>
              <w:jc w:val="center"/>
            </w:pPr>
            <w:r w:rsidRPr="0098174B">
              <w:t>1361</w:t>
            </w:r>
          </w:p>
        </w:tc>
        <w:tc>
          <w:tcPr>
            <w:tcW w:w="425" w:type="dxa"/>
            <w:textDirection w:val="btLr"/>
            <w:vAlign w:val="center"/>
          </w:tcPr>
          <w:p w14:paraId="656B8343" w14:textId="4CF043AF" w:rsidR="00EA40FA" w:rsidRPr="0098174B" w:rsidRDefault="00EA40FA" w:rsidP="00EA40FA">
            <w:pPr>
              <w:pStyle w:val="Tretabelipodk"/>
              <w:ind w:left="113" w:right="113"/>
              <w:jc w:val="center"/>
            </w:pPr>
            <w:r w:rsidRPr="0098174B">
              <w:t>1431,7</w:t>
            </w:r>
          </w:p>
        </w:tc>
        <w:tc>
          <w:tcPr>
            <w:tcW w:w="426" w:type="dxa"/>
            <w:textDirection w:val="btLr"/>
            <w:vAlign w:val="center"/>
          </w:tcPr>
          <w:p w14:paraId="68979A1F" w14:textId="386166BE" w:rsidR="00EA40FA" w:rsidRPr="0098174B" w:rsidRDefault="00EA40FA" w:rsidP="00EA40FA">
            <w:pPr>
              <w:pStyle w:val="Tretabelipodk"/>
              <w:ind w:left="113" w:right="113"/>
              <w:jc w:val="center"/>
            </w:pPr>
            <w:r w:rsidRPr="0098174B">
              <w:t>1120,8</w:t>
            </w:r>
          </w:p>
        </w:tc>
        <w:tc>
          <w:tcPr>
            <w:tcW w:w="425" w:type="dxa"/>
            <w:textDirection w:val="btLr"/>
            <w:vAlign w:val="center"/>
          </w:tcPr>
          <w:p w14:paraId="1B008FF9" w14:textId="0BAF5C85" w:rsidR="00EA40FA" w:rsidRPr="0098174B" w:rsidRDefault="00EA40FA" w:rsidP="00EA40FA">
            <w:pPr>
              <w:pStyle w:val="Tretabelipodk"/>
              <w:ind w:left="113" w:right="113"/>
              <w:jc w:val="center"/>
            </w:pPr>
            <w:r w:rsidRPr="0098174B">
              <w:t>1656,3</w:t>
            </w:r>
          </w:p>
        </w:tc>
        <w:tc>
          <w:tcPr>
            <w:tcW w:w="425" w:type="dxa"/>
            <w:textDirection w:val="btLr"/>
            <w:vAlign w:val="center"/>
          </w:tcPr>
          <w:p w14:paraId="7FA00ED5" w14:textId="617D1775" w:rsidR="00EA40FA" w:rsidRPr="0098174B" w:rsidRDefault="00EA40FA" w:rsidP="00EA40FA">
            <w:pPr>
              <w:pStyle w:val="Tretabelipodk"/>
              <w:ind w:left="113" w:right="113"/>
              <w:jc w:val="center"/>
            </w:pPr>
            <w:r w:rsidRPr="0098174B">
              <w:t>1464,1</w:t>
            </w:r>
          </w:p>
        </w:tc>
        <w:tc>
          <w:tcPr>
            <w:tcW w:w="425" w:type="dxa"/>
            <w:textDirection w:val="btLr"/>
            <w:vAlign w:val="center"/>
          </w:tcPr>
          <w:p w14:paraId="3A65F73E" w14:textId="16F9C5BD" w:rsidR="00EA40FA" w:rsidRPr="0098174B" w:rsidRDefault="00EA40FA" w:rsidP="00EA40FA">
            <w:pPr>
              <w:pStyle w:val="Tretabelipodk"/>
              <w:ind w:left="113" w:right="113"/>
              <w:jc w:val="center"/>
            </w:pPr>
            <w:r w:rsidRPr="0098174B">
              <w:t>2430,8</w:t>
            </w:r>
          </w:p>
        </w:tc>
        <w:tc>
          <w:tcPr>
            <w:tcW w:w="426" w:type="dxa"/>
            <w:textDirection w:val="btLr"/>
            <w:vAlign w:val="center"/>
          </w:tcPr>
          <w:p w14:paraId="74CAD4B8" w14:textId="07239C29" w:rsidR="00EA40FA" w:rsidRPr="0098174B" w:rsidRDefault="00EA40FA" w:rsidP="00EA40FA">
            <w:pPr>
              <w:pStyle w:val="Tretabelipodk"/>
              <w:ind w:left="113" w:right="113"/>
              <w:jc w:val="center"/>
            </w:pPr>
            <w:r w:rsidRPr="0098174B">
              <w:t>4871</w:t>
            </w:r>
          </w:p>
        </w:tc>
        <w:tc>
          <w:tcPr>
            <w:tcW w:w="425" w:type="dxa"/>
            <w:textDirection w:val="btLr"/>
            <w:vAlign w:val="center"/>
          </w:tcPr>
          <w:p w14:paraId="244F96D3" w14:textId="7C2A82B8" w:rsidR="00EA40FA" w:rsidRPr="0098174B" w:rsidRDefault="00EA40FA" w:rsidP="00EA40FA">
            <w:pPr>
              <w:pStyle w:val="Tretabelipodk"/>
              <w:ind w:left="113" w:right="113"/>
              <w:jc w:val="center"/>
            </w:pPr>
            <w:r w:rsidRPr="0098174B">
              <w:t>1492,5</w:t>
            </w:r>
          </w:p>
        </w:tc>
        <w:tc>
          <w:tcPr>
            <w:tcW w:w="425" w:type="dxa"/>
            <w:textDirection w:val="btLr"/>
            <w:vAlign w:val="center"/>
          </w:tcPr>
          <w:p w14:paraId="1C59D96C" w14:textId="05E5C508" w:rsidR="00EA40FA" w:rsidRPr="0098174B" w:rsidRDefault="00EA40FA" w:rsidP="00EA40FA">
            <w:pPr>
              <w:pStyle w:val="Tretabelipodk"/>
              <w:ind w:left="113" w:right="113"/>
              <w:jc w:val="center"/>
            </w:pPr>
            <w:r w:rsidRPr="0098174B">
              <w:t>1257,9</w:t>
            </w:r>
          </w:p>
        </w:tc>
        <w:tc>
          <w:tcPr>
            <w:tcW w:w="425" w:type="dxa"/>
            <w:textDirection w:val="btLr"/>
            <w:vAlign w:val="center"/>
          </w:tcPr>
          <w:p w14:paraId="3DF6C3A0" w14:textId="5AC484DE" w:rsidR="00EA40FA" w:rsidRPr="0098174B" w:rsidRDefault="00EA40FA" w:rsidP="00EA40FA">
            <w:pPr>
              <w:pStyle w:val="Tretabelipodk"/>
              <w:ind w:left="113" w:right="113"/>
              <w:jc w:val="center"/>
            </w:pPr>
            <w:r w:rsidRPr="0098174B">
              <w:t>1926,7</w:t>
            </w:r>
          </w:p>
        </w:tc>
        <w:tc>
          <w:tcPr>
            <w:tcW w:w="709" w:type="dxa"/>
            <w:textDirection w:val="btLr"/>
            <w:vAlign w:val="center"/>
          </w:tcPr>
          <w:p w14:paraId="3EBB9E3A" w14:textId="402A24FF" w:rsidR="00EA40FA" w:rsidRPr="0098174B" w:rsidRDefault="00EA40FA" w:rsidP="00EA40FA">
            <w:pPr>
              <w:pStyle w:val="Tretabelipodk"/>
              <w:ind w:left="113" w:right="113"/>
              <w:jc w:val="center"/>
            </w:pPr>
            <w:r w:rsidRPr="0098174B">
              <w:t>1567,7</w:t>
            </w:r>
          </w:p>
        </w:tc>
        <w:tc>
          <w:tcPr>
            <w:tcW w:w="425" w:type="dxa"/>
            <w:textDirection w:val="btLr"/>
            <w:vAlign w:val="center"/>
          </w:tcPr>
          <w:p w14:paraId="3EB1ED63" w14:textId="2BDA1724" w:rsidR="00EA40FA" w:rsidRPr="0098174B" w:rsidRDefault="00EA40FA" w:rsidP="00EA40FA">
            <w:pPr>
              <w:pStyle w:val="Tretabelipodk"/>
              <w:ind w:left="113" w:right="113"/>
              <w:jc w:val="center"/>
            </w:pPr>
            <w:r w:rsidRPr="0098174B">
              <w:t>4180,1</w:t>
            </w:r>
          </w:p>
        </w:tc>
        <w:tc>
          <w:tcPr>
            <w:tcW w:w="426" w:type="dxa"/>
            <w:textDirection w:val="btLr"/>
            <w:vAlign w:val="center"/>
          </w:tcPr>
          <w:p w14:paraId="4AECD265" w14:textId="68B68503" w:rsidR="00EA40FA" w:rsidRPr="0098174B" w:rsidRDefault="00EA40FA" w:rsidP="00EA40FA">
            <w:pPr>
              <w:pStyle w:val="Tretabelipodk"/>
              <w:ind w:left="113" w:right="113"/>
              <w:jc w:val="center"/>
            </w:pPr>
            <w:r w:rsidRPr="0098174B">
              <w:t>1632,7</w:t>
            </w:r>
          </w:p>
        </w:tc>
        <w:tc>
          <w:tcPr>
            <w:tcW w:w="425" w:type="dxa"/>
            <w:textDirection w:val="btLr"/>
            <w:vAlign w:val="center"/>
          </w:tcPr>
          <w:p w14:paraId="7A5047F3" w14:textId="3D19A220" w:rsidR="00EA40FA" w:rsidRPr="0098174B" w:rsidRDefault="00EA40FA" w:rsidP="00EA40FA">
            <w:pPr>
              <w:pStyle w:val="Tretabelipodk"/>
              <w:ind w:left="113" w:right="113"/>
              <w:jc w:val="center"/>
            </w:pPr>
            <w:r w:rsidRPr="0098174B">
              <w:t>3112</w:t>
            </w:r>
          </w:p>
        </w:tc>
        <w:tc>
          <w:tcPr>
            <w:tcW w:w="425" w:type="dxa"/>
            <w:textDirection w:val="btLr"/>
            <w:vAlign w:val="center"/>
          </w:tcPr>
          <w:p w14:paraId="74E53E9E" w14:textId="1B6D7DE5" w:rsidR="00EA40FA" w:rsidRPr="0098174B" w:rsidRDefault="00EA40FA" w:rsidP="00EA40FA">
            <w:pPr>
              <w:pStyle w:val="Tretabelipodk"/>
              <w:ind w:left="113" w:right="113"/>
              <w:jc w:val="center"/>
            </w:pPr>
            <w:r w:rsidRPr="0098174B">
              <w:t>621,9</w:t>
            </w:r>
          </w:p>
        </w:tc>
        <w:tc>
          <w:tcPr>
            <w:tcW w:w="425" w:type="dxa"/>
            <w:textDirection w:val="btLr"/>
            <w:vAlign w:val="center"/>
          </w:tcPr>
          <w:p w14:paraId="19A031A8" w14:textId="52836C9E" w:rsidR="00EA40FA" w:rsidRPr="0098174B" w:rsidRDefault="00EA40FA" w:rsidP="00EA40FA">
            <w:pPr>
              <w:pStyle w:val="Tretabelipodk"/>
              <w:ind w:left="113" w:right="113"/>
              <w:jc w:val="center"/>
            </w:pPr>
            <w:r w:rsidRPr="0098174B">
              <w:t>1261,3</w:t>
            </w:r>
          </w:p>
        </w:tc>
        <w:tc>
          <w:tcPr>
            <w:tcW w:w="426" w:type="dxa"/>
            <w:textDirection w:val="btLr"/>
            <w:vAlign w:val="center"/>
          </w:tcPr>
          <w:p w14:paraId="319DB00E" w14:textId="16EACC9B" w:rsidR="00EA40FA" w:rsidRPr="0098174B" w:rsidRDefault="00EA40FA" w:rsidP="00EA40FA">
            <w:pPr>
              <w:pStyle w:val="Tretabelipodk"/>
              <w:ind w:left="113" w:right="113"/>
              <w:jc w:val="center"/>
            </w:pPr>
            <w:r w:rsidRPr="0098174B">
              <w:t>412,6</w:t>
            </w:r>
          </w:p>
        </w:tc>
        <w:tc>
          <w:tcPr>
            <w:tcW w:w="425" w:type="dxa"/>
            <w:textDirection w:val="btLr"/>
            <w:vAlign w:val="center"/>
          </w:tcPr>
          <w:p w14:paraId="0977E181" w14:textId="48B81CAB" w:rsidR="00EA40FA" w:rsidRPr="0098174B" w:rsidRDefault="00EA40FA" w:rsidP="00EA40FA">
            <w:pPr>
              <w:pStyle w:val="Tretabelipodk"/>
              <w:ind w:left="113" w:right="113"/>
              <w:jc w:val="center"/>
            </w:pPr>
            <w:r w:rsidRPr="0098174B">
              <w:t>1331,9</w:t>
            </w:r>
          </w:p>
        </w:tc>
        <w:tc>
          <w:tcPr>
            <w:tcW w:w="425" w:type="dxa"/>
            <w:textDirection w:val="btLr"/>
            <w:vAlign w:val="center"/>
          </w:tcPr>
          <w:p w14:paraId="5712D23A" w14:textId="5A30951A" w:rsidR="00EA40FA" w:rsidRPr="0098174B" w:rsidRDefault="00EA40FA" w:rsidP="00EA40FA">
            <w:pPr>
              <w:pStyle w:val="Tretabelipodk"/>
              <w:ind w:left="113" w:right="113"/>
              <w:jc w:val="center"/>
            </w:pPr>
            <w:r w:rsidRPr="0098174B">
              <w:t>1812,5</w:t>
            </w:r>
          </w:p>
        </w:tc>
        <w:tc>
          <w:tcPr>
            <w:tcW w:w="425" w:type="dxa"/>
            <w:textDirection w:val="btLr"/>
            <w:vAlign w:val="center"/>
          </w:tcPr>
          <w:p w14:paraId="0817D609" w14:textId="14D4DD24" w:rsidR="00EA40FA" w:rsidRPr="0098174B" w:rsidRDefault="00EA40FA" w:rsidP="00EA40FA">
            <w:pPr>
              <w:pStyle w:val="Tretabelipodk"/>
              <w:ind w:left="113" w:right="113"/>
              <w:jc w:val="center"/>
            </w:pPr>
            <w:r w:rsidRPr="0098174B">
              <w:t>7766,4</w:t>
            </w:r>
          </w:p>
        </w:tc>
        <w:tc>
          <w:tcPr>
            <w:tcW w:w="426" w:type="dxa"/>
            <w:textDirection w:val="btLr"/>
            <w:vAlign w:val="center"/>
          </w:tcPr>
          <w:p w14:paraId="157ADE61" w14:textId="453467A0" w:rsidR="00EA40FA" w:rsidRPr="0098174B" w:rsidRDefault="00EA40FA" w:rsidP="00EA40FA">
            <w:pPr>
              <w:pStyle w:val="Tretabelipodk"/>
              <w:ind w:left="113" w:right="113"/>
              <w:jc w:val="center"/>
            </w:pPr>
            <w:r w:rsidRPr="0098174B">
              <w:t>1360,2</w:t>
            </w:r>
          </w:p>
        </w:tc>
      </w:tr>
      <w:tr w:rsidR="008540B4" w:rsidRPr="0098174B" w14:paraId="32E162BD" w14:textId="77777777" w:rsidTr="00B4728E">
        <w:trPr>
          <w:cantSplit/>
          <w:trHeight w:val="1192"/>
        </w:trPr>
        <w:tc>
          <w:tcPr>
            <w:tcW w:w="3114" w:type="dxa"/>
            <w:tcBorders>
              <w:bottom w:val="single" w:sz="12" w:space="0" w:color="auto"/>
              <w:right w:val="single" w:sz="12" w:space="0" w:color="auto"/>
            </w:tcBorders>
            <w:vAlign w:val="center"/>
          </w:tcPr>
          <w:p w14:paraId="367E1F31" w14:textId="06782BC9" w:rsidR="00EA40FA" w:rsidRPr="0098174B" w:rsidRDefault="00EA40FA" w:rsidP="0098174B">
            <w:pPr>
              <w:pStyle w:val="Tretabelipodk"/>
              <w:jc w:val="center"/>
            </w:pPr>
            <w:r w:rsidRPr="0098174B">
              <w:t>Woda dostarczona gospodarstwom domowym</w:t>
            </w:r>
          </w:p>
        </w:tc>
        <w:tc>
          <w:tcPr>
            <w:tcW w:w="567" w:type="dxa"/>
            <w:tcBorders>
              <w:left w:val="single" w:sz="12" w:space="0" w:color="auto"/>
              <w:bottom w:val="single" w:sz="12" w:space="0" w:color="auto"/>
              <w:right w:val="single" w:sz="12" w:space="0" w:color="auto"/>
            </w:tcBorders>
            <w:textDirection w:val="btLr"/>
            <w:vAlign w:val="center"/>
          </w:tcPr>
          <w:p w14:paraId="1F7F7E75" w14:textId="4B347C82" w:rsidR="00EA40FA" w:rsidRPr="0098174B" w:rsidRDefault="00EA40FA" w:rsidP="00EA40FA">
            <w:pPr>
              <w:pStyle w:val="Tretabelipodk"/>
              <w:ind w:left="113" w:right="113"/>
              <w:jc w:val="center"/>
            </w:pPr>
            <w:r w:rsidRPr="0098174B">
              <w:t>dam3</w:t>
            </w:r>
          </w:p>
        </w:tc>
        <w:tc>
          <w:tcPr>
            <w:tcW w:w="567" w:type="dxa"/>
            <w:tcBorders>
              <w:left w:val="single" w:sz="12" w:space="0" w:color="auto"/>
              <w:bottom w:val="single" w:sz="12" w:space="0" w:color="auto"/>
              <w:right w:val="single" w:sz="12" w:space="0" w:color="auto"/>
            </w:tcBorders>
            <w:textDirection w:val="btLr"/>
            <w:vAlign w:val="center"/>
          </w:tcPr>
          <w:p w14:paraId="7923184E" w14:textId="379973CC" w:rsidR="00EA40FA" w:rsidRPr="0098174B" w:rsidRDefault="00EA40FA" w:rsidP="00EA40FA">
            <w:pPr>
              <w:pStyle w:val="Tretabelipodk"/>
              <w:ind w:left="113" w:right="113"/>
              <w:jc w:val="center"/>
            </w:pPr>
            <w:r w:rsidRPr="0098174B">
              <w:t>2024</w:t>
            </w:r>
          </w:p>
        </w:tc>
        <w:tc>
          <w:tcPr>
            <w:tcW w:w="425" w:type="dxa"/>
            <w:tcBorders>
              <w:left w:val="single" w:sz="12" w:space="0" w:color="auto"/>
              <w:bottom w:val="single" w:sz="12" w:space="0" w:color="auto"/>
            </w:tcBorders>
            <w:textDirection w:val="btLr"/>
            <w:vAlign w:val="center"/>
          </w:tcPr>
          <w:p w14:paraId="52686551" w14:textId="14FC3A85" w:rsidR="00EA40FA" w:rsidRPr="0098174B" w:rsidRDefault="00EA40FA" w:rsidP="00EA40FA">
            <w:pPr>
              <w:pStyle w:val="Tretabelipodk"/>
              <w:ind w:left="113" w:right="113"/>
              <w:jc w:val="center"/>
            </w:pPr>
            <w:r w:rsidRPr="0098174B">
              <w:t>395,9</w:t>
            </w:r>
          </w:p>
        </w:tc>
        <w:tc>
          <w:tcPr>
            <w:tcW w:w="425" w:type="dxa"/>
            <w:tcBorders>
              <w:bottom w:val="single" w:sz="12" w:space="0" w:color="auto"/>
            </w:tcBorders>
            <w:textDirection w:val="btLr"/>
            <w:vAlign w:val="center"/>
          </w:tcPr>
          <w:p w14:paraId="0A03AD5F" w14:textId="2B5DB8E4" w:rsidR="00EA40FA" w:rsidRPr="0098174B" w:rsidRDefault="00EA40FA" w:rsidP="00EA40FA">
            <w:pPr>
              <w:pStyle w:val="Tretabelipodk"/>
              <w:ind w:left="113" w:right="113"/>
              <w:jc w:val="center"/>
            </w:pPr>
            <w:r w:rsidRPr="0098174B">
              <w:t>296</w:t>
            </w:r>
          </w:p>
        </w:tc>
        <w:tc>
          <w:tcPr>
            <w:tcW w:w="426" w:type="dxa"/>
            <w:tcBorders>
              <w:bottom w:val="single" w:sz="12" w:space="0" w:color="auto"/>
            </w:tcBorders>
            <w:textDirection w:val="btLr"/>
            <w:vAlign w:val="center"/>
          </w:tcPr>
          <w:p w14:paraId="4A1EB9ED" w14:textId="458ABBA0" w:rsidR="00EA40FA" w:rsidRPr="0098174B" w:rsidRDefault="00EA40FA" w:rsidP="00EA40FA">
            <w:pPr>
              <w:pStyle w:val="Tretabelipodk"/>
              <w:ind w:left="113" w:right="113"/>
              <w:jc w:val="center"/>
            </w:pPr>
            <w:r w:rsidRPr="0098174B">
              <w:t>3485,6</w:t>
            </w:r>
          </w:p>
        </w:tc>
        <w:tc>
          <w:tcPr>
            <w:tcW w:w="425" w:type="dxa"/>
            <w:tcBorders>
              <w:bottom w:val="single" w:sz="12" w:space="0" w:color="auto"/>
            </w:tcBorders>
            <w:textDirection w:val="btLr"/>
            <w:vAlign w:val="center"/>
          </w:tcPr>
          <w:p w14:paraId="17CF9D94" w14:textId="764CB6D3" w:rsidR="00EA40FA" w:rsidRPr="0098174B" w:rsidRDefault="00EA40FA" w:rsidP="00EA40FA">
            <w:pPr>
              <w:pStyle w:val="Tretabelipodk"/>
              <w:ind w:left="113" w:right="113"/>
              <w:jc w:val="center"/>
            </w:pPr>
            <w:r w:rsidRPr="0098174B">
              <w:t>3794,4</w:t>
            </w:r>
          </w:p>
        </w:tc>
        <w:tc>
          <w:tcPr>
            <w:tcW w:w="425" w:type="dxa"/>
            <w:tcBorders>
              <w:bottom w:val="single" w:sz="12" w:space="0" w:color="auto"/>
            </w:tcBorders>
            <w:textDirection w:val="btLr"/>
            <w:vAlign w:val="center"/>
          </w:tcPr>
          <w:p w14:paraId="12DD0080" w14:textId="780EA45A" w:rsidR="00EA40FA" w:rsidRPr="0098174B" w:rsidRDefault="00EA40FA" w:rsidP="00EA40FA">
            <w:pPr>
              <w:pStyle w:val="Tretabelipodk"/>
              <w:ind w:left="113" w:right="113"/>
              <w:jc w:val="center"/>
            </w:pPr>
            <w:r w:rsidRPr="0098174B">
              <w:t>1328,2</w:t>
            </w:r>
          </w:p>
        </w:tc>
        <w:tc>
          <w:tcPr>
            <w:tcW w:w="425" w:type="dxa"/>
            <w:tcBorders>
              <w:bottom w:val="single" w:sz="12" w:space="0" w:color="auto"/>
            </w:tcBorders>
            <w:textDirection w:val="btLr"/>
            <w:vAlign w:val="center"/>
          </w:tcPr>
          <w:p w14:paraId="4368D7C9" w14:textId="64C3F985" w:rsidR="00EA40FA" w:rsidRPr="0098174B" w:rsidRDefault="00EA40FA" w:rsidP="00EA40FA">
            <w:pPr>
              <w:pStyle w:val="Tretabelipodk"/>
              <w:ind w:left="113" w:right="113"/>
              <w:jc w:val="center"/>
            </w:pPr>
            <w:r w:rsidRPr="0098174B">
              <w:t>1536,9</w:t>
            </w:r>
          </w:p>
        </w:tc>
        <w:tc>
          <w:tcPr>
            <w:tcW w:w="426" w:type="dxa"/>
            <w:tcBorders>
              <w:bottom w:val="single" w:sz="12" w:space="0" w:color="auto"/>
            </w:tcBorders>
            <w:textDirection w:val="btLr"/>
            <w:vAlign w:val="center"/>
          </w:tcPr>
          <w:p w14:paraId="282B1715" w14:textId="4D4841A7" w:rsidR="00EA40FA" w:rsidRPr="0098174B" w:rsidRDefault="00EA40FA" w:rsidP="00EA40FA">
            <w:pPr>
              <w:pStyle w:val="Tretabelipodk"/>
              <w:ind w:left="113" w:right="113"/>
              <w:jc w:val="center"/>
            </w:pPr>
            <w:r w:rsidRPr="0098174B">
              <w:t>1154,9</w:t>
            </w:r>
          </w:p>
        </w:tc>
        <w:tc>
          <w:tcPr>
            <w:tcW w:w="425" w:type="dxa"/>
            <w:tcBorders>
              <w:bottom w:val="single" w:sz="12" w:space="0" w:color="auto"/>
            </w:tcBorders>
            <w:textDirection w:val="btLr"/>
            <w:vAlign w:val="center"/>
          </w:tcPr>
          <w:p w14:paraId="18214B09" w14:textId="53535F98" w:rsidR="00EA40FA" w:rsidRPr="0098174B" w:rsidRDefault="00EA40FA" w:rsidP="00EA40FA">
            <w:pPr>
              <w:pStyle w:val="Tretabelipodk"/>
              <w:ind w:left="113" w:right="113"/>
              <w:jc w:val="center"/>
            </w:pPr>
            <w:r w:rsidRPr="0098174B">
              <w:t>1764</w:t>
            </w:r>
            <w:r w:rsidR="0098174B">
              <w:t>,0</w:t>
            </w:r>
          </w:p>
        </w:tc>
        <w:tc>
          <w:tcPr>
            <w:tcW w:w="425" w:type="dxa"/>
            <w:tcBorders>
              <w:bottom w:val="single" w:sz="12" w:space="0" w:color="auto"/>
            </w:tcBorders>
            <w:textDirection w:val="btLr"/>
            <w:vAlign w:val="center"/>
          </w:tcPr>
          <w:p w14:paraId="504859E8" w14:textId="1A0BEAB9" w:rsidR="00EA40FA" w:rsidRPr="0098174B" w:rsidRDefault="00EA40FA" w:rsidP="00EA40FA">
            <w:pPr>
              <w:pStyle w:val="Tretabelipodk"/>
              <w:ind w:left="113" w:right="113"/>
              <w:jc w:val="center"/>
            </w:pPr>
            <w:r w:rsidRPr="0098174B">
              <w:t>1544,7</w:t>
            </w:r>
          </w:p>
        </w:tc>
        <w:tc>
          <w:tcPr>
            <w:tcW w:w="425" w:type="dxa"/>
            <w:tcBorders>
              <w:bottom w:val="single" w:sz="12" w:space="0" w:color="auto"/>
            </w:tcBorders>
            <w:textDirection w:val="btLr"/>
            <w:vAlign w:val="center"/>
          </w:tcPr>
          <w:p w14:paraId="02ADF79F" w14:textId="5638798C" w:rsidR="00EA40FA" w:rsidRPr="0098174B" w:rsidRDefault="00EA40FA" w:rsidP="00EA40FA">
            <w:pPr>
              <w:pStyle w:val="Tretabelipodk"/>
              <w:ind w:left="113" w:right="113"/>
              <w:jc w:val="center"/>
            </w:pPr>
            <w:r w:rsidRPr="0098174B">
              <w:t>2607,6</w:t>
            </w:r>
          </w:p>
        </w:tc>
        <w:tc>
          <w:tcPr>
            <w:tcW w:w="426" w:type="dxa"/>
            <w:tcBorders>
              <w:bottom w:val="single" w:sz="12" w:space="0" w:color="auto"/>
            </w:tcBorders>
            <w:textDirection w:val="btLr"/>
            <w:vAlign w:val="center"/>
          </w:tcPr>
          <w:p w14:paraId="6701362C" w14:textId="4F9BCE7E" w:rsidR="00EA40FA" w:rsidRPr="0098174B" w:rsidRDefault="00EA40FA" w:rsidP="00EA40FA">
            <w:pPr>
              <w:pStyle w:val="Tretabelipodk"/>
              <w:ind w:left="113" w:right="113"/>
              <w:jc w:val="center"/>
            </w:pPr>
            <w:r w:rsidRPr="0098174B">
              <w:t>4467,4</w:t>
            </w:r>
          </w:p>
        </w:tc>
        <w:tc>
          <w:tcPr>
            <w:tcW w:w="425" w:type="dxa"/>
            <w:tcBorders>
              <w:bottom w:val="single" w:sz="12" w:space="0" w:color="auto"/>
            </w:tcBorders>
            <w:textDirection w:val="btLr"/>
            <w:vAlign w:val="center"/>
          </w:tcPr>
          <w:p w14:paraId="348824A8" w14:textId="274DA16D" w:rsidR="00EA40FA" w:rsidRPr="0098174B" w:rsidRDefault="00EA40FA" w:rsidP="00EA40FA">
            <w:pPr>
              <w:pStyle w:val="Tretabelipodk"/>
              <w:ind w:left="113" w:right="113"/>
              <w:jc w:val="center"/>
            </w:pPr>
            <w:r w:rsidRPr="0098174B">
              <w:t>1610,7</w:t>
            </w:r>
          </w:p>
        </w:tc>
        <w:tc>
          <w:tcPr>
            <w:tcW w:w="425" w:type="dxa"/>
            <w:tcBorders>
              <w:bottom w:val="single" w:sz="12" w:space="0" w:color="auto"/>
            </w:tcBorders>
            <w:textDirection w:val="btLr"/>
            <w:vAlign w:val="center"/>
          </w:tcPr>
          <w:p w14:paraId="65F3165F" w14:textId="68368A6B" w:rsidR="00EA40FA" w:rsidRPr="0098174B" w:rsidRDefault="00EA40FA" w:rsidP="00EA40FA">
            <w:pPr>
              <w:pStyle w:val="Tretabelipodk"/>
              <w:ind w:left="113" w:right="113"/>
              <w:jc w:val="center"/>
            </w:pPr>
            <w:r w:rsidRPr="0098174B">
              <w:t>1309,8</w:t>
            </w:r>
          </w:p>
        </w:tc>
        <w:tc>
          <w:tcPr>
            <w:tcW w:w="425" w:type="dxa"/>
            <w:tcBorders>
              <w:bottom w:val="single" w:sz="12" w:space="0" w:color="auto"/>
            </w:tcBorders>
            <w:textDirection w:val="btLr"/>
            <w:vAlign w:val="center"/>
          </w:tcPr>
          <w:p w14:paraId="39AE3672" w14:textId="0F691114" w:rsidR="00EA40FA" w:rsidRPr="0098174B" w:rsidRDefault="00EA40FA" w:rsidP="00EA40FA">
            <w:pPr>
              <w:pStyle w:val="Tretabelipodk"/>
              <w:ind w:left="113" w:right="113"/>
              <w:jc w:val="center"/>
            </w:pPr>
            <w:r w:rsidRPr="0098174B">
              <w:t>2037,3</w:t>
            </w:r>
          </w:p>
        </w:tc>
        <w:tc>
          <w:tcPr>
            <w:tcW w:w="709" w:type="dxa"/>
            <w:tcBorders>
              <w:bottom w:val="single" w:sz="12" w:space="0" w:color="auto"/>
            </w:tcBorders>
            <w:textDirection w:val="btLr"/>
            <w:vAlign w:val="center"/>
          </w:tcPr>
          <w:p w14:paraId="6B6B7786" w14:textId="4CC0D673" w:rsidR="00EA40FA" w:rsidRPr="0098174B" w:rsidRDefault="00EA40FA" w:rsidP="00EA40FA">
            <w:pPr>
              <w:pStyle w:val="Tretabelipodk"/>
              <w:ind w:left="113" w:right="113"/>
              <w:jc w:val="center"/>
            </w:pPr>
            <w:r w:rsidRPr="0098174B">
              <w:t>1666,8</w:t>
            </w:r>
          </w:p>
        </w:tc>
        <w:tc>
          <w:tcPr>
            <w:tcW w:w="425" w:type="dxa"/>
            <w:tcBorders>
              <w:bottom w:val="single" w:sz="12" w:space="0" w:color="auto"/>
            </w:tcBorders>
            <w:textDirection w:val="btLr"/>
            <w:vAlign w:val="center"/>
          </w:tcPr>
          <w:p w14:paraId="14D52DCB" w14:textId="1CEFDDBC" w:rsidR="00EA40FA" w:rsidRPr="0098174B" w:rsidRDefault="00EA40FA" w:rsidP="00EA40FA">
            <w:pPr>
              <w:pStyle w:val="Tretabelipodk"/>
              <w:ind w:left="113" w:right="113"/>
              <w:jc w:val="center"/>
            </w:pPr>
            <w:r w:rsidRPr="0098174B">
              <w:t>4504</w:t>
            </w:r>
          </w:p>
        </w:tc>
        <w:tc>
          <w:tcPr>
            <w:tcW w:w="426" w:type="dxa"/>
            <w:tcBorders>
              <w:bottom w:val="single" w:sz="12" w:space="0" w:color="auto"/>
            </w:tcBorders>
            <w:textDirection w:val="btLr"/>
            <w:vAlign w:val="center"/>
          </w:tcPr>
          <w:p w14:paraId="514A7D9E" w14:textId="391A349D" w:rsidR="00EA40FA" w:rsidRPr="0098174B" w:rsidRDefault="00EA40FA" w:rsidP="00EA40FA">
            <w:pPr>
              <w:pStyle w:val="Tretabelipodk"/>
              <w:ind w:left="113" w:right="113"/>
              <w:jc w:val="center"/>
            </w:pPr>
            <w:r w:rsidRPr="0098174B">
              <w:t>1680,2</w:t>
            </w:r>
          </w:p>
        </w:tc>
        <w:tc>
          <w:tcPr>
            <w:tcW w:w="425" w:type="dxa"/>
            <w:tcBorders>
              <w:bottom w:val="single" w:sz="12" w:space="0" w:color="auto"/>
            </w:tcBorders>
            <w:textDirection w:val="btLr"/>
            <w:vAlign w:val="center"/>
          </w:tcPr>
          <w:p w14:paraId="31C1EB12" w14:textId="3D61312B" w:rsidR="00EA40FA" w:rsidRPr="0098174B" w:rsidRDefault="00EA40FA" w:rsidP="00EA40FA">
            <w:pPr>
              <w:pStyle w:val="Tretabelipodk"/>
              <w:ind w:left="113" w:right="113"/>
              <w:jc w:val="center"/>
            </w:pPr>
            <w:r w:rsidRPr="0098174B">
              <w:t>3234,6</w:t>
            </w:r>
          </w:p>
        </w:tc>
        <w:tc>
          <w:tcPr>
            <w:tcW w:w="425" w:type="dxa"/>
            <w:tcBorders>
              <w:bottom w:val="single" w:sz="12" w:space="0" w:color="auto"/>
            </w:tcBorders>
            <w:textDirection w:val="btLr"/>
            <w:vAlign w:val="center"/>
          </w:tcPr>
          <w:p w14:paraId="7763CEC1" w14:textId="54A8190F" w:rsidR="00EA40FA" w:rsidRPr="0098174B" w:rsidRDefault="00EA40FA" w:rsidP="00EA40FA">
            <w:pPr>
              <w:pStyle w:val="Tretabelipodk"/>
              <w:ind w:left="113" w:right="113"/>
              <w:jc w:val="center"/>
            </w:pPr>
            <w:r w:rsidRPr="0098174B">
              <w:t>654,2</w:t>
            </w:r>
          </w:p>
        </w:tc>
        <w:tc>
          <w:tcPr>
            <w:tcW w:w="425" w:type="dxa"/>
            <w:tcBorders>
              <w:bottom w:val="single" w:sz="12" w:space="0" w:color="auto"/>
            </w:tcBorders>
            <w:textDirection w:val="btLr"/>
            <w:vAlign w:val="center"/>
          </w:tcPr>
          <w:p w14:paraId="4AFFAB50" w14:textId="4FD63781" w:rsidR="00EA40FA" w:rsidRPr="0098174B" w:rsidRDefault="00EA40FA" w:rsidP="00EA40FA">
            <w:pPr>
              <w:pStyle w:val="Tretabelipodk"/>
              <w:ind w:left="113" w:right="113"/>
              <w:jc w:val="center"/>
            </w:pPr>
            <w:r w:rsidRPr="0098174B">
              <w:t>1329,6</w:t>
            </w:r>
          </w:p>
        </w:tc>
        <w:tc>
          <w:tcPr>
            <w:tcW w:w="426" w:type="dxa"/>
            <w:tcBorders>
              <w:bottom w:val="single" w:sz="12" w:space="0" w:color="auto"/>
            </w:tcBorders>
            <w:textDirection w:val="btLr"/>
            <w:vAlign w:val="center"/>
          </w:tcPr>
          <w:p w14:paraId="4D5BF6CD" w14:textId="681C2EA5" w:rsidR="00EA40FA" w:rsidRPr="0098174B" w:rsidRDefault="00EA40FA" w:rsidP="00EA40FA">
            <w:pPr>
              <w:pStyle w:val="Tretabelipodk"/>
              <w:ind w:left="113" w:right="113"/>
              <w:jc w:val="center"/>
            </w:pPr>
            <w:r w:rsidRPr="0098174B">
              <w:t>397,2</w:t>
            </w:r>
          </w:p>
        </w:tc>
        <w:tc>
          <w:tcPr>
            <w:tcW w:w="425" w:type="dxa"/>
            <w:tcBorders>
              <w:bottom w:val="single" w:sz="12" w:space="0" w:color="auto"/>
            </w:tcBorders>
            <w:textDirection w:val="btLr"/>
            <w:vAlign w:val="center"/>
          </w:tcPr>
          <w:p w14:paraId="5C17EF09" w14:textId="1C366788" w:rsidR="00EA40FA" w:rsidRPr="0098174B" w:rsidRDefault="00EA40FA" w:rsidP="00EA40FA">
            <w:pPr>
              <w:pStyle w:val="Tretabelipodk"/>
              <w:ind w:left="113" w:right="113"/>
              <w:jc w:val="center"/>
            </w:pPr>
            <w:r w:rsidRPr="0098174B">
              <w:t>1357,1</w:t>
            </w:r>
          </w:p>
        </w:tc>
        <w:tc>
          <w:tcPr>
            <w:tcW w:w="425" w:type="dxa"/>
            <w:tcBorders>
              <w:bottom w:val="single" w:sz="12" w:space="0" w:color="auto"/>
            </w:tcBorders>
            <w:textDirection w:val="btLr"/>
            <w:vAlign w:val="center"/>
          </w:tcPr>
          <w:p w14:paraId="1D3A20EF" w14:textId="6E2E7BFC" w:rsidR="00EA40FA" w:rsidRPr="0098174B" w:rsidRDefault="00EA40FA" w:rsidP="00EA40FA">
            <w:pPr>
              <w:pStyle w:val="Tretabelipodk"/>
              <w:ind w:left="113" w:right="113"/>
              <w:jc w:val="center"/>
            </w:pPr>
            <w:r w:rsidRPr="0098174B">
              <w:t>1823,2</w:t>
            </w:r>
          </w:p>
        </w:tc>
        <w:tc>
          <w:tcPr>
            <w:tcW w:w="425" w:type="dxa"/>
            <w:tcBorders>
              <w:bottom w:val="single" w:sz="12" w:space="0" w:color="auto"/>
            </w:tcBorders>
            <w:textDirection w:val="btLr"/>
            <w:vAlign w:val="center"/>
          </w:tcPr>
          <w:p w14:paraId="5A0E438B" w14:textId="08575981" w:rsidR="00EA40FA" w:rsidRPr="0098174B" w:rsidRDefault="00EA40FA" w:rsidP="00EA40FA">
            <w:pPr>
              <w:pStyle w:val="Tretabelipodk"/>
              <w:ind w:left="113" w:right="113"/>
              <w:jc w:val="center"/>
            </w:pPr>
            <w:r w:rsidRPr="0098174B">
              <w:t>8100,3</w:t>
            </w:r>
          </w:p>
        </w:tc>
        <w:tc>
          <w:tcPr>
            <w:tcW w:w="426" w:type="dxa"/>
            <w:tcBorders>
              <w:bottom w:val="single" w:sz="12" w:space="0" w:color="auto"/>
            </w:tcBorders>
            <w:textDirection w:val="btLr"/>
            <w:vAlign w:val="center"/>
          </w:tcPr>
          <w:p w14:paraId="704219B7" w14:textId="1A114D28" w:rsidR="00EA40FA" w:rsidRPr="0098174B" w:rsidRDefault="00EA40FA" w:rsidP="00EA40FA">
            <w:pPr>
              <w:pStyle w:val="Tretabelipodk"/>
              <w:ind w:left="113" w:right="113"/>
              <w:jc w:val="center"/>
            </w:pPr>
            <w:r w:rsidRPr="0098174B">
              <w:t>1294,4</w:t>
            </w:r>
          </w:p>
        </w:tc>
      </w:tr>
      <w:tr w:rsidR="008540B4" w:rsidRPr="0098174B" w14:paraId="36A18E0F" w14:textId="77777777" w:rsidTr="00B4728E">
        <w:trPr>
          <w:cantSplit/>
          <w:trHeight w:val="1134"/>
        </w:trPr>
        <w:tc>
          <w:tcPr>
            <w:tcW w:w="3114" w:type="dxa"/>
            <w:tcBorders>
              <w:top w:val="single" w:sz="12" w:space="0" w:color="auto"/>
              <w:right w:val="single" w:sz="12" w:space="0" w:color="auto"/>
            </w:tcBorders>
            <w:vAlign w:val="center"/>
          </w:tcPr>
          <w:p w14:paraId="0B95BDD0" w14:textId="40871C91" w:rsidR="00EA40FA" w:rsidRPr="0098174B" w:rsidRDefault="00EA40FA" w:rsidP="0098174B">
            <w:pPr>
              <w:pStyle w:val="Tretabelipodk"/>
              <w:jc w:val="center"/>
            </w:pPr>
            <w:r w:rsidRPr="0098174B">
              <w:t xml:space="preserve">Ludność </w:t>
            </w:r>
            <w:r w:rsidR="0098174B">
              <w:t>k</w:t>
            </w:r>
            <w:r w:rsidRPr="0098174B">
              <w:t>orzystająca z sieci wodociągowej</w:t>
            </w:r>
          </w:p>
        </w:tc>
        <w:tc>
          <w:tcPr>
            <w:tcW w:w="567" w:type="dxa"/>
            <w:tcBorders>
              <w:top w:val="single" w:sz="12" w:space="0" w:color="auto"/>
              <w:left w:val="single" w:sz="12" w:space="0" w:color="auto"/>
              <w:right w:val="single" w:sz="12" w:space="0" w:color="auto"/>
            </w:tcBorders>
            <w:textDirection w:val="btLr"/>
            <w:vAlign w:val="center"/>
          </w:tcPr>
          <w:p w14:paraId="0A9F7D2D" w14:textId="6ADFB8CC" w:rsidR="00EA40FA" w:rsidRPr="0098174B" w:rsidRDefault="00EA40FA" w:rsidP="00EA40FA">
            <w:pPr>
              <w:pStyle w:val="Tretabelipodk"/>
              <w:ind w:left="113" w:right="113"/>
              <w:jc w:val="center"/>
            </w:pPr>
            <w:r w:rsidRPr="0098174B">
              <w:t>osoba</w:t>
            </w:r>
          </w:p>
        </w:tc>
        <w:tc>
          <w:tcPr>
            <w:tcW w:w="567" w:type="dxa"/>
            <w:tcBorders>
              <w:top w:val="single" w:sz="12" w:space="0" w:color="auto"/>
              <w:left w:val="single" w:sz="12" w:space="0" w:color="auto"/>
              <w:right w:val="single" w:sz="12" w:space="0" w:color="auto"/>
            </w:tcBorders>
            <w:textDirection w:val="btLr"/>
            <w:vAlign w:val="center"/>
          </w:tcPr>
          <w:p w14:paraId="2391EC0F" w14:textId="23C15A81" w:rsidR="00EA40FA" w:rsidRPr="0098174B" w:rsidRDefault="00EA40FA" w:rsidP="00EA40FA">
            <w:pPr>
              <w:pStyle w:val="Tretabelipodk"/>
              <w:ind w:left="113" w:right="113"/>
              <w:jc w:val="center"/>
            </w:pPr>
            <w:r w:rsidRPr="0098174B">
              <w:t>2023</w:t>
            </w:r>
          </w:p>
        </w:tc>
        <w:tc>
          <w:tcPr>
            <w:tcW w:w="425" w:type="dxa"/>
            <w:tcBorders>
              <w:top w:val="single" w:sz="12" w:space="0" w:color="auto"/>
              <w:left w:val="single" w:sz="12" w:space="0" w:color="auto"/>
            </w:tcBorders>
            <w:textDirection w:val="btLr"/>
            <w:vAlign w:val="center"/>
          </w:tcPr>
          <w:p w14:paraId="3019C495" w14:textId="4BB9CC06" w:rsidR="00EA40FA" w:rsidRPr="0098174B" w:rsidRDefault="00EA40FA" w:rsidP="00EA40FA">
            <w:pPr>
              <w:pStyle w:val="Tretabelipodk"/>
              <w:ind w:left="113" w:right="113"/>
              <w:jc w:val="center"/>
            </w:pPr>
            <w:r w:rsidRPr="0098174B">
              <w:t>14781</w:t>
            </w:r>
          </w:p>
        </w:tc>
        <w:tc>
          <w:tcPr>
            <w:tcW w:w="425" w:type="dxa"/>
            <w:tcBorders>
              <w:top w:val="single" w:sz="12" w:space="0" w:color="auto"/>
            </w:tcBorders>
            <w:textDirection w:val="btLr"/>
            <w:vAlign w:val="center"/>
          </w:tcPr>
          <w:p w14:paraId="67974664" w14:textId="31D4CEC2" w:rsidR="00EA40FA" w:rsidRPr="0098174B" w:rsidRDefault="00EA40FA" w:rsidP="00EA40FA">
            <w:pPr>
              <w:pStyle w:val="Tretabelipodk"/>
              <w:ind w:left="113" w:right="113"/>
              <w:jc w:val="center"/>
            </w:pPr>
            <w:r w:rsidRPr="0098174B">
              <w:t>16554</w:t>
            </w:r>
          </w:p>
        </w:tc>
        <w:tc>
          <w:tcPr>
            <w:tcW w:w="426" w:type="dxa"/>
            <w:tcBorders>
              <w:top w:val="single" w:sz="12" w:space="0" w:color="auto"/>
            </w:tcBorders>
            <w:textDirection w:val="btLr"/>
            <w:vAlign w:val="center"/>
          </w:tcPr>
          <w:p w14:paraId="3174685C" w14:textId="4C0CB461" w:rsidR="00EA40FA" w:rsidRPr="0098174B" w:rsidRDefault="00EA40FA" w:rsidP="00EA40FA">
            <w:pPr>
              <w:pStyle w:val="Tretabelipodk"/>
              <w:ind w:left="113" w:right="113"/>
              <w:jc w:val="center"/>
            </w:pPr>
            <w:r w:rsidRPr="0098174B">
              <w:t>109366</w:t>
            </w:r>
          </w:p>
        </w:tc>
        <w:tc>
          <w:tcPr>
            <w:tcW w:w="425" w:type="dxa"/>
            <w:tcBorders>
              <w:top w:val="single" w:sz="12" w:space="0" w:color="auto"/>
            </w:tcBorders>
            <w:textDirection w:val="btLr"/>
            <w:vAlign w:val="center"/>
          </w:tcPr>
          <w:p w14:paraId="59D458D4" w14:textId="1E70C728" w:rsidR="00EA40FA" w:rsidRPr="0098174B" w:rsidRDefault="00EA40FA" w:rsidP="00EA40FA">
            <w:pPr>
              <w:pStyle w:val="Tretabelipodk"/>
              <w:ind w:left="113" w:right="113"/>
              <w:jc w:val="center"/>
            </w:pPr>
            <w:r w:rsidRPr="0098174B">
              <w:t>108129</w:t>
            </w:r>
          </w:p>
        </w:tc>
        <w:tc>
          <w:tcPr>
            <w:tcW w:w="425" w:type="dxa"/>
            <w:tcBorders>
              <w:top w:val="single" w:sz="12" w:space="0" w:color="auto"/>
            </w:tcBorders>
            <w:textDirection w:val="btLr"/>
            <w:vAlign w:val="center"/>
          </w:tcPr>
          <w:p w14:paraId="42609AD3" w14:textId="6794FBCE" w:rsidR="00EA40FA" w:rsidRPr="0098174B" w:rsidRDefault="00EA40FA" w:rsidP="00EA40FA">
            <w:pPr>
              <w:pStyle w:val="Tretabelipodk"/>
              <w:ind w:left="113" w:right="113"/>
              <w:jc w:val="center"/>
            </w:pPr>
            <w:r w:rsidRPr="0098174B">
              <w:t>53657</w:t>
            </w:r>
          </w:p>
        </w:tc>
        <w:tc>
          <w:tcPr>
            <w:tcW w:w="425" w:type="dxa"/>
            <w:tcBorders>
              <w:top w:val="single" w:sz="12" w:space="0" w:color="auto"/>
            </w:tcBorders>
            <w:textDirection w:val="btLr"/>
            <w:vAlign w:val="center"/>
          </w:tcPr>
          <w:p w14:paraId="0F207A61" w14:textId="598D0977" w:rsidR="00EA40FA" w:rsidRPr="0098174B" w:rsidRDefault="00EA40FA" w:rsidP="00EA40FA">
            <w:pPr>
              <w:pStyle w:val="Tretabelipodk"/>
              <w:ind w:left="113" w:right="113"/>
              <w:jc w:val="center"/>
            </w:pPr>
            <w:r w:rsidRPr="0098174B">
              <w:t>56158</w:t>
            </w:r>
          </w:p>
        </w:tc>
        <w:tc>
          <w:tcPr>
            <w:tcW w:w="426" w:type="dxa"/>
            <w:tcBorders>
              <w:top w:val="single" w:sz="12" w:space="0" w:color="auto"/>
            </w:tcBorders>
            <w:textDirection w:val="btLr"/>
            <w:vAlign w:val="center"/>
          </w:tcPr>
          <w:p w14:paraId="6C039A07" w14:textId="12B10F32" w:rsidR="00EA40FA" w:rsidRPr="0098174B" w:rsidRDefault="00EA40FA" w:rsidP="00EA40FA">
            <w:pPr>
              <w:pStyle w:val="Tretabelipodk"/>
              <w:ind w:left="113" w:right="113"/>
              <w:jc w:val="center"/>
            </w:pPr>
            <w:r w:rsidRPr="0098174B">
              <w:t>58266</w:t>
            </w:r>
          </w:p>
        </w:tc>
        <w:tc>
          <w:tcPr>
            <w:tcW w:w="425" w:type="dxa"/>
            <w:tcBorders>
              <w:top w:val="single" w:sz="12" w:space="0" w:color="auto"/>
            </w:tcBorders>
            <w:textDirection w:val="btLr"/>
            <w:vAlign w:val="center"/>
          </w:tcPr>
          <w:p w14:paraId="6138E09F" w14:textId="2DA0B965" w:rsidR="00EA40FA" w:rsidRPr="0098174B" w:rsidRDefault="00EA40FA" w:rsidP="00EA40FA">
            <w:pPr>
              <w:pStyle w:val="Tretabelipodk"/>
              <w:ind w:left="113" w:right="113"/>
              <w:jc w:val="center"/>
            </w:pPr>
            <w:r w:rsidRPr="0098174B">
              <w:t>63633</w:t>
            </w:r>
          </w:p>
        </w:tc>
        <w:tc>
          <w:tcPr>
            <w:tcW w:w="425" w:type="dxa"/>
            <w:tcBorders>
              <w:top w:val="single" w:sz="12" w:space="0" w:color="auto"/>
            </w:tcBorders>
            <w:textDirection w:val="btLr"/>
            <w:vAlign w:val="center"/>
          </w:tcPr>
          <w:p w14:paraId="5E0E2B1F" w14:textId="09F5356E" w:rsidR="00EA40FA" w:rsidRPr="0098174B" w:rsidRDefault="00EA40FA" w:rsidP="00EA40FA">
            <w:pPr>
              <w:pStyle w:val="Tretabelipodk"/>
              <w:ind w:left="113" w:right="113"/>
              <w:jc w:val="center"/>
            </w:pPr>
            <w:r w:rsidRPr="0098174B">
              <w:t>50113</w:t>
            </w:r>
          </w:p>
        </w:tc>
        <w:tc>
          <w:tcPr>
            <w:tcW w:w="425" w:type="dxa"/>
            <w:tcBorders>
              <w:top w:val="single" w:sz="12" w:space="0" w:color="auto"/>
            </w:tcBorders>
            <w:textDirection w:val="btLr"/>
            <w:vAlign w:val="center"/>
          </w:tcPr>
          <w:p w14:paraId="60992BA9" w14:textId="1F0F795B" w:rsidR="00EA40FA" w:rsidRPr="0098174B" w:rsidRDefault="00EA40FA" w:rsidP="00EA40FA">
            <w:pPr>
              <w:pStyle w:val="Tretabelipodk"/>
              <w:ind w:left="113" w:right="113"/>
              <w:jc w:val="center"/>
            </w:pPr>
            <w:r w:rsidRPr="0098174B">
              <w:t>76534</w:t>
            </w:r>
          </w:p>
        </w:tc>
        <w:tc>
          <w:tcPr>
            <w:tcW w:w="426" w:type="dxa"/>
            <w:tcBorders>
              <w:top w:val="single" w:sz="12" w:space="0" w:color="auto"/>
            </w:tcBorders>
            <w:textDirection w:val="btLr"/>
            <w:vAlign w:val="center"/>
          </w:tcPr>
          <w:p w14:paraId="6F2CE5B5" w14:textId="2FAF5AF9" w:rsidR="00EA40FA" w:rsidRPr="0098174B" w:rsidRDefault="00EA40FA" w:rsidP="00EA40FA">
            <w:pPr>
              <w:pStyle w:val="Tretabelipodk"/>
              <w:ind w:left="113" w:right="113"/>
              <w:jc w:val="center"/>
            </w:pPr>
            <w:r w:rsidRPr="0098174B">
              <w:t>129004</w:t>
            </w:r>
          </w:p>
        </w:tc>
        <w:tc>
          <w:tcPr>
            <w:tcW w:w="425" w:type="dxa"/>
            <w:tcBorders>
              <w:top w:val="single" w:sz="12" w:space="0" w:color="auto"/>
            </w:tcBorders>
            <w:textDirection w:val="btLr"/>
            <w:vAlign w:val="center"/>
          </w:tcPr>
          <w:p w14:paraId="28753F80" w14:textId="7541BDCC" w:rsidR="00EA40FA" w:rsidRPr="0098174B" w:rsidRDefault="00EA40FA" w:rsidP="00EA40FA">
            <w:pPr>
              <w:pStyle w:val="Tretabelipodk"/>
              <w:ind w:left="113" w:right="113"/>
              <w:jc w:val="center"/>
            </w:pPr>
            <w:r w:rsidRPr="0098174B">
              <w:t>55838</w:t>
            </w:r>
          </w:p>
        </w:tc>
        <w:tc>
          <w:tcPr>
            <w:tcW w:w="425" w:type="dxa"/>
            <w:tcBorders>
              <w:top w:val="single" w:sz="12" w:space="0" w:color="auto"/>
            </w:tcBorders>
            <w:textDirection w:val="btLr"/>
            <w:vAlign w:val="center"/>
          </w:tcPr>
          <w:p w14:paraId="3511D6F6" w14:textId="761B35EA" w:rsidR="00EA40FA" w:rsidRPr="0098174B" w:rsidRDefault="00EA40FA" w:rsidP="00EA40FA">
            <w:pPr>
              <w:pStyle w:val="Tretabelipodk"/>
              <w:ind w:left="113" w:right="113"/>
              <w:jc w:val="center"/>
            </w:pPr>
            <w:r w:rsidRPr="0098174B">
              <w:t>44068</w:t>
            </w:r>
          </w:p>
        </w:tc>
        <w:tc>
          <w:tcPr>
            <w:tcW w:w="425" w:type="dxa"/>
            <w:tcBorders>
              <w:top w:val="single" w:sz="12" w:space="0" w:color="auto"/>
            </w:tcBorders>
            <w:textDirection w:val="btLr"/>
            <w:vAlign w:val="center"/>
          </w:tcPr>
          <w:p w14:paraId="08705D75" w14:textId="0CF04720" w:rsidR="00EA40FA" w:rsidRPr="0098174B" w:rsidRDefault="00EA40FA" w:rsidP="00EA40FA">
            <w:pPr>
              <w:pStyle w:val="Tretabelipodk"/>
              <w:ind w:left="113" w:right="113"/>
              <w:jc w:val="center"/>
            </w:pPr>
            <w:r w:rsidRPr="0098174B">
              <w:t>67468</w:t>
            </w:r>
          </w:p>
        </w:tc>
        <w:tc>
          <w:tcPr>
            <w:tcW w:w="709" w:type="dxa"/>
            <w:tcBorders>
              <w:top w:val="single" w:sz="12" w:space="0" w:color="auto"/>
            </w:tcBorders>
            <w:textDirection w:val="btLr"/>
            <w:vAlign w:val="center"/>
          </w:tcPr>
          <w:p w14:paraId="59BE0CEC" w14:textId="78E54680" w:rsidR="00EA40FA" w:rsidRPr="0098174B" w:rsidRDefault="00EA40FA" w:rsidP="00EA40FA">
            <w:pPr>
              <w:pStyle w:val="Tretabelipodk"/>
              <w:ind w:left="113" w:right="113"/>
              <w:jc w:val="center"/>
            </w:pPr>
            <w:r w:rsidRPr="0098174B">
              <w:t>61922</w:t>
            </w:r>
          </w:p>
        </w:tc>
        <w:tc>
          <w:tcPr>
            <w:tcW w:w="425" w:type="dxa"/>
            <w:tcBorders>
              <w:top w:val="single" w:sz="12" w:space="0" w:color="auto"/>
            </w:tcBorders>
            <w:textDirection w:val="btLr"/>
            <w:vAlign w:val="center"/>
          </w:tcPr>
          <w:p w14:paraId="6B029525" w14:textId="0ECE9F54" w:rsidR="00EA40FA" w:rsidRPr="0098174B" w:rsidRDefault="00EA40FA" w:rsidP="00EA40FA">
            <w:pPr>
              <w:pStyle w:val="Tretabelipodk"/>
              <w:ind w:left="113" w:right="113"/>
              <w:jc w:val="center"/>
            </w:pPr>
            <w:r w:rsidRPr="0098174B">
              <w:t>143736</w:t>
            </w:r>
          </w:p>
        </w:tc>
        <w:tc>
          <w:tcPr>
            <w:tcW w:w="426" w:type="dxa"/>
            <w:tcBorders>
              <w:top w:val="single" w:sz="12" w:space="0" w:color="auto"/>
            </w:tcBorders>
            <w:textDirection w:val="btLr"/>
            <w:vAlign w:val="center"/>
          </w:tcPr>
          <w:p w14:paraId="5D209D5B" w14:textId="27C312B0" w:rsidR="00EA40FA" w:rsidRPr="0098174B" w:rsidRDefault="00EA40FA" w:rsidP="00EA40FA">
            <w:pPr>
              <w:pStyle w:val="Tretabelipodk"/>
              <w:ind w:left="113" w:right="113"/>
              <w:jc w:val="center"/>
            </w:pPr>
            <w:r w:rsidRPr="0098174B">
              <w:t>61845</w:t>
            </w:r>
          </w:p>
        </w:tc>
        <w:tc>
          <w:tcPr>
            <w:tcW w:w="425" w:type="dxa"/>
            <w:tcBorders>
              <w:top w:val="single" w:sz="12" w:space="0" w:color="auto"/>
            </w:tcBorders>
            <w:textDirection w:val="btLr"/>
            <w:vAlign w:val="center"/>
          </w:tcPr>
          <w:p w14:paraId="4741A212" w14:textId="01B0B41F" w:rsidR="00EA40FA" w:rsidRPr="0098174B" w:rsidRDefault="00EA40FA" w:rsidP="00EA40FA">
            <w:pPr>
              <w:pStyle w:val="Tretabelipodk"/>
              <w:ind w:left="113" w:right="113"/>
              <w:jc w:val="center"/>
            </w:pPr>
            <w:r w:rsidRPr="0098174B">
              <w:t>96192</w:t>
            </w:r>
          </w:p>
        </w:tc>
        <w:tc>
          <w:tcPr>
            <w:tcW w:w="425" w:type="dxa"/>
            <w:tcBorders>
              <w:top w:val="single" w:sz="12" w:space="0" w:color="auto"/>
            </w:tcBorders>
            <w:textDirection w:val="btLr"/>
            <w:vAlign w:val="center"/>
          </w:tcPr>
          <w:p w14:paraId="3BF3699A" w14:textId="72FAB5FE" w:rsidR="00EA40FA" w:rsidRPr="0098174B" w:rsidRDefault="00EA40FA" w:rsidP="00EA40FA">
            <w:pPr>
              <w:pStyle w:val="Tretabelipodk"/>
              <w:ind w:left="113" w:right="113"/>
              <w:jc w:val="center"/>
            </w:pPr>
            <w:r w:rsidRPr="0098174B">
              <w:t>32085</w:t>
            </w:r>
          </w:p>
        </w:tc>
        <w:tc>
          <w:tcPr>
            <w:tcW w:w="425" w:type="dxa"/>
            <w:tcBorders>
              <w:top w:val="single" w:sz="12" w:space="0" w:color="auto"/>
            </w:tcBorders>
            <w:textDirection w:val="btLr"/>
            <w:vAlign w:val="center"/>
          </w:tcPr>
          <w:p w14:paraId="0427035A" w14:textId="1724BBFA" w:rsidR="00EA40FA" w:rsidRPr="0098174B" w:rsidRDefault="00EA40FA" w:rsidP="00EA40FA">
            <w:pPr>
              <w:pStyle w:val="Tretabelipodk"/>
              <w:ind w:left="113" w:right="113"/>
              <w:jc w:val="center"/>
            </w:pPr>
            <w:r w:rsidRPr="0098174B">
              <w:t>49484</w:t>
            </w:r>
          </w:p>
        </w:tc>
        <w:tc>
          <w:tcPr>
            <w:tcW w:w="426" w:type="dxa"/>
            <w:tcBorders>
              <w:top w:val="single" w:sz="12" w:space="0" w:color="auto"/>
            </w:tcBorders>
            <w:textDirection w:val="btLr"/>
            <w:vAlign w:val="center"/>
          </w:tcPr>
          <w:p w14:paraId="67B85555" w14:textId="774C232F" w:rsidR="00EA40FA" w:rsidRPr="0098174B" w:rsidRDefault="00EA40FA" w:rsidP="00EA40FA">
            <w:pPr>
              <w:pStyle w:val="Tretabelipodk"/>
              <w:ind w:left="113" w:right="113"/>
              <w:jc w:val="center"/>
            </w:pPr>
            <w:r w:rsidRPr="0098174B">
              <w:t>15186</w:t>
            </w:r>
          </w:p>
        </w:tc>
        <w:tc>
          <w:tcPr>
            <w:tcW w:w="425" w:type="dxa"/>
            <w:tcBorders>
              <w:top w:val="single" w:sz="12" w:space="0" w:color="auto"/>
            </w:tcBorders>
            <w:textDirection w:val="btLr"/>
            <w:vAlign w:val="center"/>
          </w:tcPr>
          <w:p w14:paraId="25AE7C37" w14:textId="3EEEB936" w:rsidR="00EA40FA" w:rsidRPr="0098174B" w:rsidRDefault="00EA40FA" w:rsidP="00EA40FA">
            <w:pPr>
              <w:pStyle w:val="Tretabelipodk"/>
              <w:ind w:left="113" w:right="113"/>
              <w:jc w:val="center"/>
            </w:pPr>
            <w:r w:rsidRPr="0098174B">
              <w:t>41759</w:t>
            </w:r>
          </w:p>
        </w:tc>
        <w:tc>
          <w:tcPr>
            <w:tcW w:w="425" w:type="dxa"/>
            <w:tcBorders>
              <w:top w:val="single" w:sz="12" w:space="0" w:color="auto"/>
            </w:tcBorders>
            <w:textDirection w:val="btLr"/>
            <w:vAlign w:val="center"/>
          </w:tcPr>
          <w:p w14:paraId="31E017C2" w14:textId="67441F43" w:rsidR="00EA40FA" w:rsidRPr="0098174B" w:rsidRDefault="00EA40FA" w:rsidP="00EA40FA">
            <w:pPr>
              <w:pStyle w:val="Tretabelipodk"/>
              <w:ind w:left="113" w:right="113"/>
              <w:jc w:val="center"/>
            </w:pPr>
            <w:r w:rsidRPr="0098174B">
              <w:t>53537</w:t>
            </w:r>
          </w:p>
        </w:tc>
        <w:tc>
          <w:tcPr>
            <w:tcW w:w="425" w:type="dxa"/>
            <w:tcBorders>
              <w:top w:val="single" w:sz="12" w:space="0" w:color="auto"/>
            </w:tcBorders>
            <w:textDirection w:val="btLr"/>
            <w:vAlign w:val="center"/>
          </w:tcPr>
          <w:p w14:paraId="7CFC35C7" w14:textId="3B703497" w:rsidR="00EA40FA" w:rsidRPr="0098174B" w:rsidRDefault="00EA40FA" w:rsidP="00EA40FA">
            <w:pPr>
              <w:pStyle w:val="Tretabelipodk"/>
              <w:ind w:left="113" w:right="113"/>
              <w:jc w:val="center"/>
            </w:pPr>
            <w:r w:rsidRPr="0098174B">
              <w:t>194237</w:t>
            </w:r>
          </w:p>
        </w:tc>
        <w:tc>
          <w:tcPr>
            <w:tcW w:w="426" w:type="dxa"/>
            <w:tcBorders>
              <w:top w:val="single" w:sz="12" w:space="0" w:color="auto"/>
            </w:tcBorders>
            <w:textDirection w:val="btLr"/>
            <w:vAlign w:val="center"/>
          </w:tcPr>
          <w:p w14:paraId="72A81E5B" w14:textId="5A9E6A3B" w:rsidR="00EA40FA" w:rsidRPr="0098174B" w:rsidRDefault="00EA40FA" w:rsidP="00EA40FA">
            <w:pPr>
              <w:pStyle w:val="Tretabelipodk"/>
              <w:ind w:left="113" w:right="113"/>
              <w:jc w:val="center"/>
            </w:pPr>
            <w:r w:rsidRPr="0098174B">
              <w:t>43045</w:t>
            </w:r>
          </w:p>
        </w:tc>
      </w:tr>
      <w:tr w:rsidR="008540B4" w:rsidRPr="0098174B" w14:paraId="232AB2AF" w14:textId="77777777" w:rsidTr="00B4728E">
        <w:trPr>
          <w:cantSplit/>
          <w:trHeight w:val="1134"/>
        </w:trPr>
        <w:tc>
          <w:tcPr>
            <w:tcW w:w="3114" w:type="dxa"/>
            <w:tcBorders>
              <w:bottom w:val="single" w:sz="12" w:space="0" w:color="auto"/>
              <w:right w:val="single" w:sz="12" w:space="0" w:color="auto"/>
            </w:tcBorders>
            <w:vAlign w:val="center"/>
          </w:tcPr>
          <w:p w14:paraId="6ED398CF" w14:textId="1A5FB20E" w:rsidR="00EA40FA" w:rsidRPr="0098174B" w:rsidRDefault="00EA40FA" w:rsidP="0098174B">
            <w:pPr>
              <w:pStyle w:val="Tretabelipodk"/>
              <w:jc w:val="center"/>
            </w:pPr>
            <w:r w:rsidRPr="0098174B">
              <w:t xml:space="preserve">Ludność </w:t>
            </w:r>
            <w:r w:rsidR="0098174B">
              <w:t>k</w:t>
            </w:r>
            <w:r w:rsidRPr="0098174B">
              <w:t>orzystająca z sieci wodociągowej</w:t>
            </w:r>
          </w:p>
        </w:tc>
        <w:tc>
          <w:tcPr>
            <w:tcW w:w="567" w:type="dxa"/>
            <w:tcBorders>
              <w:left w:val="single" w:sz="12" w:space="0" w:color="auto"/>
              <w:bottom w:val="single" w:sz="12" w:space="0" w:color="auto"/>
              <w:right w:val="single" w:sz="12" w:space="0" w:color="auto"/>
            </w:tcBorders>
            <w:textDirection w:val="btLr"/>
            <w:vAlign w:val="center"/>
          </w:tcPr>
          <w:p w14:paraId="469A225A" w14:textId="5F4003CB" w:rsidR="00EA40FA" w:rsidRPr="0098174B" w:rsidRDefault="00EA40FA" w:rsidP="00EA40FA">
            <w:pPr>
              <w:pStyle w:val="Tretabelipodk"/>
              <w:ind w:left="113" w:right="113"/>
              <w:jc w:val="center"/>
            </w:pPr>
            <w:r w:rsidRPr="0098174B">
              <w:t>osoba</w:t>
            </w:r>
          </w:p>
        </w:tc>
        <w:tc>
          <w:tcPr>
            <w:tcW w:w="567" w:type="dxa"/>
            <w:tcBorders>
              <w:left w:val="single" w:sz="12" w:space="0" w:color="auto"/>
              <w:bottom w:val="single" w:sz="12" w:space="0" w:color="auto"/>
              <w:right w:val="single" w:sz="12" w:space="0" w:color="auto"/>
            </w:tcBorders>
            <w:textDirection w:val="btLr"/>
            <w:vAlign w:val="center"/>
          </w:tcPr>
          <w:p w14:paraId="2224B8EE" w14:textId="35DE644E" w:rsidR="00EA40FA" w:rsidRPr="0098174B" w:rsidRDefault="00EA40FA" w:rsidP="00EA40FA">
            <w:pPr>
              <w:pStyle w:val="Tretabelipodk"/>
              <w:ind w:left="113" w:right="113"/>
              <w:jc w:val="center"/>
            </w:pPr>
            <w:r w:rsidRPr="0098174B">
              <w:t>2024</w:t>
            </w:r>
          </w:p>
        </w:tc>
        <w:tc>
          <w:tcPr>
            <w:tcW w:w="425" w:type="dxa"/>
            <w:tcBorders>
              <w:left w:val="single" w:sz="12" w:space="0" w:color="auto"/>
              <w:bottom w:val="single" w:sz="12" w:space="0" w:color="auto"/>
            </w:tcBorders>
            <w:textDirection w:val="btLr"/>
            <w:vAlign w:val="center"/>
          </w:tcPr>
          <w:p w14:paraId="75D73AF4" w14:textId="2FBACAD8" w:rsidR="00EA40FA" w:rsidRPr="0098174B" w:rsidRDefault="00EA40FA" w:rsidP="00EA40FA">
            <w:pPr>
              <w:pStyle w:val="Tretabelipodk"/>
              <w:ind w:left="113" w:right="113"/>
              <w:jc w:val="center"/>
            </w:pPr>
            <w:r w:rsidRPr="0098174B">
              <w:t>14656</w:t>
            </w:r>
          </w:p>
        </w:tc>
        <w:tc>
          <w:tcPr>
            <w:tcW w:w="425" w:type="dxa"/>
            <w:tcBorders>
              <w:bottom w:val="single" w:sz="12" w:space="0" w:color="auto"/>
            </w:tcBorders>
            <w:textDirection w:val="btLr"/>
            <w:vAlign w:val="center"/>
          </w:tcPr>
          <w:p w14:paraId="5CFDA131" w14:textId="2C049763" w:rsidR="00EA40FA" w:rsidRPr="0098174B" w:rsidRDefault="00EA40FA" w:rsidP="00EA40FA">
            <w:pPr>
              <w:pStyle w:val="Tretabelipodk"/>
              <w:ind w:left="113" w:right="113"/>
              <w:jc w:val="center"/>
            </w:pPr>
            <w:r w:rsidRPr="0098174B">
              <w:t>17341</w:t>
            </w:r>
          </w:p>
        </w:tc>
        <w:tc>
          <w:tcPr>
            <w:tcW w:w="426" w:type="dxa"/>
            <w:tcBorders>
              <w:bottom w:val="single" w:sz="12" w:space="0" w:color="auto"/>
            </w:tcBorders>
            <w:textDirection w:val="btLr"/>
            <w:vAlign w:val="center"/>
          </w:tcPr>
          <w:p w14:paraId="091DCD10" w14:textId="47307F6A" w:rsidR="00EA40FA" w:rsidRPr="0098174B" w:rsidRDefault="00EA40FA" w:rsidP="00EA40FA">
            <w:pPr>
              <w:pStyle w:val="Tretabelipodk"/>
              <w:ind w:left="113" w:right="113"/>
              <w:jc w:val="center"/>
            </w:pPr>
            <w:r w:rsidRPr="0098174B">
              <w:t>109142</w:t>
            </w:r>
          </w:p>
        </w:tc>
        <w:tc>
          <w:tcPr>
            <w:tcW w:w="425" w:type="dxa"/>
            <w:tcBorders>
              <w:bottom w:val="single" w:sz="12" w:space="0" w:color="auto"/>
            </w:tcBorders>
            <w:textDirection w:val="btLr"/>
            <w:vAlign w:val="center"/>
          </w:tcPr>
          <w:p w14:paraId="5750A6BE" w14:textId="2A94E62B" w:rsidR="00EA40FA" w:rsidRPr="0098174B" w:rsidRDefault="00EA40FA" w:rsidP="00EA40FA">
            <w:pPr>
              <w:pStyle w:val="Tretabelipodk"/>
              <w:ind w:left="113" w:right="113"/>
              <w:jc w:val="center"/>
            </w:pPr>
            <w:r w:rsidRPr="0098174B">
              <w:t>107506</w:t>
            </w:r>
          </w:p>
        </w:tc>
        <w:tc>
          <w:tcPr>
            <w:tcW w:w="425" w:type="dxa"/>
            <w:tcBorders>
              <w:bottom w:val="single" w:sz="12" w:space="0" w:color="auto"/>
            </w:tcBorders>
            <w:textDirection w:val="btLr"/>
            <w:vAlign w:val="center"/>
          </w:tcPr>
          <w:p w14:paraId="4C19AF40" w14:textId="2D4EBF3D" w:rsidR="00EA40FA" w:rsidRPr="0098174B" w:rsidRDefault="00EA40FA" w:rsidP="00EA40FA">
            <w:pPr>
              <w:pStyle w:val="Tretabelipodk"/>
              <w:ind w:left="113" w:right="113"/>
              <w:jc w:val="center"/>
            </w:pPr>
            <w:r w:rsidRPr="0098174B">
              <w:t>53224</w:t>
            </w:r>
          </w:p>
        </w:tc>
        <w:tc>
          <w:tcPr>
            <w:tcW w:w="425" w:type="dxa"/>
            <w:tcBorders>
              <w:bottom w:val="single" w:sz="12" w:space="0" w:color="auto"/>
            </w:tcBorders>
            <w:textDirection w:val="btLr"/>
            <w:vAlign w:val="center"/>
          </w:tcPr>
          <w:p w14:paraId="1064F721" w14:textId="410B42CE" w:rsidR="00EA40FA" w:rsidRPr="0098174B" w:rsidRDefault="00EA40FA" w:rsidP="00EA40FA">
            <w:pPr>
              <w:pStyle w:val="Tretabelipodk"/>
              <w:ind w:left="113" w:right="113"/>
              <w:jc w:val="center"/>
            </w:pPr>
            <w:r w:rsidRPr="0098174B">
              <w:t>55986</w:t>
            </w:r>
          </w:p>
        </w:tc>
        <w:tc>
          <w:tcPr>
            <w:tcW w:w="426" w:type="dxa"/>
            <w:tcBorders>
              <w:bottom w:val="single" w:sz="12" w:space="0" w:color="auto"/>
            </w:tcBorders>
            <w:textDirection w:val="btLr"/>
            <w:vAlign w:val="center"/>
          </w:tcPr>
          <w:p w14:paraId="0C696E67" w14:textId="680EA2CA" w:rsidR="00EA40FA" w:rsidRPr="0098174B" w:rsidRDefault="00EA40FA" w:rsidP="00EA40FA">
            <w:pPr>
              <w:pStyle w:val="Tretabelipodk"/>
              <w:ind w:left="113" w:right="113"/>
              <w:jc w:val="center"/>
            </w:pPr>
            <w:r w:rsidRPr="0098174B">
              <w:t>58564</w:t>
            </w:r>
          </w:p>
        </w:tc>
        <w:tc>
          <w:tcPr>
            <w:tcW w:w="425" w:type="dxa"/>
            <w:tcBorders>
              <w:bottom w:val="single" w:sz="12" w:space="0" w:color="auto"/>
            </w:tcBorders>
            <w:textDirection w:val="btLr"/>
            <w:vAlign w:val="center"/>
          </w:tcPr>
          <w:p w14:paraId="43BD2ED9" w14:textId="148803F1" w:rsidR="00EA40FA" w:rsidRPr="0098174B" w:rsidRDefault="00EA40FA" w:rsidP="00EA40FA">
            <w:pPr>
              <w:pStyle w:val="Tretabelipodk"/>
              <w:ind w:left="113" w:right="113"/>
              <w:jc w:val="center"/>
            </w:pPr>
            <w:r w:rsidRPr="0098174B">
              <w:t>63258</w:t>
            </w:r>
          </w:p>
        </w:tc>
        <w:tc>
          <w:tcPr>
            <w:tcW w:w="425" w:type="dxa"/>
            <w:tcBorders>
              <w:bottom w:val="single" w:sz="12" w:space="0" w:color="auto"/>
            </w:tcBorders>
            <w:textDirection w:val="btLr"/>
            <w:vAlign w:val="center"/>
          </w:tcPr>
          <w:p w14:paraId="4BBB14F8" w14:textId="410BDEE3" w:rsidR="00EA40FA" w:rsidRPr="0098174B" w:rsidRDefault="00EA40FA" w:rsidP="00EA40FA">
            <w:pPr>
              <w:pStyle w:val="Tretabelipodk"/>
              <w:ind w:left="113" w:right="113"/>
              <w:jc w:val="center"/>
            </w:pPr>
            <w:r w:rsidRPr="0098174B">
              <w:t>49607</w:t>
            </w:r>
          </w:p>
        </w:tc>
        <w:tc>
          <w:tcPr>
            <w:tcW w:w="425" w:type="dxa"/>
            <w:tcBorders>
              <w:bottom w:val="single" w:sz="12" w:space="0" w:color="auto"/>
            </w:tcBorders>
            <w:textDirection w:val="btLr"/>
            <w:vAlign w:val="center"/>
          </w:tcPr>
          <w:p w14:paraId="63205BA3" w14:textId="7F7275FD" w:rsidR="00EA40FA" w:rsidRPr="0098174B" w:rsidRDefault="00EA40FA" w:rsidP="00EA40FA">
            <w:pPr>
              <w:pStyle w:val="Tretabelipodk"/>
              <w:ind w:left="113" w:right="113"/>
              <w:jc w:val="center"/>
            </w:pPr>
            <w:r w:rsidRPr="0098174B">
              <w:t>76485</w:t>
            </w:r>
          </w:p>
        </w:tc>
        <w:tc>
          <w:tcPr>
            <w:tcW w:w="426" w:type="dxa"/>
            <w:tcBorders>
              <w:bottom w:val="single" w:sz="12" w:space="0" w:color="auto"/>
            </w:tcBorders>
            <w:textDirection w:val="btLr"/>
            <w:vAlign w:val="center"/>
          </w:tcPr>
          <w:p w14:paraId="6B686B7B" w14:textId="65256EB5" w:rsidR="00EA40FA" w:rsidRPr="0098174B" w:rsidRDefault="00EA40FA" w:rsidP="00EA40FA">
            <w:pPr>
              <w:pStyle w:val="Tretabelipodk"/>
              <w:ind w:left="113" w:right="113"/>
              <w:jc w:val="center"/>
            </w:pPr>
            <w:r w:rsidRPr="0098174B">
              <w:t>128471</w:t>
            </w:r>
          </w:p>
        </w:tc>
        <w:tc>
          <w:tcPr>
            <w:tcW w:w="425" w:type="dxa"/>
            <w:tcBorders>
              <w:bottom w:val="single" w:sz="12" w:space="0" w:color="auto"/>
            </w:tcBorders>
            <w:textDirection w:val="btLr"/>
            <w:vAlign w:val="center"/>
          </w:tcPr>
          <w:p w14:paraId="1FF043C6" w14:textId="68150312" w:rsidR="00EA40FA" w:rsidRPr="0098174B" w:rsidRDefault="00EA40FA" w:rsidP="00EA40FA">
            <w:pPr>
              <w:pStyle w:val="Tretabelipodk"/>
              <w:ind w:left="113" w:right="113"/>
              <w:jc w:val="center"/>
            </w:pPr>
            <w:r w:rsidRPr="0098174B">
              <w:t>55470</w:t>
            </w:r>
          </w:p>
        </w:tc>
        <w:tc>
          <w:tcPr>
            <w:tcW w:w="425" w:type="dxa"/>
            <w:tcBorders>
              <w:bottom w:val="single" w:sz="12" w:space="0" w:color="auto"/>
            </w:tcBorders>
            <w:textDirection w:val="btLr"/>
            <w:vAlign w:val="center"/>
          </w:tcPr>
          <w:p w14:paraId="5F64C098" w14:textId="0923CA45" w:rsidR="00EA40FA" w:rsidRPr="0098174B" w:rsidRDefault="00EA40FA" w:rsidP="00EA40FA">
            <w:pPr>
              <w:pStyle w:val="Tretabelipodk"/>
              <w:ind w:left="113" w:right="113"/>
              <w:jc w:val="center"/>
            </w:pPr>
            <w:r w:rsidRPr="0098174B">
              <w:t>44161</w:t>
            </w:r>
          </w:p>
        </w:tc>
        <w:tc>
          <w:tcPr>
            <w:tcW w:w="425" w:type="dxa"/>
            <w:tcBorders>
              <w:bottom w:val="single" w:sz="12" w:space="0" w:color="auto"/>
            </w:tcBorders>
            <w:textDirection w:val="btLr"/>
            <w:vAlign w:val="center"/>
          </w:tcPr>
          <w:p w14:paraId="373D73DE" w14:textId="3D136ECA" w:rsidR="00EA40FA" w:rsidRPr="0098174B" w:rsidRDefault="00EA40FA" w:rsidP="00EA40FA">
            <w:pPr>
              <w:pStyle w:val="Tretabelipodk"/>
              <w:ind w:left="113" w:right="113"/>
              <w:jc w:val="center"/>
            </w:pPr>
            <w:r w:rsidRPr="0098174B">
              <w:t>67179</w:t>
            </w:r>
          </w:p>
        </w:tc>
        <w:tc>
          <w:tcPr>
            <w:tcW w:w="709" w:type="dxa"/>
            <w:tcBorders>
              <w:bottom w:val="single" w:sz="12" w:space="0" w:color="auto"/>
            </w:tcBorders>
            <w:textDirection w:val="btLr"/>
            <w:vAlign w:val="center"/>
          </w:tcPr>
          <w:p w14:paraId="4B92CDA9" w14:textId="2D8E1E4A" w:rsidR="00EA40FA" w:rsidRPr="0098174B" w:rsidRDefault="00EA40FA" w:rsidP="00EA40FA">
            <w:pPr>
              <w:pStyle w:val="Tretabelipodk"/>
              <w:ind w:left="113" w:right="113"/>
              <w:jc w:val="center"/>
            </w:pPr>
            <w:r w:rsidRPr="0098174B">
              <w:t>62193</w:t>
            </w:r>
          </w:p>
        </w:tc>
        <w:tc>
          <w:tcPr>
            <w:tcW w:w="425" w:type="dxa"/>
            <w:tcBorders>
              <w:bottom w:val="single" w:sz="12" w:space="0" w:color="auto"/>
            </w:tcBorders>
            <w:textDirection w:val="btLr"/>
            <w:vAlign w:val="center"/>
          </w:tcPr>
          <w:p w14:paraId="59E8A735" w14:textId="402CCDBB" w:rsidR="00EA40FA" w:rsidRPr="0098174B" w:rsidRDefault="00EA40FA" w:rsidP="00EA40FA">
            <w:pPr>
              <w:pStyle w:val="Tretabelipodk"/>
              <w:ind w:left="113" w:right="113"/>
              <w:jc w:val="center"/>
            </w:pPr>
            <w:r w:rsidRPr="0098174B">
              <w:t>145642</w:t>
            </w:r>
          </w:p>
        </w:tc>
        <w:tc>
          <w:tcPr>
            <w:tcW w:w="426" w:type="dxa"/>
            <w:tcBorders>
              <w:bottom w:val="single" w:sz="12" w:space="0" w:color="auto"/>
            </w:tcBorders>
            <w:textDirection w:val="btLr"/>
            <w:vAlign w:val="center"/>
          </w:tcPr>
          <w:p w14:paraId="4D637BC9" w14:textId="11DD5867" w:rsidR="00EA40FA" w:rsidRPr="0098174B" w:rsidRDefault="00EA40FA" w:rsidP="00EA40FA">
            <w:pPr>
              <w:pStyle w:val="Tretabelipodk"/>
              <w:ind w:left="113" w:right="113"/>
              <w:jc w:val="center"/>
            </w:pPr>
            <w:r w:rsidRPr="0098174B">
              <w:t>61869</w:t>
            </w:r>
          </w:p>
        </w:tc>
        <w:tc>
          <w:tcPr>
            <w:tcW w:w="425" w:type="dxa"/>
            <w:tcBorders>
              <w:bottom w:val="single" w:sz="12" w:space="0" w:color="auto"/>
            </w:tcBorders>
            <w:textDirection w:val="btLr"/>
            <w:vAlign w:val="center"/>
          </w:tcPr>
          <w:p w14:paraId="7C90BE8F" w14:textId="7395163F" w:rsidR="00EA40FA" w:rsidRPr="0098174B" w:rsidRDefault="00EA40FA" w:rsidP="00EA40FA">
            <w:pPr>
              <w:pStyle w:val="Tretabelipodk"/>
              <w:ind w:left="113" w:right="113"/>
              <w:jc w:val="center"/>
            </w:pPr>
            <w:r w:rsidRPr="0098174B">
              <w:t>95428</w:t>
            </w:r>
          </w:p>
        </w:tc>
        <w:tc>
          <w:tcPr>
            <w:tcW w:w="425" w:type="dxa"/>
            <w:tcBorders>
              <w:bottom w:val="single" w:sz="12" w:space="0" w:color="auto"/>
            </w:tcBorders>
            <w:textDirection w:val="btLr"/>
            <w:vAlign w:val="center"/>
          </w:tcPr>
          <w:p w14:paraId="57EB6D68" w14:textId="39835CE2" w:rsidR="00EA40FA" w:rsidRPr="0098174B" w:rsidRDefault="00EA40FA" w:rsidP="00EA40FA">
            <w:pPr>
              <w:pStyle w:val="Tretabelipodk"/>
              <w:ind w:left="113" w:right="113"/>
              <w:jc w:val="center"/>
            </w:pPr>
            <w:r w:rsidRPr="0098174B">
              <w:t>32001</w:t>
            </w:r>
          </w:p>
        </w:tc>
        <w:tc>
          <w:tcPr>
            <w:tcW w:w="425" w:type="dxa"/>
            <w:tcBorders>
              <w:bottom w:val="single" w:sz="12" w:space="0" w:color="auto"/>
            </w:tcBorders>
            <w:textDirection w:val="btLr"/>
            <w:vAlign w:val="center"/>
          </w:tcPr>
          <w:p w14:paraId="7DD1198D" w14:textId="7F8F1673" w:rsidR="00EA40FA" w:rsidRPr="0098174B" w:rsidRDefault="00EA40FA" w:rsidP="00EA40FA">
            <w:pPr>
              <w:pStyle w:val="Tretabelipodk"/>
              <w:ind w:left="113" w:right="113"/>
              <w:jc w:val="center"/>
            </w:pPr>
            <w:r w:rsidRPr="0098174B">
              <w:t>49125</w:t>
            </w:r>
          </w:p>
        </w:tc>
        <w:tc>
          <w:tcPr>
            <w:tcW w:w="426" w:type="dxa"/>
            <w:tcBorders>
              <w:bottom w:val="single" w:sz="12" w:space="0" w:color="auto"/>
            </w:tcBorders>
            <w:textDirection w:val="btLr"/>
            <w:vAlign w:val="center"/>
          </w:tcPr>
          <w:p w14:paraId="59CE3034" w14:textId="2F5D3D81" w:rsidR="00EA40FA" w:rsidRPr="0098174B" w:rsidRDefault="00EA40FA" w:rsidP="00EA40FA">
            <w:pPr>
              <w:pStyle w:val="Tretabelipodk"/>
              <w:ind w:left="113" w:right="113"/>
              <w:jc w:val="center"/>
            </w:pPr>
            <w:r w:rsidRPr="0098174B">
              <w:t>15086</w:t>
            </w:r>
          </w:p>
        </w:tc>
        <w:tc>
          <w:tcPr>
            <w:tcW w:w="425" w:type="dxa"/>
            <w:tcBorders>
              <w:bottom w:val="single" w:sz="12" w:space="0" w:color="auto"/>
            </w:tcBorders>
            <w:textDirection w:val="btLr"/>
            <w:vAlign w:val="center"/>
          </w:tcPr>
          <w:p w14:paraId="561C3001" w14:textId="270D3DEE" w:rsidR="00EA40FA" w:rsidRPr="0098174B" w:rsidRDefault="00EA40FA" w:rsidP="00EA40FA">
            <w:pPr>
              <w:pStyle w:val="Tretabelipodk"/>
              <w:ind w:left="113" w:right="113"/>
              <w:jc w:val="center"/>
            </w:pPr>
            <w:r w:rsidRPr="0098174B">
              <w:t>41358</w:t>
            </w:r>
          </w:p>
        </w:tc>
        <w:tc>
          <w:tcPr>
            <w:tcW w:w="425" w:type="dxa"/>
            <w:tcBorders>
              <w:bottom w:val="single" w:sz="12" w:space="0" w:color="auto"/>
            </w:tcBorders>
            <w:textDirection w:val="btLr"/>
            <w:vAlign w:val="center"/>
          </w:tcPr>
          <w:p w14:paraId="126A6C89" w14:textId="420D928D" w:rsidR="00EA40FA" w:rsidRPr="0098174B" w:rsidRDefault="00EA40FA" w:rsidP="00EA40FA">
            <w:pPr>
              <w:pStyle w:val="Tretabelipodk"/>
              <w:ind w:left="113" w:right="113"/>
              <w:jc w:val="center"/>
            </w:pPr>
            <w:r w:rsidRPr="0098174B">
              <w:t>52833</w:t>
            </w:r>
          </w:p>
        </w:tc>
        <w:tc>
          <w:tcPr>
            <w:tcW w:w="425" w:type="dxa"/>
            <w:tcBorders>
              <w:bottom w:val="single" w:sz="12" w:space="0" w:color="auto"/>
            </w:tcBorders>
            <w:textDirection w:val="btLr"/>
            <w:vAlign w:val="center"/>
          </w:tcPr>
          <w:p w14:paraId="17D272E7" w14:textId="1DBC02D1" w:rsidR="00EA40FA" w:rsidRPr="0098174B" w:rsidRDefault="00EA40FA" w:rsidP="00EA40FA">
            <w:pPr>
              <w:pStyle w:val="Tretabelipodk"/>
              <w:ind w:left="113" w:right="113"/>
              <w:jc w:val="center"/>
            </w:pPr>
            <w:r w:rsidRPr="0098174B">
              <w:t>195379</w:t>
            </w:r>
          </w:p>
        </w:tc>
        <w:tc>
          <w:tcPr>
            <w:tcW w:w="426" w:type="dxa"/>
            <w:tcBorders>
              <w:bottom w:val="single" w:sz="12" w:space="0" w:color="auto"/>
            </w:tcBorders>
            <w:textDirection w:val="btLr"/>
            <w:vAlign w:val="center"/>
          </w:tcPr>
          <w:p w14:paraId="7F8EC50E" w14:textId="50C4CC5D" w:rsidR="00EA40FA" w:rsidRPr="0098174B" w:rsidRDefault="00EA40FA" w:rsidP="00EA40FA">
            <w:pPr>
              <w:pStyle w:val="Tretabelipodk"/>
              <w:ind w:left="113" w:right="113"/>
              <w:jc w:val="center"/>
            </w:pPr>
            <w:r w:rsidRPr="0098174B">
              <w:t>42576</w:t>
            </w:r>
          </w:p>
        </w:tc>
      </w:tr>
      <w:tr w:rsidR="008540B4" w:rsidRPr="0098174B" w14:paraId="0EB42DB5" w14:textId="77777777" w:rsidTr="00B4728E">
        <w:trPr>
          <w:cantSplit/>
          <w:trHeight w:val="956"/>
        </w:trPr>
        <w:tc>
          <w:tcPr>
            <w:tcW w:w="3114" w:type="dxa"/>
            <w:tcBorders>
              <w:top w:val="single" w:sz="12" w:space="0" w:color="auto"/>
              <w:right w:val="single" w:sz="12" w:space="0" w:color="auto"/>
            </w:tcBorders>
            <w:vAlign w:val="center"/>
          </w:tcPr>
          <w:p w14:paraId="38159C25" w14:textId="28E0EDB8" w:rsidR="00EA40FA" w:rsidRPr="0098174B" w:rsidRDefault="00EA40FA" w:rsidP="0098174B">
            <w:pPr>
              <w:pStyle w:val="Tretabelipodk"/>
              <w:jc w:val="center"/>
            </w:pPr>
            <w:r w:rsidRPr="0098174B">
              <w:t>Korzystający z instalacji wodociągowej w % ogółu ludności ogółem</w:t>
            </w:r>
          </w:p>
        </w:tc>
        <w:tc>
          <w:tcPr>
            <w:tcW w:w="567" w:type="dxa"/>
            <w:tcBorders>
              <w:top w:val="single" w:sz="12" w:space="0" w:color="auto"/>
              <w:left w:val="single" w:sz="12" w:space="0" w:color="auto"/>
              <w:right w:val="single" w:sz="12" w:space="0" w:color="auto"/>
            </w:tcBorders>
            <w:textDirection w:val="btLr"/>
            <w:vAlign w:val="center"/>
          </w:tcPr>
          <w:p w14:paraId="3014169A" w14:textId="580C6ED4" w:rsidR="00EA40FA" w:rsidRPr="0098174B" w:rsidRDefault="00EA40FA" w:rsidP="00EA40FA">
            <w:pPr>
              <w:pStyle w:val="Tretabelipodk"/>
              <w:ind w:left="113" w:right="113"/>
              <w:jc w:val="center"/>
            </w:pPr>
            <w:r w:rsidRPr="0098174B">
              <w:t>%</w:t>
            </w:r>
          </w:p>
        </w:tc>
        <w:tc>
          <w:tcPr>
            <w:tcW w:w="567" w:type="dxa"/>
            <w:tcBorders>
              <w:top w:val="single" w:sz="12" w:space="0" w:color="auto"/>
              <w:left w:val="single" w:sz="12" w:space="0" w:color="auto"/>
              <w:right w:val="single" w:sz="12" w:space="0" w:color="auto"/>
            </w:tcBorders>
            <w:textDirection w:val="btLr"/>
            <w:vAlign w:val="center"/>
          </w:tcPr>
          <w:p w14:paraId="0DB3DFA6" w14:textId="7004A3B0" w:rsidR="00EA40FA" w:rsidRPr="0098174B" w:rsidRDefault="00EA40FA" w:rsidP="00EA40FA">
            <w:pPr>
              <w:pStyle w:val="Tretabelipodk"/>
              <w:ind w:left="113" w:right="113"/>
              <w:jc w:val="center"/>
            </w:pPr>
            <w:r w:rsidRPr="0098174B">
              <w:t>2023</w:t>
            </w:r>
          </w:p>
        </w:tc>
        <w:tc>
          <w:tcPr>
            <w:tcW w:w="425" w:type="dxa"/>
            <w:tcBorders>
              <w:top w:val="single" w:sz="12" w:space="0" w:color="auto"/>
              <w:left w:val="single" w:sz="12" w:space="0" w:color="auto"/>
            </w:tcBorders>
            <w:textDirection w:val="btLr"/>
            <w:vAlign w:val="center"/>
          </w:tcPr>
          <w:p w14:paraId="4897A4A4" w14:textId="7D088D9F" w:rsidR="00EA40FA" w:rsidRPr="0098174B" w:rsidRDefault="00EA40FA" w:rsidP="00EA40FA">
            <w:pPr>
              <w:pStyle w:val="Tretabelipodk"/>
              <w:ind w:left="113" w:right="113"/>
              <w:jc w:val="center"/>
            </w:pPr>
            <w:r w:rsidRPr="0098174B">
              <w:t>71,7</w:t>
            </w:r>
          </w:p>
        </w:tc>
        <w:tc>
          <w:tcPr>
            <w:tcW w:w="425" w:type="dxa"/>
            <w:tcBorders>
              <w:top w:val="single" w:sz="12" w:space="0" w:color="auto"/>
            </w:tcBorders>
            <w:textDirection w:val="btLr"/>
            <w:vAlign w:val="center"/>
          </w:tcPr>
          <w:p w14:paraId="7C941066" w14:textId="4C2E022D" w:rsidR="00EA40FA" w:rsidRPr="0098174B" w:rsidRDefault="00EA40FA" w:rsidP="00EA40FA">
            <w:pPr>
              <w:pStyle w:val="Tretabelipodk"/>
              <w:ind w:left="113" w:right="113"/>
              <w:jc w:val="center"/>
            </w:pPr>
            <w:r w:rsidRPr="0098174B">
              <w:t>26,2</w:t>
            </w:r>
          </w:p>
        </w:tc>
        <w:tc>
          <w:tcPr>
            <w:tcW w:w="426" w:type="dxa"/>
            <w:tcBorders>
              <w:top w:val="single" w:sz="12" w:space="0" w:color="auto"/>
            </w:tcBorders>
            <w:textDirection w:val="btLr"/>
            <w:vAlign w:val="center"/>
          </w:tcPr>
          <w:p w14:paraId="57461DAD" w14:textId="1C16441A" w:rsidR="00EA40FA" w:rsidRPr="0098174B" w:rsidRDefault="00EA40FA" w:rsidP="00EA40FA">
            <w:pPr>
              <w:pStyle w:val="Tretabelipodk"/>
              <w:ind w:left="113" w:right="113"/>
              <w:jc w:val="center"/>
            </w:pPr>
            <w:r w:rsidRPr="0098174B">
              <w:t>82,5</w:t>
            </w:r>
          </w:p>
        </w:tc>
        <w:tc>
          <w:tcPr>
            <w:tcW w:w="425" w:type="dxa"/>
            <w:tcBorders>
              <w:top w:val="single" w:sz="12" w:space="0" w:color="auto"/>
            </w:tcBorders>
            <w:textDirection w:val="btLr"/>
            <w:vAlign w:val="center"/>
          </w:tcPr>
          <w:p w14:paraId="37ED632B" w14:textId="1D3F656D" w:rsidR="00EA40FA" w:rsidRPr="0098174B" w:rsidRDefault="00EA40FA" w:rsidP="00EA40FA">
            <w:pPr>
              <w:pStyle w:val="Tretabelipodk"/>
              <w:ind w:left="113" w:right="113"/>
              <w:jc w:val="center"/>
            </w:pPr>
            <w:r w:rsidRPr="0098174B">
              <w:t>93,3</w:t>
            </w:r>
          </w:p>
        </w:tc>
        <w:tc>
          <w:tcPr>
            <w:tcW w:w="425" w:type="dxa"/>
            <w:tcBorders>
              <w:top w:val="single" w:sz="12" w:space="0" w:color="auto"/>
            </w:tcBorders>
            <w:textDirection w:val="btLr"/>
            <w:vAlign w:val="center"/>
          </w:tcPr>
          <w:p w14:paraId="290242FD" w14:textId="2422C11E" w:rsidR="00EA40FA" w:rsidRPr="0098174B" w:rsidRDefault="00EA40FA" w:rsidP="00EA40FA">
            <w:pPr>
              <w:pStyle w:val="Tretabelipodk"/>
              <w:ind w:left="113" w:right="113"/>
              <w:jc w:val="center"/>
            </w:pPr>
            <w:r w:rsidRPr="0098174B">
              <w:t>49,3</w:t>
            </w:r>
          </w:p>
        </w:tc>
        <w:tc>
          <w:tcPr>
            <w:tcW w:w="425" w:type="dxa"/>
            <w:tcBorders>
              <w:top w:val="single" w:sz="12" w:space="0" w:color="auto"/>
            </w:tcBorders>
            <w:textDirection w:val="btLr"/>
            <w:vAlign w:val="center"/>
          </w:tcPr>
          <w:p w14:paraId="56D099A2" w14:textId="6457706A" w:rsidR="00EA40FA" w:rsidRPr="0098174B" w:rsidRDefault="00EA40FA" w:rsidP="00EA40FA">
            <w:pPr>
              <w:pStyle w:val="Tretabelipodk"/>
              <w:ind w:left="113" w:right="113"/>
              <w:jc w:val="center"/>
            </w:pPr>
            <w:r w:rsidRPr="0098174B">
              <w:t>91,8</w:t>
            </w:r>
          </w:p>
        </w:tc>
        <w:tc>
          <w:tcPr>
            <w:tcW w:w="426" w:type="dxa"/>
            <w:tcBorders>
              <w:top w:val="single" w:sz="12" w:space="0" w:color="auto"/>
            </w:tcBorders>
            <w:textDirection w:val="btLr"/>
            <w:vAlign w:val="center"/>
          </w:tcPr>
          <w:p w14:paraId="1BA2BEC2" w14:textId="09808E85" w:rsidR="00EA40FA" w:rsidRPr="0098174B" w:rsidRDefault="00EA40FA" w:rsidP="00EA40FA">
            <w:pPr>
              <w:pStyle w:val="Tretabelipodk"/>
              <w:ind w:left="113" w:right="113"/>
              <w:jc w:val="center"/>
            </w:pPr>
            <w:r w:rsidRPr="0098174B">
              <w:t>53,6</w:t>
            </w:r>
          </w:p>
        </w:tc>
        <w:tc>
          <w:tcPr>
            <w:tcW w:w="425" w:type="dxa"/>
            <w:tcBorders>
              <w:top w:val="single" w:sz="12" w:space="0" w:color="auto"/>
            </w:tcBorders>
            <w:textDirection w:val="btLr"/>
            <w:vAlign w:val="center"/>
          </w:tcPr>
          <w:p w14:paraId="4D7CE953" w14:textId="23E82909" w:rsidR="00EA40FA" w:rsidRPr="0098174B" w:rsidRDefault="00EA40FA" w:rsidP="00EA40FA">
            <w:pPr>
              <w:pStyle w:val="Tretabelipodk"/>
              <w:ind w:left="113" w:right="113"/>
              <w:jc w:val="center"/>
            </w:pPr>
            <w:r w:rsidRPr="0098174B">
              <w:t>95,4</w:t>
            </w:r>
          </w:p>
        </w:tc>
        <w:tc>
          <w:tcPr>
            <w:tcW w:w="425" w:type="dxa"/>
            <w:tcBorders>
              <w:top w:val="single" w:sz="12" w:space="0" w:color="auto"/>
            </w:tcBorders>
            <w:textDirection w:val="btLr"/>
            <w:vAlign w:val="center"/>
          </w:tcPr>
          <w:p w14:paraId="4C0FEE9E" w14:textId="1C7AF1E6" w:rsidR="00EA40FA" w:rsidRPr="0098174B" w:rsidRDefault="00EA40FA" w:rsidP="00EA40FA">
            <w:pPr>
              <w:pStyle w:val="Tretabelipodk"/>
              <w:ind w:left="113" w:right="113"/>
              <w:jc w:val="center"/>
            </w:pPr>
            <w:r w:rsidRPr="0098174B">
              <w:t>95,3</w:t>
            </w:r>
          </w:p>
        </w:tc>
        <w:tc>
          <w:tcPr>
            <w:tcW w:w="425" w:type="dxa"/>
            <w:tcBorders>
              <w:top w:val="single" w:sz="12" w:space="0" w:color="auto"/>
            </w:tcBorders>
            <w:textDirection w:val="btLr"/>
            <w:vAlign w:val="center"/>
          </w:tcPr>
          <w:p w14:paraId="1A41F898" w14:textId="339EBDCD" w:rsidR="00EA40FA" w:rsidRPr="0098174B" w:rsidRDefault="00EA40FA" w:rsidP="00EA40FA">
            <w:pPr>
              <w:pStyle w:val="Tretabelipodk"/>
              <w:ind w:left="113" w:right="113"/>
              <w:jc w:val="center"/>
            </w:pPr>
            <w:r w:rsidRPr="0098174B">
              <w:t>94,7</w:t>
            </w:r>
          </w:p>
        </w:tc>
        <w:tc>
          <w:tcPr>
            <w:tcW w:w="426" w:type="dxa"/>
            <w:tcBorders>
              <w:top w:val="single" w:sz="12" w:space="0" w:color="auto"/>
            </w:tcBorders>
            <w:textDirection w:val="btLr"/>
            <w:vAlign w:val="center"/>
          </w:tcPr>
          <w:p w14:paraId="6FEAA6D9" w14:textId="6BE4329E" w:rsidR="00EA40FA" w:rsidRPr="0098174B" w:rsidRDefault="00EA40FA" w:rsidP="00EA40FA">
            <w:pPr>
              <w:pStyle w:val="Tretabelipodk"/>
              <w:ind w:left="113" w:right="113"/>
              <w:jc w:val="center"/>
            </w:pPr>
            <w:r w:rsidRPr="0098174B">
              <w:t>97</w:t>
            </w:r>
          </w:p>
        </w:tc>
        <w:tc>
          <w:tcPr>
            <w:tcW w:w="425" w:type="dxa"/>
            <w:tcBorders>
              <w:top w:val="single" w:sz="12" w:space="0" w:color="auto"/>
            </w:tcBorders>
            <w:textDirection w:val="btLr"/>
            <w:vAlign w:val="center"/>
          </w:tcPr>
          <w:p w14:paraId="180FC58D" w14:textId="2C76CCBD" w:rsidR="00EA40FA" w:rsidRPr="0098174B" w:rsidRDefault="00EA40FA" w:rsidP="00EA40FA">
            <w:pPr>
              <w:pStyle w:val="Tretabelipodk"/>
              <w:ind w:left="113" w:right="113"/>
              <w:jc w:val="center"/>
            </w:pPr>
            <w:r w:rsidRPr="0098174B">
              <w:t>87,6</w:t>
            </w:r>
          </w:p>
        </w:tc>
        <w:tc>
          <w:tcPr>
            <w:tcW w:w="425" w:type="dxa"/>
            <w:tcBorders>
              <w:top w:val="single" w:sz="12" w:space="0" w:color="auto"/>
            </w:tcBorders>
            <w:textDirection w:val="btLr"/>
            <w:vAlign w:val="center"/>
          </w:tcPr>
          <w:p w14:paraId="301A694C" w14:textId="64993384" w:rsidR="00EA40FA" w:rsidRPr="0098174B" w:rsidRDefault="00EA40FA" w:rsidP="00EA40FA">
            <w:pPr>
              <w:pStyle w:val="Tretabelipodk"/>
              <w:ind w:left="113" w:right="113"/>
              <w:jc w:val="center"/>
            </w:pPr>
            <w:r w:rsidRPr="0098174B">
              <w:t>62</w:t>
            </w:r>
          </w:p>
        </w:tc>
        <w:tc>
          <w:tcPr>
            <w:tcW w:w="425" w:type="dxa"/>
            <w:tcBorders>
              <w:top w:val="single" w:sz="12" w:space="0" w:color="auto"/>
            </w:tcBorders>
            <w:textDirection w:val="btLr"/>
            <w:vAlign w:val="center"/>
          </w:tcPr>
          <w:p w14:paraId="00464F7F" w14:textId="645A4C62" w:rsidR="00EA40FA" w:rsidRPr="0098174B" w:rsidRDefault="00EA40FA" w:rsidP="00EA40FA">
            <w:pPr>
              <w:pStyle w:val="Tretabelipodk"/>
              <w:ind w:left="113" w:right="113"/>
              <w:jc w:val="center"/>
            </w:pPr>
            <w:r w:rsidRPr="0098174B">
              <w:t>89,1</w:t>
            </w:r>
          </w:p>
        </w:tc>
        <w:tc>
          <w:tcPr>
            <w:tcW w:w="709" w:type="dxa"/>
            <w:tcBorders>
              <w:top w:val="single" w:sz="12" w:space="0" w:color="auto"/>
            </w:tcBorders>
            <w:textDirection w:val="btLr"/>
            <w:vAlign w:val="center"/>
          </w:tcPr>
          <w:p w14:paraId="2464682C" w14:textId="773127FC" w:rsidR="00EA40FA" w:rsidRPr="0098174B" w:rsidRDefault="00EA40FA" w:rsidP="00EA40FA">
            <w:pPr>
              <w:pStyle w:val="Tretabelipodk"/>
              <w:ind w:left="113" w:right="113"/>
              <w:jc w:val="center"/>
            </w:pPr>
            <w:r w:rsidRPr="0098174B">
              <w:t>83,6</w:t>
            </w:r>
          </w:p>
        </w:tc>
        <w:tc>
          <w:tcPr>
            <w:tcW w:w="425" w:type="dxa"/>
            <w:tcBorders>
              <w:top w:val="single" w:sz="12" w:space="0" w:color="auto"/>
            </w:tcBorders>
            <w:textDirection w:val="btLr"/>
            <w:vAlign w:val="center"/>
          </w:tcPr>
          <w:p w14:paraId="3AFD19D5" w14:textId="33D7ED54" w:rsidR="00EA40FA" w:rsidRPr="0098174B" w:rsidRDefault="00EA40FA" w:rsidP="00EA40FA">
            <w:pPr>
              <w:pStyle w:val="Tretabelipodk"/>
              <w:ind w:left="113" w:right="113"/>
              <w:jc w:val="center"/>
            </w:pPr>
            <w:r w:rsidRPr="0098174B">
              <w:t>81,8</w:t>
            </w:r>
          </w:p>
        </w:tc>
        <w:tc>
          <w:tcPr>
            <w:tcW w:w="426" w:type="dxa"/>
            <w:tcBorders>
              <w:top w:val="single" w:sz="12" w:space="0" w:color="auto"/>
            </w:tcBorders>
            <w:textDirection w:val="btLr"/>
            <w:vAlign w:val="center"/>
          </w:tcPr>
          <w:p w14:paraId="1AD4CAEF" w14:textId="7DB86FE0" w:rsidR="00EA40FA" w:rsidRPr="0098174B" w:rsidRDefault="00EA40FA" w:rsidP="00EA40FA">
            <w:pPr>
              <w:pStyle w:val="Tretabelipodk"/>
              <w:ind w:left="113" w:right="113"/>
              <w:jc w:val="center"/>
            </w:pPr>
            <w:r w:rsidRPr="0098174B">
              <w:t>68,9</w:t>
            </w:r>
          </w:p>
        </w:tc>
        <w:tc>
          <w:tcPr>
            <w:tcW w:w="425" w:type="dxa"/>
            <w:tcBorders>
              <w:top w:val="single" w:sz="12" w:space="0" w:color="auto"/>
            </w:tcBorders>
            <w:textDirection w:val="btLr"/>
            <w:vAlign w:val="center"/>
          </w:tcPr>
          <w:p w14:paraId="707A0265" w14:textId="27A8E5B4" w:rsidR="00EA40FA" w:rsidRPr="0098174B" w:rsidRDefault="00EA40FA" w:rsidP="00EA40FA">
            <w:pPr>
              <w:pStyle w:val="Tretabelipodk"/>
              <w:ind w:left="113" w:right="113"/>
              <w:jc w:val="center"/>
            </w:pPr>
            <w:r w:rsidRPr="0098174B">
              <w:t>95,3</w:t>
            </w:r>
          </w:p>
        </w:tc>
        <w:tc>
          <w:tcPr>
            <w:tcW w:w="425" w:type="dxa"/>
            <w:tcBorders>
              <w:top w:val="single" w:sz="12" w:space="0" w:color="auto"/>
            </w:tcBorders>
            <w:textDirection w:val="btLr"/>
            <w:vAlign w:val="center"/>
          </w:tcPr>
          <w:p w14:paraId="13BAD926" w14:textId="1580F1A6" w:rsidR="00EA40FA" w:rsidRPr="0098174B" w:rsidRDefault="00EA40FA" w:rsidP="00EA40FA">
            <w:pPr>
              <w:pStyle w:val="Tretabelipodk"/>
              <w:ind w:left="113" w:right="113"/>
              <w:jc w:val="center"/>
            </w:pPr>
            <w:r w:rsidRPr="0098174B">
              <w:t>54,2</w:t>
            </w:r>
          </w:p>
        </w:tc>
        <w:tc>
          <w:tcPr>
            <w:tcW w:w="425" w:type="dxa"/>
            <w:tcBorders>
              <w:top w:val="single" w:sz="12" w:space="0" w:color="auto"/>
            </w:tcBorders>
            <w:textDirection w:val="btLr"/>
            <w:vAlign w:val="center"/>
          </w:tcPr>
          <w:p w14:paraId="02295569" w14:textId="0EC33D2E" w:rsidR="00EA40FA" w:rsidRPr="0098174B" w:rsidRDefault="00EA40FA" w:rsidP="00EA40FA">
            <w:pPr>
              <w:pStyle w:val="Tretabelipodk"/>
              <w:ind w:left="113" w:right="113"/>
              <w:jc w:val="center"/>
            </w:pPr>
            <w:r w:rsidRPr="0098174B">
              <w:t>97,2</w:t>
            </w:r>
          </w:p>
        </w:tc>
        <w:tc>
          <w:tcPr>
            <w:tcW w:w="426" w:type="dxa"/>
            <w:tcBorders>
              <w:top w:val="single" w:sz="12" w:space="0" w:color="auto"/>
            </w:tcBorders>
            <w:textDirection w:val="btLr"/>
            <w:vAlign w:val="center"/>
          </w:tcPr>
          <w:p w14:paraId="06BE3F04" w14:textId="730ED950" w:rsidR="00EA40FA" w:rsidRPr="0098174B" w:rsidRDefault="00EA40FA" w:rsidP="00EA40FA">
            <w:pPr>
              <w:pStyle w:val="Tretabelipodk"/>
              <w:ind w:left="113" w:right="113"/>
              <w:jc w:val="center"/>
            </w:pPr>
            <w:r w:rsidRPr="0098174B">
              <w:t>59,8</w:t>
            </w:r>
          </w:p>
        </w:tc>
        <w:tc>
          <w:tcPr>
            <w:tcW w:w="425" w:type="dxa"/>
            <w:tcBorders>
              <w:top w:val="single" w:sz="12" w:space="0" w:color="auto"/>
            </w:tcBorders>
            <w:textDirection w:val="btLr"/>
            <w:vAlign w:val="center"/>
          </w:tcPr>
          <w:p w14:paraId="4B8433D4" w14:textId="1BB3B678" w:rsidR="00EA40FA" w:rsidRPr="0098174B" w:rsidRDefault="00EA40FA" w:rsidP="00EA40FA">
            <w:pPr>
              <w:pStyle w:val="Tretabelipodk"/>
              <w:ind w:left="113" w:right="113"/>
              <w:jc w:val="center"/>
            </w:pPr>
            <w:r w:rsidRPr="0098174B">
              <w:t>94,8</w:t>
            </w:r>
          </w:p>
        </w:tc>
        <w:tc>
          <w:tcPr>
            <w:tcW w:w="425" w:type="dxa"/>
            <w:tcBorders>
              <w:top w:val="single" w:sz="12" w:space="0" w:color="auto"/>
            </w:tcBorders>
            <w:textDirection w:val="btLr"/>
            <w:vAlign w:val="center"/>
          </w:tcPr>
          <w:p w14:paraId="29C51F67" w14:textId="586BDC5B" w:rsidR="00EA40FA" w:rsidRPr="0098174B" w:rsidRDefault="00EA40FA" w:rsidP="00EA40FA">
            <w:pPr>
              <w:pStyle w:val="Tretabelipodk"/>
              <w:ind w:left="113" w:right="113"/>
              <w:jc w:val="center"/>
            </w:pPr>
            <w:r w:rsidRPr="0098174B">
              <w:t>95,5</w:t>
            </w:r>
          </w:p>
        </w:tc>
        <w:tc>
          <w:tcPr>
            <w:tcW w:w="425" w:type="dxa"/>
            <w:tcBorders>
              <w:top w:val="single" w:sz="12" w:space="0" w:color="auto"/>
            </w:tcBorders>
            <w:textDirection w:val="btLr"/>
            <w:vAlign w:val="center"/>
          </w:tcPr>
          <w:p w14:paraId="0A528358" w14:textId="3CF162D4" w:rsidR="00EA40FA" w:rsidRPr="0098174B" w:rsidRDefault="00EA40FA" w:rsidP="00EA40FA">
            <w:pPr>
              <w:pStyle w:val="Tretabelipodk"/>
              <w:ind w:left="113" w:right="113"/>
              <w:jc w:val="center"/>
            </w:pPr>
            <w:r w:rsidRPr="0098174B">
              <w:t>98,5</w:t>
            </w:r>
          </w:p>
        </w:tc>
        <w:tc>
          <w:tcPr>
            <w:tcW w:w="426" w:type="dxa"/>
            <w:tcBorders>
              <w:top w:val="single" w:sz="12" w:space="0" w:color="auto"/>
            </w:tcBorders>
            <w:textDirection w:val="btLr"/>
            <w:vAlign w:val="center"/>
          </w:tcPr>
          <w:p w14:paraId="1A85810A" w14:textId="13693BB4" w:rsidR="00EA40FA" w:rsidRPr="0098174B" w:rsidRDefault="00EA40FA" w:rsidP="00EA40FA">
            <w:pPr>
              <w:pStyle w:val="Tretabelipodk"/>
              <w:ind w:left="113" w:right="113"/>
              <w:jc w:val="center"/>
            </w:pPr>
            <w:r w:rsidRPr="0098174B">
              <w:t>98,5</w:t>
            </w:r>
          </w:p>
        </w:tc>
      </w:tr>
      <w:tr w:rsidR="008540B4" w:rsidRPr="0098174B" w14:paraId="56E82C82" w14:textId="77777777" w:rsidTr="00B4728E">
        <w:trPr>
          <w:cantSplit/>
          <w:trHeight w:val="958"/>
        </w:trPr>
        <w:tc>
          <w:tcPr>
            <w:tcW w:w="3114" w:type="dxa"/>
            <w:tcBorders>
              <w:right w:val="single" w:sz="12" w:space="0" w:color="auto"/>
            </w:tcBorders>
            <w:vAlign w:val="center"/>
          </w:tcPr>
          <w:p w14:paraId="314A40C3" w14:textId="47243651" w:rsidR="00EA40FA" w:rsidRPr="0098174B" w:rsidRDefault="00EA40FA" w:rsidP="0098174B">
            <w:pPr>
              <w:pStyle w:val="Tretabelipodk"/>
              <w:jc w:val="center"/>
            </w:pPr>
            <w:r w:rsidRPr="0098174B">
              <w:t>Korzystający z instalacji wodociągowej w % ogółu ludności ogółem</w:t>
            </w:r>
          </w:p>
        </w:tc>
        <w:tc>
          <w:tcPr>
            <w:tcW w:w="567" w:type="dxa"/>
            <w:tcBorders>
              <w:left w:val="single" w:sz="12" w:space="0" w:color="auto"/>
              <w:right w:val="single" w:sz="12" w:space="0" w:color="auto"/>
            </w:tcBorders>
            <w:textDirection w:val="btLr"/>
            <w:vAlign w:val="center"/>
          </w:tcPr>
          <w:p w14:paraId="08A341AD" w14:textId="534497AB" w:rsidR="00EA40FA" w:rsidRPr="0098174B" w:rsidRDefault="00EA40FA" w:rsidP="00EA40FA">
            <w:pPr>
              <w:pStyle w:val="Tretabelipodk"/>
              <w:ind w:left="113" w:right="113"/>
              <w:jc w:val="center"/>
            </w:pPr>
            <w:r w:rsidRPr="0098174B">
              <w:t>%</w:t>
            </w:r>
          </w:p>
        </w:tc>
        <w:tc>
          <w:tcPr>
            <w:tcW w:w="567" w:type="dxa"/>
            <w:tcBorders>
              <w:left w:val="single" w:sz="12" w:space="0" w:color="auto"/>
              <w:right w:val="single" w:sz="12" w:space="0" w:color="auto"/>
            </w:tcBorders>
            <w:textDirection w:val="btLr"/>
            <w:vAlign w:val="center"/>
          </w:tcPr>
          <w:p w14:paraId="7A1B2C3D" w14:textId="097B5796" w:rsidR="00EA40FA" w:rsidRPr="0098174B" w:rsidRDefault="00EA40FA" w:rsidP="00EA40FA">
            <w:pPr>
              <w:pStyle w:val="Tretabelipodk"/>
              <w:ind w:left="113" w:right="113"/>
              <w:jc w:val="center"/>
            </w:pPr>
            <w:r w:rsidRPr="0098174B">
              <w:t>2024</w:t>
            </w:r>
          </w:p>
        </w:tc>
        <w:tc>
          <w:tcPr>
            <w:tcW w:w="425" w:type="dxa"/>
            <w:tcBorders>
              <w:left w:val="single" w:sz="12" w:space="0" w:color="auto"/>
            </w:tcBorders>
            <w:textDirection w:val="btLr"/>
            <w:vAlign w:val="center"/>
          </w:tcPr>
          <w:p w14:paraId="7F7D084F" w14:textId="5BDBCE83" w:rsidR="00EA40FA" w:rsidRPr="0098174B" w:rsidRDefault="00EA40FA" w:rsidP="00EA40FA">
            <w:pPr>
              <w:pStyle w:val="Tretabelipodk"/>
              <w:ind w:left="113" w:right="113"/>
              <w:jc w:val="center"/>
            </w:pPr>
            <w:r w:rsidRPr="0098174B">
              <w:t>71,8</w:t>
            </w:r>
          </w:p>
        </w:tc>
        <w:tc>
          <w:tcPr>
            <w:tcW w:w="425" w:type="dxa"/>
            <w:textDirection w:val="btLr"/>
            <w:vAlign w:val="center"/>
          </w:tcPr>
          <w:p w14:paraId="7AB4AB1E" w14:textId="1A8E5A33" w:rsidR="00EA40FA" w:rsidRPr="0098174B" w:rsidRDefault="00EA40FA" w:rsidP="00EA40FA">
            <w:pPr>
              <w:pStyle w:val="Tretabelipodk"/>
              <w:ind w:left="113" w:right="113"/>
              <w:jc w:val="center"/>
            </w:pPr>
            <w:r w:rsidRPr="0098174B">
              <w:t>27,6</w:t>
            </w:r>
          </w:p>
        </w:tc>
        <w:tc>
          <w:tcPr>
            <w:tcW w:w="426" w:type="dxa"/>
            <w:textDirection w:val="btLr"/>
            <w:vAlign w:val="center"/>
          </w:tcPr>
          <w:p w14:paraId="001597D0" w14:textId="62270B80" w:rsidR="00EA40FA" w:rsidRPr="0098174B" w:rsidRDefault="00EA40FA" w:rsidP="00EA40FA">
            <w:pPr>
              <w:pStyle w:val="Tretabelipodk"/>
              <w:ind w:left="113" w:right="113"/>
              <w:jc w:val="center"/>
            </w:pPr>
            <w:r w:rsidRPr="0098174B">
              <w:t>82,7</w:t>
            </w:r>
          </w:p>
        </w:tc>
        <w:tc>
          <w:tcPr>
            <w:tcW w:w="425" w:type="dxa"/>
            <w:textDirection w:val="btLr"/>
            <w:vAlign w:val="center"/>
          </w:tcPr>
          <w:p w14:paraId="576DA80E" w14:textId="0EF11774" w:rsidR="00EA40FA" w:rsidRPr="0098174B" w:rsidRDefault="00EA40FA" w:rsidP="00EA40FA">
            <w:pPr>
              <w:pStyle w:val="Tretabelipodk"/>
              <w:ind w:left="113" w:right="113"/>
              <w:jc w:val="center"/>
            </w:pPr>
            <w:r w:rsidRPr="0098174B">
              <w:t>93,4</w:t>
            </w:r>
          </w:p>
        </w:tc>
        <w:tc>
          <w:tcPr>
            <w:tcW w:w="425" w:type="dxa"/>
            <w:textDirection w:val="btLr"/>
            <w:vAlign w:val="center"/>
          </w:tcPr>
          <w:p w14:paraId="24D50259" w14:textId="521D6A79" w:rsidR="00EA40FA" w:rsidRPr="0098174B" w:rsidRDefault="00EA40FA" w:rsidP="00EA40FA">
            <w:pPr>
              <w:pStyle w:val="Tretabelipodk"/>
              <w:ind w:left="113" w:right="113"/>
              <w:jc w:val="center"/>
            </w:pPr>
            <w:r w:rsidRPr="0098174B">
              <w:t>49,2</w:t>
            </w:r>
          </w:p>
        </w:tc>
        <w:tc>
          <w:tcPr>
            <w:tcW w:w="425" w:type="dxa"/>
            <w:textDirection w:val="btLr"/>
            <w:vAlign w:val="center"/>
          </w:tcPr>
          <w:p w14:paraId="1AC7C89B" w14:textId="4D8A79AD" w:rsidR="00EA40FA" w:rsidRPr="0098174B" w:rsidRDefault="00EA40FA" w:rsidP="00EA40FA">
            <w:pPr>
              <w:pStyle w:val="Tretabelipodk"/>
              <w:ind w:left="113" w:right="113"/>
              <w:jc w:val="center"/>
            </w:pPr>
            <w:r w:rsidRPr="0098174B">
              <w:t>91,9</w:t>
            </w:r>
          </w:p>
        </w:tc>
        <w:tc>
          <w:tcPr>
            <w:tcW w:w="426" w:type="dxa"/>
            <w:textDirection w:val="btLr"/>
            <w:vAlign w:val="center"/>
          </w:tcPr>
          <w:p w14:paraId="7D67A597" w14:textId="546AB3E5" w:rsidR="00EA40FA" w:rsidRPr="0098174B" w:rsidRDefault="00EA40FA" w:rsidP="00EA40FA">
            <w:pPr>
              <w:pStyle w:val="Tretabelipodk"/>
              <w:ind w:left="113" w:right="113"/>
              <w:jc w:val="center"/>
            </w:pPr>
            <w:r w:rsidRPr="0098174B">
              <w:t>54,2</w:t>
            </w:r>
          </w:p>
        </w:tc>
        <w:tc>
          <w:tcPr>
            <w:tcW w:w="425" w:type="dxa"/>
            <w:textDirection w:val="btLr"/>
            <w:vAlign w:val="center"/>
          </w:tcPr>
          <w:p w14:paraId="0C489668" w14:textId="1C842E10" w:rsidR="00EA40FA" w:rsidRPr="0098174B" w:rsidRDefault="00EA40FA" w:rsidP="00EA40FA">
            <w:pPr>
              <w:pStyle w:val="Tretabelipodk"/>
              <w:ind w:left="113" w:right="113"/>
              <w:jc w:val="center"/>
            </w:pPr>
            <w:r w:rsidRPr="0098174B">
              <w:t>95,5</w:t>
            </w:r>
          </w:p>
        </w:tc>
        <w:tc>
          <w:tcPr>
            <w:tcW w:w="425" w:type="dxa"/>
            <w:textDirection w:val="btLr"/>
            <w:vAlign w:val="center"/>
          </w:tcPr>
          <w:p w14:paraId="57BED3B2" w14:textId="15E7D56F" w:rsidR="00EA40FA" w:rsidRPr="0098174B" w:rsidRDefault="00EA40FA" w:rsidP="00EA40FA">
            <w:pPr>
              <w:pStyle w:val="Tretabelipodk"/>
              <w:ind w:left="113" w:right="113"/>
              <w:jc w:val="center"/>
            </w:pPr>
            <w:r w:rsidRPr="0098174B">
              <w:t>95,4</w:t>
            </w:r>
          </w:p>
        </w:tc>
        <w:tc>
          <w:tcPr>
            <w:tcW w:w="425" w:type="dxa"/>
            <w:textDirection w:val="btLr"/>
            <w:vAlign w:val="center"/>
          </w:tcPr>
          <w:p w14:paraId="4ECC2B2E" w14:textId="79F3D0F2" w:rsidR="00EA40FA" w:rsidRPr="0098174B" w:rsidRDefault="00EA40FA" w:rsidP="00EA40FA">
            <w:pPr>
              <w:pStyle w:val="Tretabelipodk"/>
              <w:ind w:left="113" w:right="113"/>
              <w:jc w:val="center"/>
            </w:pPr>
            <w:r w:rsidRPr="0098174B">
              <w:t>94,7</w:t>
            </w:r>
          </w:p>
        </w:tc>
        <w:tc>
          <w:tcPr>
            <w:tcW w:w="426" w:type="dxa"/>
            <w:textDirection w:val="btLr"/>
            <w:vAlign w:val="center"/>
          </w:tcPr>
          <w:p w14:paraId="09A1638C" w14:textId="19A3DB03" w:rsidR="00EA40FA" w:rsidRPr="0098174B" w:rsidRDefault="00EA40FA" w:rsidP="00EA40FA">
            <w:pPr>
              <w:pStyle w:val="Tretabelipodk"/>
              <w:ind w:left="113" w:right="113"/>
              <w:jc w:val="center"/>
            </w:pPr>
            <w:r w:rsidRPr="0098174B">
              <w:t>97</w:t>
            </w:r>
          </w:p>
        </w:tc>
        <w:tc>
          <w:tcPr>
            <w:tcW w:w="425" w:type="dxa"/>
            <w:textDirection w:val="btLr"/>
            <w:vAlign w:val="center"/>
          </w:tcPr>
          <w:p w14:paraId="0F74B18D" w14:textId="3E15C8BF" w:rsidR="00EA40FA" w:rsidRPr="0098174B" w:rsidRDefault="00EA40FA" w:rsidP="00EA40FA">
            <w:pPr>
              <w:pStyle w:val="Tretabelipodk"/>
              <w:ind w:left="113" w:right="113"/>
              <w:jc w:val="center"/>
            </w:pPr>
            <w:r w:rsidRPr="0098174B">
              <w:t>87,8</w:t>
            </w:r>
          </w:p>
        </w:tc>
        <w:tc>
          <w:tcPr>
            <w:tcW w:w="425" w:type="dxa"/>
            <w:textDirection w:val="btLr"/>
            <w:vAlign w:val="center"/>
          </w:tcPr>
          <w:p w14:paraId="0ACC30D6" w14:textId="64C32C3D" w:rsidR="00EA40FA" w:rsidRPr="0098174B" w:rsidRDefault="00EA40FA" w:rsidP="00EA40FA">
            <w:pPr>
              <w:pStyle w:val="Tretabelipodk"/>
              <w:ind w:left="113" w:right="113"/>
              <w:jc w:val="center"/>
            </w:pPr>
            <w:r w:rsidRPr="0098174B">
              <w:t>62,5</w:t>
            </w:r>
          </w:p>
        </w:tc>
        <w:tc>
          <w:tcPr>
            <w:tcW w:w="425" w:type="dxa"/>
            <w:textDirection w:val="btLr"/>
            <w:vAlign w:val="center"/>
          </w:tcPr>
          <w:p w14:paraId="567A4793" w14:textId="2E850CBC" w:rsidR="00EA40FA" w:rsidRPr="0098174B" w:rsidRDefault="00EA40FA" w:rsidP="00EA40FA">
            <w:pPr>
              <w:pStyle w:val="Tretabelipodk"/>
              <w:ind w:left="113" w:right="113"/>
              <w:jc w:val="center"/>
            </w:pPr>
            <w:r w:rsidRPr="0098174B">
              <w:t>89,1</w:t>
            </w:r>
          </w:p>
        </w:tc>
        <w:tc>
          <w:tcPr>
            <w:tcW w:w="709" w:type="dxa"/>
            <w:textDirection w:val="btLr"/>
            <w:vAlign w:val="center"/>
          </w:tcPr>
          <w:p w14:paraId="2C18B755" w14:textId="41464357" w:rsidR="00EA40FA" w:rsidRPr="0098174B" w:rsidRDefault="00EA40FA" w:rsidP="00EA40FA">
            <w:pPr>
              <w:pStyle w:val="Tretabelipodk"/>
              <w:ind w:left="113" w:right="113"/>
              <w:jc w:val="center"/>
            </w:pPr>
            <w:r w:rsidRPr="0098174B">
              <w:t>84</w:t>
            </w:r>
          </w:p>
        </w:tc>
        <w:tc>
          <w:tcPr>
            <w:tcW w:w="425" w:type="dxa"/>
            <w:textDirection w:val="btLr"/>
            <w:vAlign w:val="center"/>
          </w:tcPr>
          <w:p w14:paraId="4B3E050E" w14:textId="3F923F8A" w:rsidR="00EA40FA" w:rsidRPr="0098174B" w:rsidRDefault="00EA40FA" w:rsidP="00EA40FA">
            <w:pPr>
              <w:pStyle w:val="Tretabelipodk"/>
              <w:ind w:left="113" w:right="113"/>
              <w:jc w:val="center"/>
            </w:pPr>
            <w:r w:rsidRPr="0098174B">
              <w:t>82,4</w:t>
            </w:r>
          </w:p>
        </w:tc>
        <w:tc>
          <w:tcPr>
            <w:tcW w:w="426" w:type="dxa"/>
            <w:textDirection w:val="btLr"/>
            <w:vAlign w:val="center"/>
          </w:tcPr>
          <w:p w14:paraId="2554C760" w14:textId="689C704A" w:rsidR="00EA40FA" w:rsidRPr="0098174B" w:rsidRDefault="00EA40FA" w:rsidP="00EA40FA">
            <w:pPr>
              <w:pStyle w:val="Tretabelipodk"/>
              <w:ind w:left="113" w:right="113"/>
              <w:jc w:val="center"/>
            </w:pPr>
            <w:r w:rsidRPr="0098174B">
              <w:t>69,5</w:t>
            </w:r>
          </w:p>
        </w:tc>
        <w:tc>
          <w:tcPr>
            <w:tcW w:w="425" w:type="dxa"/>
            <w:textDirection w:val="btLr"/>
            <w:vAlign w:val="center"/>
          </w:tcPr>
          <w:p w14:paraId="407166D2" w14:textId="548CBAF2" w:rsidR="00EA40FA" w:rsidRPr="0098174B" w:rsidRDefault="00EA40FA" w:rsidP="00EA40FA">
            <w:pPr>
              <w:pStyle w:val="Tretabelipodk"/>
              <w:ind w:left="113" w:right="113"/>
              <w:jc w:val="center"/>
            </w:pPr>
            <w:r w:rsidRPr="0098174B">
              <w:t>95,4</w:t>
            </w:r>
          </w:p>
        </w:tc>
        <w:tc>
          <w:tcPr>
            <w:tcW w:w="425" w:type="dxa"/>
            <w:textDirection w:val="btLr"/>
            <w:vAlign w:val="center"/>
          </w:tcPr>
          <w:p w14:paraId="598261ED" w14:textId="35ECBD9E" w:rsidR="00EA40FA" w:rsidRPr="0098174B" w:rsidRDefault="00EA40FA" w:rsidP="00EA40FA">
            <w:pPr>
              <w:pStyle w:val="Tretabelipodk"/>
              <w:ind w:left="113" w:right="113"/>
              <w:jc w:val="center"/>
            </w:pPr>
            <w:r w:rsidRPr="0098174B">
              <w:t>54,4</w:t>
            </w:r>
          </w:p>
        </w:tc>
        <w:tc>
          <w:tcPr>
            <w:tcW w:w="425" w:type="dxa"/>
            <w:textDirection w:val="btLr"/>
            <w:vAlign w:val="center"/>
          </w:tcPr>
          <w:p w14:paraId="79F3A08E" w14:textId="563318DC" w:rsidR="00EA40FA" w:rsidRPr="0098174B" w:rsidRDefault="00EA40FA" w:rsidP="00EA40FA">
            <w:pPr>
              <w:pStyle w:val="Tretabelipodk"/>
              <w:ind w:left="113" w:right="113"/>
              <w:jc w:val="center"/>
            </w:pPr>
            <w:r w:rsidRPr="0098174B">
              <w:t>97,2</w:t>
            </w:r>
          </w:p>
        </w:tc>
        <w:tc>
          <w:tcPr>
            <w:tcW w:w="426" w:type="dxa"/>
            <w:textDirection w:val="btLr"/>
            <w:vAlign w:val="center"/>
          </w:tcPr>
          <w:p w14:paraId="1263512A" w14:textId="014D8E30" w:rsidR="00EA40FA" w:rsidRPr="0098174B" w:rsidRDefault="00EA40FA" w:rsidP="00EA40FA">
            <w:pPr>
              <w:pStyle w:val="Tretabelipodk"/>
              <w:ind w:left="113" w:right="113"/>
              <w:jc w:val="center"/>
            </w:pPr>
            <w:r w:rsidRPr="0098174B">
              <w:t>59,8</w:t>
            </w:r>
          </w:p>
        </w:tc>
        <w:tc>
          <w:tcPr>
            <w:tcW w:w="425" w:type="dxa"/>
            <w:textDirection w:val="btLr"/>
            <w:vAlign w:val="center"/>
          </w:tcPr>
          <w:p w14:paraId="072D6931" w14:textId="175467E2" w:rsidR="00EA40FA" w:rsidRPr="0098174B" w:rsidRDefault="00EA40FA" w:rsidP="00EA40FA">
            <w:pPr>
              <w:pStyle w:val="Tretabelipodk"/>
              <w:ind w:left="113" w:right="113"/>
              <w:jc w:val="center"/>
            </w:pPr>
            <w:r w:rsidRPr="0098174B">
              <w:t>94,9</w:t>
            </w:r>
          </w:p>
        </w:tc>
        <w:tc>
          <w:tcPr>
            <w:tcW w:w="425" w:type="dxa"/>
            <w:textDirection w:val="btLr"/>
            <w:vAlign w:val="center"/>
          </w:tcPr>
          <w:p w14:paraId="7429215D" w14:textId="1C221588" w:rsidR="00EA40FA" w:rsidRPr="0098174B" w:rsidRDefault="00EA40FA" w:rsidP="00EA40FA">
            <w:pPr>
              <w:pStyle w:val="Tretabelipodk"/>
              <w:ind w:left="113" w:right="113"/>
              <w:jc w:val="center"/>
            </w:pPr>
            <w:r w:rsidRPr="0098174B">
              <w:t>95,6</w:t>
            </w:r>
          </w:p>
        </w:tc>
        <w:tc>
          <w:tcPr>
            <w:tcW w:w="425" w:type="dxa"/>
            <w:textDirection w:val="btLr"/>
            <w:vAlign w:val="center"/>
          </w:tcPr>
          <w:p w14:paraId="68F1DF33" w14:textId="62A0CBDF" w:rsidR="00EA40FA" w:rsidRPr="0098174B" w:rsidRDefault="00EA40FA" w:rsidP="00EA40FA">
            <w:pPr>
              <w:pStyle w:val="Tretabelipodk"/>
              <w:ind w:left="113" w:right="113"/>
              <w:jc w:val="center"/>
            </w:pPr>
            <w:r w:rsidRPr="0098174B">
              <w:t>98,5</w:t>
            </w:r>
          </w:p>
        </w:tc>
        <w:tc>
          <w:tcPr>
            <w:tcW w:w="426" w:type="dxa"/>
            <w:textDirection w:val="btLr"/>
            <w:vAlign w:val="center"/>
          </w:tcPr>
          <w:p w14:paraId="220C8F74" w14:textId="4DBA1AD1" w:rsidR="00EA40FA" w:rsidRPr="0098174B" w:rsidRDefault="00EA40FA" w:rsidP="00EA40FA">
            <w:pPr>
              <w:pStyle w:val="Tretabelipodk"/>
              <w:ind w:left="113" w:right="113"/>
              <w:jc w:val="center"/>
            </w:pPr>
            <w:r w:rsidRPr="0098174B">
              <w:t>98,5</w:t>
            </w:r>
          </w:p>
        </w:tc>
      </w:tr>
    </w:tbl>
    <w:p w14:paraId="7746FC40" w14:textId="11915B4E" w:rsidR="00EA40FA" w:rsidRPr="0098174B" w:rsidRDefault="0098174B" w:rsidP="0098174B">
      <w:pPr>
        <w:pStyle w:val="rdo"/>
        <w:rPr>
          <w:highlight w:val="yellow"/>
        </w:rPr>
      </w:pPr>
      <w:r w:rsidRPr="005A7595">
        <w:t xml:space="preserve">Źródło: </w:t>
      </w:r>
      <w:hyperlink r:id="rId29" w:history="1">
        <w:r w:rsidRPr="005A7595">
          <w:rPr>
            <w:rStyle w:val="Hipercze"/>
            <w:color w:val="auto"/>
          </w:rPr>
          <w:t>Bank Danych Lokalnych GUS</w:t>
        </w:r>
      </w:hyperlink>
      <w:r w:rsidRPr="005A7595">
        <w:t xml:space="preserve">, data dostępu: </w:t>
      </w:r>
      <w:r>
        <w:t>26.09</w:t>
      </w:r>
      <w:r w:rsidRPr="005A7595">
        <w:t>.2025 rok</w:t>
      </w:r>
    </w:p>
    <w:p w14:paraId="75914831" w14:textId="247A8692" w:rsidR="00EA40FA" w:rsidRPr="00B4728E" w:rsidRDefault="00EA40FA" w:rsidP="00B4728E">
      <w:pPr>
        <w:spacing w:after="160" w:line="259" w:lineRule="auto"/>
        <w:rPr>
          <w:rFonts w:ascii="Arial" w:eastAsiaTheme="majorEastAsia" w:hAnsi="Arial" w:cs="Arial"/>
          <w:i/>
          <w:u w:val="single"/>
        </w:rPr>
        <w:sectPr w:rsidR="00EA40FA" w:rsidRPr="00B4728E" w:rsidSect="00EA40FA">
          <w:type w:val="nextColumn"/>
          <w:pgSz w:w="16838" w:h="11906" w:orient="landscape"/>
          <w:pgMar w:top="1418" w:right="1418" w:bottom="1418" w:left="1418" w:header="709" w:footer="709" w:gutter="0"/>
          <w:cols w:space="708"/>
          <w:titlePg/>
          <w:docGrid w:linePitch="360"/>
        </w:sectPr>
      </w:pPr>
    </w:p>
    <w:p w14:paraId="2DB1C49E" w14:textId="7F461C5D" w:rsidR="00043BBE" w:rsidRPr="00043BBE" w:rsidRDefault="00043BBE" w:rsidP="00043BBE">
      <w:pPr>
        <w:pStyle w:val="podkarpackienormalne"/>
      </w:pPr>
      <w:r>
        <w:lastRenderedPageBreak/>
        <w:t>Na poniższym wykres</w:t>
      </w:r>
      <w:r w:rsidR="00DD32CB">
        <w:t>ie</w:t>
      </w:r>
      <w:r>
        <w:t xml:space="preserve"> przedstawiono graficznie dane dotyczące sieci wodociągowej na terenie województwa podkarpackiego w latach 2023-2024.</w:t>
      </w:r>
    </w:p>
    <w:p w14:paraId="63BC45BB" w14:textId="77777777" w:rsidR="00043BBE" w:rsidRDefault="00043BBE">
      <w:pPr>
        <w:spacing w:after="160" w:line="259" w:lineRule="auto"/>
        <w:rPr>
          <w:rFonts w:cs="Arial"/>
          <w:i/>
          <w:iCs/>
        </w:rPr>
      </w:pPr>
      <w:r>
        <w:rPr>
          <w:noProof/>
        </w:rPr>
        <w:drawing>
          <wp:inline distT="0" distB="0" distL="0" distR="0" wp14:anchorId="39893939" wp14:editId="4A20E5D1">
            <wp:extent cx="5760000" cy="5400000"/>
            <wp:effectExtent l="0" t="0" r="12700" b="10795"/>
            <wp:docPr id="2110218049" name="Wykres 1" descr="Wykres kolumnowy przedstawiający długość eksploatowanej sieci wodociągowej w latach 2023-2024 z podziałem na powiaty i miasta na prawach powiatu. Rok 2023 oznaczony kolorem niebieskim, a rok 2024 oznaczony kolorem pomarańczowym.">
              <a:extLst xmlns:a="http://schemas.openxmlformats.org/drawingml/2006/main">
                <a:ext uri="{FF2B5EF4-FFF2-40B4-BE49-F238E27FC236}">
                  <a16:creationId xmlns:a16="http://schemas.microsoft.com/office/drawing/2014/main" id="{8B495586-2714-3BFD-EFD9-D919EFCD8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9116D7" w14:textId="49AEF83D" w:rsidR="00DD32CB" w:rsidRDefault="00043BBE" w:rsidP="00DD32CB">
      <w:pPr>
        <w:pStyle w:val="Legenda"/>
        <w:rPr>
          <w:color w:val="auto"/>
        </w:rPr>
      </w:pPr>
      <w:bookmarkStart w:id="61" w:name="_Toc210124253"/>
      <w:r w:rsidRPr="00043BBE">
        <w:rPr>
          <w:rStyle w:val="RysunekZnak"/>
          <w:i w:val="0"/>
          <w:iCs w:val="0"/>
          <w:color w:val="auto"/>
        </w:rPr>
        <w:t xml:space="preserve">Rysunek </w:t>
      </w:r>
      <w:r w:rsidRPr="00043BBE">
        <w:rPr>
          <w:rStyle w:val="RysunekZnak"/>
          <w:i w:val="0"/>
          <w:iCs w:val="0"/>
          <w:color w:val="auto"/>
        </w:rPr>
        <w:fldChar w:fldCharType="begin"/>
      </w:r>
      <w:r w:rsidRPr="00043BBE">
        <w:rPr>
          <w:rStyle w:val="RysunekZnak"/>
          <w:i w:val="0"/>
          <w:iCs w:val="0"/>
          <w:color w:val="auto"/>
        </w:rPr>
        <w:instrText xml:space="preserve"> SEQ Rysunek \* ARABIC </w:instrText>
      </w:r>
      <w:r w:rsidRPr="00043BBE">
        <w:rPr>
          <w:rStyle w:val="RysunekZnak"/>
          <w:i w:val="0"/>
          <w:iCs w:val="0"/>
          <w:color w:val="auto"/>
        </w:rPr>
        <w:fldChar w:fldCharType="separate"/>
      </w:r>
      <w:r w:rsidR="00015905">
        <w:rPr>
          <w:rStyle w:val="RysunekZnak"/>
          <w:i w:val="0"/>
          <w:iCs w:val="0"/>
          <w:noProof/>
          <w:color w:val="auto"/>
        </w:rPr>
        <w:t>4</w:t>
      </w:r>
      <w:r w:rsidRPr="00043BBE">
        <w:rPr>
          <w:rStyle w:val="RysunekZnak"/>
          <w:i w:val="0"/>
          <w:iCs w:val="0"/>
          <w:color w:val="auto"/>
        </w:rPr>
        <w:fldChar w:fldCharType="end"/>
      </w:r>
      <w:r w:rsidRPr="00043BBE">
        <w:rPr>
          <w:rStyle w:val="RysunekZnak"/>
          <w:i w:val="0"/>
          <w:iCs w:val="0"/>
          <w:color w:val="auto"/>
        </w:rPr>
        <w:t>. Długość eksploatowanej sieci wodociągowej [km] w latach 2023-2024 na</w:t>
      </w:r>
      <w:r w:rsidR="00031F6D">
        <w:rPr>
          <w:rStyle w:val="RysunekZnak"/>
          <w:i w:val="0"/>
          <w:iCs w:val="0"/>
          <w:color w:val="auto"/>
        </w:rPr>
        <w:t> </w:t>
      </w:r>
      <w:r w:rsidRPr="00043BBE">
        <w:rPr>
          <w:rStyle w:val="RysunekZnak"/>
          <w:i w:val="0"/>
          <w:iCs w:val="0"/>
          <w:color w:val="auto"/>
        </w:rPr>
        <w:t>terenie województwa</w:t>
      </w:r>
      <w:r w:rsidRPr="00043BBE">
        <w:rPr>
          <w:color w:val="auto"/>
        </w:rPr>
        <w:t>.</w:t>
      </w:r>
      <w:bookmarkEnd w:id="61"/>
    </w:p>
    <w:p w14:paraId="5EA61CCA" w14:textId="38C1EC40" w:rsidR="00DD32CB" w:rsidRPr="00DD32CB" w:rsidRDefault="00DD32CB" w:rsidP="00DD32CB">
      <w:pPr>
        <w:pStyle w:val="rdo"/>
      </w:pPr>
      <w:r w:rsidRPr="005A7595">
        <w:t xml:space="preserve">Źródło: </w:t>
      </w:r>
      <w:hyperlink r:id="rId31" w:history="1">
        <w:r w:rsidRPr="005A7595">
          <w:rPr>
            <w:rStyle w:val="Hipercze"/>
            <w:color w:val="auto"/>
          </w:rPr>
          <w:t>Bank Danych Lokalnych GUS</w:t>
        </w:r>
      </w:hyperlink>
      <w:r w:rsidRPr="005A7595">
        <w:t xml:space="preserve">, data dostępu: </w:t>
      </w:r>
      <w:r>
        <w:t>26.09</w:t>
      </w:r>
      <w:r w:rsidRPr="005A7595">
        <w:t>.2025 rok</w:t>
      </w:r>
    </w:p>
    <w:p w14:paraId="2C128C89" w14:textId="7B118605" w:rsidR="00DD32CB" w:rsidRPr="00DD32CB" w:rsidRDefault="00691672" w:rsidP="00691672">
      <w:pPr>
        <w:pStyle w:val="podkarpackienormalne"/>
      </w:pPr>
      <w:r>
        <w:t xml:space="preserve">Najdłuższa sieć wodociągowa występuje w powiecie rzeszowskim, natomiast najkrótsza w powiecie bieszczadzkim. </w:t>
      </w:r>
    </w:p>
    <w:p w14:paraId="1BE4ADBF" w14:textId="5A5D39BA" w:rsidR="00043BBE" w:rsidRDefault="00043BBE" w:rsidP="00043BBE">
      <w:pPr>
        <w:pStyle w:val="Legenda"/>
        <w:rPr>
          <w:rFonts w:ascii="Arial" w:eastAsiaTheme="majorEastAsia" w:hAnsi="Arial" w:cs="Arial"/>
          <w:i w:val="0"/>
          <w:u w:val="single"/>
        </w:rPr>
      </w:pPr>
      <w:r>
        <w:rPr>
          <w:rFonts w:cs="Arial"/>
          <w:i w:val="0"/>
          <w:iCs w:val="0"/>
        </w:rPr>
        <w:br w:type="page"/>
      </w:r>
    </w:p>
    <w:p w14:paraId="095D3D26" w14:textId="191D80D8" w:rsidR="0083342D" w:rsidRPr="00B76404" w:rsidRDefault="00B76404" w:rsidP="006A62F1">
      <w:pPr>
        <w:pStyle w:val="Nagwek4"/>
        <w:ind w:right="532" w:firstLine="0"/>
        <w:rPr>
          <w:rFonts w:cs="Arial"/>
          <w:i/>
          <w:iCs w:val="0"/>
        </w:rPr>
      </w:pPr>
      <w:bookmarkStart w:id="62" w:name="_Toc210124303"/>
      <w:r w:rsidRPr="00B76404">
        <w:rPr>
          <w:rFonts w:cs="Arial"/>
          <w:i/>
          <w:iCs w:val="0"/>
        </w:rPr>
        <w:lastRenderedPageBreak/>
        <w:t>4</w:t>
      </w:r>
      <w:r w:rsidR="00162606" w:rsidRPr="00B76404">
        <w:rPr>
          <w:rFonts w:cs="Arial"/>
          <w:i/>
          <w:iCs w:val="0"/>
        </w:rPr>
        <w:t>.</w:t>
      </w:r>
      <w:r w:rsidR="00BB2A5D">
        <w:rPr>
          <w:rFonts w:cs="Arial"/>
          <w:i/>
          <w:iCs w:val="0"/>
        </w:rPr>
        <w:t>5</w:t>
      </w:r>
      <w:r w:rsidR="00162606" w:rsidRPr="00B76404">
        <w:rPr>
          <w:rFonts w:cs="Arial"/>
          <w:i/>
          <w:iCs w:val="0"/>
        </w:rPr>
        <w:t>.2 Sieć kanalizacyjna</w:t>
      </w:r>
      <w:bookmarkEnd w:id="62"/>
      <w:r w:rsidR="00162606" w:rsidRPr="00B76404">
        <w:rPr>
          <w:rFonts w:cs="Arial"/>
          <w:i/>
          <w:iCs w:val="0"/>
        </w:rPr>
        <w:t xml:space="preserve"> </w:t>
      </w:r>
    </w:p>
    <w:p w14:paraId="4B88899B" w14:textId="77777777" w:rsidR="00B76404" w:rsidRDefault="00B76404" w:rsidP="00B76404">
      <w:pPr>
        <w:pStyle w:val="podkarpackienormalne"/>
      </w:pPr>
      <w:r>
        <w:t>W trosce o ochronę środowiska przed zanieczyszczeniem wód powierzchniowych, gruntowych oraz gleby, kluczowe znaczenie ma sprawnie funkcjonująca sieć kanalizacyjna, która umożliwia bezpieczne odprowadzanie i oczyszczanie ścieków.</w:t>
      </w:r>
    </w:p>
    <w:p w14:paraId="36AE950A" w14:textId="77BC8B47" w:rsidR="00B76404" w:rsidRDefault="00B76404" w:rsidP="00B76404">
      <w:pPr>
        <w:pStyle w:val="podkarpackienormalne"/>
      </w:pPr>
      <w:r>
        <w:t>Tabela poniżej przedstawia informacje na temat rozwoju sieci kanalizacyjnej na</w:t>
      </w:r>
      <w:r w:rsidR="00BB2A5D">
        <w:t> </w:t>
      </w:r>
      <w:r>
        <w:t>terenie województwa podkarpackiego w latach 2022, 2023 i 2024.</w:t>
      </w:r>
    </w:p>
    <w:p w14:paraId="61131A08" w14:textId="061C99C8" w:rsidR="0083342D" w:rsidRPr="00B76404" w:rsidRDefault="00B76404" w:rsidP="00C9196E">
      <w:pPr>
        <w:pStyle w:val="Tabela"/>
      </w:pPr>
      <w:bookmarkStart w:id="63" w:name="_Toc211927492"/>
      <w:r w:rsidRPr="00B76404">
        <w:t xml:space="preserve">Tabela </w:t>
      </w:r>
      <w:fldSimple w:instr=" SEQ Tabela \* ARABIC ">
        <w:r w:rsidR="00015905">
          <w:rPr>
            <w:noProof/>
          </w:rPr>
          <w:t>29</w:t>
        </w:r>
      </w:fldSimple>
      <w:r w:rsidRPr="00B76404">
        <w:t xml:space="preserve">. </w:t>
      </w:r>
      <w:r w:rsidR="0086133A" w:rsidRPr="00B76404">
        <w:t xml:space="preserve">Charakterystyka sieci kanalizacyjnej na terenie województwa podkarpackiego </w:t>
      </w:r>
      <w:r w:rsidRPr="00B76404">
        <w:t>w latach 2022, 2023 i 2024</w:t>
      </w:r>
      <w:bookmarkEnd w:id="63"/>
    </w:p>
    <w:tbl>
      <w:tblPr>
        <w:tblStyle w:val="Tabela-Siatka"/>
        <w:tblW w:w="9072" w:type="dxa"/>
        <w:tblLook w:val="04A0" w:firstRow="1" w:lastRow="0" w:firstColumn="1" w:lastColumn="0" w:noHBand="0" w:noVBand="1"/>
        <w:tblCaption w:val="Charakterystyka sieci kanalizacyjnej na terenie województwa podkarpackiego."/>
        <w:tblDescription w:val="Odnotowano wzrost długości sieci kanalizacyjnej. Zwiększyła się liczba przyłączy kanalizacyjnych do budynków mieszkalnych. Odsetek ludności korzystającej z sieci kanalizacyjnej zwiekszył się, natomiast odsetek ludności korzystajacej z oczyszczalni ścieków uległ zmniejszeniu. Udział przemysłu w zużyciu wody ogółem zmniejszył się w 2021 roku, lecz w roku 2022 zwiększył się. Ilość nieoczyszczonych ścieków przemysłowych i komunalnych wymagających oczyszczenia zmalała."/>
      </w:tblPr>
      <w:tblGrid>
        <w:gridCol w:w="4957"/>
        <w:gridCol w:w="1417"/>
        <w:gridCol w:w="1418"/>
        <w:gridCol w:w="1280"/>
      </w:tblGrid>
      <w:tr w:rsidR="0083342D" w:rsidRPr="00B76404" w14:paraId="6C85AB5A" w14:textId="77777777" w:rsidTr="00BB2A5D">
        <w:trPr>
          <w:trHeight w:val="509"/>
        </w:trPr>
        <w:tc>
          <w:tcPr>
            <w:tcW w:w="4957" w:type="dxa"/>
            <w:tcBorders>
              <w:bottom w:val="single" w:sz="12" w:space="0" w:color="auto"/>
              <w:right w:val="single" w:sz="12" w:space="0" w:color="auto"/>
            </w:tcBorders>
            <w:vAlign w:val="center"/>
          </w:tcPr>
          <w:p w14:paraId="7679A39B" w14:textId="562B50AA" w:rsidR="0083342D" w:rsidRPr="00B76404" w:rsidRDefault="00B76404" w:rsidP="00AA4541">
            <w:pPr>
              <w:pStyle w:val="Tretabelipodk"/>
            </w:pPr>
            <w:r>
              <w:t>Parametr</w:t>
            </w:r>
          </w:p>
        </w:tc>
        <w:tc>
          <w:tcPr>
            <w:tcW w:w="1417" w:type="dxa"/>
            <w:tcBorders>
              <w:left w:val="single" w:sz="12" w:space="0" w:color="auto"/>
              <w:bottom w:val="single" w:sz="12" w:space="0" w:color="auto"/>
              <w:right w:val="single" w:sz="12" w:space="0" w:color="auto"/>
            </w:tcBorders>
            <w:vAlign w:val="center"/>
          </w:tcPr>
          <w:p w14:paraId="338679C1" w14:textId="2F92ED63" w:rsidR="0083342D" w:rsidRPr="00B76404" w:rsidRDefault="00BB2A5D" w:rsidP="00AA4541">
            <w:pPr>
              <w:pStyle w:val="Tretabelipodk"/>
            </w:pPr>
            <w:r>
              <w:t xml:space="preserve">Rok </w:t>
            </w:r>
            <w:r w:rsidR="0083342D" w:rsidRPr="00B76404">
              <w:t>20</w:t>
            </w:r>
            <w:r w:rsidR="00B76404">
              <w:t>22</w:t>
            </w:r>
          </w:p>
        </w:tc>
        <w:tc>
          <w:tcPr>
            <w:tcW w:w="1418" w:type="dxa"/>
            <w:tcBorders>
              <w:left w:val="single" w:sz="12" w:space="0" w:color="auto"/>
              <w:bottom w:val="single" w:sz="12" w:space="0" w:color="auto"/>
              <w:right w:val="single" w:sz="12" w:space="0" w:color="auto"/>
            </w:tcBorders>
            <w:vAlign w:val="center"/>
          </w:tcPr>
          <w:p w14:paraId="48F9B21C" w14:textId="7CCC6E3D" w:rsidR="0083342D" w:rsidRPr="00B76404" w:rsidRDefault="00BB2A5D" w:rsidP="00AA4541">
            <w:pPr>
              <w:pStyle w:val="Tretabelipodk"/>
            </w:pPr>
            <w:r>
              <w:t xml:space="preserve">Rok </w:t>
            </w:r>
            <w:r w:rsidR="0083342D" w:rsidRPr="00B76404">
              <w:t>202</w:t>
            </w:r>
            <w:r w:rsidR="00B76404">
              <w:t>3</w:t>
            </w:r>
          </w:p>
        </w:tc>
        <w:tc>
          <w:tcPr>
            <w:tcW w:w="1280" w:type="dxa"/>
            <w:tcBorders>
              <w:left w:val="single" w:sz="12" w:space="0" w:color="auto"/>
              <w:bottom w:val="single" w:sz="12" w:space="0" w:color="auto"/>
            </w:tcBorders>
            <w:vAlign w:val="center"/>
          </w:tcPr>
          <w:p w14:paraId="2E32C393" w14:textId="51810F11" w:rsidR="0083342D" w:rsidRPr="00B76404" w:rsidRDefault="00BB2A5D" w:rsidP="00AA4541">
            <w:pPr>
              <w:pStyle w:val="Tretabelipodk"/>
            </w:pPr>
            <w:r>
              <w:t xml:space="preserve">Rok </w:t>
            </w:r>
            <w:r w:rsidR="0083342D" w:rsidRPr="00B76404">
              <w:t>202</w:t>
            </w:r>
            <w:r w:rsidR="00B76404">
              <w:t>4</w:t>
            </w:r>
          </w:p>
        </w:tc>
      </w:tr>
      <w:tr w:rsidR="0083342D" w:rsidRPr="00B76404" w14:paraId="627CBAF9" w14:textId="77777777" w:rsidTr="00BB2A5D">
        <w:trPr>
          <w:trHeight w:val="455"/>
        </w:trPr>
        <w:tc>
          <w:tcPr>
            <w:tcW w:w="4957" w:type="dxa"/>
            <w:tcBorders>
              <w:top w:val="single" w:sz="12" w:space="0" w:color="auto"/>
              <w:right w:val="single" w:sz="12" w:space="0" w:color="auto"/>
            </w:tcBorders>
            <w:vAlign w:val="center"/>
          </w:tcPr>
          <w:p w14:paraId="5F0B8A70" w14:textId="6135F8F3" w:rsidR="0083342D" w:rsidRPr="00B76404" w:rsidRDefault="0083342D" w:rsidP="00AA4541">
            <w:pPr>
              <w:pStyle w:val="Tretabelipodk"/>
            </w:pPr>
            <w:r w:rsidRPr="00B76404">
              <w:t>Długość</w:t>
            </w:r>
            <w:r w:rsidR="00B76404">
              <w:t xml:space="preserve"> czynnej</w:t>
            </w:r>
            <w:r w:rsidR="00DB1358" w:rsidRPr="00B76404">
              <w:t xml:space="preserve"> </w:t>
            </w:r>
            <w:r w:rsidRPr="00B76404">
              <w:t>sieci kanalizacyjnej [km]</w:t>
            </w:r>
          </w:p>
        </w:tc>
        <w:tc>
          <w:tcPr>
            <w:tcW w:w="1417" w:type="dxa"/>
            <w:tcBorders>
              <w:top w:val="single" w:sz="12" w:space="0" w:color="auto"/>
              <w:left w:val="single" w:sz="12" w:space="0" w:color="auto"/>
              <w:right w:val="single" w:sz="12" w:space="0" w:color="auto"/>
            </w:tcBorders>
            <w:vAlign w:val="center"/>
          </w:tcPr>
          <w:p w14:paraId="58CAD682" w14:textId="6E9C65DB" w:rsidR="0083342D" w:rsidRPr="00B76404" w:rsidRDefault="00B76404" w:rsidP="00AA4541">
            <w:pPr>
              <w:pStyle w:val="Tretabelipodk"/>
            </w:pPr>
            <w:r>
              <w:t>19538,9</w:t>
            </w:r>
          </w:p>
        </w:tc>
        <w:tc>
          <w:tcPr>
            <w:tcW w:w="1418" w:type="dxa"/>
            <w:tcBorders>
              <w:top w:val="single" w:sz="12" w:space="0" w:color="auto"/>
              <w:left w:val="single" w:sz="12" w:space="0" w:color="auto"/>
              <w:right w:val="single" w:sz="12" w:space="0" w:color="auto"/>
            </w:tcBorders>
            <w:vAlign w:val="center"/>
          </w:tcPr>
          <w:p w14:paraId="789421AC" w14:textId="00FC6BC3" w:rsidR="0083342D" w:rsidRPr="00B76404" w:rsidRDefault="00B76404" w:rsidP="00AA4541">
            <w:pPr>
              <w:pStyle w:val="Tretabelipodk"/>
            </w:pPr>
            <w:r>
              <w:t>20082,8</w:t>
            </w:r>
          </w:p>
        </w:tc>
        <w:tc>
          <w:tcPr>
            <w:tcW w:w="1280" w:type="dxa"/>
            <w:tcBorders>
              <w:top w:val="single" w:sz="12" w:space="0" w:color="auto"/>
              <w:left w:val="single" w:sz="12" w:space="0" w:color="auto"/>
            </w:tcBorders>
            <w:vAlign w:val="center"/>
          </w:tcPr>
          <w:p w14:paraId="65DCCBA1" w14:textId="6EBECC36" w:rsidR="0083342D" w:rsidRPr="00B76404" w:rsidRDefault="00B76404" w:rsidP="00AA4541">
            <w:pPr>
              <w:pStyle w:val="Tretabelipodk"/>
            </w:pPr>
            <w:r>
              <w:t>20692,3</w:t>
            </w:r>
          </w:p>
        </w:tc>
      </w:tr>
      <w:tr w:rsidR="0083342D" w:rsidRPr="00B76404" w14:paraId="26CEF7B7" w14:textId="77777777" w:rsidTr="00031F6D">
        <w:trPr>
          <w:trHeight w:val="964"/>
        </w:trPr>
        <w:tc>
          <w:tcPr>
            <w:tcW w:w="4957" w:type="dxa"/>
            <w:tcBorders>
              <w:right w:val="single" w:sz="12" w:space="0" w:color="auto"/>
            </w:tcBorders>
            <w:vAlign w:val="center"/>
          </w:tcPr>
          <w:p w14:paraId="661DDA57" w14:textId="17CFEAB4" w:rsidR="0083342D" w:rsidRPr="00B76404" w:rsidRDefault="0083342D" w:rsidP="00AA4541">
            <w:pPr>
              <w:pStyle w:val="Tretabelipodk"/>
            </w:pPr>
            <w:r w:rsidRPr="00B76404">
              <w:t>Przyłącza kanalizacyjne prowadzą</w:t>
            </w:r>
            <w:r w:rsidR="00DB1358" w:rsidRPr="00B76404">
              <w:t xml:space="preserve">ce </w:t>
            </w:r>
            <w:r w:rsidRPr="00B76404">
              <w:t>do budynkó</w:t>
            </w:r>
            <w:r w:rsidR="00DB1358" w:rsidRPr="00B76404">
              <w:t xml:space="preserve">w </w:t>
            </w:r>
            <w:r w:rsidRPr="00B76404">
              <w:t>mieszkalnych</w:t>
            </w:r>
            <w:r w:rsidR="00AC1778">
              <w:t xml:space="preserve"> i zbiorowego zamieszkania</w:t>
            </w:r>
            <w:r w:rsidRPr="00B76404">
              <w:t xml:space="preserve"> [szt.]</w:t>
            </w:r>
          </w:p>
        </w:tc>
        <w:tc>
          <w:tcPr>
            <w:tcW w:w="1417" w:type="dxa"/>
            <w:tcBorders>
              <w:left w:val="single" w:sz="12" w:space="0" w:color="auto"/>
              <w:right w:val="single" w:sz="12" w:space="0" w:color="auto"/>
            </w:tcBorders>
            <w:vAlign w:val="center"/>
          </w:tcPr>
          <w:p w14:paraId="224E2D6C" w14:textId="1E6BAE6B" w:rsidR="0083342D" w:rsidRPr="00B76404" w:rsidRDefault="00AC1778" w:rsidP="00AA4541">
            <w:pPr>
              <w:pStyle w:val="Tretabelipodk"/>
            </w:pPr>
            <w:r>
              <w:t>337589</w:t>
            </w:r>
          </w:p>
        </w:tc>
        <w:tc>
          <w:tcPr>
            <w:tcW w:w="1418" w:type="dxa"/>
            <w:tcBorders>
              <w:left w:val="single" w:sz="12" w:space="0" w:color="auto"/>
              <w:right w:val="single" w:sz="12" w:space="0" w:color="auto"/>
            </w:tcBorders>
            <w:vAlign w:val="center"/>
          </w:tcPr>
          <w:p w14:paraId="2C315EB4" w14:textId="240F0D19" w:rsidR="0083342D" w:rsidRPr="00B76404" w:rsidRDefault="00AC1778" w:rsidP="00AA4541">
            <w:pPr>
              <w:pStyle w:val="Tretabelipodk"/>
            </w:pPr>
            <w:r>
              <w:t>347575</w:t>
            </w:r>
          </w:p>
        </w:tc>
        <w:tc>
          <w:tcPr>
            <w:tcW w:w="1280" w:type="dxa"/>
            <w:tcBorders>
              <w:left w:val="single" w:sz="12" w:space="0" w:color="auto"/>
            </w:tcBorders>
            <w:vAlign w:val="center"/>
          </w:tcPr>
          <w:p w14:paraId="7D0AEA64" w14:textId="707643D5" w:rsidR="0083342D" w:rsidRPr="00B76404" w:rsidRDefault="00AC1778" w:rsidP="00AA4541">
            <w:pPr>
              <w:pStyle w:val="Tretabelipodk"/>
            </w:pPr>
            <w:r>
              <w:t>356693</w:t>
            </w:r>
          </w:p>
        </w:tc>
      </w:tr>
      <w:tr w:rsidR="00AC1778" w:rsidRPr="00B76404" w14:paraId="6D5794CD" w14:textId="77777777" w:rsidTr="00BB2A5D">
        <w:trPr>
          <w:trHeight w:val="509"/>
        </w:trPr>
        <w:tc>
          <w:tcPr>
            <w:tcW w:w="4957" w:type="dxa"/>
            <w:tcBorders>
              <w:right w:val="single" w:sz="12" w:space="0" w:color="auto"/>
            </w:tcBorders>
            <w:vAlign w:val="center"/>
          </w:tcPr>
          <w:p w14:paraId="4E5DFA14" w14:textId="650C6E45" w:rsidR="00AC1778" w:rsidRPr="00B76404" w:rsidRDefault="00AC1778" w:rsidP="00AA4541">
            <w:pPr>
              <w:pStyle w:val="Tretabelipodk"/>
            </w:pPr>
            <w:r>
              <w:t>Awarie sieci kanalizacyjnej [szt.]</w:t>
            </w:r>
          </w:p>
        </w:tc>
        <w:tc>
          <w:tcPr>
            <w:tcW w:w="1417" w:type="dxa"/>
            <w:tcBorders>
              <w:left w:val="single" w:sz="12" w:space="0" w:color="auto"/>
              <w:right w:val="single" w:sz="12" w:space="0" w:color="auto"/>
            </w:tcBorders>
            <w:vAlign w:val="center"/>
          </w:tcPr>
          <w:p w14:paraId="064FAB42" w14:textId="28EF2AE1" w:rsidR="00AC1778" w:rsidRDefault="00AC1778" w:rsidP="00AA4541">
            <w:pPr>
              <w:pStyle w:val="Tretabelipodk"/>
            </w:pPr>
            <w:r>
              <w:t>7427</w:t>
            </w:r>
          </w:p>
        </w:tc>
        <w:tc>
          <w:tcPr>
            <w:tcW w:w="1418" w:type="dxa"/>
            <w:tcBorders>
              <w:left w:val="single" w:sz="12" w:space="0" w:color="auto"/>
              <w:right w:val="single" w:sz="12" w:space="0" w:color="auto"/>
            </w:tcBorders>
            <w:vAlign w:val="center"/>
          </w:tcPr>
          <w:p w14:paraId="3969C7B0" w14:textId="7A4CBD18" w:rsidR="00AC1778" w:rsidRDefault="00AC1778" w:rsidP="00AA4541">
            <w:pPr>
              <w:pStyle w:val="Tretabelipodk"/>
            </w:pPr>
            <w:r>
              <w:t>7124</w:t>
            </w:r>
          </w:p>
        </w:tc>
        <w:tc>
          <w:tcPr>
            <w:tcW w:w="1280" w:type="dxa"/>
            <w:tcBorders>
              <w:left w:val="single" w:sz="12" w:space="0" w:color="auto"/>
            </w:tcBorders>
            <w:vAlign w:val="center"/>
          </w:tcPr>
          <w:p w14:paraId="2A1E7412" w14:textId="6CFF4D3C" w:rsidR="00AC1778" w:rsidRDefault="00AC1778" w:rsidP="00AA4541">
            <w:pPr>
              <w:pStyle w:val="Tretabelipodk"/>
            </w:pPr>
            <w:r>
              <w:t>7557</w:t>
            </w:r>
          </w:p>
        </w:tc>
      </w:tr>
      <w:tr w:rsidR="00AC1778" w:rsidRPr="00B76404" w14:paraId="768F6413" w14:textId="77777777" w:rsidTr="00031F6D">
        <w:trPr>
          <w:trHeight w:val="680"/>
        </w:trPr>
        <w:tc>
          <w:tcPr>
            <w:tcW w:w="4957" w:type="dxa"/>
            <w:tcBorders>
              <w:right w:val="single" w:sz="12" w:space="0" w:color="auto"/>
            </w:tcBorders>
            <w:vAlign w:val="center"/>
          </w:tcPr>
          <w:p w14:paraId="6D01E4D8" w14:textId="4EAE081E" w:rsidR="00AC1778" w:rsidRPr="00B76404" w:rsidRDefault="00AC1778" w:rsidP="00AA4541">
            <w:pPr>
              <w:pStyle w:val="Tretabelipodk"/>
            </w:pPr>
            <w:r w:rsidRPr="00B76404">
              <w:t>Odsetek ludności korzystającej z sieci kanalizacyjnej [%]</w:t>
            </w:r>
          </w:p>
        </w:tc>
        <w:tc>
          <w:tcPr>
            <w:tcW w:w="1417" w:type="dxa"/>
            <w:tcBorders>
              <w:left w:val="single" w:sz="12" w:space="0" w:color="auto"/>
              <w:right w:val="single" w:sz="12" w:space="0" w:color="auto"/>
            </w:tcBorders>
            <w:vAlign w:val="center"/>
          </w:tcPr>
          <w:p w14:paraId="7CB5299A" w14:textId="305CB19D" w:rsidR="00AC1778" w:rsidRPr="00B76404" w:rsidRDefault="00AC1778" w:rsidP="00AA4541">
            <w:pPr>
              <w:pStyle w:val="Tretabelipodk"/>
            </w:pPr>
            <w:r>
              <w:t>72,9</w:t>
            </w:r>
          </w:p>
        </w:tc>
        <w:tc>
          <w:tcPr>
            <w:tcW w:w="1418" w:type="dxa"/>
            <w:tcBorders>
              <w:left w:val="single" w:sz="12" w:space="0" w:color="auto"/>
              <w:right w:val="single" w:sz="12" w:space="0" w:color="auto"/>
            </w:tcBorders>
            <w:vAlign w:val="center"/>
          </w:tcPr>
          <w:p w14:paraId="4D09F1F4" w14:textId="6F16B43E" w:rsidR="00AC1778" w:rsidRPr="00B76404" w:rsidRDefault="00AC1778" w:rsidP="00AA4541">
            <w:pPr>
              <w:pStyle w:val="Tretabelipodk"/>
            </w:pPr>
            <w:r>
              <w:t>73,5</w:t>
            </w:r>
          </w:p>
        </w:tc>
        <w:tc>
          <w:tcPr>
            <w:tcW w:w="1280" w:type="dxa"/>
            <w:tcBorders>
              <w:left w:val="single" w:sz="12" w:space="0" w:color="auto"/>
            </w:tcBorders>
            <w:vAlign w:val="center"/>
          </w:tcPr>
          <w:p w14:paraId="119404F8" w14:textId="3CC9172E" w:rsidR="00AC1778" w:rsidRPr="00B76404" w:rsidRDefault="003152C7" w:rsidP="00AA4541">
            <w:pPr>
              <w:pStyle w:val="Tretabelipodk"/>
            </w:pPr>
            <w:r>
              <w:t>74,1</w:t>
            </w:r>
          </w:p>
        </w:tc>
      </w:tr>
      <w:tr w:rsidR="00AC1778" w:rsidRPr="00B76404" w14:paraId="678DC43B" w14:textId="77777777" w:rsidTr="00031F6D">
        <w:trPr>
          <w:trHeight w:val="680"/>
        </w:trPr>
        <w:tc>
          <w:tcPr>
            <w:tcW w:w="4957" w:type="dxa"/>
            <w:tcBorders>
              <w:right w:val="single" w:sz="12" w:space="0" w:color="auto"/>
            </w:tcBorders>
            <w:vAlign w:val="center"/>
          </w:tcPr>
          <w:p w14:paraId="4E3FFC6B" w14:textId="3F4036C1" w:rsidR="00AC1778" w:rsidRPr="00B76404" w:rsidRDefault="00AC1778" w:rsidP="00AA4541">
            <w:pPr>
              <w:pStyle w:val="Tretabelipodk"/>
            </w:pPr>
            <w:r w:rsidRPr="00B76404">
              <w:t>Odsetek ludności korzystającej z oczyszczalni ścieków [%]</w:t>
            </w:r>
          </w:p>
        </w:tc>
        <w:tc>
          <w:tcPr>
            <w:tcW w:w="1417" w:type="dxa"/>
            <w:tcBorders>
              <w:left w:val="single" w:sz="12" w:space="0" w:color="auto"/>
              <w:right w:val="single" w:sz="12" w:space="0" w:color="auto"/>
            </w:tcBorders>
            <w:vAlign w:val="center"/>
          </w:tcPr>
          <w:p w14:paraId="07C37442" w14:textId="55B21495" w:rsidR="00AC1778" w:rsidRPr="00B76404" w:rsidRDefault="00AC1778" w:rsidP="00AA4541">
            <w:pPr>
              <w:pStyle w:val="Tretabelipodk"/>
            </w:pPr>
            <w:r>
              <w:t>78,2</w:t>
            </w:r>
          </w:p>
        </w:tc>
        <w:tc>
          <w:tcPr>
            <w:tcW w:w="1418" w:type="dxa"/>
            <w:tcBorders>
              <w:left w:val="single" w:sz="12" w:space="0" w:color="auto"/>
              <w:right w:val="single" w:sz="12" w:space="0" w:color="auto"/>
            </w:tcBorders>
            <w:vAlign w:val="center"/>
          </w:tcPr>
          <w:p w14:paraId="704FC437" w14:textId="2BCC78DD" w:rsidR="00AC1778" w:rsidRPr="00B76404" w:rsidRDefault="00AC1778" w:rsidP="00AA4541">
            <w:pPr>
              <w:pStyle w:val="Tretabelipodk"/>
            </w:pPr>
            <w:r>
              <w:t>79,0</w:t>
            </w:r>
          </w:p>
        </w:tc>
        <w:tc>
          <w:tcPr>
            <w:tcW w:w="1280" w:type="dxa"/>
            <w:tcBorders>
              <w:left w:val="single" w:sz="12" w:space="0" w:color="auto"/>
            </w:tcBorders>
            <w:vAlign w:val="center"/>
          </w:tcPr>
          <w:p w14:paraId="3F2773AF" w14:textId="5E457CDE" w:rsidR="00AC1778" w:rsidRPr="00B76404" w:rsidRDefault="00AC1778" w:rsidP="00AA4541">
            <w:pPr>
              <w:pStyle w:val="Tretabelipodk"/>
            </w:pPr>
            <w:r>
              <w:t>79,4</w:t>
            </w:r>
          </w:p>
        </w:tc>
      </w:tr>
      <w:tr w:rsidR="00AC1778" w:rsidRPr="00B76404" w14:paraId="2F6AF928" w14:textId="77777777" w:rsidTr="00031F6D">
        <w:trPr>
          <w:trHeight w:val="680"/>
        </w:trPr>
        <w:tc>
          <w:tcPr>
            <w:tcW w:w="4957" w:type="dxa"/>
            <w:tcBorders>
              <w:right w:val="single" w:sz="12" w:space="0" w:color="auto"/>
            </w:tcBorders>
            <w:vAlign w:val="center"/>
          </w:tcPr>
          <w:p w14:paraId="75FF1FC4" w14:textId="6A80F1CD" w:rsidR="00AC1778" w:rsidRPr="00B76404" w:rsidRDefault="00AC1778" w:rsidP="00AA4541">
            <w:pPr>
              <w:pStyle w:val="Tretabelipodk"/>
            </w:pPr>
            <w:r w:rsidRPr="00B76404">
              <w:t>Udział przemysłu w zużyciu wody ogółem [%]</w:t>
            </w:r>
          </w:p>
        </w:tc>
        <w:tc>
          <w:tcPr>
            <w:tcW w:w="1417" w:type="dxa"/>
            <w:tcBorders>
              <w:left w:val="single" w:sz="12" w:space="0" w:color="auto"/>
              <w:right w:val="single" w:sz="12" w:space="0" w:color="auto"/>
            </w:tcBorders>
            <w:vAlign w:val="center"/>
          </w:tcPr>
          <w:p w14:paraId="57728D93" w14:textId="455F3646" w:rsidR="00AC1778" w:rsidRPr="00B76404" w:rsidRDefault="00AC1778" w:rsidP="00AA4541">
            <w:pPr>
              <w:pStyle w:val="Tretabelipodk"/>
            </w:pPr>
            <w:r>
              <w:t>41,5</w:t>
            </w:r>
          </w:p>
        </w:tc>
        <w:tc>
          <w:tcPr>
            <w:tcW w:w="1418" w:type="dxa"/>
            <w:tcBorders>
              <w:left w:val="single" w:sz="12" w:space="0" w:color="auto"/>
              <w:right w:val="single" w:sz="12" w:space="0" w:color="auto"/>
            </w:tcBorders>
            <w:vAlign w:val="center"/>
          </w:tcPr>
          <w:p w14:paraId="60AE257B" w14:textId="70B1FF3B" w:rsidR="00AC1778" w:rsidRPr="00B76404" w:rsidRDefault="00AC1778" w:rsidP="00AA4541">
            <w:pPr>
              <w:pStyle w:val="Tretabelipodk"/>
            </w:pPr>
            <w:r>
              <w:t>46,8</w:t>
            </w:r>
          </w:p>
        </w:tc>
        <w:tc>
          <w:tcPr>
            <w:tcW w:w="1280" w:type="dxa"/>
            <w:tcBorders>
              <w:left w:val="single" w:sz="12" w:space="0" w:color="auto"/>
            </w:tcBorders>
            <w:vAlign w:val="center"/>
          </w:tcPr>
          <w:p w14:paraId="13E0BACD" w14:textId="77997889" w:rsidR="00AC1778" w:rsidRPr="00B76404" w:rsidRDefault="00AC1778" w:rsidP="00AA4541">
            <w:pPr>
              <w:pStyle w:val="Tretabelipodk"/>
            </w:pPr>
            <w:r>
              <w:t>52,0</w:t>
            </w:r>
          </w:p>
        </w:tc>
      </w:tr>
      <w:tr w:rsidR="00AC1778" w:rsidRPr="00C630D6" w14:paraId="0A80C8F6" w14:textId="77777777" w:rsidTr="00031F6D">
        <w:trPr>
          <w:trHeight w:val="1304"/>
        </w:trPr>
        <w:tc>
          <w:tcPr>
            <w:tcW w:w="4957" w:type="dxa"/>
            <w:tcBorders>
              <w:right w:val="single" w:sz="12" w:space="0" w:color="auto"/>
            </w:tcBorders>
            <w:vAlign w:val="center"/>
          </w:tcPr>
          <w:p w14:paraId="35E52D3A" w14:textId="3F7B4ED4" w:rsidR="00AC1778" w:rsidRPr="00B76404" w:rsidRDefault="00AC1778" w:rsidP="00AA4541">
            <w:pPr>
              <w:pStyle w:val="Tretabelipodk"/>
            </w:pPr>
            <w:r w:rsidRPr="00B76404">
              <w:t>Nieoczyszczone ścieki przemysłowe i komunalne wymagające oczyszczenia odprowadzon</w:t>
            </w:r>
            <w:r>
              <w:t>e do wód lub do ziemi – razem [da</w:t>
            </w:r>
            <w:r w:rsidRPr="00B76404">
              <w:t>m</w:t>
            </w:r>
            <w:r w:rsidRPr="00B76404">
              <w:rPr>
                <w:vertAlign w:val="superscript"/>
              </w:rPr>
              <w:t>3</w:t>
            </w:r>
            <w:r w:rsidRPr="00B76404">
              <w:t>]</w:t>
            </w:r>
          </w:p>
        </w:tc>
        <w:tc>
          <w:tcPr>
            <w:tcW w:w="1417" w:type="dxa"/>
            <w:tcBorders>
              <w:left w:val="single" w:sz="12" w:space="0" w:color="auto"/>
              <w:right w:val="single" w:sz="12" w:space="0" w:color="auto"/>
            </w:tcBorders>
            <w:vAlign w:val="center"/>
          </w:tcPr>
          <w:p w14:paraId="3404DEAA" w14:textId="788BF4A0" w:rsidR="00AC1778" w:rsidRPr="00B76404" w:rsidRDefault="00AC1778" w:rsidP="00AA4541">
            <w:pPr>
              <w:pStyle w:val="Tretabelipodk"/>
            </w:pPr>
            <w:r>
              <w:t>75098</w:t>
            </w:r>
          </w:p>
        </w:tc>
        <w:tc>
          <w:tcPr>
            <w:tcW w:w="1418" w:type="dxa"/>
            <w:tcBorders>
              <w:left w:val="single" w:sz="12" w:space="0" w:color="auto"/>
              <w:right w:val="single" w:sz="12" w:space="0" w:color="auto"/>
            </w:tcBorders>
            <w:vAlign w:val="center"/>
          </w:tcPr>
          <w:p w14:paraId="0B4C41C7" w14:textId="2C34A79F" w:rsidR="00AC1778" w:rsidRPr="00B76404" w:rsidRDefault="00AC1778" w:rsidP="00AA4541">
            <w:pPr>
              <w:pStyle w:val="Tretabelipodk"/>
            </w:pPr>
            <w:r>
              <w:t>78468</w:t>
            </w:r>
          </w:p>
        </w:tc>
        <w:tc>
          <w:tcPr>
            <w:tcW w:w="1280" w:type="dxa"/>
            <w:tcBorders>
              <w:left w:val="single" w:sz="12" w:space="0" w:color="auto"/>
            </w:tcBorders>
            <w:vAlign w:val="center"/>
          </w:tcPr>
          <w:p w14:paraId="3A848F78" w14:textId="7B0F3E39" w:rsidR="00AC1778" w:rsidRPr="00B76404" w:rsidRDefault="00AC1778" w:rsidP="00AA4541">
            <w:pPr>
              <w:pStyle w:val="Tretabelipodk"/>
            </w:pPr>
            <w:r>
              <w:t>78509</w:t>
            </w:r>
          </w:p>
        </w:tc>
      </w:tr>
    </w:tbl>
    <w:p w14:paraId="6BB21361" w14:textId="0B4CB50F" w:rsidR="00765357" w:rsidRPr="003C2BED" w:rsidRDefault="00943AFA" w:rsidP="003C2BED">
      <w:pPr>
        <w:pStyle w:val="rdo"/>
        <w:rPr>
          <w:highlight w:val="yellow"/>
        </w:rPr>
      </w:pPr>
      <w:r w:rsidRPr="003C2BED">
        <w:t xml:space="preserve">Źródło: </w:t>
      </w:r>
      <w:hyperlink r:id="rId32" w:history="1">
        <w:r w:rsidRPr="003C2BED">
          <w:rPr>
            <w:rStyle w:val="Hipercze"/>
            <w:color w:val="auto"/>
          </w:rPr>
          <w:t>Bank Danych Lokalnych GUS</w:t>
        </w:r>
      </w:hyperlink>
      <w:r w:rsidR="003C2BED" w:rsidRPr="003C2BED">
        <w:t xml:space="preserve">, </w:t>
      </w:r>
      <w:r w:rsidR="0098742C">
        <w:t xml:space="preserve">stan na 31.12.2024 rok </w:t>
      </w:r>
      <w:r w:rsidR="00143682">
        <w:br/>
      </w:r>
      <w:r w:rsidR="0098742C">
        <w:t>[</w:t>
      </w:r>
      <w:r w:rsidRPr="003C2BED">
        <w:t xml:space="preserve">data dostępu: </w:t>
      </w:r>
      <w:r w:rsidR="003152C7">
        <w:t>20.10</w:t>
      </w:r>
      <w:r w:rsidRPr="003C2BED">
        <w:t>.202</w:t>
      </w:r>
      <w:r w:rsidR="003C2BED" w:rsidRPr="003C2BED">
        <w:t>5 rok</w:t>
      </w:r>
      <w:r w:rsidR="0098742C">
        <w:t>]</w:t>
      </w:r>
    </w:p>
    <w:p w14:paraId="1F56E86B" w14:textId="5E71CACC" w:rsidR="00613BEA" w:rsidRPr="00613BEA" w:rsidRDefault="00613BEA" w:rsidP="00613BEA">
      <w:pPr>
        <w:pStyle w:val="podkarpackienormalne"/>
      </w:pPr>
      <w:r w:rsidRPr="00613BEA">
        <w:t>Analiza danych dotyczących sieci kanalizacyjnej w województwie podkarpackim za lata 2022, 2023 i 2024 wskazuje na systematyczny rozwój infrastruktury kanalizacyjnej. Długość czynnej sieci kanalizacyjnej wzrastała z roku na rok. Towarzyszył temu również wzrost liczby przyłączy kanalizacyjnych prowadzących do</w:t>
      </w:r>
      <w:r>
        <w:t> </w:t>
      </w:r>
      <w:r w:rsidRPr="00613BEA">
        <w:t xml:space="preserve">budynków mieszkalnych, co może świadczyć o poprawie dostępności usług kanalizacyjnych dla mieszkańców regionu. </w:t>
      </w:r>
    </w:p>
    <w:p w14:paraId="18D64395" w14:textId="127F13FD" w:rsidR="00182BAF" w:rsidRDefault="00182BAF" w:rsidP="00182BAF">
      <w:pPr>
        <w:pStyle w:val="podkarpackienormalne"/>
      </w:pPr>
      <w:r>
        <w:t xml:space="preserve">W poniższej tabeli przedstawiono szczegółową charakterystykę sieci </w:t>
      </w:r>
      <w:r w:rsidR="00B4728E">
        <w:t xml:space="preserve">kanalizacyjnej </w:t>
      </w:r>
      <w:r>
        <w:t>na terenie województwa podkarpackiego z podziałem na powiaty i miasta na prawach powiatu w roku 2023 i 2024.</w:t>
      </w:r>
    </w:p>
    <w:p w14:paraId="715981D2" w14:textId="6EEB61F9" w:rsidR="00182BAF" w:rsidRDefault="00182BAF">
      <w:pPr>
        <w:spacing w:after="160" w:line="259" w:lineRule="auto"/>
        <w:rPr>
          <w:rFonts w:ascii="Arial" w:hAnsi="Arial" w:cs="Arial"/>
          <w:b/>
          <w:highlight w:val="yellow"/>
        </w:rPr>
      </w:pPr>
      <w:r>
        <w:rPr>
          <w:rFonts w:ascii="Arial" w:hAnsi="Arial" w:cs="Arial"/>
          <w:b/>
          <w:highlight w:val="yellow"/>
        </w:rPr>
        <w:br w:type="page"/>
      </w:r>
    </w:p>
    <w:p w14:paraId="302E7D7E" w14:textId="77777777" w:rsidR="00B4728E" w:rsidRDefault="00B4728E">
      <w:pPr>
        <w:spacing w:after="160" w:line="259" w:lineRule="auto"/>
        <w:rPr>
          <w:rFonts w:ascii="Arial" w:hAnsi="Arial" w:cs="Arial"/>
          <w:b/>
          <w:highlight w:val="yellow"/>
        </w:rPr>
        <w:sectPr w:rsidR="00B4728E" w:rsidSect="00EA40FA">
          <w:pgSz w:w="11906" w:h="16838"/>
          <w:pgMar w:top="1418" w:right="1418" w:bottom="1418" w:left="1418" w:header="709" w:footer="709" w:gutter="0"/>
          <w:cols w:space="708"/>
          <w:titlePg/>
          <w:docGrid w:linePitch="360"/>
        </w:sectPr>
      </w:pPr>
    </w:p>
    <w:p w14:paraId="3D92CF68" w14:textId="2C766320" w:rsidR="00B4728E" w:rsidRPr="00B4728E" w:rsidRDefault="00B4728E" w:rsidP="00B4728E">
      <w:pPr>
        <w:pStyle w:val="Tabela"/>
      </w:pPr>
      <w:bookmarkStart w:id="64" w:name="_Toc211927493"/>
      <w:r>
        <w:lastRenderedPageBreak/>
        <w:t xml:space="preserve">Tabela </w:t>
      </w:r>
      <w:fldSimple w:instr=" SEQ Tabela \* ARABIC ">
        <w:r w:rsidR="00015905">
          <w:rPr>
            <w:noProof/>
          </w:rPr>
          <w:t>30</w:t>
        </w:r>
      </w:fldSimple>
      <w:r>
        <w:t>. Charakterystyka sieci kanalizacyjnej z podziałem na powiaty i miasta na prawach powiatu w roku 2023 i 2024</w:t>
      </w:r>
      <w:bookmarkEnd w:id="64"/>
    </w:p>
    <w:tbl>
      <w:tblPr>
        <w:tblStyle w:val="Tabela-Siatka"/>
        <w:tblW w:w="15163" w:type="dxa"/>
        <w:tblLayout w:type="fixed"/>
        <w:tblLook w:val="04A0" w:firstRow="1" w:lastRow="0" w:firstColumn="1" w:lastColumn="0" w:noHBand="0" w:noVBand="1"/>
      </w:tblPr>
      <w:tblGrid>
        <w:gridCol w:w="3114"/>
        <w:gridCol w:w="567"/>
        <w:gridCol w:w="567"/>
        <w:gridCol w:w="425"/>
        <w:gridCol w:w="425"/>
        <w:gridCol w:w="426"/>
        <w:gridCol w:w="425"/>
        <w:gridCol w:w="425"/>
        <w:gridCol w:w="425"/>
        <w:gridCol w:w="426"/>
        <w:gridCol w:w="425"/>
        <w:gridCol w:w="425"/>
        <w:gridCol w:w="425"/>
        <w:gridCol w:w="426"/>
        <w:gridCol w:w="425"/>
        <w:gridCol w:w="425"/>
        <w:gridCol w:w="425"/>
        <w:gridCol w:w="709"/>
        <w:gridCol w:w="425"/>
        <w:gridCol w:w="426"/>
        <w:gridCol w:w="425"/>
        <w:gridCol w:w="425"/>
        <w:gridCol w:w="425"/>
        <w:gridCol w:w="426"/>
        <w:gridCol w:w="425"/>
        <w:gridCol w:w="425"/>
        <w:gridCol w:w="425"/>
        <w:gridCol w:w="426"/>
      </w:tblGrid>
      <w:tr w:rsidR="00B4728E" w:rsidRPr="0098174B" w14:paraId="060FB64D" w14:textId="77777777" w:rsidTr="00561478">
        <w:trPr>
          <w:cantSplit/>
          <w:trHeight w:val="1987"/>
          <w:tblHeader/>
        </w:trPr>
        <w:tc>
          <w:tcPr>
            <w:tcW w:w="3114" w:type="dxa"/>
            <w:tcBorders>
              <w:bottom w:val="single" w:sz="12" w:space="0" w:color="auto"/>
              <w:right w:val="single" w:sz="12" w:space="0" w:color="auto"/>
            </w:tcBorders>
            <w:textDirection w:val="btLr"/>
            <w:vAlign w:val="center"/>
          </w:tcPr>
          <w:p w14:paraId="442B96B5" w14:textId="77777777" w:rsidR="00B4728E" w:rsidRPr="00B4728E" w:rsidRDefault="00B4728E" w:rsidP="00561478">
            <w:pPr>
              <w:pStyle w:val="Tretabelipodk"/>
              <w:ind w:left="113" w:right="113"/>
              <w:jc w:val="center"/>
            </w:pPr>
            <w:r w:rsidRPr="00B4728E">
              <w:t>Parametr</w:t>
            </w:r>
          </w:p>
        </w:tc>
        <w:tc>
          <w:tcPr>
            <w:tcW w:w="567" w:type="dxa"/>
            <w:tcBorders>
              <w:left w:val="single" w:sz="12" w:space="0" w:color="auto"/>
              <w:bottom w:val="single" w:sz="12" w:space="0" w:color="auto"/>
              <w:right w:val="single" w:sz="12" w:space="0" w:color="auto"/>
            </w:tcBorders>
            <w:textDirection w:val="btLr"/>
            <w:vAlign w:val="center"/>
          </w:tcPr>
          <w:p w14:paraId="574173FF" w14:textId="77777777" w:rsidR="00B4728E" w:rsidRPr="00B4728E" w:rsidRDefault="00B4728E" w:rsidP="00561478">
            <w:pPr>
              <w:pStyle w:val="Tretabelipodk"/>
              <w:ind w:left="113" w:right="113"/>
              <w:jc w:val="center"/>
            </w:pPr>
            <w:r w:rsidRPr="00B4728E">
              <w:t>Jednostka</w:t>
            </w:r>
          </w:p>
        </w:tc>
        <w:tc>
          <w:tcPr>
            <w:tcW w:w="567" w:type="dxa"/>
            <w:tcBorders>
              <w:left w:val="single" w:sz="12" w:space="0" w:color="auto"/>
              <w:bottom w:val="single" w:sz="12" w:space="0" w:color="auto"/>
              <w:right w:val="single" w:sz="12" w:space="0" w:color="auto"/>
            </w:tcBorders>
            <w:textDirection w:val="btLr"/>
            <w:vAlign w:val="center"/>
          </w:tcPr>
          <w:p w14:paraId="050BDA1A" w14:textId="77777777" w:rsidR="00B4728E" w:rsidRPr="00B4728E" w:rsidRDefault="00B4728E" w:rsidP="00561478">
            <w:pPr>
              <w:pStyle w:val="Tretabelipodk"/>
              <w:ind w:left="113" w:right="113"/>
              <w:jc w:val="center"/>
            </w:pPr>
            <w:r w:rsidRPr="00B4728E">
              <w:t>Rok</w:t>
            </w:r>
          </w:p>
        </w:tc>
        <w:tc>
          <w:tcPr>
            <w:tcW w:w="425" w:type="dxa"/>
            <w:tcBorders>
              <w:left w:val="single" w:sz="12" w:space="0" w:color="auto"/>
              <w:bottom w:val="single" w:sz="12" w:space="0" w:color="auto"/>
            </w:tcBorders>
            <w:textDirection w:val="btLr"/>
            <w:vAlign w:val="center"/>
          </w:tcPr>
          <w:p w14:paraId="32BAD078" w14:textId="77777777" w:rsidR="00B4728E" w:rsidRPr="00B4728E" w:rsidRDefault="00B4728E" w:rsidP="00561478">
            <w:pPr>
              <w:pStyle w:val="Tretabelipodk"/>
              <w:ind w:left="113" w:right="113"/>
              <w:jc w:val="center"/>
            </w:pPr>
            <w:r w:rsidRPr="00B4728E">
              <w:t>p bieszczadzki</w:t>
            </w:r>
          </w:p>
        </w:tc>
        <w:tc>
          <w:tcPr>
            <w:tcW w:w="425" w:type="dxa"/>
            <w:tcBorders>
              <w:bottom w:val="single" w:sz="12" w:space="0" w:color="auto"/>
            </w:tcBorders>
            <w:textDirection w:val="btLr"/>
            <w:vAlign w:val="center"/>
          </w:tcPr>
          <w:p w14:paraId="43DC47D6" w14:textId="77777777" w:rsidR="00B4728E" w:rsidRPr="00B4728E" w:rsidRDefault="00B4728E" w:rsidP="00561478">
            <w:pPr>
              <w:pStyle w:val="Tretabelipodk"/>
              <w:ind w:left="113" w:right="113"/>
              <w:jc w:val="center"/>
            </w:pPr>
            <w:r w:rsidRPr="00B4728E">
              <w:t>p. brzozowski</w:t>
            </w:r>
          </w:p>
        </w:tc>
        <w:tc>
          <w:tcPr>
            <w:tcW w:w="426" w:type="dxa"/>
            <w:tcBorders>
              <w:bottom w:val="single" w:sz="12" w:space="0" w:color="auto"/>
            </w:tcBorders>
            <w:textDirection w:val="btLr"/>
            <w:vAlign w:val="center"/>
          </w:tcPr>
          <w:p w14:paraId="74BCB814" w14:textId="77777777" w:rsidR="00B4728E" w:rsidRPr="00B4728E" w:rsidRDefault="00B4728E" w:rsidP="00561478">
            <w:pPr>
              <w:pStyle w:val="Tretabelipodk"/>
              <w:ind w:left="113" w:right="113"/>
              <w:jc w:val="center"/>
            </w:pPr>
            <w:r w:rsidRPr="00B4728E">
              <w:t>p. dębicki</w:t>
            </w:r>
          </w:p>
        </w:tc>
        <w:tc>
          <w:tcPr>
            <w:tcW w:w="425" w:type="dxa"/>
            <w:tcBorders>
              <w:bottom w:val="single" w:sz="12" w:space="0" w:color="auto"/>
            </w:tcBorders>
            <w:textDirection w:val="btLr"/>
            <w:vAlign w:val="center"/>
          </w:tcPr>
          <w:p w14:paraId="06EEC138" w14:textId="77777777" w:rsidR="00B4728E" w:rsidRPr="00B4728E" w:rsidRDefault="00B4728E" w:rsidP="00561478">
            <w:pPr>
              <w:pStyle w:val="Tretabelipodk"/>
              <w:ind w:left="113" w:right="113"/>
              <w:jc w:val="center"/>
            </w:pPr>
            <w:r w:rsidRPr="00B4728E">
              <w:t>p. jarosławski</w:t>
            </w:r>
          </w:p>
        </w:tc>
        <w:tc>
          <w:tcPr>
            <w:tcW w:w="425" w:type="dxa"/>
            <w:tcBorders>
              <w:bottom w:val="single" w:sz="12" w:space="0" w:color="auto"/>
            </w:tcBorders>
            <w:textDirection w:val="btLr"/>
            <w:vAlign w:val="center"/>
          </w:tcPr>
          <w:p w14:paraId="10772ED4" w14:textId="77777777" w:rsidR="00B4728E" w:rsidRPr="00B4728E" w:rsidRDefault="00B4728E" w:rsidP="00561478">
            <w:pPr>
              <w:pStyle w:val="Tretabelipodk"/>
              <w:ind w:left="113" w:right="113"/>
              <w:jc w:val="center"/>
            </w:pPr>
            <w:r w:rsidRPr="00B4728E">
              <w:t>p. jasielski</w:t>
            </w:r>
          </w:p>
        </w:tc>
        <w:tc>
          <w:tcPr>
            <w:tcW w:w="425" w:type="dxa"/>
            <w:tcBorders>
              <w:bottom w:val="single" w:sz="12" w:space="0" w:color="auto"/>
            </w:tcBorders>
            <w:textDirection w:val="btLr"/>
            <w:vAlign w:val="center"/>
          </w:tcPr>
          <w:p w14:paraId="474C384F" w14:textId="77777777" w:rsidR="00B4728E" w:rsidRPr="00B4728E" w:rsidRDefault="00B4728E" w:rsidP="00561478">
            <w:pPr>
              <w:pStyle w:val="Tretabelipodk"/>
              <w:ind w:left="113" w:right="113"/>
              <w:jc w:val="center"/>
            </w:pPr>
            <w:r w:rsidRPr="00B4728E">
              <w:t>p. kolbuszowski</w:t>
            </w:r>
          </w:p>
        </w:tc>
        <w:tc>
          <w:tcPr>
            <w:tcW w:w="426" w:type="dxa"/>
            <w:tcBorders>
              <w:bottom w:val="single" w:sz="12" w:space="0" w:color="auto"/>
            </w:tcBorders>
            <w:textDirection w:val="btLr"/>
            <w:vAlign w:val="center"/>
          </w:tcPr>
          <w:p w14:paraId="5218F881" w14:textId="77777777" w:rsidR="00B4728E" w:rsidRPr="00B4728E" w:rsidRDefault="00B4728E" w:rsidP="00561478">
            <w:pPr>
              <w:pStyle w:val="Tretabelipodk"/>
              <w:ind w:left="113" w:right="113"/>
              <w:jc w:val="center"/>
            </w:pPr>
            <w:r w:rsidRPr="00B4728E">
              <w:t>p. krośnieński</w:t>
            </w:r>
          </w:p>
        </w:tc>
        <w:tc>
          <w:tcPr>
            <w:tcW w:w="425" w:type="dxa"/>
            <w:tcBorders>
              <w:bottom w:val="single" w:sz="12" w:space="0" w:color="auto"/>
            </w:tcBorders>
            <w:textDirection w:val="btLr"/>
            <w:vAlign w:val="center"/>
          </w:tcPr>
          <w:p w14:paraId="2302437C" w14:textId="77777777" w:rsidR="00B4728E" w:rsidRPr="00B4728E" w:rsidRDefault="00B4728E" w:rsidP="00561478">
            <w:pPr>
              <w:pStyle w:val="Tretabelipodk"/>
              <w:ind w:left="113" w:right="113"/>
              <w:jc w:val="center"/>
            </w:pPr>
            <w:r w:rsidRPr="00B4728E">
              <w:t>p. leżajski</w:t>
            </w:r>
          </w:p>
        </w:tc>
        <w:tc>
          <w:tcPr>
            <w:tcW w:w="425" w:type="dxa"/>
            <w:tcBorders>
              <w:bottom w:val="single" w:sz="12" w:space="0" w:color="auto"/>
            </w:tcBorders>
            <w:textDirection w:val="btLr"/>
            <w:vAlign w:val="center"/>
          </w:tcPr>
          <w:p w14:paraId="28E39EA0" w14:textId="77777777" w:rsidR="00B4728E" w:rsidRPr="00B4728E" w:rsidRDefault="00B4728E" w:rsidP="00561478">
            <w:pPr>
              <w:pStyle w:val="Tretabelipodk"/>
              <w:ind w:left="113" w:right="113"/>
              <w:jc w:val="center"/>
            </w:pPr>
            <w:r w:rsidRPr="00B4728E">
              <w:t>p. lubaczowski</w:t>
            </w:r>
          </w:p>
        </w:tc>
        <w:tc>
          <w:tcPr>
            <w:tcW w:w="425" w:type="dxa"/>
            <w:tcBorders>
              <w:bottom w:val="single" w:sz="12" w:space="0" w:color="auto"/>
            </w:tcBorders>
            <w:textDirection w:val="btLr"/>
            <w:vAlign w:val="center"/>
          </w:tcPr>
          <w:p w14:paraId="3F492AE7" w14:textId="77777777" w:rsidR="00B4728E" w:rsidRPr="00B4728E" w:rsidRDefault="00B4728E" w:rsidP="00561478">
            <w:pPr>
              <w:pStyle w:val="Tretabelipodk"/>
              <w:ind w:left="113" w:right="113"/>
              <w:jc w:val="center"/>
            </w:pPr>
            <w:r w:rsidRPr="00B4728E">
              <w:t>p. łańcucki</w:t>
            </w:r>
          </w:p>
        </w:tc>
        <w:tc>
          <w:tcPr>
            <w:tcW w:w="426" w:type="dxa"/>
            <w:tcBorders>
              <w:bottom w:val="single" w:sz="12" w:space="0" w:color="auto"/>
            </w:tcBorders>
            <w:textDirection w:val="btLr"/>
            <w:vAlign w:val="center"/>
          </w:tcPr>
          <w:p w14:paraId="74FFC465" w14:textId="77777777" w:rsidR="00B4728E" w:rsidRPr="00B4728E" w:rsidRDefault="00B4728E" w:rsidP="00561478">
            <w:pPr>
              <w:pStyle w:val="Tretabelipodk"/>
              <w:ind w:left="113" w:right="113"/>
              <w:jc w:val="center"/>
            </w:pPr>
            <w:r w:rsidRPr="00B4728E">
              <w:t>p. mielecki</w:t>
            </w:r>
          </w:p>
        </w:tc>
        <w:tc>
          <w:tcPr>
            <w:tcW w:w="425" w:type="dxa"/>
            <w:tcBorders>
              <w:bottom w:val="single" w:sz="12" w:space="0" w:color="auto"/>
            </w:tcBorders>
            <w:textDirection w:val="btLr"/>
            <w:vAlign w:val="center"/>
          </w:tcPr>
          <w:p w14:paraId="131E46CA" w14:textId="77777777" w:rsidR="00B4728E" w:rsidRPr="00B4728E" w:rsidRDefault="00B4728E" w:rsidP="00561478">
            <w:pPr>
              <w:pStyle w:val="Tretabelipodk"/>
              <w:ind w:left="113" w:right="113"/>
              <w:jc w:val="center"/>
            </w:pPr>
            <w:r w:rsidRPr="00B4728E">
              <w:t>p. niżański</w:t>
            </w:r>
          </w:p>
        </w:tc>
        <w:tc>
          <w:tcPr>
            <w:tcW w:w="425" w:type="dxa"/>
            <w:tcBorders>
              <w:bottom w:val="single" w:sz="12" w:space="0" w:color="auto"/>
            </w:tcBorders>
            <w:textDirection w:val="btLr"/>
            <w:vAlign w:val="center"/>
          </w:tcPr>
          <w:p w14:paraId="0B8E5CAC" w14:textId="77777777" w:rsidR="00B4728E" w:rsidRPr="00B4728E" w:rsidRDefault="00B4728E" w:rsidP="00561478">
            <w:pPr>
              <w:pStyle w:val="Tretabelipodk"/>
              <w:ind w:left="113" w:right="113"/>
              <w:jc w:val="center"/>
            </w:pPr>
            <w:r w:rsidRPr="00B4728E">
              <w:t>p. przemyski</w:t>
            </w:r>
          </w:p>
        </w:tc>
        <w:tc>
          <w:tcPr>
            <w:tcW w:w="425" w:type="dxa"/>
            <w:tcBorders>
              <w:bottom w:val="single" w:sz="12" w:space="0" w:color="auto"/>
            </w:tcBorders>
            <w:textDirection w:val="btLr"/>
            <w:vAlign w:val="center"/>
          </w:tcPr>
          <w:p w14:paraId="6F85E92E" w14:textId="77777777" w:rsidR="00B4728E" w:rsidRPr="00B4728E" w:rsidRDefault="00B4728E" w:rsidP="00561478">
            <w:pPr>
              <w:pStyle w:val="Tretabelipodk"/>
              <w:ind w:left="113" w:right="113"/>
              <w:jc w:val="center"/>
            </w:pPr>
            <w:r w:rsidRPr="00B4728E">
              <w:t>p. przeworski</w:t>
            </w:r>
          </w:p>
        </w:tc>
        <w:tc>
          <w:tcPr>
            <w:tcW w:w="709" w:type="dxa"/>
            <w:tcBorders>
              <w:bottom w:val="single" w:sz="12" w:space="0" w:color="auto"/>
            </w:tcBorders>
            <w:textDirection w:val="btLr"/>
            <w:vAlign w:val="center"/>
          </w:tcPr>
          <w:p w14:paraId="7F4F7A79" w14:textId="77777777" w:rsidR="00B4728E" w:rsidRPr="00B4728E" w:rsidRDefault="00B4728E" w:rsidP="00561478">
            <w:pPr>
              <w:pStyle w:val="Tretabelipodk"/>
              <w:ind w:left="113" w:right="113"/>
              <w:jc w:val="center"/>
            </w:pPr>
            <w:r w:rsidRPr="00B4728E">
              <w:t>p. ropczycko-sędziszowski</w:t>
            </w:r>
          </w:p>
        </w:tc>
        <w:tc>
          <w:tcPr>
            <w:tcW w:w="425" w:type="dxa"/>
            <w:tcBorders>
              <w:bottom w:val="single" w:sz="12" w:space="0" w:color="auto"/>
            </w:tcBorders>
            <w:textDirection w:val="btLr"/>
            <w:vAlign w:val="center"/>
          </w:tcPr>
          <w:p w14:paraId="271A8266" w14:textId="77777777" w:rsidR="00B4728E" w:rsidRPr="00B4728E" w:rsidRDefault="00B4728E" w:rsidP="00561478">
            <w:pPr>
              <w:pStyle w:val="Tretabelipodk"/>
              <w:ind w:left="113" w:right="113"/>
              <w:jc w:val="center"/>
            </w:pPr>
            <w:r w:rsidRPr="00B4728E">
              <w:t>p. rzeszowski</w:t>
            </w:r>
          </w:p>
        </w:tc>
        <w:tc>
          <w:tcPr>
            <w:tcW w:w="426" w:type="dxa"/>
            <w:tcBorders>
              <w:bottom w:val="single" w:sz="12" w:space="0" w:color="auto"/>
            </w:tcBorders>
            <w:textDirection w:val="btLr"/>
            <w:vAlign w:val="center"/>
          </w:tcPr>
          <w:p w14:paraId="3F094212" w14:textId="77777777" w:rsidR="00B4728E" w:rsidRPr="00B4728E" w:rsidRDefault="00B4728E" w:rsidP="00561478">
            <w:pPr>
              <w:pStyle w:val="Tretabelipodk"/>
              <w:ind w:left="113" w:right="113"/>
              <w:jc w:val="center"/>
            </w:pPr>
            <w:r w:rsidRPr="00B4728E">
              <w:t>p. sanocki</w:t>
            </w:r>
          </w:p>
        </w:tc>
        <w:tc>
          <w:tcPr>
            <w:tcW w:w="425" w:type="dxa"/>
            <w:tcBorders>
              <w:bottom w:val="single" w:sz="12" w:space="0" w:color="auto"/>
            </w:tcBorders>
            <w:textDirection w:val="btLr"/>
            <w:vAlign w:val="center"/>
          </w:tcPr>
          <w:p w14:paraId="61387D29" w14:textId="77777777" w:rsidR="00B4728E" w:rsidRPr="00B4728E" w:rsidRDefault="00B4728E" w:rsidP="00561478">
            <w:pPr>
              <w:pStyle w:val="Tretabelipodk"/>
              <w:ind w:left="113" w:right="113"/>
              <w:jc w:val="center"/>
            </w:pPr>
            <w:r w:rsidRPr="00B4728E">
              <w:t>p. stalowowolski</w:t>
            </w:r>
          </w:p>
        </w:tc>
        <w:tc>
          <w:tcPr>
            <w:tcW w:w="425" w:type="dxa"/>
            <w:tcBorders>
              <w:bottom w:val="single" w:sz="12" w:space="0" w:color="auto"/>
            </w:tcBorders>
            <w:textDirection w:val="btLr"/>
            <w:vAlign w:val="center"/>
          </w:tcPr>
          <w:p w14:paraId="4F2678D1" w14:textId="77777777" w:rsidR="00B4728E" w:rsidRPr="00B4728E" w:rsidRDefault="00B4728E" w:rsidP="00561478">
            <w:pPr>
              <w:pStyle w:val="Tretabelipodk"/>
              <w:ind w:left="113" w:right="113"/>
              <w:jc w:val="center"/>
            </w:pPr>
            <w:r w:rsidRPr="00B4728E">
              <w:t>p. strzyżowski</w:t>
            </w:r>
          </w:p>
        </w:tc>
        <w:tc>
          <w:tcPr>
            <w:tcW w:w="425" w:type="dxa"/>
            <w:tcBorders>
              <w:bottom w:val="single" w:sz="12" w:space="0" w:color="auto"/>
            </w:tcBorders>
            <w:textDirection w:val="btLr"/>
            <w:vAlign w:val="center"/>
          </w:tcPr>
          <w:p w14:paraId="11F5CB7C" w14:textId="77777777" w:rsidR="00B4728E" w:rsidRPr="00B4728E" w:rsidRDefault="00B4728E" w:rsidP="00561478">
            <w:pPr>
              <w:pStyle w:val="Tretabelipodk"/>
              <w:ind w:left="113" w:right="113"/>
              <w:jc w:val="center"/>
            </w:pPr>
            <w:r w:rsidRPr="00B4728E">
              <w:t>p. tarnobrzeski</w:t>
            </w:r>
          </w:p>
        </w:tc>
        <w:tc>
          <w:tcPr>
            <w:tcW w:w="426" w:type="dxa"/>
            <w:tcBorders>
              <w:bottom w:val="single" w:sz="12" w:space="0" w:color="auto"/>
            </w:tcBorders>
            <w:textDirection w:val="btLr"/>
            <w:vAlign w:val="center"/>
          </w:tcPr>
          <w:p w14:paraId="1D8C1A8F" w14:textId="77777777" w:rsidR="00B4728E" w:rsidRPr="00B4728E" w:rsidRDefault="00B4728E" w:rsidP="00561478">
            <w:pPr>
              <w:pStyle w:val="Tretabelipodk"/>
              <w:ind w:left="113" w:right="113"/>
              <w:jc w:val="center"/>
            </w:pPr>
            <w:r w:rsidRPr="00B4728E">
              <w:t>p. leski</w:t>
            </w:r>
          </w:p>
        </w:tc>
        <w:tc>
          <w:tcPr>
            <w:tcW w:w="425" w:type="dxa"/>
            <w:tcBorders>
              <w:bottom w:val="single" w:sz="12" w:space="0" w:color="auto"/>
            </w:tcBorders>
            <w:textDirection w:val="btLr"/>
            <w:vAlign w:val="center"/>
          </w:tcPr>
          <w:p w14:paraId="22E39081" w14:textId="77777777" w:rsidR="00B4728E" w:rsidRPr="00B4728E" w:rsidRDefault="00B4728E" w:rsidP="00561478">
            <w:pPr>
              <w:pStyle w:val="Tretabelipodk"/>
              <w:ind w:left="113" w:right="113"/>
              <w:jc w:val="center"/>
            </w:pPr>
            <w:r w:rsidRPr="00B4728E">
              <w:t>m. Krosno</w:t>
            </w:r>
          </w:p>
        </w:tc>
        <w:tc>
          <w:tcPr>
            <w:tcW w:w="425" w:type="dxa"/>
            <w:tcBorders>
              <w:bottom w:val="single" w:sz="12" w:space="0" w:color="auto"/>
            </w:tcBorders>
            <w:textDirection w:val="btLr"/>
            <w:vAlign w:val="center"/>
          </w:tcPr>
          <w:p w14:paraId="0F2B7351" w14:textId="77777777" w:rsidR="00B4728E" w:rsidRPr="00B4728E" w:rsidRDefault="00B4728E" w:rsidP="00561478">
            <w:pPr>
              <w:pStyle w:val="Tretabelipodk"/>
              <w:ind w:left="113" w:right="113"/>
              <w:jc w:val="center"/>
            </w:pPr>
            <w:r w:rsidRPr="00B4728E">
              <w:t>m. Przemyśl</w:t>
            </w:r>
          </w:p>
        </w:tc>
        <w:tc>
          <w:tcPr>
            <w:tcW w:w="425" w:type="dxa"/>
            <w:tcBorders>
              <w:bottom w:val="single" w:sz="12" w:space="0" w:color="auto"/>
            </w:tcBorders>
            <w:textDirection w:val="btLr"/>
            <w:vAlign w:val="center"/>
          </w:tcPr>
          <w:p w14:paraId="10F3A4B9" w14:textId="77777777" w:rsidR="00B4728E" w:rsidRPr="00B4728E" w:rsidRDefault="00B4728E" w:rsidP="00561478">
            <w:pPr>
              <w:pStyle w:val="Tretabelipodk"/>
              <w:ind w:left="113" w:right="113"/>
              <w:jc w:val="center"/>
            </w:pPr>
            <w:r w:rsidRPr="00B4728E">
              <w:t>m. Rzeszów</w:t>
            </w:r>
          </w:p>
        </w:tc>
        <w:tc>
          <w:tcPr>
            <w:tcW w:w="426" w:type="dxa"/>
            <w:tcBorders>
              <w:bottom w:val="single" w:sz="12" w:space="0" w:color="auto"/>
            </w:tcBorders>
            <w:textDirection w:val="btLr"/>
            <w:vAlign w:val="center"/>
          </w:tcPr>
          <w:p w14:paraId="6E030CD2" w14:textId="77777777" w:rsidR="00B4728E" w:rsidRPr="00B4728E" w:rsidRDefault="00B4728E" w:rsidP="00561478">
            <w:pPr>
              <w:pStyle w:val="Tretabelipodk"/>
              <w:ind w:left="113" w:right="113"/>
              <w:jc w:val="center"/>
            </w:pPr>
            <w:r w:rsidRPr="00B4728E">
              <w:t>m. Tarnobrzeg</w:t>
            </w:r>
          </w:p>
        </w:tc>
      </w:tr>
      <w:tr w:rsidR="00B4728E" w:rsidRPr="0098174B" w14:paraId="3F143732" w14:textId="77777777" w:rsidTr="00B4728E">
        <w:trPr>
          <w:cantSplit/>
          <w:trHeight w:val="960"/>
        </w:trPr>
        <w:tc>
          <w:tcPr>
            <w:tcW w:w="3114" w:type="dxa"/>
            <w:tcBorders>
              <w:top w:val="single" w:sz="12" w:space="0" w:color="auto"/>
              <w:right w:val="single" w:sz="12" w:space="0" w:color="auto"/>
            </w:tcBorders>
            <w:vAlign w:val="center"/>
          </w:tcPr>
          <w:p w14:paraId="23D14B91" w14:textId="45E92C12" w:rsidR="00B4728E" w:rsidRPr="00B4728E" w:rsidRDefault="00B4728E" w:rsidP="00B4728E">
            <w:pPr>
              <w:pStyle w:val="Tretabelipodk"/>
              <w:jc w:val="center"/>
            </w:pPr>
            <w:r w:rsidRPr="00B4728E">
              <w:t xml:space="preserve">Długość </w:t>
            </w:r>
            <w:r>
              <w:t>czynnej</w:t>
            </w:r>
            <w:r w:rsidRPr="00B4728E">
              <w:t xml:space="preserve"> sieci </w:t>
            </w:r>
            <w:r>
              <w:t>kanalizacyjnej</w:t>
            </w:r>
          </w:p>
        </w:tc>
        <w:tc>
          <w:tcPr>
            <w:tcW w:w="567" w:type="dxa"/>
            <w:tcBorders>
              <w:top w:val="single" w:sz="12" w:space="0" w:color="auto"/>
              <w:left w:val="single" w:sz="12" w:space="0" w:color="auto"/>
              <w:right w:val="single" w:sz="12" w:space="0" w:color="auto"/>
            </w:tcBorders>
            <w:textDirection w:val="btLr"/>
            <w:vAlign w:val="center"/>
          </w:tcPr>
          <w:p w14:paraId="2F4CB7DE" w14:textId="77777777" w:rsidR="00B4728E" w:rsidRPr="00B4728E" w:rsidRDefault="00B4728E" w:rsidP="00B4728E">
            <w:pPr>
              <w:pStyle w:val="Tretabelipodk"/>
              <w:ind w:left="113" w:right="113"/>
              <w:jc w:val="center"/>
            </w:pPr>
            <w:r w:rsidRPr="00B4728E">
              <w:t>km</w:t>
            </w:r>
          </w:p>
        </w:tc>
        <w:tc>
          <w:tcPr>
            <w:tcW w:w="567" w:type="dxa"/>
            <w:tcBorders>
              <w:top w:val="single" w:sz="12" w:space="0" w:color="auto"/>
              <w:left w:val="single" w:sz="12" w:space="0" w:color="auto"/>
              <w:right w:val="single" w:sz="12" w:space="0" w:color="auto"/>
            </w:tcBorders>
            <w:textDirection w:val="btLr"/>
            <w:vAlign w:val="center"/>
          </w:tcPr>
          <w:p w14:paraId="2D369059" w14:textId="77777777" w:rsidR="00B4728E" w:rsidRPr="00B4728E" w:rsidRDefault="00B4728E" w:rsidP="00B4728E">
            <w:pPr>
              <w:pStyle w:val="Tretabelipodk"/>
              <w:ind w:left="113" w:right="113"/>
              <w:jc w:val="center"/>
            </w:pPr>
            <w:r w:rsidRPr="00B4728E">
              <w:t>2023</w:t>
            </w:r>
          </w:p>
        </w:tc>
        <w:tc>
          <w:tcPr>
            <w:tcW w:w="425" w:type="dxa"/>
            <w:tcBorders>
              <w:top w:val="single" w:sz="12" w:space="0" w:color="auto"/>
              <w:left w:val="single" w:sz="12" w:space="0" w:color="auto"/>
            </w:tcBorders>
            <w:textDirection w:val="btLr"/>
            <w:vAlign w:val="bottom"/>
          </w:tcPr>
          <w:p w14:paraId="214C71DD" w14:textId="766BEF15" w:rsidR="00B4728E" w:rsidRPr="00B4728E" w:rsidRDefault="00B4728E" w:rsidP="00B4728E">
            <w:pPr>
              <w:pStyle w:val="Tretabelipodk"/>
              <w:ind w:left="113" w:right="113"/>
              <w:jc w:val="center"/>
            </w:pPr>
            <w:r w:rsidRPr="00B4728E">
              <w:rPr>
                <w:color w:val="000000"/>
              </w:rPr>
              <w:t>53,1</w:t>
            </w:r>
          </w:p>
        </w:tc>
        <w:tc>
          <w:tcPr>
            <w:tcW w:w="425" w:type="dxa"/>
            <w:tcBorders>
              <w:top w:val="single" w:sz="12" w:space="0" w:color="auto"/>
            </w:tcBorders>
            <w:textDirection w:val="btLr"/>
            <w:vAlign w:val="bottom"/>
          </w:tcPr>
          <w:p w14:paraId="0CB8E25C" w14:textId="25C00007" w:rsidR="00B4728E" w:rsidRPr="00B4728E" w:rsidRDefault="00B4728E" w:rsidP="00B4728E">
            <w:pPr>
              <w:pStyle w:val="Tretabelipodk"/>
              <w:ind w:left="113" w:right="113"/>
              <w:jc w:val="center"/>
            </w:pPr>
            <w:r w:rsidRPr="00B4728E">
              <w:rPr>
                <w:color w:val="000000"/>
              </w:rPr>
              <w:t>750,5</w:t>
            </w:r>
          </w:p>
        </w:tc>
        <w:tc>
          <w:tcPr>
            <w:tcW w:w="426" w:type="dxa"/>
            <w:tcBorders>
              <w:top w:val="single" w:sz="12" w:space="0" w:color="auto"/>
            </w:tcBorders>
            <w:textDirection w:val="btLr"/>
            <w:vAlign w:val="bottom"/>
          </w:tcPr>
          <w:p w14:paraId="2BD0AA4E" w14:textId="51CDC8B6" w:rsidR="00B4728E" w:rsidRPr="00B4728E" w:rsidRDefault="00B4728E" w:rsidP="00B4728E">
            <w:pPr>
              <w:pStyle w:val="Tretabelipodk"/>
              <w:ind w:left="113" w:right="113"/>
              <w:jc w:val="center"/>
            </w:pPr>
            <w:r w:rsidRPr="00B4728E">
              <w:rPr>
                <w:color w:val="000000"/>
              </w:rPr>
              <w:t>981,3</w:t>
            </w:r>
          </w:p>
        </w:tc>
        <w:tc>
          <w:tcPr>
            <w:tcW w:w="425" w:type="dxa"/>
            <w:tcBorders>
              <w:top w:val="single" w:sz="12" w:space="0" w:color="auto"/>
            </w:tcBorders>
            <w:textDirection w:val="btLr"/>
            <w:vAlign w:val="bottom"/>
          </w:tcPr>
          <w:p w14:paraId="7F2245BA" w14:textId="5E99C27C" w:rsidR="00B4728E" w:rsidRPr="00B4728E" w:rsidRDefault="00B4728E" w:rsidP="00B4728E">
            <w:pPr>
              <w:pStyle w:val="Tretabelipodk"/>
              <w:ind w:left="113" w:right="113"/>
              <w:jc w:val="center"/>
            </w:pPr>
            <w:r w:rsidRPr="00B4728E">
              <w:rPr>
                <w:color w:val="000000"/>
              </w:rPr>
              <w:t>1394,1</w:t>
            </w:r>
          </w:p>
        </w:tc>
        <w:tc>
          <w:tcPr>
            <w:tcW w:w="425" w:type="dxa"/>
            <w:tcBorders>
              <w:top w:val="single" w:sz="12" w:space="0" w:color="auto"/>
            </w:tcBorders>
            <w:textDirection w:val="btLr"/>
            <w:vAlign w:val="bottom"/>
          </w:tcPr>
          <w:p w14:paraId="60D9F724" w14:textId="4BC6FD1E" w:rsidR="00B4728E" w:rsidRPr="00B4728E" w:rsidRDefault="00B4728E" w:rsidP="00B4728E">
            <w:pPr>
              <w:pStyle w:val="Tretabelipodk"/>
              <w:ind w:left="113" w:right="113"/>
              <w:jc w:val="center"/>
            </w:pPr>
            <w:r w:rsidRPr="00B4728E">
              <w:rPr>
                <w:color w:val="000000"/>
              </w:rPr>
              <w:t>955,6</w:t>
            </w:r>
          </w:p>
        </w:tc>
        <w:tc>
          <w:tcPr>
            <w:tcW w:w="425" w:type="dxa"/>
            <w:tcBorders>
              <w:top w:val="single" w:sz="12" w:space="0" w:color="auto"/>
            </w:tcBorders>
            <w:textDirection w:val="btLr"/>
            <w:vAlign w:val="bottom"/>
          </w:tcPr>
          <w:p w14:paraId="24EB029C" w14:textId="2BE93B38" w:rsidR="00B4728E" w:rsidRPr="00B4728E" w:rsidRDefault="00B4728E" w:rsidP="00B4728E">
            <w:pPr>
              <w:pStyle w:val="Tretabelipodk"/>
              <w:ind w:left="113" w:right="113"/>
              <w:jc w:val="center"/>
            </w:pPr>
            <w:r w:rsidRPr="00B4728E">
              <w:rPr>
                <w:color w:val="000000"/>
              </w:rPr>
              <w:t>836,1</w:t>
            </w:r>
          </w:p>
        </w:tc>
        <w:tc>
          <w:tcPr>
            <w:tcW w:w="426" w:type="dxa"/>
            <w:tcBorders>
              <w:top w:val="single" w:sz="12" w:space="0" w:color="auto"/>
            </w:tcBorders>
            <w:textDirection w:val="btLr"/>
            <w:vAlign w:val="bottom"/>
          </w:tcPr>
          <w:p w14:paraId="66CFEF0A" w14:textId="2D91AC96" w:rsidR="00B4728E" w:rsidRPr="00B4728E" w:rsidRDefault="00B4728E" w:rsidP="00B4728E">
            <w:pPr>
              <w:pStyle w:val="Tretabelipodk"/>
              <w:ind w:left="113" w:right="113"/>
              <w:jc w:val="center"/>
            </w:pPr>
            <w:r w:rsidRPr="00B4728E">
              <w:rPr>
                <w:color w:val="000000"/>
              </w:rPr>
              <w:t>1414,2</w:t>
            </w:r>
          </w:p>
        </w:tc>
        <w:tc>
          <w:tcPr>
            <w:tcW w:w="425" w:type="dxa"/>
            <w:tcBorders>
              <w:top w:val="single" w:sz="12" w:space="0" w:color="auto"/>
            </w:tcBorders>
            <w:textDirection w:val="btLr"/>
            <w:vAlign w:val="bottom"/>
          </w:tcPr>
          <w:p w14:paraId="521240B4" w14:textId="4896B6C8" w:rsidR="00B4728E" w:rsidRPr="00B4728E" w:rsidRDefault="00B4728E" w:rsidP="00B4728E">
            <w:pPr>
              <w:pStyle w:val="Tretabelipodk"/>
              <w:ind w:left="113" w:right="113"/>
              <w:jc w:val="center"/>
            </w:pPr>
            <w:r w:rsidRPr="00B4728E">
              <w:rPr>
                <w:color w:val="000000"/>
              </w:rPr>
              <w:t>829,1</w:t>
            </w:r>
          </w:p>
        </w:tc>
        <w:tc>
          <w:tcPr>
            <w:tcW w:w="425" w:type="dxa"/>
            <w:tcBorders>
              <w:top w:val="single" w:sz="12" w:space="0" w:color="auto"/>
            </w:tcBorders>
            <w:textDirection w:val="btLr"/>
            <w:vAlign w:val="bottom"/>
          </w:tcPr>
          <w:p w14:paraId="21490CB7" w14:textId="58EEEAA6" w:rsidR="00B4728E" w:rsidRPr="00B4728E" w:rsidRDefault="00B4728E" w:rsidP="00B4728E">
            <w:pPr>
              <w:pStyle w:val="Tretabelipodk"/>
              <w:ind w:left="113" w:right="113"/>
              <w:jc w:val="center"/>
            </w:pPr>
            <w:r w:rsidRPr="00B4728E">
              <w:rPr>
                <w:color w:val="000000"/>
              </w:rPr>
              <w:t>681,5</w:t>
            </w:r>
          </w:p>
        </w:tc>
        <w:tc>
          <w:tcPr>
            <w:tcW w:w="425" w:type="dxa"/>
            <w:tcBorders>
              <w:top w:val="single" w:sz="12" w:space="0" w:color="auto"/>
            </w:tcBorders>
            <w:textDirection w:val="btLr"/>
            <w:vAlign w:val="bottom"/>
          </w:tcPr>
          <w:p w14:paraId="0A797B5C" w14:textId="60ACD3E5" w:rsidR="00B4728E" w:rsidRPr="00B4728E" w:rsidRDefault="00B4728E" w:rsidP="00B4728E">
            <w:pPr>
              <w:pStyle w:val="Tretabelipodk"/>
              <w:ind w:left="113" w:right="113"/>
              <w:jc w:val="center"/>
            </w:pPr>
            <w:r w:rsidRPr="00B4728E">
              <w:rPr>
                <w:color w:val="000000"/>
              </w:rPr>
              <w:t>1163,3</w:t>
            </w:r>
          </w:p>
        </w:tc>
        <w:tc>
          <w:tcPr>
            <w:tcW w:w="426" w:type="dxa"/>
            <w:tcBorders>
              <w:top w:val="single" w:sz="12" w:space="0" w:color="auto"/>
            </w:tcBorders>
            <w:textDirection w:val="btLr"/>
            <w:vAlign w:val="bottom"/>
          </w:tcPr>
          <w:p w14:paraId="717E38B5" w14:textId="6149E01E" w:rsidR="00B4728E" w:rsidRPr="00B4728E" w:rsidRDefault="00B4728E" w:rsidP="00B4728E">
            <w:pPr>
              <w:pStyle w:val="Tretabelipodk"/>
              <w:ind w:left="113" w:right="113"/>
              <w:jc w:val="center"/>
            </w:pPr>
            <w:r w:rsidRPr="00B4728E">
              <w:rPr>
                <w:color w:val="000000"/>
              </w:rPr>
              <w:t>953,5</w:t>
            </w:r>
          </w:p>
        </w:tc>
        <w:tc>
          <w:tcPr>
            <w:tcW w:w="425" w:type="dxa"/>
            <w:tcBorders>
              <w:top w:val="single" w:sz="12" w:space="0" w:color="auto"/>
            </w:tcBorders>
            <w:textDirection w:val="btLr"/>
            <w:vAlign w:val="bottom"/>
          </w:tcPr>
          <w:p w14:paraId="1252721D" w14:textId="6A27B643" w:rsidR="00B4728E" w:rsidRPr="00B4728E" w:rsidRDefault="00B4728E" w:rsidP="00B4728E">
            <w:pPr>
              <w:pStyle w:val="Tretabelipodk"/>
              <w:ind w:left="113" w:right="113"/>
              <w:jc w:val="center"/>
            </w:pPr>
            <w:r w:rsidRPr="00B4728E">
              <w:rPr>
                <w:color w:val="000000"/>
              </w:rPr>
              <w:t>836,2</w:t>
            </w:r>
          </w:p>
        </w:tc>
        <w:tc>
          <w:tcPr>
            <w:tcW w:w="425" w:type="dxa"/>
            <w:tcBorders>
              <w:top w:val="single" w:sz="12" w:space="0" w:color="auto"/>
            </w:tcBorders>
            <w:textDirection w:val="btLr"/>
            <w:vAlign w:val="bottom"/>
          </w:tcPr>
          <w:p w14:paraId="7FF08DD6" w14:textId="1088209A" w:rsidR="00B4728E" w:rsidRPr="00B4728E" w:rsidRDefault="00B4728E" w:rsidP="00B4728E">
            <w:pPr>
              <w:pStyle w:val="Tretabelipodk"/>
              <w:ind w:left="113" w:right="113"/>
              <w:jc w:val="center"/>
            </w:pPr>
            <w:r w:rsidRPr="00B4728E">
              <w:rPr>
                <w:color w:val="000000"/>
              </w:rPr>
              <w:t>813,9</w:t>
            </w:r>
          </w:p>
        </w:tc>
        <w:tc>
          <w:tcPr>
            <w:tcW w:w="425" w:type="dxa"/>
            <w:tcBorders>
              <w:top w:val="single" w:sz="12" w:space="0" w:color="auto"/>
            </w:tcBorders>
            <w:textDirection w:val="btLr"/>
            <w:vAlign w:val="bottom"/>
          </w:tcPr>
          <w:p w14:paraId="4A7E39A3" w14:textId="51577BE0" w:rsidR="00B4728E" w:rsidRPr="00B4728E" w:rsidRDefault="00B4728E" w:rsidP="00B4728E">
            <w:pPr>
              <w:pStyle w:val="Tretabelipodk"/>
              <w:ind w:left="113" w:right="113"/>
              <w:jc w:val="center"/>
            </w:pPr>
            <w:r w:rsidRPr="00B4728E">
              <w:rPr>
                <w:color w:val="000000"/>
              </w:rPr>
              <w:t>1116,4</w:t>
            </w:r>
          </w:p>
        </w:tc>
        <w:tc>
          <w:tcPr>
            <w:tcW w:w="709" w:type="dxa"/>
            <w:tcBorders>
              <w:top w:val="single" w:sz="12" w:space="0" w:color="auto"/>
            </w:tcBorders>
            <w:textDirection w:val="btLr"/>
            <w:vAlign w:val="bottom"/>
          </w:tcPr>
          <w:p w14:paraId="6775F575" w14:textId="2438289A" w:rsidR="00B4728E" w:rsidRPr="00B4728E" w:rsidRDefault="00B4728E" w:rsidP="00B4728E">
            <w:pPr>
              <w:pStyle w:val="Tretabelipodk"/>
              <w:ind w:left="113" w:right="113"/>
              <w:jc w:val="center"/>
            </w:pPr>
            <w:r w:rsidRPr="00B4728E">
              <w:rPr>
                <w:color w:val="000000"/>
              </w:rPr>
              <w:t>754,3</w:t>
            </w:r>
          </w:p>
        </w:tc>
        <w:tc>
          <w:tcPr>
            <w:tcW w:w="425" w:type="dxa"/>
            <w:tcBorders>
              <w:top w:val="single" w:sz="12" w:space="0" w:color="auto"/>
            </w:tcBorders>
            <w:textDirection w:val="btLr"/>
            <w:vAlign w:val="bottom"/>
          </w:tcPr>
          <w:p w14:paraId="33568224" w14:textId="197A68D3" w:rsidR="00B4728E" w:rsidRPr="00B4728E" w:rsidRDefault="00B4728E" w:rsidP="00B4728E">
            <w:pPr>
              <w:pStyle w:val="Tretabelipodk"/>
              <w:ind w:left="113" w:right="113"/>
              <w:jc w:val="center"/>
            </w:pPr>
            <w:r w:rsidRPr="00B4728E">
              <w:rPr>
                <w:color w:val="000000"/>
              </w:rPr>
              <w:t>2113,8</w:t>
            </w:r>
          </w:p>
        </w:tc>
        <w:tc>
          <w:tcPr>
            <w:tcW w:w="426" w:type="dxa"/>
            <w:tcBorders>
              <w:top w:val="single" w:sz="12" w:space="0" w:color="auto"/>
            </w:tcBorders>
            <w:textDirection w:val="btLr"/>
            <w:vAlign w:val="bottom"/>
          </w:tcPr>
          <w:p w14:paraId="18CB637E" w14:textId="08142812" w:rsidR="00B4728E" w:rsidRPr="00B4728E" w:rsidRDefault="00B4728E" w:rsidP="00B4728E">
            <w:pPr>
              <w:pStyle w:val="Tretabelipodk"/>
              <w:ind w:left="113" w:right="113"/>
              <w:jc w:val="center"/>
            </w:pPr>
            <w:r w:rsidRPr="00B4728E">
              <w:rPr>
                <w:color w:val="000000"/>
              </w:rPr>
              <w:t>916,1</w:t>
            </w:r>
          </w:p>
        </w:tc>
        <w:tc>
          <w:tcPr>
            <w:tcW w:w="425" w:type="dxa"/>
            <w:tcBorders>
              <w:top w:val="single" w:sz="12" w:space="0" w:color="auto"/>
            </w:tcBorders>
            <w:textDirection w:val="btLr"/>
            <w:vAlign w:val="bottom"/>
          </w:tcPr>
          <w:p w14:paraId="4DB48608" w14:textId="0851DD9C" w:rsidR="00B4728E" w:rsidRPr="00B4728E" w:rsidRDefault="00B4728E" w:rsidP="00B4728E">
            <w:pPr>
              <w:pStyle w:val="Tretabelipodk"/>
              <w:ind w:left="113" w:right="113"/>
              <w:jc w:val="center"/>
            </w:pPr>
            <w:r w:rsidRPr="00B4728E">
              <w:rPr>
                <w:color w:val="000000"/>
              </w:rPr>
              <w:t>621,9</w:t>
            </w:r>
          </w:p>
        </w:tc>
        <w:tc>
          <w:tcPr>
            <w:tcW w:w="425" w:type="dxa"/>
            <w:tcBorders>
              <w:top w:val="single" w:sz="12" w:space="0" w:color="auto"/>
            </w:tcBorders>
            <w:textDirection w:val="btLr"/>
            <w:vAlign w:val="bottom"/>
          </w:tcPr>
          <w:p w14:paraId="2186AFA8" w14:textId="5BA32CB0" w:rsidR="00B4728E" w:rsidRPr="00B4728E" w:rsidRDefault="00B4728E" w:rsidP="00B4728E">
            <w:pPr>
              <w:pStyle w:val="Tretabelipodk"/>
              <w:ind w:left="113" w:right="113"/>
              <w:jc w:val="center"/>
            </w:pPr>
            <w:r w:rsidRPr="00B4728E">
              <w:rPr>
                <w:color w:val="000000"/>
              </w:rPr>
              <w:t>53,1</w:t>
            </w:r>
          </w:p>
        </w:tc>
        <w:tc>
          <w:tcPr>
            <w:tcW w:w="425" w:type="dxa"/>
            <w:tcBorders>
              <w:top w:val="single" w:sz="12" w:space="0" w:color="auto"/>
            </w:tcBorders>
            <w:textDirection w:val="btLr"/>
            <w:vAlign w:val="bottom"/>
          </w:tcPr>
          <w:p w14:paraId="470D9633" w14:textId="1DF6316F" w:rsidR="00B4728E" w:rsidRPr="00B4728E" w:rsidRDefault="00B4728E" w:rsidP="00B4728E">
            <w:pPr>
              <w:pStyle w:val="Tretabelipodk"/>
              <w:ind w:left="113" w:right="113"/>
              <w:jc w:val="center"/>
            </w:pPr>
            <w:r w:rsidRPr="00B4728E">
              <w:rPr>
                <w:color w:val="000000"/>
              </w:rPr>
              <w:t>750,5</w:t>
            </w:r>
          </w:p>
        </w:tc>
        <w:tc>
          <w:tcPr>
            <w:tcW w:w="426" w:type="dxa"/>
            <w:tcBorders>
              <w:top w:val="single" w:sz="12" w:space="0" w:color="auto"/>
            </w:tcBorders>
            <w:textDirection w:val="btLr"/>
            <w:vAlign w:val="bottom"/>
          </w:tcPr>
          <w:p w14:paraId="6F47F805" w14:textId="08D32C78" w:rsidR="00B4728E" w:rsidRPr="00B4728E" w:rsidRDefault="00B4728E" w:rsidP="00B4728E">
            <w:pPr>
              <w:pStyle w:val="Tretabelipodk"/>
              <w:ind w:left="113" w:right="113"/>
              <w:jc w:val="center"/>
            </w:pPr>
            <w:r w:rsidRPr="00B4728E">
              <w:rPr>
                <w:color w:val="000000"/>
              </w:rPr>
              <w:t>981,3</w:t>
            </w:r>
          </w:p>
        </w:tc>
        <w:tc>
          <w:tcPr>
            <w:tcW w:w="425" w:type="dxa"/>
            <w:tcBorders>
              <w:top w:val="single" w:sz="12" w:space="0" w:color="auto"/>
            </w:tcBorders>
            <w:textDirection w:val="btLr"/>
            <w:vAlign w:val="bottom"/>
          </w:tcPr>
          <w:p w14:paraId="3702BB52" w14:textId="285DB377" w:rsidR="00B4728E" w:rsidRPr="00B4728E" w:rsidRDefault="00B4728E" w:rsidP="00B4728E">
            <w:pPr>
              <w:pStyle w:val="Tretabelipodk"/>
              <w:ind w:left="113" w:right="113"/>
              <w:jc w:val="center"/>
            </w:pPr>
            <w:r w:rsidRPr="00B4728E">
              <w:rPr>
                <w:color w:val="000000"/>
              </w:rPr>
              <w:t>1394,1</w:t>
            </w:r>
          </w:p>
        </w:tc>
        <w:tc>
          <w:tcPr>
            <w:tcW w:w="425" w:type="dxa"/>
            <w:tcBorders>
              <w:top w:val="single" w:sz="12" w:space="0" w:color="auto"/>
            </w:tcBorders>
            <w:textDirection w:val="btLr"/>
            <w:vAlign w:val="bottom"/>
          </w:tcPr>
          <w:p w14:paraId="7ED91B04" w14:textId="2DBA94BA" w:rsidR="00B4728E" w:rsidRPr="00B4728E" w:rsidRDefault="00B4728E" w:rsidP="00B4728E">
            <w:pPr>
              <w:pStyle w:val="Tretabelipodk"/>
              <w:ind w:left="113" w:right="113"/>
              <w:jc w:val="center"/>
            </w:pPr>
            <w:r w:rsidRPr="00B4728E">
              <w:rPr>
                <w:color w:val="000000"/>
              </w:rPr>
              <w:t>955,6</w:t>
            </w:r>
          </w:p>
        </w:tc>
        <w:tc>
          <w:tcPr>
            <w:tcW w:w="425" w:type="dxa"/>
            <w:tcBorders>
              <w:top w:val="single" w:sz="12" w:space="0" w:color="auto"/>
            </w:tcBorders>
            <w:textDirection w:val="btLr"/>
            <w:vAlign w:val="bottom"/>
          </w:tcPr>
          <w:p w14:paraId="69EE6DAC" w14:textId="69E87BC2" w:rsidR="00B4728E" w:rsidRPr="00B4728E" w:rsidRDefault="00B4728E" w:rsidP="00B4728E">
            <w:pPr>
              <w:pStyle w:val="Tretabelipodk"/>
              <w:ind w:left="113" w:right="113"/>
              <w:jc w:val="center"/>
            </w:pPr>
            <w:r w:rsidRPr="00B4728E">
              <w:rPr>
                <w:color w:val="000000"/>
              </w:rPr>
              <w:t>836,1</w:t>
            </w:r>
          </w:p>
        </w:tc>
        <w:tc>
          <w:tcPr>
            <w:tcW w:w="426" w:type="dxa"/>
            <w:tcBorders>
              <w:top w:val="single" w:sz="12" w:space="0" w:color="auto"/>
            </w:tcBorders>
            <w:textDirection w:val="btLr"/>
            <w:vAlign w:val="bottom"/>
          </w:tcPr>
          <w:p w14:paraId="7AF25E2F" w14:textId="16E0B9AA" w:rsidR="00B4728E" w:rsidRPr="00B4728E" w:rsidRDefault="00B4728E" w:rsidP="00B4728E">
            <w:pPr>
              <w:pStyle w:val="Tretabelipodk"/>
              <w:ind w:left="113" w:right="113"/>
              <w:jc w:val="center"/>
            </w:pPr>
            <w:r w:rsidRPr="00B4728E">
              <w:rPr>
                <w:color w:val="000000"/>
              </w:rPr>
              <w:t>1414,2</w:t>
            </w:r>
          </w:p>
        </w:tc>
      </w:tr>
      <w:tr w:rsidR="00B4728E" w:rsidRPr="0098174B" w14:paraId="2302A970" w14:textId="77777777" w:rsidTr="00B4728E">
        <w:trPr>
          <w:cantSplit/>
          <w:trHeight w:val="980"/>
        </w:trPr>
        <w:tc>
          <w:tcPr>
            <w:tcW w:w="3114" w:type="dxa"/>
            <w:tcBorders>
              <w:bottom w:val="single" w:sz="12" w:space="0" w:color="auto"/>
              <w:right w:val="single" w:sz="12" w:space="0" w:color="auto"/>
            </w:tcBorders>
            <w:vAlign w:val="center"/>
          </w:tcPr>
          <w:p w14:paraId="05965867" w14:textId="2C14FCDA" w:rsidR="00B4728E" w:rsidRPr="00B4728E" w:rsidRDefault="00B4728E" w:rsidP="00B4728E">
            <w:pPr>
              <w:pStyle w:val="Tretabelipodk"/>
              <w:jc w:val="center"/>
            </w:pPr>
            <w:r w:rsidRPr="00B4728E">
              <w:t xml:space="preserve">Długość </w:t>
            </w:r>
            <w:r>
              <w:t>czynnej</w:t>
            </w:r>
            <w:r w:rsidRPr="00B4728E">
              <w:t xml:space="preserve"> sieci </w:t>
            </w:r>
            <w:r>
              <w:t>kanalizacyjnej</w:t>
            </w:r>
          </w:p>
        </w:tc>
        <w:tc>
          <w:tcPr>
            <w:tcW w:w="567" w:type="dxa"/>
            <w:tcBorders>
              <w:left w:val="single" w:sz="12" w:space="0" w:color="auto"/>
              <w:bottom w:val="single" w:sz="12" w:space="0" w:color="auto"/>
              <w:right w:val="single" w:sz="12" w:space="0" w:color="auto"/>
            </w:tcBorders>
            <w:textDirection w:val="btLr"/>
            <w:vAlign w:val="center"/>
          </w:tcPr>
          <w:p w14:paraId="73CA15B9" w14:textId="77777777" w:rsidR="00B4728E" w:rsidRPr="00B4728E" w:rsidRDefault="00B4728E" w:rsidP="00B4728E">
            <w:pPr>
              <w:pStyle w:val="Tretabelipodk"/>
              <w:ind w:left="113" w:right="113"/>
              <w:jc w:val="center"/>
            </w:pPr>
            <w:r w:rsidRPr="00B4728E">
              <w:t>km</w:t>
            </w:r>
          </w:p>
        </w:tc>
        <w:tc>
          <w:tcPr>
            <w:tcW w:w="567" w:type="dxa"/>
            <w:tcBorders>
              <w:left w:val="single" w:sz="12" w:space="0" w:color="auto"/>
              <w:bottom w:val="single" w:sz="12" w:space="0" w:color="auto"/>
              <w:right w:val="single" w:sz="12" w:space="0" w:color="auto"/>
            </w:tcBorders>
            <w:textDirection w:val="btLr"/>
            <w:vAlign w:val="center"/>
          </w:tcPr>
          <w:p w14:paraId="2AB03DCA" w14:textId="77777777" w:rsidR="00B4728E" w:rsidRPr="00B4728E" w:rsidRDefault="00B4728E" w:rsidP="00B4728E">
            <w:pPr>
              <w:pStyle w:val="Tretabelipodk"/>
              <w:ind w:left="113" w:right="113"/>
              <w:jc w:val="center"/>
            </w:pPr>
            <w:r w:rsidRPr="00B4728E">
              <w:t>2024</w:t>
            </w:r>
          </w:p>
        </w:tc>
        <w:tc>
          <w:tcPr>
            <w:tcW w:w="425" w:type="dxa"/>
            <w:tcBorders>
              <w:left w:val="single" w:sz="12" w:space="0" w:color="auto"/>
              <w:bottom w:val="single" w:sz="12" w:space="0" w:color="auto"/>
            </w:tcBorders>
            <w:textDirection w:val="btLr"/>
            <w:vAlign w:val="bottom"/>
          </w:tcPr>
          <w:p w14:paraId="463F314B" w14:textId="47AF5D72" w:rsidR="00B4728E" w:rsidRPr="00B4728E" w:rsidRDefault="00B4728E" w:rsidP="00B4728E">
            <w:pPr>
              <w:pStyle w:val="Tretabelipodk"/>
              <w:ind w:left="113" w:right="113"/>
              <w:jc w:val="center"/>
            </w:pPr>
            <w:r w:rsidRPr="00B4728E">
              <w:rPr>
                <w:color w:val="000000"/>
              </w:rPr>
              <w:t>53,2</w:t>
            </w:r>
          </w:p>
        </w:tc>
        <w:tc>
          <w:tcPr>
            <w:tcW w:w="425" w:type="dxa"/>
            <w:tcBorders>
              <w:bottom w:val="single" w:sz="12" w:space="0" w:color="auto"/>
            </w:tcBorders>
            <w:textDirection w:val="btLr"/>
            <w:vAlign w:val="bottom"/>
          </w:tcPr>
          <w:p w14:paraId="0152EBF5" w14:textId="2DA0CBF6" w:rsidR="00B4728E" w:rsidRPr="00B4728E" w:rsidRDefault="00B4728E" w:rsidP="00B4728E">
            <w:pPr>
              <w:pStyle w:val="Tretabelipodk"/>
              <w:ind w:left="113" w:right="113"/>
              <w:jc w:val="center"/>
            </w:pPr>
            <w:r w:rsidRPr="00B4728E">
              <w:rPr>
                <w:color w:val="000000"/>
              </w:rPr>
              <w:t>784,1</w:t>
            </w:r>
          </w:p>
        </w:tc>
        <w:tc>
          <w:tcPr>
            <w:tcW w:w="426" w:type="dxa"/>
            <w:tcBorders>
              <w:bottom w:val="single" w:sz="12" w:space="0" w:color="auto"/>
            </w:tcBorders>
            <w:textDirection w:val="btLr"/>
            <w:vAlign w:val="bottom"/>
          </w:tcPr>
          <w:p w14:paraId="6532C415" w14:textId="0CBD6547" w:rsidR="00B4728E" w:rsidRPr="00B4728E" w:rsidRDefault="00B4728E" w:rsidP="00B4728E">
            <w:pPr>
              <w:pStyle w:val="Tretabelipodk"/>
              <w:ind w:left="113" w:right="113"/>
              <w:jc w:val="center"/>
            </w:pPr>
            <w:r w:rsidRPr="00B4728E">
              <w:rPr>
                <w:color w:val="000000"/>
              </w:rPr>
              <w:t>1011,4</w:t>
            </w:r>
          </w:p>
        </w:tc>
        <w:tc>
          <w:tcPr>
            <w:tcW w:w="425" w:type="dxa"/>
            <w:tcBorders>
              <w:bottom w:val="single" w:sz="12" w:space="0" w:color="auto"/>
            </w:tcBorders>
            <w:textDirection w:val="btLr"/>
            <w:vAlign w:val="bottom"/>
          </w:tcPr>
          <w:p w14:paraId="67994EAA" w14:textId="58E2FE27" w:rsidR="00B4728E" w:rsidRPr="00B4728E" w:rsidRDefault="00B4728E" w:rsidP="00B4728E">
            <w:pPr>
              <w:pStyle w:val="Tretabelipodk"/>
              <w:ind w:left="113" w:right="113"/>
              <w:jc w:val="center"/>
            </w:pPr>
            <w:r w:rsidRPr="00B4728E">
              <w:rPr>
                <w:color w:val="000000"/>
              </w:rPr>
              <w:t>1414,4</w:t>
            </w:r>
          </w:p>
        </w:tc>
        <w:tc>
          <w:tcPr>
            <w:tcW w:w="425" w:type="dxa"/>
            <w:tcBorders>
              <w:bottom w:val="single" w:sz="12" w:space="0" w:color="auto"/>
            </w:tcBorders>
            <w:textDirection w:val="btLr"/>
            <w:vAlign w:val="bottom"/>
          </w:tcPr>
          <w:p w14:paraId="7F6BD0C8" w14:textId="173D0233" w:rsidR="00B4728E" w:rsidRPr="00B4728E" w:rsidRDefault="00B4728E" w:rsidP="00B4728E">
            <w:pPr>
              <w:pStyle w:val="Tretabelipodk"/>
              <w:ind w:left="113" w:right="113"/>
              <w:jc w:val="center"/>
            </w:pPr>
            <w:r w:rsidRPr="00B4728E">
              <w:rPr>
                <w:color w:val="000000"/>
              </w:rPr>
              <w:t>1030,7</w:t>
            </w:r>
          </w:p>
        </w:tc>
        <w:tc>
          <w:tcPr>
            <w:tcW w:w="425" w:type="dxa"/>
            <w:tcBorders>
              <w:bottom w:val="single" w:sz="12" w:space="0" w:color="auto"/>
            </w:tcBorders>
            <w:textDirection w:val="btLr"/>
            <w:vAlign w:val="bottom"/>
          </w:tcPr>
          <w:p w14:paraId="6635809D" w14:textId="1A8A24D0" w:rsidR="00B4728E" w:rsidRPr="00B4728E" w:rsidRDefault="00B4728E" w:rsidP="00B4728E">
            <w:pPr>
              <w:pStyle w:val="Tretabelipodk"/>
              <w:ind w:left="113" w:right="113"/>
              <w:jc w:val="center"/>
            </w:pPr>
            <w:r w:rsidRPr="00B4728E">
              <w:rPr>
                <w:color w:val="000000"/>
              </w:rPr>
              <w:t>866,5</w:t>
            </w:r>
          </w:p>
        </w:tc>
        <w:tc>
          <w:tcPr>
            <w:tcW w:w="426" w:type="dxa"/>
            <w:tcBorders>
              <w:bottom w:val="single" w:sz="12" w:space="0" w:color="auto"/>
            </w:tcBorders>
            <w:textDirection w:val="btLr"/>
            <w:vAlign w:val="bottom"/>
          </w:tcPr>
          <w:p w14:paraId="2D93FFE5" w14:textId="40B30193" w:rsidR="00B4728E" w:rsidRPr="00B4728E" w:rsidRDefault="00B4728E" w:rsidP="00B4728E">
            <w:pPr>
              <w:pStyle w:val="Tretabelipodk"/>
              <w:ind w:left="113" w:right="113"/>
              <w:jc w:val="center"/>
            </w:pPr>
            <w:r w:rsidRPr="00B4728E">
              <w:rPr>
                <w:color w:val="000000"/>
              </w:rPr>
              <w:t>1428,6</w:t>
            </w:r>
          </w:p>
        </w:tc>
        <w:tc>
          <w:tcPr>
            <w:tcW w:w="425" w:type="dxa"/>
            <w:tcBorders>
              <w:bottom w:val="single" w:sz="12" w:space="0" w:color="auto"/>
            </w:tcBorders>
            <w:textDirection w:val="btLr"/>
            <w:vAlign w:val="bottom"/>
          </w:tcPr>
          <w:p w14:paraId="21CCCD82" w14:textId="2E503F38" w:rsidR="00B4728E" w:rsidRPr="00B4728E" w:rsidRDefault="00B4728E" w:rsidP="00B4728E">
            <w:pPr>
              <w:pStyle w:val="Tretabelipodk"/>
              <w:ind w:left="113" w:right="113"/>
              <w:jc w:val="center"/>
            </w:pPr>
            <w:r w:rsidRPr="00B4728E">
              <w:rPr>
                <w:color w:val="000000"/>
              </w:rPr>
              <w:t>878,8</w:t>
            </w:r>
          </w:p>
        </w:tc>
        <w:tc>
          <w:tcPr>
            <w:tcW w:w="425" w:type="dxa"/>
            <w:tcBorders>
              <w:bottom w:val="single" w:sz="12" w:space="0" w:color="auto"/>
            </w:tcBorders>
            <w:textDirection w:val="btLr"/>
            <w:vAlign w:val="bottom"/>
          </w:tcPr>
          <w:p w14:paraId="48F4BB7C" w14:textId="57960083" w:rsidR="00B4728E" w:rsidRPr="00B4728E" w:rsidRDefault="00B4728E" w:rsidP="00B4728E">
            <w:pPr>
              <w:pStyle w:val="Tretabelipodk"/>
              <w:ind w:left="113" w:right="113"/>
              <w:jc w:val="center"/>
            </w:pPr>
            <w:r w:rsidRPr="00B4728E">
              <w:rPr>
                <w:color w:val="000000"/>
              </w:rPr>
              <w:t>687,8</w:t>
            </w:r>
          </w:p>
        </w:tc>
        <w:tc>
          <w:tcPr>
            <w:tcW w:w="425" w:type="dxa"/>
            <w:tcBorders>
              <w:bottom w:val="single" w:sz="12" w:space="0" w:color="auto"/>
            </w:tcBorders>
            <w:textDirection w:val="btLr"/>
            <w:vAlign w:val="bottom"/>
          </w:tcPr>
          <w:p w14:paraId="6FC953EB" w14:textId="309E9222" w:rsidR="00B4728E" w:rsidRPr="00B4728E" w:rsidRDefault="00B4728E" w:rsidP="00B4728E">
            <w:pPr>
              <w:pStyle w:val="Tretabelipodk"/>
              <w:ind w:left="113" w:right="113"/>
              <w:jc w:val="center"/>
            </w:pPr>
            <w:r w:rsidRPr="00B4728E">
              <w:rPr>
                <w:color w:val="000000"/>
              </w:rPr>
              <w:t>1166,4</w:t>
            </w:r>
          </w:p>
        </w:tc>
        <w:tc>
          <w:tcPr>
            <w:tcW w:w="426" w:type="dxa"/>
            <w:tcBorders>
              <w:bottom w:val="single" w:sz="12" w:space="0" w:color="auto"/>
            </w:tcBorders>
            <w:textDirection w:val="btLr"/>
            <w:vAlign w:val="bottom"/>
          </w:tcPr>
          <w:p w14:paraId="19A55057" w14:textId="4E58F572" w:rsidR="00B4728E" w:rsidRPr="00B4728E" w:rsidRDefault="00B4728E" w:rsidP="00B4728E">
            <w:pPr>
              <w:pStyle w:val="Tretabelipodk"/>
              <w:ind w:left="113" w:right="113"/>
              <w:jc w:val="center"/>
            </w:pPr>
            <w:r w:rsidRPr="00B4728E">
              <w:rPr>
                <w:color w:val="000000"/>
              </w:rPr>
              <w:t>1033,3</w:t>
            </w:r>
          </w:p>
        </w:tc>
        <w:tc>
          <w:tcPr>
            <w:tcW w:w="425" w:type="dxa"/>
            <w:tcBorders>
              <w:bottom w:val="single" w:sz="12" w:space="0" w:color="auto"/>
            </w:tcBorders>
            <w:textDirection w:val="btLr"/>
            <w:vAlign w:val="bottom"/>
          </w:tcPr>
          <w:p w14:paraId="7607D7B8" w14:textId="45CD011D" w:rsidR="00B4728E" w:rsidRPr="00B4728E" w:rsidRDefault="00B4728E" w:rsidP="00B4728E">
            <w:pPr>
              <w:pStyle w:val="Tretabelipodk"/>
              <w:ind w:left="113" w:right="113"/>
              <w:jc w:val="center"/>
            </w:pPr>
            <w:r w:rsidRPr="00B4728E">
              <w:rPr>
                <w:color w:val="000000"/>
              </w:rPr>
              <w:t>863,5</w:t>
            </w:r>
          </w:p>
        </w:tc>
        <w:tc>
          <w:tcPr>
            <w:tcW w:w="425" w:type="dxa"/>
            <w:tcBorders>
              <w:bottom w:val="single" w:sz="12" w:space="0" w:color="auto"/>
            </w:tcBorders>
            <w:textDirection w:val="btLr"/>
            <w:vAlign w:val="bottom"/>
          </w:tcPr>
          <w:p w14:paraId="25EB9DF0" w14:textId="64B0822F" w:rsidR="00B4728E" w:rsidRPr="00B4728E" w:rsidRDefault="00B4728E" w:rsidP="00B4728E">
            <w:pPr>
              <w:pStyle w:val="Tretabelipodk"/>
              <w:ind w:left="113" w:right="113"/>
              <w:jc w:val="center"/>
            </w:pPr>
            <w:r w:rsidRPr="00B4728E">
              <w:rPr>
                <w:color w:val="000000"/>
              </w:rPr>
              <w:t>856,4</w:t>
            </w:r>
          </w:p>
        </w:tc>
        <w:tc>
          <w:tcPr>
            <w:tcW w:w="425" w:type="dxa"/>
            <w:tcBorders>
              <w:bottom w:val="single" w:sz="12" w:space="0" w:color="auto"/>
            </w:tcBorders>
            <w:textDirection w:val="btLr"/>
            <w:vAlign w:val="bottom"/>
          </w:tcPr>
          <w:p w14:paraId="5B16CFD6" w14:textId="627F3E4E" w:rsidR="00B4728E" w:rsidRPr="00B4728E" w:rsidRDefault="00B4728E" w:rsidP="00B4728E">
            <w:pPr>
              <w:pStyle w:val="Tretabelipodk"/>
              <w:ind w:left="113" w:right="113"/>
              <w:jc w:val="center"/>
            </w:pPr>
            <w:r w:rsidRPr="00B4728E">
              <w:rPr>
                <w:color w:val="000000"/>
              </w:rPr>
              <w:t>1129,6</w:t>
            </w:r>
          </w:p>
        </w:tc>
        <w:tc>
          <w:tcPr>
            <w:tcW w:w="709" w:type="dxa"/>
            <w:tcBorders>
              <w:bottom w:val="single" w:sz="12" w:space="0" w:color="auto"/>
            </w:tcBorders>
            <w:textDirection w:val="btLr"/>
            <w:vAlign w:val="bottom"/>
          </w:tcPr>
          <w:p w14:paraId="153021CE" w14:textId="4686327E" w:rsidR="00B4728E" w:rsidRPr="00B4728E" w:rsidRDefault="00B4728E" w:rsidP="00B4728E">
            <w:pPr>
              <w:pStyle w:val="Tretabelipodk"/>
              <w:ind w:left="113" w:right="113"/>
              <w:jc w:val="center"/>
            </w:pPr>
            <w:r w:rsidRPr="00B4728E">
              <w:rPr>
                <w:color w:val="000000"/>
              </w:rPr>
              <w:t>763,6</w:t>
            </w:r>
          </w:p>
        </w:tc>
        <w:tc>
          <w:tcPr>
            <w:tcW w:w="425" w:type="dxa"/>
            <w:tcBorders>
              <w:bottom w:val="single" w:sz="12" w:space="0" w:color="auto"/>
            </w:tcBorders>
            <w:textDirection w:val="btLr"/>
            <w:vAlign w:val="bottom"/>
          </w:tcPr>
          <w:p w14:paraId="728DA63D" w14:textId="254BE4CA" w:rsidR="00B4728E" w:rsidRPr="00B4728E" w:rsidRDefault="00B4728E" w:rsidP="00B4728E">
            <w:pPr>
              <w:pStyle w:val="Tretabelipodk"/>
              <w:ind w:left="113" w:right="113"/>
              <w:jc w:val="center"/>
            </w:pPr>
            <w:r w:rsidRPr="00B4728E">
              <w:rPr>
                <w:color w:val="000000"/>
              </w:rPr>
              <w:t>2151,4</w:t>
            </w:r>
          </w:p>
        </w:tc>
        <w:tc>
          <w:tcPr>
            <w:tcW w:w="426" w:type="dxa"/>
            <w:tcBorders>
              <w:bottom w:val="single" w:sz="12" w:space="0" w:color="auto"/>
            </w:tcBorders>
            <w:textDirection w:val="btLr"/>
            <w:vAlign w:val="bottom"/>
          </w:tcPr>
          <w:p w14:paraId="3F2F5A29" w14:textId="6B94EB21" w:rsidR="00B4728E" w:rsidRPr="00B4728E" w:rsidRDefault="00B4728E" w:rsidP="00B4728E">
            <w:pPr>
              <w:pStyle w:val="Tretabelipodk"/>
              <w:ind w:left="113" w:right="113"/>
              <w:jc w:val="center"/>
            </w:pPr>
            <w:r w:rsidRPr="00B4728E">
              <w:rPr>
                <w:color w:val="000000"/>
              </w:rPr>
              <w:t>941,7</w:t>
            </w:r>
          </w:p>
        </w:tc>
        <w:tc>
          <w:tcPr>
            <w:tcW w:w="425" w:type="dxa"/>
            <w:tcBorders>
              <w:bottom w:val="single" w:sz="12" w:space="0" w:color="auto"/>
            </w:tcBorders>
            <w:textDirection w:val="btLr"/>
            <w:vAlign w:val="bottom"/>
          </w:tcPr>
          <w:p w14:paraId="16A2B53B" w14:textId="4B0D3159" w:rsidR="00B4728E" w:rsidRPr="00B4728E" w:rsidRDefault="00B4728E" w:rsidP="00B4728E">
            <w:pPr>
              <w:pStyle w:val="Tretabelipodk"/>
              <w:ind w:left="113" w:right="113"/>
              <w:jc w:val="center"/>
            </w:pPr>
            <w:r w:rsidRPr="00B4728E">
              <w:rPr>
                <w:color w:val="000000"/>
              </w:rPr>
              <w:t>671,3</w:t>
            </w:r>
          </w:p>
        </w:tc>
        <w:tc>
          <w:tcPr>
            <w:tcW w:w="425" w:type="dxa"/>
            <w:tcBorders>
              <w:bottom w:val="single" w:sz="12" w:space="0" w:color="auto"/>
            </w:tcBorders>
            <w:textDirection w:val="btLr"/>
            <w:vAlign w:val="bottom"/>
          </w:tcPr>
          <w:p w14:paraId="7B0F6635" w14:textId="463F6FB8" w:rsidR="00B4728E" w:rsidRPr="00B4728E" w:rsidRDefault="00B4728E" w:rsidP="00B4728E">
            <w:pPr>
              <w:pStyle w:val="Tretabelipodk"/>
              <w:ind w:left="113" w:right="113"/>
              <w:jc w:val="center"/>
            </w:pPr>
            <w:r w:rsidRPr="00B4728E">
              <w:rPr>
                <w:color w:val="000000"/>
              </w:rPr>
              <w:t>53,2</w:t>
            </w:r>
          </w:p>
        </w:tc>
        <w:tc>
          <w:tcPr>
            <w:tcW w:w="425" w:type="dxa"/>
            <w:tcBorders>
              <w:bottom w:val="single" w:sz="12" w:space="0" w:color="auto"/>
            </w:tcBorders>
            <w:textDirection w:val="btLr"/>
            <w:vAlign w:val="bottom"/>
          </w:tcPr>
          <w:p w14:paraId="18D0EDED" w14:textId="0AADD232" w:rsidR="00B4728E" w:rsidRPr="00B4728E" w:rsidRDefault="00B4728E" w:rsidP="00B4728E">
            <w:pPr>
              <w:pStyle w:val="Tretabelipodk"/>
              <w:ind w:left="113" w:right="113"/>
              <w:jc w:val="center"/>
            </w:pPr>
            <w:r w:rsidRPr="00B4728E">
              <w:rPr>
                <w:color w:val="000000"/>
              </w:rPr>
              <w:t>784,1</w:t>
            </w:r>
          </w:p>
        </w:tc>
        <w:tc>
          <w:tcPr>
            <w:tcW w:w="426" w:type="dxa"/>
            <w:tcBorders>
              <w:bottom w:val="single" w:sz="12" w:space="0" w:color="auto"/>
            </w:tcBorders>
            <w:textDirection w:val="btLr"/>
            <w:vAlign w:val="bottom"/>
          </w:tcPr>
          <w:p w14:paraId="22445B84" w14:textId="49656E4D" w:rsidR="00B4728E" w:rsidRPr="00B4728E" w:rsidRDefault="00B4728E" w:rsidP="00B4728E">
            <w:pPr>
              <w:pStyle w:val="Tretabelipodk"/>
              <w:ind w:left="113" w:right="113"/>
              <w:jc w:val="center"/>
            </w:pPr>
            <w:r w:rsidRPr="00B4728E">
              <w:rPr>
                <w:color w:val="000000"/>
              </w:rPr>
              <w:t>1011,4</w:t>
            </w:r>
          </w:p>
        </w:tc>
        <w:tc>
          <w:tcPr>
            <w:tcW w:w="425" w:type="dxa"/>
            <w:tcBorders>
              <w:bottom w:val="single" w:sz="12" w:space="0" w:color="auto"/>
            </w:tcBorders>
            <w:textDirection w:val="btLr"/>
            <w:vAlign w:val="bottom"/>
          </w:tcPr>
          <w:p w14:paraId="33779632" w14:textId="53456B45" w:rsidR="00B4728E" w:rsidRPr="00B4728E" w:rsidRDefault="00B4728E" w:rsidP="00B4728E">
            <w:pPr>
              <w:pStyle w:val="Tretabelipodk"/>
              <w:ind w:left="113" w:right="113"/>
              <w:jc w:val="center"/>
            </w:pPr>
            <w:r w:rsidRPr="00B4728E">
              <w:rPr>
                <w:color w:val="000000"/>
              </w:rPr>
              <w:t>1414,4</w:t>
            </w:r>
          </w:p>
        </w:tc>
        <w:tc>
          <w:tcPr>
            <w:tcW w:w="425" w:type="dxa"/>
            <w:tcBorders>
              <w:bottom w:val="single" w:sz="12" w:space="0" w:color="auto"/>
            </w:tcBorders>
            <w:textDirection w:val="btLr"/>
            <w:vAlign w:val="bottom"/>
          </w:tcPr>
          <w:p w14:paraId="0DC9BB55" w14:textId="2931141A" w:rsidR="00B4728E" w:rsidRPr="00B4728E" w:rsidRDefault="00B4728E" w:rsidP="00B4728E">
            <w:pPr>
              <w:pStyle w:val="Tretabelipodk"/>
              <w:ind w:left="113" w:right="113"/>
              <w:jc w:val="center"/>
            </w:pPr>
            <w:r w:rsidRPr="00B4728E">
              <w:rPr>
                <w:color w:val="000000"/>
              </w:rPr>
              <w:t>1030,7</w:t>
            </w:r>
          </w:p>
        </w:tc>
        <w:tc>
          <w:tcPr>
            <w:tcW w:w="425" w:type="dxa"/>
            <w:tcBorders>
              <w:bottom w:val="single" w:sz="12" w:space="0" w:color="auto"/>
            </w:tcBorders>
            <w:textDirection w:val="btLr"/>
            <w:vAlign w:val="bottom"/>
          </w:tcPr>
          <w:p w14:paraId="0F246414" w14:textId="5ADD01B6" w:rsidR="00B4728E" w:rsidRPr="00B4728E" w:rsidRDefault="00B4728E" w:rsidP="00B4728E">
            <w:pPr>
              <w:pStyle w:val="Tretabelipodk"/>
              <w:ind w:left="113" w:right="113"/>
              <w:jc w:val="center"/>
            </w:pPr>
            <w:r w:rsidRPr="00B4728E">
              <w:rPr>
                <w:color w:val="000000"/>
              </w:rPr>
              <w:t>866,5</w:t>
            </w:r>
          </w:p>
        </w:tc>
        <w:tc>
          <w:tcPr>
            <w:tcW w:w="426" w:type="dxa"/>
            <w:tcBorders>
              <w:bottom w:val="single" w:sz="12" w:space="0" w:color="auto"/>
            </w:tcBorders>
            <w:textDirection w:val="btLr"/>
            <w:vAlign w:val="bottom"/>
          </w:tcPr>
          <w:p w14:paraId="02200F96" w14:textId="6B977BE8" w:rsidR="00B4728E" w:rsidRPr="00B4728E" w:rsidRDefault="00B4728E" w:rsidP="00B4728E">
            <w:pPr>
              <w:pStyle w:val="Tretabelipodk"/>
              <w:ind w:left="113" w:right="113"/>
              <w:jc w:val="center"/>
            </w:pPr>
            <w:r w:rsidRPr="00B4728E">
              <w:rPr>
                <w:color w:val="000000"/>
              </w:rPr>
              <w:t>1428,6</w:t>
            </w:r>
          </w:p>
        </w:tc>
      </w:tr>
      <w:tr w:rsidR="00B4728E" w:rsidRPr="0098174B" w14:paraId="29F1DF8B" w14:textId="77777777" w:rsidTr="00B4728E">
        <w:trPr>
          <w:cantSplit/>
          <w:trHeight w:val="1101"/>
        </w:trPr>
        <w:tc>
          <w:tcPr>
            <w:tcW w:w="3114" w:type="dxa"/>
            <w:tcBorders>
              <w:top w:val="single" w:sz="12" w:space="0" w:color="auto"/>
              <w:right w:val="single" w:sz="12" w:space="0" w:color="auto"/>
            </w:tcBorders>
            <w:vAlign w:val="center"/>
          </w:tcPr>
          <w:p w14:paraId="382AED28" w14:textId="77777777" w:rsidR="00B4728E" w:rsidRPr="00B4728E" w:rsidRDefault="00B4728E" w:rsidP="00B4728E">
            <w:pPr>
              <w:pStyle w:val="Tretabelipodk"/>
              <w:jc w:val="center"/>
            </w:pPr>
            <w:r w:rsidRPr="00B4728E">
              <w:t>Przyłącza prowadzące do budynków mieszkalnych i zbiorowego zamieszkania</w:t>
            </w:r>
          </w:p>
        </w:tc>
        <w:tc>
          <w:tcPr>
            <w:tcW w:w="567" w:type="dxa"/>
            <w:tcBorders>
              <w:top w:val="single" w:sz="12" w:space="0" w:color="auto"/>
              <w:left w:val="single" w:sz="12" w:space="0" w:color="auto"/>
              <w:right w:val="single" w:sz="12" w:space="0" w:color="auto"/>
            </w:tcBorders>
            <w:textDirection w:val="btLr"/>
            <w:vAlign w:val="center"/>
          </w:tcPr>
          <w:p w14:paraId="61D8DC3D" w14:textId="77777777" w:rsidR="00B4728E" w:rsidRPr="00B4728E" w:rsidRDefault="00B4728E" w:rsidP="00B4728E">
            <w:pPr>
              <w:pStyle w:val="Tretabelipodk"/>
              <w:ind w:left="113" w:right="113"/>
              <w:jc w:val="center"/>
            </w:pPr>
            <w:r w:rsidRPr="00B4728E">
              <w:t>szt.</w:t>
            </w:r>
          </w:p>
        </w:tc>
        <w:tc>
          <w:tcPr>
            <w:tcW w:w="567" w:type="dxa"/>
            <w:tcBorders>
              <w:top w:val="single" w:sz="12" w:space="0" w:color="auto"/>
              <w:left w:val="single" w:sz="12" w:space="0" w:color="auto"/>
              <w:right w:val="single" w:sz="12" w:space="0" w:color="auto"/>
            </w:tcBorders>
            <w:textDirection w:val="btLr"/>
            <w:vAlign w:val="center"/>
          </w:tcPr>
          <w:p w14:paraId="5785FFA7" w14:textId="77777777" w:rsidR="00B4728E" w:rsidRPr="00B4728E" w:rsidRDefault="00B4728E" w:rsidP="00B4728E">
            <w:pPr>
              <w:pStyle w:val="Tretabelipodk"/>
              <w:ind w:left="113" w:right="113"/>
              <w:jc w:val="center"/>
            </w:pPr>
            <w:r w:rsidRPr="00B4728E">
              <w:t>2023</w:t>
            </w:r>
          </w:p>
        </w:tc>
        <w:tc>
          <w:tcPr>
            <w:tcW w:w="425" w:type="dxa"/>
            <w:tcBorders>
              <w:top w:val="single" w:sz="12" w:space="0" w:color="auto"/>
              <w:left w:val="single" w:sz="12" w:space="0" w:color="auto"/>
            </w:tcBorders>
            <w:textDirection w:val="btLr"/>
            <w:vAlign w:val="bottom"/>
          </w:tcPr>
          <w:p w14:paraId="4AAD8E4C" w14:textId="542AED96" w:rsidR="00B4728E" w:rsidRPr="00B4728E" w:rsidRDefault="00B4728E" w:rsidP="00B4728E">
            <w:pPr>
              <w:pStyle w:val="Tretabelipodk"/>
              <w:ind w:left="113" w:right="113"/>
              <w:jc w:val="center"/>
            </w:pPr>
            <w:r w:rsidRPr="00B4728E">
              <w:rPr>
                <w:color w:val="000000"/>
              </w:rPr>
              <w:t>931</w:t>
            </w:r>
          </w:p>
        </w:tc>
        <w:tc>
          <w:tcPr>
            <w:tcW w:w="425" w:type="dxa"/>
            <w:tcBorders>
              <w:top w:val="single" w:sz="12" w:space="0" w:color="auto"/>
            </w:tcBorders>
            <w:textDirection w:val="btLr"/>
            <w:vAlign w:val="bottom"/>
          </w:tcPr>
          <w:p w14:paraId="7F38D146" w14:textId="0DE96D8F" w:rsidR="00B4728E" w:rsidRPr="00B4728E" w:rsidRDefault="00B4728E" w:rsidP="00B4728E">
            <w:pPr>
              <w:pStyle w:val="Tretabelipodk"/>
              <w:ind w:left="113" w:right="113"/>
              <w:jc w:val="center"/>
            </w:pPr>
            <w:r w:rsidRPr="00B4728E">
              <w:rPr>
                <w:color w:val="000000"/>
              </w:rPr>
              <w:t>11109</w:t>
            </w:r>
          </w:p>
        </w:tc>
        <w:tc>
          <w:tcPr>
            <w:tcW w:w="426" w:type="dxa"/>
            <w:tcBorders>
              <w:top w:val="single" w:sz="12" w:space="0" w:color="auto"/>
            </w:tcBorders>
            <w:textDirection w:val="btLr"/>
            <w:vAlign w:val="bottom"/>
          </w:tcPr>
          <w:p w14:paraId="41C15833" w14:textId="4F1CC72A" w:rsidR="00B4728E" w:rsidRPr="00B4728E" w:rsidRDefault="00B4728E" w:rsidP="00B4728E">
            <w:pPr>
              <w:pStyle w:val="Tretabelipodk"/>
              <w:ind w:left="113" w:right="113"/>
              <w:jc w:val="center"/>
            </w:pPr>
            <w:r w:rsidRPr="00B4728E">
              <w:rPr>
                <w:color w:val="000000"/>
              </w:rPr>
              <w:t>20216</w:t>
            </w:r>
          </w:p>
        </w:tc>
        <w:tc>
          <w:tcPr>
            <w:tcW w:w="425" w:type="dxa"/>
            <w:tcBorders>
              <w:top w:val="single" w:sz="12" w:space="0" w:color="auto"/>
            </w:tcBorders>
            <w:textDirection w:val="btLr"/>
            <w:vAlign w:val="bottom"/>
          </w:tcPr>
          <w:p w14:paraId="31617A6A" w14:textId="1E116349" w:rsidR="00B4728E" w:rsidRPr="00B4728E" w:rsidRDefault="00B4728E" w:rsidP="00B4728E">
            <w:pPr>
              <w:pStyle w:val="Tretabelipodk"/>
              <w:ind w:left="113" w:right="113"/>
              <w:jc w:val="center"/>
            </w:pPr>
            <w:r w:rsidRPr="00B4728E">
              <w:rPr>
                <w:color w:val="000000"/>
              </w:rPr>
              <w:t>19687</w:t>
            </w:r>
          </w:p>
        </w:tc>
        <w:tc>
          <w:tcPr>
            <w:tcW w:w="425" w:type="dxa"/>
            <w:tcBorders>
              <w:top w:val="single" w:sz="12" w:space="0" w:color="auto"/>
            </w:tcBorders>
            <w:textDirection w:val="btLr"/>
            <w:vAlign w:val="bottom"/>
          </w:tcPr>
          <w:p w14:paraId="03A1FED7" w14:textId="1C1AB6DF" w:rsidR="00B4728E" w:rsidRPr="00B4728E" w:rsidRDefault="00B4728E" w:rsidP="00B4728E">
            <w:pPr>
              <w:pStyle w:val="Tretabelipodk"/>
              <w:ind w:left="113" w:right="113"/>
              <w:jc w:val="center"/>
            </w:pPr>
            <w:r w:rsidRPr="00B4728E">
              <w:rPr>
                <w:color w:val="000000"/>
              </w:rPr>
              <w:t>16814</w:t>
            </w:r>
          </w:p>
        </w:tc>
        <w:tc>
          <w:tcPr>
            <w:tcW w:w="425" w:type="dxa"/>
            <w:tcBorders>
              <w:top w:val="single" w:sz="12" w:space="0" w:color="auto"/>
            </w:tcBorders>
            <w:textDirection w:val="btLr"/>
            <w:vAlign w:val="bottom"/>
          </w:tcPr>
          <w:p w14:paraId="78BA38C5" w14:textId="47E64A33" w:rsidR="00B4728E" w:rsidRPr="00B4728E" w:rsidRDefault="00B4728E" w:rsidP="00B4728E">
            <w:pPr>
              <w:pStyle w:val="Tretabelipodk"/>
              <w:ind w:left="113" w:right="113"/>
              <w:jc w:val="center"/>
            </w:pPr>
            <w:r w:rsidRPr="00B4728E">
              <w:rPr>
                <w:color w:val="000000"/>
              </w:rPr>
              <w:t>10644</w:t>
            </w:r>
          </w:p>
        </w:tc>
        <w:tc>
          <w:tcPr>
            <w:tcW w:w="426" w:type="dxa"/>
            <w:tcBorders>
              <w:top w:val="single" w:sz="12" w:space="0" w:color="auto"/>
            </w:tcBorders>
            <w:textDirection w:val="btLr"/>
            <w:vAlign w:val="bottom"/>
          </w:tcPr>
          <w:p w14:paraId="1B20E663" w14:textId="68B9616A" w:rsidR="00B4728E" w:rsidRPr="00B4728E" w:rsidRDefault="00B4728E" w:rsidP="00B4728E">
            <w:pPr>
              <w:pStyle w:val="Tretabelipodk"/>
              <w:ind w:left="113" w:right="113"/>
              <w:jc w:val="center"/>
            </w:pPr>
            <w:r w:rsidRPr="00B4728E">
              <w:rPr>
                <w:color w:val="000000"/>
              </w:rPr>
              <w:t>23568</w:t>
            </w:r>
          </w:p>
        </w:tc>
        <w:tc>
          <w:tcPr>
            <w:tcW w:w="425" w:type="dxa"/>
            <w:tcBorders>
              <w:top w:val="single" w:sz="12" w:space="0" w:color="auto"/>
            </w:tcBorders>
            <w:textDirection w:val="btLr"/>
            <w:vAlign w:val="bottom"/>
          </w:tcPr>
          <w:p w14:paraId="58333184" w14:textId="2ADB0603" w:rsidR="00B4728E" w:rsidRPr="00B4728E" w:rsidRDefault="00B4728E" w:rsidP="00B4728E">
            <w:pPr>
              <w:pStyle w:val="Tretabelipodk"/>
              <w:ind w:left="113" w:right="113"/>
              <w:jc w:val="center"/>
            </w:pPr>
            <w:r w:rsidRPr="00B4728E">
              <w:rPr>
                <w:color w:val="000000"/>
              </w:rPr>
              <w:t>11866</w:t>
            </w:r>
          </w:p>
        </w:tc>
        <w:tc>
          <w:tcPr>
            <w:tcW w:w="425" w:type="dxa"/>
            <w:tcBorders>
              <w:top w:val="single" w:sz="12" w:space="0" w:color="auto"/>
            </w:tcBorders>
            <w:textDirection w:val="btLr"/>
            <w:vAlign w:val="bottom"/>
          </w:tcPr>
          <w:p w14:paraId="3EFF6EB8" w14:textId="2F826726" w:rsidR="00B4728E" w:rsidRPr="00B4728E" w:rsidRDefault="00B4728E" w:rsidP="00B4728E">
            <w:pPr>
              <w:pStyle w:val="Tretabelipodk"/>
              <w:ind w:left="113" w:right="113"/>
              <w:jc w:val="center"/>
            </w:pPr>
            <w:r w:rsidRPr="00B4728E">
              <w:rPr>
                <w:color w:val="000000"/>
              </w:rPr>
              <w:t>10080</w:t>
            </w:r>
          </w:p>
        </w:tc>
        <w:tc>
          <w:tcPr>
            <w:tcW w:w="425" w:type="dxa"/>
            <w:tcBorders>
              <w:top w:val="single" w:sz="12" w:space="0" w:color="auto"/>
            </w:tcBorders>
            <w:textDirection w:val="btLr"/>
            <w:vAlign w:val="bottom"/>
          </w:tcPr>
          <w:p w14:paraId="6847538C" w14:textId="38BBF047" w:rsidR="00B4728E" w:rsidRPr="00B4728E" w:rsidRDefault="00B4728E" w:rsidP="00B4728E">
            <w:pPr>
              <w:pStyle w:val="Tretabelipodk"/>
              <w:ind w:left="113" w:right="113"/>
              <w:jc w:val="center"/>
            </w:pPr>
            <w:r w:rsidRPr="00B4728E">
              <w:rPr>
                <w:color w:val="000000"/>
              </w:rPr>
              <w:t>19987</w:t>
            </w:r>
          </w:p>
        </w:tc>
        <w:tc>
          <w:tcPr>
            <w:tcW w:w="426" w:type="dxa"/>
            <w:tcBorders>
              <w:top w:val="single" w:sz="12" w:space="0" w:color="auto"/>
            </w:tcBorders>
            <w:textDirection w:val="btLr"/>
            <w:vAlign w:val="bottom"/>
          </w:tcPr>
          <w:p w14:paraId="135CFF5F" w14:textId="1CFD949C" w:rsidR="00B4728E" w:rsidRPr="00B4728E" w:rsidRDefault="00B4728E" w:rsidP="00B4728E">
            <w:pPr>
              <w:pStyle w:val="Tretabelipodk"/>
              <w:ind w:left="113" w:right="113"/>
              <w:jc w:val="center"/>
            </w:pPr>
            <w:r w:rsidRPr="00B4728E">
              <w:rPr>
                <w:color w:val="000000"/>
              </w:rPr>
              <w:t>18164</w:t>
            </w:r>
          </w:p>
        </w:tc>
        <w:tc>
          <w:tcPr>
            <w:tcW w:w="425" w:type="dxa"/>
            <w:tcBorders>
              <w:top w:val="single" w:sz="12" w:space="0" w:color="auto"/>
            </w:tcBorders>
            <w:textDirection w:val="btLr"/>
            <w:vAlign w:val="bottom"/>
          </w:tcPr>
          <w:p w14:paraId="71BDAD5C" w14:textId="473ADCB8" w:rsidR="00B4728E" w:rsidRPr="00B4728E" w:rsidRDefault="00B4728E" w:rsidP="00B4728E">
            <w:pPr>
              <w:pStyle w:val="Tretabelipodk"/>
              <w:ind w:left="113" w:right="113"/>
              <w:jc w:val="center"/>
            </w:pPr>
            <w:r w:rsidRPr="00B4728E">
              <w:rPr>
                <w:color w:val="000000"/>
              </w:rPr>
              <w:t>12431</w:t>
            </w:r>
          </w:p>
        </w:tc>
        <w:tc>
          <w:tcPr>
            <w:tcW w:w="425" w:type="dxa"/>
            <w:tcBorders>
              <w:top w:val="single" w:sz="12" w:space="0" w:color="auto"/>
            </w:tcBorders>
            <w:textDirection w:val="btLr"/>
            <w:vAlign w:val="bottom"/>
          </w:tcPr>
          <w:p w14:paraId="14B09810" w14:textId="38325397" w:rsidR="00B4728E" w:rsidRPr="00B4728E" w:rsidRDefault="00B4728E" w:rsidP="00B4728E">
            <w:pPr>
              <w:pStyle w:val="Tretabelipodk"/>
              <w:ind w:left="113" w:right="113"/>
              <w:jc w:val="center"/>
            </w:pPr>
            <w:r w:rsidRPr="00B4728E">
              <w:rPr>
                <w:color w:val="000000"/>
              </w:rPr>
              <w:t>13235</w:t>
            </w:r>
          </w:p>
        </w:tc>
        <w:tc>
          <w:tcPr>
            <w:tcW w:w="425" w:type="dxa"/>
            <w:tcBorders>
              <w:top w:val="single" w:sz="12" w:space="0" w:color="auto"/>
            </w:tcBorders>
            <w:textDirection w:val="btLr"/>
            <w:vAlign w:val="bottom"/>
          </w:tcPr>
          <w:p w14:paraId="55C6582E" w14:textId="7DBD8C09" w:rsidR="00B4728E" w:rsidRPr="00B4728E" w:rsidRDefault="00B4728E" w:rsidP="00B4728E">
            <w:pPr>
              <w:pStyle w:val="Tretabelipodk"/>
              <w:ind w:left="113" w:right="113"/>
              <w:jc w:val="center"/>
            </w:pPr>
            <w:r w:rsidRPr="00B4728E">
              <w:rPr>
                <w:color w:val="000000"/>
              </w:rPr>
              <w:t>17789</w:t>
            </w:r>
          </w:p>
        </w:tc>
        <w:tc>
          <w:tcPr>
            <w:tcW w:w="709" w:type="dxa"/>
            <w:tcBorders>
              <w:top w:val="single" w:sz="12" w:space="0" w:color="auto"/>
            </w:tcBorders>
            <w:textDirection w:val="btLr"/>
            <w:vAlign w:val="bottom"/>
          </w:tcPr>
          <w:p w14:paraId="3531C9A8" w14:textId="6BB240B5" w:rsidR="00B4728E" w:rsidRPr="00B4728E" w:rsidRDefault="00B4728E" w:rsidP="00B4728E">
            <w:pPr>
              <w:pStyle w:val="Tretabelipodk"/>
              <w:ind w:left="113" w:right="113"/>
              <w:jc w:val="center"/>
            </w:pPr>
            <w:r w:rsidRPr="00B4728E">
              <w:rPr>
                <w:color w:val="000000"/>
              </w:rPr>
              <w:t>11152</w:t>
            </w:r>
          </w:p>
        </w:tc>
        <w:tc>
          <w:tcPr>
            <w:tcW w:w="425" w:type="dxa"/>
            <w:tcBorders>
              <w:top w:val="single" w:sz="12" w:space="0" w:color="auto"/>
            </w:tcBorders>
            <w:textDirection w:val="btLr"/>
            <w:vAlign w:val="bottom"/>
          </w:tcPr>
          <w:p w14:paraId="52120FEA" w14:textId="3069614E" w:rsidR="00B4728E" w:rsidRPr="00B4728E" w:rsidRDefault="00B4728E" w:rsidP="00B4728E">
            <w:pPr>
              <w:pStyle w:val="Tretabelipodk"/>
              <w:ind w:left="113" w:right="113"/>
              <w:jc w:val="center"/>
            </w:pPr>
            <w:r w:rsidRPr="00B4728E">
              <w:rPr>
                <w:color w:val="000000"/>
              </w:rPr>
              <w:t>41070</w:t>
            </w:r>
          </w:p>
        </w:tc>
        <w:tc>
          <w:tcPr>
            <w:tcW w:w="426" w:type="dxa"/>
            <w:tcBorders>
              <w:top w:val="single" w:sz="12" w:space="0" w:color="auto"/>
            </w:tcBorders>
            <w:textDirection w:val="btLr"/>
            <w:vAlign w:val="bottom"/>
          </w:tcPr>
          <w:p w14:paraId="19F974B4" w14:textId="55C6C96C" w:rsidR="00B4728E" w:rsidRPr="00B4728E" w:rsidRDefault="00B4728E" w:rsidP="00B4728E">
            <w:pPr>
              <w:pStyle w:val="Tretabelipodk"/>
              <w:ind w:left="113" w:right="113"/>
              <w:jc w:val="center"/>
            </w:pPr>
            <w:r w:rsidRPr="00B4728E">
              <w:rPr>
                <w:color w:val="000000"/>
              </w:rPr>
              <w:t>16139</w:t>
            </w:r>
          </w:p>
        </w:tc>
        <w:tc>
          <w:tcPr>
            <w:tcW w:w="425" w:type="dxa"/>
            <w:tcBorders>
              <w:top w:val="single" w:sz="12" w:space="0" w:color="auto"/>
            </w:tcBorders>
            <w:textDirection w:val="btLr"/>
            <w:vAlign w:val="bottom"/>
          </w:tcPr>
          <w:p w14:paraId="11FED810" w14:textId="462A1724" w:rsidR="00B4728E" w:rsidRPr="00B4728E" w:rsidRDefault="00B4728E" w:rsidP="00B4728E">
            <w:pPr>
              <w:pStyle w:val="Tretabelipodk"/>
              <w:ind w:left="113" w:right="113"/>
              <w:jc w:val="center"/>
            </w:pPr>
            <w:r w:rsidRPr="00B4728E">
              <w:rPr>
                <w:color w:val="000000"/>
              </w:rPr>
              <w:t>9118</w:t>
            </w:r>
          </w:p>
        </w:tc>
        <w:tc>
          <w:tcPr>
            <w:tcW w:w="425" w:type="dxa"/>
            <w:tcBorders>
              <w:top w:val="single" w:sz="12" w:space="0" w:color="auto"/>
            </w:tcBorders>
            <w:textDirection w:val="btLr"/>
            <w:vAlign w:val="bottom"/>
          </w:tcPr>
          <w:p w14:paraId="78B399E7" w14:textId="2D79567D" w:rsidR="00B4728E" w:rsidRPr="00B4728E" w:rsidRDefault="00B4728E" w:rsidP="00B4728E">
            <w:pPr>
              <w:pStyle w:val="Tretabelipodk"/>
              <w:ind w:left="113" w:right="113"/>
              <w:jc w:val="center"/>
            </w:pPr>
            <w:r w:rsidRPr="00B4728E">
              <w:rPr>
                <w:color w:val="000000"/>
              </w:rPr>
              <w:t>931</w:t>
            </w:r>
          </w:p>
        </w:tc>
        <w:tc>
          <w:tcPr>
            <w:tcW w:w="425" w:type="dxa"/>
            <w:tcBorders>
              <w:top w:val="single" w:sz="12" w:space="0" w:color="auto"/>
            </w:tcBorders>
            <w:textDirection w:val="btLr"/>
            <w:vAlign w:val="bottom"/>
          </w:tcPr>
          <w:p w14:paraId="1D2426AF" w14:textId="22F7BFC5" w:rsidR="00B4728E" w:rsidRPr="00B4728E" w:rsidRDefault="00B4728E" w:rsidP="00B4728E">
            <w:pPr>
              <w:pStyle w:val="Tretabelipodk"/>
              <w:ind w:left="113" w:right="113"/>
              <w:jc w:val="center"/>
            </w:pPr>
            <w:r w:rsidRPr="00B4728E">
              <w:rPr>
                <w:color w:val="000000"/>
              </w:rPr>
              <w:t>11109</w:t>
            </w:r>
          </w:p>
        </w:tc>
        <w:tc>
          <w:tcPr>
            <w:tcW w:w="426" w:type="dxa"/>
            <w:tcBorders>
              <w:top w:val="single" w:sz="12" w:space="0" w:color="auto"/>
            </w:tcBorders>
            <w:textDirection w:val="btLr"/>
            <w:vAlign w:val="bottom"/>
          </w:tcPr>
          <w:p w14:paraId="0EECD37B" w14:textId="1584B18D" w:rsidR="00B4728E" w:rsidRPr="00B4728E" w:rsidRDefault="00B4728E" w:rsidP="00B4728E">
            <w:pPr>
              <w:pStyle w:val="Tretabelipodk"/>
              <w:ind w:left="113" w:right="113"/>
              <w:jc w:val="center"/>
            </w:pPr>
            <w:r w:rsidRPr="00B4728E">
              <w:rPr>
                <w:color w:val="000000"/>
              </w:rPr>
              <w:t>20216</w:t>
            </w:r>
          </w:p>
        </w:tc>
        <w:tc>
          <w:tcPr>
            <w:tcW w:w="425" w:type="dxa"/>
            <w:tcBorders>
              <w:top w:val="single" w:sz="12" w:space="0" w:color="auto"/>
            </w:tcBorders>
            <w:textDirection w:val="btLr"/>
            <w:vAlign w:val="bottom"/>
          </w:tcPr>
          <w:p w14:paraId="2E79C93C" w14:textId="1E9C1E8E" w:rsidR="00B4728E" w:rsidRPr="00B4728E" w:rsidRDefault="00B4728E" w:rsidP="00B4728E">
            <w:pPr>
              <w:pStyle w:val="Tretabelipodk"/>
              <w:ind w:left="113" w:right="113"/>
              <w:jc w:val="center"/>
            </w:pPr>
            <w:r w:rsidRPr="00B4728E">
              <w:rPr>
                <w:color w:val="000000"/>
              </w:rPr>
              <w:t>19687</w:t>
            </w:r>
          </w:p>
        </w:tc>
        <w:tc>
          <w:tcPr>
            <w:tcW w:w="425" w:type="dxa"/>
            <w:tcBorders>
              <w:top w:val="single" w:sz="12" w:space="0" w:color="auto"/>
            </w:tcBorders>
            <w:textDirection w:val="btLr"/>
            <w:vAlign w:val="bottom"/>
          </w:tcPr>
          <w:p w14:paraId="1129DB71" w14:textId="664CE721" w:rsidR="00B4728E" w:rsidRPr="00B4728E" w:rsidRDefault="00B4728E" w:rsidP="00B4728E">
            <w:pPr>
              <w:pStyle w:val="Tretabelipodk"/>
              <w:ind w:left="113" w:right="113"/>
              <w:jc w:val="center"/>
            </w:pPr>
            <w:r w:rsidRPr="00B4728E">
              <w:rPr>
                <w:color w:val="000000"/>
              </w:rPr>
              <w:t>16814</w:t>
            </w:r>
          </w:p>
        </w:tc>
        <w:tc>
          <w:tcPr>
            <w:tcW w:w="425" w:type="dxa"/>
            <w:tcBorders>
              <w:top w:val="single" w:sz="12" w:space="0" w:color="auto"/>
            </w:tcBorders>
            <w:textDirection w:val="btLr"/>
            <w:vAlign w:val="bottom"/>
          </w:tcPr>
          <w:p w14:paraId="0DD42CF6" w14:textId="2F4BCA03" w:rsidR="00B4728E" w:rsidRPr="00B4728E" w:rsidRDefault="00B4728E" w:rsidP="00B4728E">
            <w:pPr>
              <w:pStyle w:val="Tretabelipodk"/>
              <w:ind w:left="113" w:right="113"/>
              <w:jc w:val="center"/>
            </w:pPr>
            <w:r w:rsidRPr="00B4728E">
              <w:rPr>
                <w:color w:val="000000"/>
              </w:rPr>
              <w:t>10644</w:t>
            </w:r>
          </w:p>
        </w:tc>
        <w:tc>
          <w:tcPr>
            <w:tcW w:w="426" w:type="dxa"/>
            <w:tcBorders>
              <w:top w:val="single" w:sz="12" w:space="0" w:color="auto"/>
            </w:tcBorders>
            <w:textDirection w:val="btLr"/>
            <w:vAlign w:val="bottom"/>
          </w:tcPr>
          <w:p w14:paraId="1FCD819B" w14:textId="09919395" w:rsidR="00B4728E" w:rsidRPr="00B4728E" w:rsidRDefault="00B4728E" w:rsidP="00B4728E">
            <w:pPr>
              <w:pStyle w:val="Tretabelipodk"/>
              <w:ind w:left="113" w:right="113"/>
              <w:jc w:val="center"/>
            </w:pPr>
            <w:r w:rsidRPr="00B4728E">
              <w:rPr>
                <w:color w:val="000000"/>
              </w:rPr>
              <w:t>23568</w:t>
            </w:r>
          </w:p>
        </w:tc>
      </w:tr>
      <w:tr w:rsidR="00B4728E" w:rsidRPr="0098174B" w14:paraId="1E6D9B72" w14:textId="77777777" w:rsidTr="00B4728E">
        <w:trPr>
          <w:cantSplit/>
          <w:trHeight w:val="981"/>
        </w:trPr>
        <w:tc>
          <w:tcPr>
            <w:tcW w:w="3114" w:type="dxa"/>
            <w:tcBorders>
              <w:bottom w:val="single" w:sz="12" w:space="0" w:color="auto"/>
              <w:right w:val="single" w:sz="12" w:space="0" w:color="auto"/>
            </w:tcBorders>
            <w:vAlign w:val="center"/>
          </w:tcPr>
          <w:p w14:paraId="3F198EDE" w14:textId="77777777" w:rsidR="00B4728E" w:rsidRPr="00B4728E" w:rsidRDefault="00B4728E" w:rsidP="00B4728E">
            <w:pPr>
              <w:pStyle w:val="Tretabelipodk"/>
              <w:jc w:val="center"/>
            </w:pPr>
            <w:r w:rsidRPr="00B4728E">
              <w:t>Przyłącza prowadzące do budynków mieszkalnych i zbiorowego zamieszkania</w:t>
            </w:r>
          </w:p>
        </w:tc>
        <w:tc>
          <w:tcPr>
            <w:tcW w:w="567" w:type="dxa"/>
            <w:tcBorders>
              <w:left w:val="single" w:sz="12" w:space="0" w:color="auto"/>
              <w:bottom w:val="single" w:sz="12" w:space="0" w:color="auto"/>
              <w:right w:val="single" w:sz="12" w:space="0" w:color="auto"/>
            </w:tcBorders>
            <w:textDirection w:val="btLr"/>
            <w:vAlign w:val="center"/>
          </w:tcPr>
          <w:p w14:paraId="528ABD67" w14:textId="77777777" w:rsidR="00B4728E" w:rsidRPr="00B4728E" w:rsidRDefault="00B4728E" w:rsidP="00B4728E">
            <w:pPr>
              <w:pStyle w:val="Tretabelipodk"/>
              <w:ind w:left="113" w:right="113"/>
              <w:jc w:val="center"/>
            </w:pPr>
            <w:r w:rsidRPr="00B4728E">
              <w:t>szt.</w:t>
            </w:r>
          </w:p>
        </w:tc>
        <w:tc>
          <w:tcPr>
            <w:tcW w:w="567" w:type="dxa"/>
            <w:tcBorders>
              <w:left w:val="single" w:sz="12" w:space="0" w:color="auto"/>
              <w:bottom w:val="single" w:sz="12" w:space="0" w:color="auto"/>
              <w:right w:val="single" w:sz="12" w:space="0" w:color="auto"/>
            </w:tcBorders>
            <w:textDirection w:val="btLr"/>
            <w:vAlign w:val="center"/>
          </w:tcPr>
          <w:p w14:paraId="2F9101B2" w14:textId="77777777" w:rsidR="00B4728E" w:rsidRPr="00B4728E" w:rsidRDefault="00B4728E" w:rsidP="00B4728E">
            <w:pPr>
              <w:pStyle w:val="Tretabelipodk"/>
              <w:ind w:left="113" w:right="113"/>
              <w:jc w:val="center"/>
            </w:pPr>
            <w:r w:rsidRPr="00B4728E">
              <w:t>2024</w:t>
            </w:r>
          </w:p>
        </w:tc>
        <w:tc>
          <w:tcPr>
            <w:tcW w:w="425" w:type="dxa"/>
            <w:tcBorders>
              <w:left w:val="single" w:sz="12" w:space="0" w:color="auto"/>
              <w:bottom w:val="single" w:sz="12" w:space="0" w:color="auto"/>
            </w:tcBorders>
            <w:textDirection w:val="btLr"/>
            <w:vAlign w:val="bottom"/>
          </w:tcPr>
          <w:p w14:paraId="68FAC501" w14:textId="57C690ED" w:rsidR="00B4728E" w:rsidRPr="00B4728E" w:rsidRDefault="00B4728E" w:rsidP="00B4728E">
            <w:pPr>
              <w:pStyle w:val="Tretabelipodk"/>
              <w:ind w:left="113" w:right="113"/>
              <w:jc w:val="center"/>
            </w:pPr>
            <w:r w:rsidRPr="00B4728E">
              <w:rPr>
                <w:color w:val="000000"/>
              </w:rPr>
              <w:t>943</w:t>
            </w:r>
          </w:p>
        </w:tc>
        <w:tc>
          <w:tcPr>
            <w:tcW w:w="425" w:type="dxa"/>
            <w:tcBorders>
              <w:bottom w:val="single" w:sz="12" w:space="0" w:color="auto"/>
            </w:tcBorders>
            <w:textDirection w:val="btLr"/>
            <w:vAlign w:val="bottom"/>
          </w:tcPr>
          <w:p w14:paraId="7764B22B" w14:textId="77B2AD8F" w:rsidR="00B4728E" w:rsidRPr="00B4728E" w:rsidRDefault="00B4728E" w:rsidP="00B4728E">
            <w:pPr>
              <w:pStyle w:val="Tretabelipodk"/>
              <w:ind w:left="113" w:right="113"/>
              <w:jc w:val="center"/>
            </w:pPr>
            <w:r w:rsidRPr="00B4728E">
              <w:rPr>
                <w:color w:val="000000"/>
              </w:rPr>
              <w:t>11416</w:t>
            </w:r>
          </w:p>
        </w:tc>
        <w:tc>
          <w:tcPr>
            <w:tcW w:w="426" w:type="dxa"/>
            <w:tcBorders>
              <w:bottom w:val="single" w:sz="12" w:space="0" w:color="auto"/>
            </w:tcBorders>
            <w:textDirection w:val="btLr"/>
            <w:vAlign w:val="bottom"/>
          </w:tcPr>
          <w:p w14:paraId="6D1410A8" w14:textId="1CB94282" w:rsidR="00B4728E" w:rsidRPr="00B4728E" w:rsidRDefault="00B4728E" w:rsidP="00B4728E">
            <w:pPr>
              <w:pStyle w:val="Tretabelipodk"/>
              <w:ind w:left="113" w:right="113"/>
              <w:jc w:val="center"/>
            </w:pPr>
            <w:r w:rsidRPr="00B4728E">
              <w:rPr>
                <w:color w:val="000000"/>
              </w:rPr>
              <w:t>20716</w:t>
            </w:r>
          </w:p>
        </w:tc>
        <w:tc>
          <w:tcPr>
            <w:tcW w:w="425" w:type="dxa"/>
            <w:tcBorders>
              <w:bottom w:val="single" w:sz="12" w:space="0" w:color="auto"/>
            </w:tcBorders>
            <w:textDirection w:val="btLr"/>
            <w:vAlign w:val="bottom"/>
          </w:tcPr>
          <w:p w14:paraId="35CFF2BF" w14:textId="0A393CF0" w:rsidR="00B4728E" w:rsidRPr="00B4728E" w:rsidRDefault="00B4728E" w:rsidP="00B4728E">
            <w:pPr>
              <w:pStyle w:val="Tretabelipodk"/>
              <w:ind w:left="113" w:right="113"/>
              <w:jc w:val="center"/>
            </w:pPr>
            <w:r w:rsidRPr="00B4728E">
              <w:rPr>
                <w:color w:val="000000"/>
              </w:rPr>
              <w:t>19737</w:t>
            </w:r>
          </w:p>
        </w:tc>
        <w:tc>
          <w:tcPr>
            <w:tcW w:w="425" w:type="dxa"/>
            <w:tcBorders>
              <w:bottom w:val="single" w:sz="12" w:space="0" w:color="auto"/>
            </w:tcBorders>
            <w:textDirection w:val="btLr"/>
            <w:vAlign w:val="bottom"/>
          </w:tcPr>
          <w:p w14:paraId="05A04AA7" w14:textId="50E37025" w:rsidR="00B4728E" w:rsidRPr="00B4728E" w:rsidRDefault="00B4728E" w:rsidP="00B4728E">
            <w:pPr>
              <w:pStyle w:val="Tretabelipodk"/>
              <w:ind w:left="113" w:right="113"/>
              <w:jc w:val="center"/>
            </w:pPr>
            <w:r w:rsidRPr="00B4728E">
              <w:rPr>
                <w:color w:val="000000"/>
              </w:rPr>
              <w:t>17539</w:t>
            </w:r>
          </w:p>
        </w:tc>
        <w:tc>
          <w:tcPr>
            <w:tcW w:w="425" w:type="dxa"/>
            <w:tcBorders>
              <w:bottom w:val="single" w:sz="12" w:space="0" w:color="auto"/>
            </w:tcBorders>
            <w:textDirection w:val="btLr"/>
            <w:vAlign w:val="bottom"/>
          </w:tcPr>
          <w:p w14:paraId="715CA429" w14:textId="405214AE" w:rsidR="00B4728E" w:rsidRPr="00B4728E" w:rsidRDefault="00B4728E" w:rsidP="00B4728E">
            <w:pPr>
              <w:pStyle w:val="Tretabelipodk"/>
              <w:ind w:left="113" w:right="113"/>
              <w:jc w:val="center"/>
            </w:pPr>
            <w:r w:rsidRPr="00B4728E">
              <w:rPr>
                <w:color w:val="000000"/>
              </w:rPr>
              <w:t>11080</w:t>
            </w:r>
          </w:p>
        </w:tc>
        <w:tc>
          <w:tcPr>
            <w:tcW w:w="426" w:type="dxa"/>
            <w:tcBorders>
              <w:bottom w:val="single" w:sz="12" w:space="0" w:color="auto"/>
            </w:tcBorders>
            <w:textDirection w:val="btLr"/>
            <w:vAlign w:val="bottom"/>
          </w:tcPr>
          <w:p w14:paraId="0A129B47" w14:textId="27F03DDD" w:rsidR="00B4728E" w:rsidRPr="00B4728E" w:rsidRDefault="00B4728E" w:rsidP="00B4728E">
            <w:pPr>
              <w:pStyle w:val="Tretabelipodk"/>
              <w:ind w:left="113" w:right="113"/>
              <w:jc w:val="center"/>
            </w:pPr>
            <w:r w:rsidRPr="00B4728E">
              <w:rPr>
                <w:color w:val="000000"/>
              </w:rPr>
              <w:t>24179</w:t>
            </w:r>
          </w:p>
        </w:tc>
        <w:tc>
          <w:tcPr>
            <w:tcW w:w="425" w:type="dxa"/>
            <w:tcBorders>
              <w:bottom w:val="single" w:sz="12" w:space="0" w:color="auto"/>
            </w:tcBorders>
            <w:textDirection w:val="btLr"/>
            <w:vAlign w:val="bottom"/>
          </w:tcPr>
          <w:p w14:paraId="06DBB94E" w14:textId="46821B48" w:rsidR="00B4728E" w:rsidRPr="00B4728E" w:rsidRDefault="00B4728E" w:rsidP="00B4728E">
            <w:pPr>
              <w:pStyle w:val="Tretabelipodk"/>
              <w:ind w:left="113" w:right="113"/>
              <w:jc w:val="center"/>
            </w:pPr>
            <w:r w:rsidRPr="00B4728E">
              <w:rPr>
                <w:color w:val="000000"/>
              </w:rPr>
              <w:t>12765</w:t>
            </w:r>
          </w:p>
        </w:tc>
        <w:tc>
          <w:tcPr>
            <w:tcW w:w="425" w:type="dxa"/>
            <w:tcBorders>
              <w:bottom w:val="single" w:sz="12" w:space="0" w:color="auto"/>
            </w:tcBorders>
            <w:textDirection w:val="btLr"/>
            <w:vAlign w:val="bottom"/>
          </w:tcPr>
          <w:p w14:paraId="366095E4" w14:textId="085D6463" w:rsidR="00B4728E" w:rsidRPr="00B4728E" w:rsidRDefault="00B4728E" w:rsidP="00B4728E">
            <w:pPr>
              <w:pStyle w:val="Tretabelipodk"/>
              <w:ind w:left="113" w:right="113"/>
              <w:jc w:val="center"/>
            </w:pPr>
            <w:r w:rsidRPr="00B4728E">
              <w:rPr>
                <w:color w:val="000000"/>
              </w:rPr>
              <w:t>10167</w:t>
            </w:r>
          </w:p>
        </w:tc>
        <w:tc>
          <w:tcPr>
            <w:tcW w:w="425" w:type="dxa"/>
            <w:tcBorders>
              <w:bottom w:val="single" w:sz="12" w:space="0" w:color="auto"/>
            </w:tcBorders>
            <w:textDirection w:val="btLr"/>
            <w:vAlign w:val="bottom"/>
          </w:tcPr>
          <w:p w14:paraId="32631A47" w14:textId="01E0EB88" w:rsidR="00B4728E" w:rsidRPr="00B4728E" w:rsidRDefault="00B4728E" w:rsidP="00B4728E">
            <w:pPr>
              <w:pStyle w:val="Tretabelipodk"/>
              <w:ind w:left="113" w:right="113"/>
              <w:jc w:val="center"/>
            </w:pPr>
            <w:r w:rsidRPr="00B4728E">
              <w:rPr>
                <w:color w:val="000000"/>
              </w:rPr>
              <w:t>20334</w:t>
            </w:r>
          </w:p>
        </w:tc>
        <w:tc>
          <w:tcPr>
            <w:tcW w:w="426" w:type="dxa"/>
            <w:tcBorders>
              <w:bottom w:val="single" w:sz="12" w:space="0" w:color="auto"/>
            </w:tcBorders>
            <w:textDirection w:val="btLr"/>
            <w:vAlign w:val="bottom"/>
          </w:tcPr>
          <w:p w14:paraId="1EF3F674" w14:textId="2CB87169" w:rsidR="00B4728E" w:rsidRPr="00B4728E" w:rsidRDefault="00B4728E" w:rsidP="00B4728E">
            <w:pPr>
              <w:pStyle w:val="Tretabelipodk"/>
              <w:ind w:left="113" w:right="113"/>
              <w:jc w:val="center"/>
            </w:pPr>
            <w:r w:rsidRPr="00B4728E">
              <w:rPr>
                <w:color w:val="000000"/>
              </w:rPr>
              <w:t>17536</w:t>
            </w:r>
          </w:p>
        </w:tc>
        <w:tc>
          <w:tcPr>
            <w:tcW w:w="425" w:type="dxa"/>
            <w:tcBorders>
              <w:bottom w:val="single" w:sz="12" w:space="0" w:color="auto"/>
            </w:tcBorders>
            <w:textDirection w:val="btLr"/>
            <w:vAlign w:val="bottom"/>
          </w:tcPr>
          <w:p w14:paraId="10427FC2" w14:textId="3AE39B0B" w:rsidR="00B4728E" w:rsidRPr="00B4728E" w:rsidRDefault="00B4728E" w:rsidP="00B4728E">
            <w:pPr>
              <w:pStyle w:val="Tretabelipodk"/>
              <w:ind w:left="113" w:right="113"/>
              <w:jc w:val="center"/>
            </w:pPr>
            <w:r w:rsidRPr="00B4728E">
              <w:rPr>
                <w:color w:val="000000"/>
              </w:rPr>
              <w:t>13244</w:t>
            </w:r>
          </w:p>
        </w:tc>
        <w:tc>
          <w:tcPr>
            <w:tcW w:w="425" w:type="dxa"/>
            <w:tcBorders>
              <w:bottom w:val="single" w:sz="12" w:space="0" w:color="auto"/>
            </w:tcBorders>
            <w:textDirection w:val="btLr"/>
            <w:vAlign w:val="bottom"/>
          </w:tcPr>
          <w:p w14:paraId="622BF11E" w14:textId="48BFD3EE" w:rsidR="00B4728E" w:rsidRPr="00B4728E" w:rsidRDefault="00B4728E" w:rsidP="00B4728E">
            <w:pPr>
              <w:pStyle w:val="Tretabelipodk"/>
              <w:ind w:left="113" w:right="113"/>
              <w:jc w:val="center"/>
            </w:pPr>
            <w:r w:rsidRPr="00B4728E">
              <w:rPr>
                <w:color w:val="000000"/>
              </w:rPr>
              <w:t>13640</w:t>
            </w:r>
          </w:p>
        </w:tc>
        <w:tc>
          <w:tcPr>
            <w:tcW w:w="425" w:type="dxa"/>
            <w:tcBorders>
              <w:bottom w:val="single" w:sz="12" w:space="0" w:color="auto"/>
            </w:tcBorders>
            <w:textDirection w:val="btLr"/>
            <w:vAlign w:val="bottom"/>
          </w:tcPr>
          <w:p w14:paraId="4ACDFC37" w14:textId="023230A0" w:rsidR="00B4728E" w:rsidRPr="00B4728E" w:rsidRDefault="00B4728E" w:rsidP="00B4728E">
            <w:pPr>
              <w:pStyle w:val="Tretabelipodk"/>
              <w:ind w:left="113" w:right="113"/>
              <w:jc w:val="center"/>
            </w:pPr>
            <w:r w:rsidRPr="00B4728E">
              <w:rPr>
                <w:color w:val="000000"/>
              </w:rPr>
              <w:t>17870</w:t>
            </w:r>
          </w:p>
        </w:tc>
        <w:tc>
          <w:tcPr>
            <w:tcW w:w="709" w:type="dxa"/>
            <w:tcBorders>
              <w:bottom w:val="single" w:sz="12" w:space="0" w:color="auto"/>
            </w:tcBorders>
            <w:textDirection w:val="btLr"/>
            <w:vAlign w:val="bottom"/>
          </w:tcPr>
          <w:p w14:paraId="5B51AE88" w14:textId="5A801176" w:rsidR="00B4728E" w:rsidRPr="00B4728E" w:rsidRDefault="00B4728E" w:rsidP="00B4728E">
            <w:pPr>
              <w:pStyle w:val="Tretabelipodk"/>
              <w:ind w:left="113" w:right="113"/>
              <w:jc w:val="center"/>
            </w:pPr>
            <w:r w:rsidRPr="00B4728E">
              <w:rPr>
                <w:color w:val="000000"/>
              </w:rPr>
              <w:t>11487</w:t>
            </w:r>
          </w:p>
        </w:tc>
        <w:tc>
          <w:tcPr>
            <w:tcW w:w="425" w:type="dxa"/>
            <w:tcBorders>
              <w:bottom w:val="single" w:sz="12" w:space="0" w:color="auto"/>
            </w:tcBorders>
            <w:textDirection w:val="btLr"/>
            <w:vAlign w:val="bottom"/>
          </w:tcPr>
          <w:p w14:paraId="67A18E77" w14:textId="7E2AC391" w:rsidR="00B4728E" w:rsidRPr="00B4728E" w:rsidRDefault="00B4728E" w:rsidP="00B4728E">
            <w:pPr>
              <w:pStyle w:val="Tretabelipodk"/>
              <w:ind w:left="113" w:right="113"/>
              <w:jc w:val="center"/>
            </w:pPr>
            <w:r w:rsidRPr="00B4728E">
              <w:rPr>
                <w:color w:val="000000"/>
              </w:rPr>
              <w:t>42388</w:t>
            </w:r>
          </w:p>
        </w:tc>
        <w:tc>
          <w:tcPr>
            <w:tcW w:w="426" w:type="dxa"/>
            <w:tcBorders>
              <w:bottom w:val="single" w:sz="12" w:space="0" w:color="auto"/>
            </w:tcBorders>
            <w:textDirection w:val="btLr"/>
            <w:vAlign w:val="bottom"/>
          </w:tcPr>
          <w:p w14:paraId="3BE35D1F" w14:textId="499D9181" w:rsidR="00B4728E" w:rsidRPr="00B4728E" w:rsidRDefault="00B4728E" w:rsidP="00B4728E">
            <w:pPr>
              <w:pStyle w:val="Tretabelipodk"/>
              <w:ind w:left="113" w:right="113"/>
              <w:jc w:val="center"/>
            </w:pPr>
            <w:r w:rsidRPr="00B4728E">
              <w:rPr>
                <w:color w:val="000000"/>
              </w:rPr>
              <w:t>16532</w:t>
            </w:r>
          </w:p>
        </w:tc>
        <w:tc>
          <w:tcPr>
            <w:tcW w:w="425" w:type="dxa"/>
            <w:tcBorders>
              <w:bottom w:val="single" w:sz="12" w:space="0" w:color="auto"/>
            </w:tcBorders>
            <w:textDirection w:val="btLr"/>
            <w:vAlign w:val="bottom"/>
          </w:tcPr>
          <w:p w14:paraId="1C784BB3" w14:textId="3CE3D735" w:rsidR="00B4728E" w:rsidRPr="00B4728E" w:rsidRDefault="00B4728E" w:rsidP="00B4728E">
            <w:pPr>
              <w:pStyle w:val="Tretabelipodk"/>
              <w:ind w:left="113" w:right="113"/>
              <w:jc w:val="center"/>
            </w:pPr>
            <w:r w:rsidRPr="00B4728E">
              <w:rPr>
                <w:color w:val="000000"/>
              </w:rPr>
              <w:t>9691</w:t>
            </w:r>
          </w:p>
        </w:tc>
        <w:tc>
          <w:tcPr>
            <w:tcW w:w="425" w:type="dxa"/>
            <w:tcBorders>
              <w:bottom w:val="single" w:sz="12" w:space="0" w:color="auto"/>
            </w:tcBorders>
            <w:textDirection w:val="btLr"/>
            <w:vAlign w:val="bottom"/>
          </w:tcPr>
          <w:p w14:paraId="4DFCD8E9" w14:textId="30D78157" w:rsidR="00B4728E" w:rsidRPr="00B4728E" w:rsidRDefault="00B4728E" w:rsidP="00B4728E">
            <w:pPr>
              <w:pStyle w:val="Tretabelipodk"/>
              <w:ind w:left="113" w:right="113"/>
              <w:jc w:val="center"/>
            </w:pPr>
            <w:r w:rsidRPr="00B4728E">
              <w:rPr>
                <w:color w:val="000000"/>
              </w:rPr>
              <w:t>943</w:t>
            </w:r>
          </w:p>
        </w:tc>
        <w:tc>
          <w:tcPr>
            <w:tcW w:w="425" w:type="dxa"/>
            <w:tcBorders>
              <w:bottom w:val="single" w:sz="12" w:space="0" w:color="auto"/>
            </w:tcBorders>
            <w:textDirection w:val="btLr"/>
            <w:vAlign w:val="bottom"/>
          </w:tcPr>
          <w:p w14:paraId="781A3609" w14:textId="5689A1A6" w:rsidR="00B4728E" w:rsidRPr="00B4728E" w:rsidRDefault="00B4728E" w:rsidP="00B4728E">
            <w:pPr>
              <w:pStyle w:val="Tretabelipodk"/>
              <w:ind w:left="113" w:right="113"/>
              <w:jc w:val="center"/>
            </w:pPr>
            <w:r w:rsidRPr="00B4728E">
              <w:rPr>
                <w:color w:val="000000"/>
              </w:rPr>
              <w:t>11416</w:t>
            </w:r>
          </w:p>
        </w:tc>
        <w:tc>
          <w:tcPr>
            <w:tcW w:w="426" w:type="dxa"/>
            <w:tcBorders>
              <w:bottom w:val="single" w:sz="12" w:space="0" w:color="auto"/>
            </w:tcBorders>
            <w:textDirection w:val="btLr"/>
            <w:vAlign w:val="bottom"/>
          </w:tcPr>
          <w:p w14:paraId="2097FDD8" w14:textId="790B3C3C" w:rsidR="00B4728E" w:rsidRPr="00B4728E" w:rsidRDefault="00B4728E" w:rsidP="00B4728E">
            <w:pPr>
              <w:pStyle w:val="Tretabelipodk"/>
              <w:ind w:left="113" w:right="113"/>
              <w:jc w:val="center"/>
            </w:pPr>
            <w:r w:rsidRPr="00B4728E">
              <w:rPr>
                <w:color w:val="000000"/>
              </w:rPr>
              <w:t>20716</w:t>
            </w:r>
          </w:p>
        </w:tc>
        <w:tc>
          <w:tcPr>
            <w:tcW w:w="425" w:type="dxa"/>
            <w:tcBorders>
              <w:bottom w:val="single" w:sz="12" w:space="0" w:color="auto"/>
            </w:tcBorders>
            <w:textDirection w:val="btLr"/>
            <w:vAlign w:val="bottom"/>
          </w:tcPr>
          <w:p w14:paraId="01F203A4" w14:textId="3F12CF52" w:rsidR="00B4728E" w:rsidRPr="00B4728E" w:rsidRDefault="00B4728E" w:rsidP="00B4728E">
            <w:pPr>
              <w:pStyle w:val="Tretabelipodk"/>
              <w:ind w:left="113" w:right="113"/>
              <w:jc w:val="center"/>
            </w:pPr>
            <w:r w:rsidRPr="00B4728E">
              <w:rPr>
                <w:color w:val="000000"/>
              </w:rPr>
              <w:t>19737</w:t>
            </w:r>
          </w:p>
        </w:tc>
        <w:tc>
          <w:tcPr>
            <w:tcW w:w="425" w:type="dxa"/>
            <w:tcBorders>
              <w:bottom w:val="single" w:sz="12" w:space="0" w:color="auto"/>
            </w:tcBorders>
            <w:textDirection w:val="btLr"/>
            <w:vAlign w:val="bottom"/>
          </w:tcPr>
          <w:p w14:paraId="3C825896" w14:textId="4FA84AA4" w:rsidR="00B4728E" w:rsidRPr="00B4728E" w:rsidRDefault="00B4728E" w:rsidP="00B4728E">
            <w:pPr>
              <w:pStyle w:val="Tretabelipodk"/>
              <w:ind w:left="113" w:right="113"/>
              <w:jc w:val="center"/>
            </w:pPr>
            <w:r w:rsidRPr="00B4728E">
              <w:rPr>
                <w:color w:val="000000"/>
              </w:rPr>
              <w:t>17539</w:t>
            </w:r>
          </w:p>
        </w:tc>
        <w:tc>
          <w:tcPr>
            <w:tcW w:w="425" w:type="dxa"/>
            <w:tcBorders>
              <w:bottom w:val="single" w:sz="12" w:space="0" w:color="auto"/>
            </w:tcBorders>
            <w:textDirection w:val="btLr"/>
            <w:vAlign w:val="bottom"/>
          </w:tcPr>
          <w:p w14:paraId="6F8D3A33" w14:textId="064444DB" w:rsidR="00B4728E" w:rsidRPr="00B4728E" w:rsidRDefault="00B4728E" w:rsidP="00B4728E">
            <w:pPr>
              <w:pStyle w:val="Tretabelipodk"/>
              <w:ind w:left="113" w:right="113"/>
              <w:jc w:val="center"/>
            </w:pPr>
            <w:r w:rsidRPr="00B4728E">
              <w:rPr>
                <w:color w:val="000000"/>
              </w:rPr>
              <w:t>11080</w:t>
            </w:r>
          </w:p>
        </w:tc>
        <w:tc>
          <w:tcPr>
            <w:tcW w:w="426" w:type="dxa"/>
            <w:tcBorders>
              <w:bottom w:val="single" w:sz="12" w:space="0" w:color="auto"/>
            </w:tcBorders>
            <w:textDirection w:val="btLr"/>
            <w:vAlign w:val="bottom"/>
          </w:tcPr>
          <w:p w14:paraId="17FEA0DA" w14:textId="04123FC8" w:rsidR="00B4728E" w:rsidRPr="00B4728E" w:rsidRDefault="00B4728E" w:rsidP="00B4728E">
            <w:pPr>
              <w:pStyle w:val="Tretabelipodk"/>
              <w:ind w:left="113" w:right="113"/>
              <w:jc w:val="center"/>
            </w:pPr>
            <w:r w:rsidRPr="00B4728E">
              <w:rPr>
                <w:color w:val="000000"/>
              </w:rPr>
              <w:t>24179</w:t>
            </w:r>
          </w:p>
        </w:tc>
      </w:tr>
      <w:tr w:rsidR="00B4728E" w:rsidRPr="0098174B" w14:paraId="71742C43" w14:textId="77777777" w:rsidTr="00B4728E">
        <w:trPr>
          <w:cantSplit/>
          <w:trHeight w:val="975"/>
        </w:trPr>
        <w:tc>
          <w:tcPr>
            <w:tcW w:w="3114" w:type="dxa"/>
            <w:tcBorders>
              <w:top w:val="single" w:sz="12" w:space="0" w:color="auto"/>
              <w:right w:val="single" w:sz="12" w:space="0" w:color="auto"/>
            </w:tcBorders>
            <w:vAlign w:val="center"/>
          </w:tcPr>
          <w:p w14:paraId="6DF12C7E" w14:textId="1551923A" w:rsidR="00B4728E" w:rsidRPr="00B4728E" w:rsidRDefault="00B4728E" w:rsidP="00B4728E">
            <w:pPr>
              <w:pStyle w:val="Tretabelipodk"/>
              <w:jc w:val="center"/>
            </w:pPr>
            <w:r w:rsidRPr="00B4728E">
              <w:t xml:space="preserve">Awarie sieci </w:t>
            </w:r>
            <w:r>
              <w:t>kanalizacyjnej</w:t>
            </w:r>
          </w:p>
        </w:tc>
        <w:tc>
          <w:tcPr>
            <w:tcW w:w="567" w:type="dxa"/>
            <w:tcBorders>
              <w:top w:val="single" w:sz="12" w:space="0" w:color="auto"/>
              <w:left w:val="single" w:sz="12" w:space="0" w:color="auto"/>
              <w:right w:val="single" w:sz="12" w:space="0" w:color="auto"/>
            </w:tcBorders>
            <w:textDirection w:val="btLr"/>
            <w:vAlign w:val="center"/>
          </w:tcPr>
          <w:p w14:paraId="5844D3EF" w14:textId="77777777" w:rsidR="00B4728E" w:rsidRPr="00B4728E" w:rsidRDefault="00B4728E" w:rsidP="00B4728E">
            <w:pPr>
              <w:pStyle w:val="Tretabelipodk"/>
              <w:ind w:left="113" w:right="113"/>
              <w:jc w:val="center"/>
            </w:pPr>
            <w:r w:rsidRPr="00B4728E">
              <w:t>szt.</w:t>
            </w:r>
          </w:p>
        </w:tc>
        <w:tc>
          <w:tcPr>
            <w:tcW w:w="567" w:type="dxa"/>
            <w:tcBorders>
              <w:top w:val="single" w:sz="12" w:space="0" w:color="auto"/>
              <w:left w:val="single" w:sz="12" w:space="0" w:color="auto"/>
              <w:right w:val="single" w:sz="12" w:space="0" w:color="auto"/>
            </w:tcBorders>
            <w:textDirection w:val="btLr"/>
            <w:vAlign w:val="center"/>
          </w:tcPr>
          <w:p w14:paraId="638362E5" w14:textId="77777777" w:rsidR="00B4728E" w:rsidRPr="00B4728E" w:rsidRDefault="00B4728E" w:rsidP="00B4728E">
            <w:pPr>
              <w:pStyle w:val="Tretabelipodk"/>
              <w:ind w:left="113" w:right="113"/>
              <w:jc w:val="center"/>
            </w:pPr>
            <w:r w:rsidRPr="00B4728E">
              <w:t>2023</w:t>
            </w:r>
          </w:p>
        </w:tc>
        <w:tc>
          <w:tcPr>
            <w:tcW w:w="425" w:type="dxa"/>
            <w:tcBorders>
              <w:top w:val="single" w:sz="12" w:space="0" w:color="auto"/>
              <w:left w:val="single" w:sz="12" w:space="0" w:color="auto"/>
            </w:tcBorders>
            <w:textDirection w:val="btLr"/>
            <w:vAlign w:val="bottom"/>
          </w:tcPr>
          <w:p w14:paraId="4275DAAF" w14:textId="0BC3E1D3" w:rsidR="00B4728E" w:rsidRPr="00B4728E" w:rsidRDefault="00B4728E" w:rsidP="00B4728E">
            <w:pPr>
              <w:pStyle w:val="Tretabelipodk"/>
              <w:ind w:left="113" w:right="113"/>
              <w:jc w:val="center"/>
            </w:pPr>
            <w:r w:rsidRPr="00B4728E">
              <w:rPr>
                <w:color w:val="000000"/>
              </w:rPr>
              <w:t>6</w:t>
            </w:r>
          </w:p>
        </w:tc>
        <w:tc>
          <w:tcPr>
            <w:tcW w:w="425" w:type="dxa"/>
            <w:tcBorders>
              <w:top w:val="single" w:sz="12" w:space="0" w:color="auto"/>
            </w:tcBorders>
            <w:textDirection w:val="btLr"/>
            <w:vAlign w:val="bottom"/>
          </w:tcPr>
          <w:p w14:paraId="3E535034" w14:textId="74BB1FC2" w:rsidR="00B4728E" w:rsidRPr="00B4728E" w:rsidRDefault="00B4728E" w:rsidP="00B4728E">
            <w:pPr>
              <w:pStyle w:val="Tretabelipodk"/>
              <w:ind w:left="113" w:right="113"/>
              <w:jc w:val="center"/>
            </w:pPr>
            <w:r w:rsidRPr="00B4728E">
              <w:rPr>
                <w:color w:val="000000"/>
              </w:rPr>
              <w:t>158</w:t>
            </w:r>
          </w:p>
        </w:tc>
        <w:tc>
          <w:tcPr>
            <w:tcW w:w="426" w:type="dxa"/>
            <w:tcBorders>
              <w:top w:val="single" w:sz="12" w:space="0" w:color="auto"/>
            </w:tcBorders>
            <w:textDirection w:val="btLr"/>
            <w:vAlign w:val="bottom"/>
          </w:tcPr>
          <w:p w14:paraId="1D38B28F" w14:textId="49BE59F3" w:rsidR="00B4728E" w:rsidRPr="00B4728E" w:rsidRDefault="00B4728E" w:rsidP="00B4728E">
            <w:pPr>
              <w:pStyle w:val="Tretabelipodk"/>
              <w:ind w:left="113" w:right="113"/>
              <w:jc w:val="center"/>
            </w:pPr>
            <w:r w:rsidRPr="00B4728E">
              <w:rPr>
                <w:color w:val="000000"/>
              </w:rPr>
              <w:t>330</w:t>
            </w:r>
          </w:p>
        </w:tc>
        <w:tc>
          <w:tcPr>
            <w:tcW w:w="425" w:type="dxa"/>
            <w:tcBorders>
              <w:top w:val="single" w:sz="12" w:space="0" w:color="auto"/>
            </w:tcBorders>
            <w:textDirection w:val="btLr"/>
            <w:vAlign w:val="bottom"/>
          </w:tcPr>
          <w:p w14:paraId="2326DF5C" w14:textId="268D9E83" w:rsidR="00B4728E" w:rsidRPr="00B4728E" w:rsidRDefault="00B4728E" w:rsidP="00B4728E">
            <w:pPr>
              <w:pStyle w:val="Tretabelipodk"/>
              <w:ind w:left="113" w:right="113"/>
              <w:jc w:val="center"/>
            </w:pPr>
            <w:r w:rsidRPr="00B4728E">
              <w:rPr>
                <w:color w:val="000000"/>
              </w:rPr>
              <w:t>226</w:t>
            </w:r>
          </w:p>
        </w:tc>
        <w:tc>
          <w:tcPr>
            <w:tcW w:w="425" w:type="dxa"/>
            <w:tcBorders>
              <w:top w:val="single" w:sz="12" w:space="0" w:color="auto"/>
            </w:tcBorders>
            <w:textDirection w:val="btLr"/>
            <w:vAlign w:val="bottom"/>
          </w:tcPr>
          <w:p w14:paraId="255383DF" w14:textId="2206DC43" w:rsidR="00B4728E" w:rsidRPr="00B4728E" w:rsidRDefault="00B4728E" w:rsidP="00B4728E">
            <w:pPr>
              <w:pStyle w:val="Tretabelipodk"/>
              <w:ind w:left="113" w:right="113"/>
              <w:jc w:val="center"/>
            </w:pPr>
            <w:r w:rsidRPr="00B4728E">
              <w:rPr>
                <w:color w:val="000000"/>
              </w:rPr>
              <w:t>96</w:t>
            </w:r>
          </w:p>
        </w:tc>
        <w:tc>
          <w:tcPr>
            <w:tcW w:w="425" w:type="dxa"/>
            <w:tcBorders>
              <w:top w:val="single" w:sz="12" w:space="0" w:color="auto"/>
            </w:tcBorders>
            <w:textDirection w:val="btLr"/>
            <w:vAlign w:val="bottom"/>
          </w:tcPr>
          <w:p w14:paraId="0FF6C560" w14:textId="7C3CB38E" w:rsidR="00B4728E" w:rsidRPr="00B4728E" w:rsidRDefault="00B4728E" w:rsidP="00B4728E">
            <w:pPr>
              <w:pStyle w:val="Tretabelipodk"/>
              <w:ind w:left="113" w:right="113"/>
              <w:jc w:val="center"/>
            </w:pPr>
            <w:r w:rsidRPr="00B4728E">
              <w:rPr>
                <w:color w:val="000000"/>
              </w:rPr>
              <w:t>374</w:t>
            </w:r>
          </w:p>
        </w:tc>
        <w:tc>
          <w:tcPr>
            <w:tcW w:w="426" w:type="dxa"/>
            <w:tcBorders>
              <w:top w:val="single" w:sz="12" w:space="0" w:color="auto"/>
            </w:tcBorders>
            <w:textDirection w:val="btLr"/>
            <w:vAlign w:val="bottom"/>
          </w:tcPr>
          <w:p w14:paraId="08FEB2AB" w14:textId="3FC137C9" w:rsidR="00B4728E" w:rsidRPr="00B4728E" w:rsidRDefault="00B4728E" w:rsidP="00B4728E">
            <w:pPr>
              <w:pStyle w:val="Tretabelipodk"/>
              <w:ind w:left="113" w:right="113"/>
              <w:jc w:val="center"/>
            </w:pPr>
            <w:r w:rsidRPr="00B4728E">
              <w:rPr>
                <w:color w:val="000000"/>
              </w:rPr>
              <w:t>631</w:t>
            </w:r>
          </w:p>
        </w:tc>
        <w:tc>
          <w:tcPr>
            <w:tcW w:w="425" w:type="dxa"/>
            <w:tcBorders>
              <w:top w:val="single" w:sz="12" w:space="0" w:color="auto"/>
            </w:tcBorders>
            <w:textDirection w:val="btLr"/>
            <w:vAlign w:val="bottom"/>
          </w:tcPr>
          <w:p w14:paraId="2E1905D7" w14:textId="7285F4C1" w:rsidR="00B4728E" w:rsidRPr="00B4728E" w:rsidRDefault="00B4728E" w:rsidP="00B4728E">
            <w:pPr>
              <w:pStyle w:val="Tretabelipodk"/>
              <w:ind w:left="113" w:right="113"/>
              <w:jc w:val="center"/>
            </w:pPr>
            <w:r w:rsidRPr="00B4728E">
              <w:rPr>
                <w:color w:val="000000"/>
              </w:rPr>
              <w:t>56</w:t>
            </w:r>
          </w:p>
        </w:tc>
        <w:tc>
          <w:tcPr>
            <w:tcW w:w="425" w:type="dxa"/>
            <w:tcBorders>
              <w:top w:val="single" w:sz="12" w:space="0" w:color="auto"/>
            </w:tcBorders>
            <w:textDirection w:val="btLr"/>
            <w:vAlign w:val="bottom"/>
          </w:tcPr>
          <w:p w14:paraId="1101DA08" w14:textId="180B8F0B" w:rsidR="00B4728E" w:rsidRPr="00B4728E" w:rsidRDefault="00B4728E" w:rsidP="00B4728E">
            <w:pPr>
              <w:pStyle w:val="Tretabelipodk"/>
              <w:ind w:left="113" w:right="113"/>
              <w:jc w:val="center"/>
            </w:pPr>
            <w:r w:rsidRPr="00B4728E">
              <w:rPr>
                <w:color w:val="000000"/>
              </w:rPr>
              <w:t>64</w:t>
            </w:r>
          </w:p>
        </w:tc>
        <w:tc>
          <w:tcPr>
            <w:tcW w:w="425" w:type="dxa"/>
            <w:tcBorders>
              <w:top w:val="single" w:sz="12" w:space="0" w:color="auto"/>
            </w:tcBorders>
            <w:textDirection w:val="btLr"/>
            <w:vAlign w:val="bottom"/>
          </w:tcPr>
          <w:p w14:paraId="0F161EFB" w14:textId="0E7B6773" w:rsidR="00B4728E" w:rsidRPr="00B4728E" w:rsidRDefault="00B4728E" w:rsidP="00B4728E">
            <w:pPr>
              <w:pStyle w:val="Tretabelipodk"/>
              <w:ind w:left="113" w:right="113"/>
              <w:jc w:val="center"/>
            </w:pPr>
            <w:r w:rsidRPr="00B4728E">
              <w:rPr>
                <w:color w:val="000000"/>
              </w:rPr>
              <w:t>166</w:t>
            </w:r>
          </w:p>
        </w:tc>
        <w:tc>
          <w:tcPr>
            <w:tcW w:w="426" w:type="dxa"/>
            <w:tcBorders>
              <w:top w:val="single" w:sz="12" w:space="0" w:color="auto"/>
            </w:tcBorders>
            <w:textDirection w:val="btLr"/>
            <w:vAlign w:val="bottom"/>
          </w:tcPr>
          <w:p w14:paraId="5EAF2DE4" w14:textId="2F3C6113" w:rsidR="00B4728E" w:rsidRPr="00B4728E" w:rsidRDefault="00B4728E" w:rsidP="00B4728E">
            <w:pPr>
              <w:pStyle w:val="Tretabelipodk"/>
              <w:ind w:left="113" w:right="113"/>
              <w:jc w:val="center"/>
            </w:pPr>
            <w:r w:rsidRPr="00B4728E">
              <w:rPr>
                <w:color w:val="000000"/>
              </w:rPr>
              <w:t>700</w:t>
            </w:r>
          </w:p>
        </w:tc>
        <w:tc>
          <w:tcPr>
            <w:tcW w:w="425" w:type="dxa"/>
            <w:tcBorders>
              <w:top w:val="single" w:sz="12" w:space="0" w:color="auto"/>
            </w:tcBorders>
            <w:textDirection w:val="btLr"/>
            <w:vAlign w:val="bottom"/>
          </w:tcPr>
          <w:p w14:paraId="01807234" w14:textId="3A64D584" w:rsidR="00B4728E" w:rsidRPr="00B4728E" w:rsidRDefault="00B4728E" w:rsidP="00B4728E">
            <w:pPr>
              <w:pStyle w:val="Tretabelipodk"/>
              <w:ind w:left="113" w:right="113"/>
              <w:jc w:val="center"/>
            </w:pPr>
            <w:r w:rsidRPr="00B4728E">
              <w:rPr>
                <w:color w:val="000000"/>
              </w:rPr>
              <w:t>66</w:t>
            </w:r>
          </w:p>
        </w:tc>
        <w:tc>
          <w:tcPr>
            <w:tcW w:w="425" w:type="dxa"/>
            <w:tcBorders>
              <w:top w:val="single" w:sz="12" w:space="0" w:color="auto"/>
            </w:tcBorders>
            <w:textDirection w:val="btLr"/>
            <w:vAlign w:val="bottom"/>
          </w:tcPr>
          <w:p w14:paraId="37A9D75C" w14:textId="49600AF6" w:rsidR="00B4728E" w:rsidRPr="00B4728E" w:rsidRDefault="00B4728E" w:rsidP="00B4728E">
            <w:pPr>
              <w:pStyle w:val="Tretabelipodk"/>
              <w:ind w:left="113" w:right="113"/>
              <w:jc w:val="center"/>
            </w:pPr>
            <w:r w:rsidRPr="00B4728E">
              <w:rPr>
                <w:color w:val="000000"/>
              </w:rPr>
              <w:t>359</w:t>
            </w:r>
          </w:p>
        </w:tc>
        <w:tc>
          <w:tcPr>
            <w:tcW w:w="425" w:type="dxa"/>
            <w:tcBorders>
              <w:top w:val="single" w:sz="12" w:space="0" w:color="auto"/>
            </w:tcBorders>
            <w:textDirection w:val="btLr"/>
            <w:vAlign w:val="bottom"/>
          </w:tcPr>
          <w:p w14:paraId="09B7AD2F" w14:textId="04914953" w:rsidR="00B4728E" w:rsidRPr="00B4728E" w:rsidRDefault="00B4728E" w:rsidP="00B4728E">
            <w:pPr>
              <w:pStyle w:val="Tretabelipodk"/>
              <w:ind w:left="113" w:right="113"/>
              <w:jc w:val="center"/>
            </w:pPr>
            <w:r w:rsidRPr="00B4728E">
              <w:rPr>
                <w:color w:val="000000"/>
              </w:rPr>
              <w:t>163</w:t>
            </w:r>
          </w:p>
        </w:tc>
        <w:tc>
          <w:tcPr>
            <w:tcW w:w="709" w:type="dxa"/>
            <w:tcBorders>
              <w:top w:val="single" w:sz="12" w:space="0" w:color="auto"/>
            </w:tcBorders>
            <w:textDirection w:val="btLr"/>
            <w:vAlign w:val="bottom"/>
          </w:tcPr>
          <w:p w14:paraId="667B8AF6" w14:textId="54B6B358" w:rsidR="00B4728E" w:rsidRPr="00B4728E" w:rsidRDefault="00B4728E" w:rsidP="00B4728E">
            <w:pPr>
              <w:pStyle w:val="Tretabelipodk"/>
              <w:ind w:left="113" w:right="113"/>
              <w:jc w:val="center"/>
            </w:pPr>
            <w:r w:rsidRPr="00B4728E">
              <w:rPr>
                <w:color w:val="000000"/>
              </w:rPr>
              <w:t>1095</w:t>
            </w:r>
          </w:p>
        </w:tc>
        <w:tc>
          <w:tcPr>
            <w:tcW w:w="425" w:type="dxa"/>
            <w:tcBorders>
              <w:top w:val="single" w:sz="12" w:space="0" w:color="auto"/>
            </w:tcBorders>
            <w:textDirection w:val="btLr"/>
            <w:vAlign w:val="bottom"/>
          </w:tcPr>
          <w:p w14:paraId="2C8EE39F" w14:textId="000B07AC" w:rsidR="00B4728E" w:rsidRPr="00B4728E" w:rsidRDefault="00B4728E" w:rsidP="00B4728E">
            <w:pPr>
              <w:pStyle w:val="Tretabelipodk"/>
              <w:ind w:left="113" w:right="113"/>
              <w:jc w:val="center"/>
            </w:pPr>
            <w:r w:rsidRPr="00B4728E">
              <w:rPr>
                <w:color w:val="000000"/>
              </w:rPr>
              <w:t>816</w:t>
            </w:r>
          </w:p>
        </w:tc>
        <w:tc>
          <w:tcPr>
            <w:tcW w:w="426" w:type="dxa"/>
            <w:tcBorders>
              <w:top w:val="single" w:sz="12" w:space="0" w:color="auto"/>
            </w:tcBorders>
            <w:textDirection w:val="btLr"/>
            <w:vAlign w:val="bottom"/>
          </w:tcPr>
          <w:p w14:paraId="00BF25F4" w14:textId="4231F6A6" w:rsidR="00B4728E" w:rsidRPr="00B4728E" w:rsidRDefault="00B4728E" w:rsidP="00B4728E">
            <w:pPr>
              <w:pStyle w:val="Tretabelipodk"/>
              <w:ind w:left="113" w:right="113"/>
              <w:jc w:val="center"/>
            </w:pPr>
            <w:r w:rsidRPr="00B4728E">
              <w:rPr>
                <w:color w:val="000000"/>
              </w:rPr>
              <w:t>62</w:t>
            </w:r>
          </w:p>
        </w:tc>
        <w:tc>
          <w:tcPr>
            <w:tcW w:w="425" w:type="dxa"/>
            <w:tcBorders>
              <w:top w:val="single" w:sz="12" w:space="0" w:color="auto"/>
            </w:tcBorders>
            <w:textDirection w:val="btLr"/>
            <w:vAlign w:val="bottom"/>
          </w:tcPr>
          <w:p w14:paraId="401FB74A" w14:textId="11D01BBF" w:rsidR="00B4728E" w:rsidRPr="00B4728E" w:rsidRDefault="00B4728E" w:rsidP="00B4728E">
            <w:pPr>
              <w:pStyle w:val="Tretabelipodk"/>
              <w:ind w:left="113" w:right="113"/>
              <w:jc w:val="center"/>
            </w:pPr>
            <w:r w:rsidRPr="00B4728E">
              <w:rPr>
                <w:color w:val="000000"/>
              </w:rPr>
              <w:t>10</w:t>
            </w:r>
          </w:p>
        </w:tc>
        <w:tc>
          <w:tcPr>
            <w:tcW w:w="425" w:type="dxa"/>
            <w:tcBorders>
              <w:top w:val="single" w:sz="12" w:space="0" w:color="auto"/>
            </w:tcBorders>
            <w:textDirection w:val="btLr"/>
            <w:vAlign w:val="bottom"/>
          </w:tcPr>
          <w:p w14:paraId="1BC76DD3" w14:textId="4B25944D" w:rsidR="00B4728E" w:rsidRPr="00B4728E" w:rsidRDefault="00B4728E" w:rsidP="00B4728E">
            <w:pPr>
              <w:pStyle w:val="Tretabelipodk"/>
              <w:ind w:left="113" w:right="113"/>
              <w:jc w:val="center"/>
            </w:pPr>
            <w:r w:rsidRPr="00B4728E">
              <w:rPr>
                <w:color w:val="000000"/>
              </w:rPr>
              <w:t>6</w:t>
            </w:r>
          </w:p>
        </w:tc>
        <w:tc>
          <w:tcPr>
            <w:tcW w:w="425" w:type="dxa"/>
            <w:tcBorders>
              <w:top w:val="single" w:sz="12" w:space="0" w:color="auto"/>
            </w:tcBorders>
            <w:textDirection w:val="btLr"/>
            <w:vAlign w:val="bottom"/>
          </w:tcPr>
          <w:p w14:paraId="4CCCF1B9" w14:textId="7BB73419" w:rsidR="00B4728E" w:rsidRPr="00B4728E" w:rsidRDefault="00B4728E" w:rsidP="00B4728E">
            <w:pPr>
              <w:pStyle w:val="Tretabelipodk"/>
              <w:ind w:left="113" w:right="113"/>
              <w:jc w:val="center"/>
            </w:pPr>
            <w:r w:rsidRPr="00B4728E">
              <w:rPr>
                <w:color w:val="000000"/>
              </w:rPr>
              <w:t>158</w:t>
            </w:r>
          </w:p>
        </w:tc>
        <w:tc>
          <w:tcPr>
            <w:tcW w:w="426" w:type="dxa"/>
            <w:tcBorders>
              <w:top w:val="single" w:sz="12" w:space="0" w:color="auto"/>
            </w:tcBorders>
            <w:textDirection w:val="btLr"/>
            <w:vAlign w:val="bottom"/>
          </w:tcPr>
          <w:p w14:paraId="6D621747" w14:textId="3E569306" w:rsidR="00B4728E" w:rsidRPr="00B4728E" w:rsidRDefault="00B4728E" w:rsidP="00B4728E">
            <w:pPr>
              <w:pStyle w:val="Tretabelipodk"/>
              <w:ind w:left="113" w:right="113"/>
              <w:jc w:val="center"/>
            </w:pPr>
            <w:r w:rsidRPr="00B4728E">
              <w:rPr>
                <w:color w:val="000000"/>
              </w:rPr>
              <w:t>330</w:t>
            </w:r>
          </w:p>
        </w:tc>
        <w:tc>
          <w:tcPr>
            <w:tcW w:w="425" w:type="dxa"/>
            <w:tcBorders>
              <w:top w:val="single" w:sz="12" w:space="0" w:color="auto"/>
            </w:tcBorders>
            <w:textDirection w:val="btLr"/>
            <w:vAlign w:val="bottom"/>
          </w:tcPr>
          <w:p w14:paraId="6723ED29" w14:textId="1A533568" w:rsidR="00B4728E" w:rsidRPr="00B4728E" w:rsidRDefault="00B4728E" w:rsidP="00B4728E">
            <w:pPr>
              <w:pStyle w:val="Tretabelipodk"/>
              <w:ind w:left="113" w:right="113"/>
              <w:jc w:val="center"/>
            </w:pPr>
            <w:r w:rsidRPr="00B4728E">
              <w:rPr>
                <w:color w:val="000000"/>
              </w:rPr>
              <w:t>226</w:t>
            </w:r>
          </w:p>
        </w:tc>
        <w:tc>
          <w:tcPr>
            <w:tcW w:w="425" w:type="dxa"/>
            <w:tcBorders>
              <w:top w:val="single" w:sz="12" w:space="0" w:color="auto"/>
            </w:tcBorders>
            <w:textDirection w:val="btLr"/>
            <w:vAlign w:val="bottom"/>
          </w:tcPr>
          <w:p w14:paraId="684E2D29" w14:textId="0534A3A9" w:rsidR="00B4728E" w:rsidRPr="00B4728E" w:rsidRDefault="00B4728E" w:rsidP="00B4728E">
            <w:pPr>
              <w:pStyle w:val="Tretabelipodk"/>
              <w:ind w:left="113" w:right="113"/>
              <w:jc w:val="center"/>
            </w:pPr>
            <w:r w:rsidRPr="00B4728E">
              <w:rPr>
                <w:color w:val="000000"/>
              </w:rPr>
              <w:t>96</w:t>
            </w:r>
          </w:p>
        </w:tc>
        <w:tc>
          <w:tcPr>
            <w:tcW w:w="425" w:type="dxa"/>
            <w:tcBorders>
              <w:top w:val="single" w:sz="12" w:space="0" w:color="auto"/>
            </w:tcBorders>
            <w:textDirection w:val="btLr"/>
            <w:vAlign w:val="bottom"/>
          </w:tcPr>
          <w:p w14:paraId="1A2773FC" w14:textId="4F774BCE" w:rsidR="00B4728E" w:rsidRPr="00B4728E" w:rsidRDefault="00B4728E" w:rsidP="00B4728E">
            <w:pPr>
              <w:pStyle w:val="Tretabelipodk"/>
              <w:ind w:left="113" w:right="113"/>
              <w:jc w:val="center"/>
            </w:pPr>
            <w:r w:rsidRPr="00B4728E">
              <w:rPr>
                <w:color w:val="000000"/>
              </w:rPr>
              <w:t>374</w:t>
            </w:r>
          </w:p>
        </w:tc>
        <w:tc>
          <w:tcPr>
            <w:tcW w:w="426" w:type="dxa"/>
            <w:tcBorders>
              <w:top w:val="single" w:sz="12" w:space="0" w:color="auto"/>
            </w:tcBorders>
            <w:textDirection w:val="btLr"/>
            <w:vAlign w:val="bottom"/>
          </w:tcPr>
          <w:p w14:paraId="76994836" w14:textId="2EA40DA1" w:rsidR="00B4728E" w:rsidRPr="00B4728E" w:rsidRDefault="00B4728E" w:rsidP="00B4728E">
            <w:pPr>
              <w:pStyle w:val="Tretabelipodk"/>
              <w:ind w:left="113" w:right="113"/>
              <w:jc w:val="center"/>
            </w:pPr>
            <w:r w:rsidRPr="00B4728E">
              <w:rPr>
                <w:color w:val="000000"/>
              </w:rPr>
              <w:t>631</w:t>
            </w:r>
          </w:p>
        </w:tc>
      </w:tr>
      <w:tr w:rsidR="00B4728E" w:rsidRPr="0098174B" w14:paraId="19B04430" w14:textId="77777777" w:rsidTr="00B4728E">
        <w:trPr>
          <w:cantSplit/>
          <w:trHeight w:val="975"/>
        </w:trPr>
        <w:tc>
          <w:tcPr>
            <w:tcW w:w="3114" w:type="dxa"/>
            <w:tcBorders>
              <w:right w:val="single" w:sz="12" w:space="0" w:color="auto"/>
            </w:tcBorders>
            <w:vAlign w:val="center"/>
          </w:tcPr>
          <w:p w14:paraId="10D2EEDE" w14:textId="5E2598E1" w:rsidR="00B4728E" w:rsidRPr="00B4728E" w:rsidRDefault="00B4728E" w:rsidP="00B4728E">
            <w:pPr>
              <w:pStyle w:val="Tretabelipodk"/>
              <w:jc w:val="center"/>
            </w:pPr>
            <w:r w:rsidRPr="00B4728E">
              <w:t xml:space="preserve">Awarie sieci </w:t>
            </w:r>
            <w:r>
              <w:t>kanalizacyjnej</w:t>
            </w:r>
          </w:p>
        </w:tc>
        <w:tc>
          <w:tcPr>
            <w:tcW w:w="567" w:type="dxa"/>
            <w:tcBorders>
              <w:left w:val="single" w:sz="12" w:space="0" w:color="auto"/>
              <w:right w:val="single" w:sz="12" w:space="0" w:color="auto"/>
            </w:tcBorders>
            <w:textDirection w:val="btLr"/>
            <w:vAlign w:val="center"/>
          </w:tcPr>
          <w:p w14:paraId="07227D1D" w14:textId="77777777" w:rsidR="00B4728E" w:rsidRPr="00B4728E" w:rsidRDefault="00B4728E" w:rsidP="00B4728E">
            <w:pPr>
              <w:pStyle w:val="Tretabelipodk"/>
              <w:ind w:left="113" w:right="113"/>
              <w:jc w:val="center"/>
            </w:pPr>
            <w:r w:rsidRPr="00B4728E">
              <w:t>szt.</w:t>
            </w:r>
          </w:p>
        </w:tc>
        <w:tc>
          <w:tcPr>
            <w:tcW w:w="567" w:type="dxa"/>
            <w:tcBorders>
              <w:left w:val="single" w:sz="12" w:space="0" w:color="auto"/>
              <w:right w:val="single" w:sz="12" w:space="0" w:color="auto"/>
            </w:tcBorders>
            <w:textDirection w:val="btLr"/>
            <w:vAlign w:val="center"/>
          </w:tcPr>
          <w:p w14:paraId="5126796E" w14:textId="77777777" w:rsidR="00B4728E" w:rsidRPr="00B4728E" w:rsidRDefault="00B4728E" w:rsidP="00B4728E">
            <w:pPr>
              <w:pStyle w:val="Tretabelipodk"/>
              <w:ind w:left="113" w:right="113"/>
              <w:jc w:val="center"/>
            </w:pPr>
            <w:r w:rsidRPr="00B4728E">
              <w:t>2024</w:t>
            </w:r>
          </w:p>
        </w:tc>
        <w:tc>
          <w:tcPr>
            <w:tcW w:w="425" w:type="dxa"/>
            <w:tcBorders>
              <w:left w:val="single" w:sz="12" w:space="0" w:color="auto"/>
            </w:tcBorders>
            <w:textDirection w:val="btLr"/>
            <w:vAlign w:val="bottom"/>
          </w:tcPr>
          <w:p w14:paraId="4C0D5E22" w14:textId="77C51C8A" w:rsidR="00B4728E" w:rsidRPr="00B4728E" w:rsidRDefault="00B4728E" w:rsidP="00B4728E">
            <w:pPr>
              <w:pStyle w:val="Tretabelipodk"/>
              <w:ind w:left="113" w:right="113"/>
              <w:jc w:val="center"/>
            </w:pPr>
            <w:r w:rsidRPr="00B4728E">
              <w:rPr>
                <w:color w:val="000000"/>
              </w:rPr>
              <w:t>6</w:t>
            </w:r>
          </w:p>
        </w:tc>
        <w:tc>
          <w:tcPr>
            <w:tcW w:w="425" w:type="dxa"/>
            <w:textDirection w:val="btLr"/>
            <w:vAlign w:val="bottom"/>
          </w:tcPr>
          <w:p w14:paraId="37E10AC7" w14:textId="5FE4D623" w:rsidR="00B4728E" w:rsidRPr="00B4728E" w:rsidRDefault="00B4728E" w:rsidP="00B4728E">
            <w:pPr>
              <w:pStyle w:val="Tretabelipodk"/>
              <w:ind w:left="113" w:right="113"/>
              <w:jc w:val="center"/>
            </w:pPr>
            <w:r w:rsidRPr="00B4728E">
              <w:rPr>
                <w:color w:val="000000"/>
              </w:rPr>
              <w:t>154</w:t>
            </w:r>
          </w:p>
        </w:tc>
        <w:tc>
          <w:tcPr>
            <w:tcW w:w="426" w:type="dxa"/>
            <w:textDirection w:val="btLr"/>
            <w:vAlign w:val="bottom"/>
          </w:tcPr>
          <w:p w14:paraId="4F67589F" w14:textId="68F7EE3B" w:rsidR="00B4728E" w:rsidRPr="00B4728E" w:rsidRDefault="00B4728E" w:rsidP="00B4728E">
            <w:pPr>
              <w:pStyle w:val="Tretabelipodk"/>
              <w:ind w:left="113" w:right="113"/>
              <w:jc w:val="center"/>
            </w:pPr>
            <w:r w:rsidRPr="00B4728E">
              <w:rPr>
                <w:color w:val="000000"/>
              </w:rPr>
              <w:t>325</w:t>
            </w:r>
          </w:p>
        </w:tc>
        <w:tc>
          <w:tcPr>
            <w:tcW w:w="425" w:type="dxa"/>
            <w:textDirection w:val="btLr"/>
            <w:vAlign w:val="bottom"/>
          </w:tcPr>
          <w:p w14:paraId="4ABFADEB" w14:textId="0A7B2E65" w:rsidR="00B4728E" w:rsidRPr="00B4728E" w:rsidRDefault="00B4728E" w:rsidP="00B4728E">
            <w:pPr>
              <w:pStyle w:val="Tretabelipodk"/>
              <w:ind w:left="113" w:right="113"/>
              <w:jc w:val="center"/>
            </w:pPr>
            <w:r w:rsidRPr="00B4728E">
              <w:rPr>
                <w:color w:val="000000"/>
              </w:rPr>
              <w:t>282</w:t>
            </w:r>
          </w:p>
        </w:tc>
        <w:tc>
          <w:tcPr>
            <w:tcW w:w="425" w:type="dxa"/>
            <w:textDirection w:val="btLr"/>
            <w:vAlign w:val="bottom"/>
          </w:tcPr>
          <w:p w14:paraId="367FE843" w14:textId="32AF8DD1" w:rsidR="00B4728E" w:rsidRPr="00B4728E" w:rsidRDefault="00B4728E" w:rsidP="00B4728E">
            <w:pPr>
              <w:pStyle w:val="Tretabelipodk"/>
              <w:ind w:left="113" w:right="113"/>
              <w:jc w:val="center"/>
            </w:pPr>
            <w:r w:rsidRPr="00B4728E">
              <w:rPr>
                <w:color w:val="000000"/>
              </w:rPr>
              <w:t>125</w:t>
            </w:r>
          </w:p>
        </w:tc>
        <w:tc>
          <w:tcPr>
            <w:tcW w:w="425" w:type="dxa"/>
            <w:textDirection w:val="btLr"/>
            <w:vAlign w:val="bottom"/>
          </w:tcPr>
          <w:p w14:paraId="63FE2EA6" w14:textId="13E05C73" w:rsidR="00B4728E" w:rsidRPr="00B4728E" w:rsidRDefault="00B4728E" w:rsidP="00B4728E">
            <w:pPr>
              <w:pStyle w:val="Tretabelipodk"/>
              <w:ind w:left="113" w:right="113"/>
              <w:jc w:val="center"/>
            </w:pPr>
            <w:r w:rsidRPr="00B4728E">
              <w:rPr>
                <w:color w:val="000000"/>
              </w:rPr>
              <w:t>392</w:t>
            </w:r>
          </w:p>
        </w:tc>
        <w:tc>
          <w:tcPr>
            <w:tcW w:w="426" w:type="dxa"/>
            <w:textDirection w:val="btLr"/>
            <w:vAlign w:val="bottom"/>
          </w:tcPr>
          <w:p w14:paraId="29508E1E" w14:textId="2147733B" w:rsidR="00B4728E" w:rsidRPr="00B4728E" w:rsidRDefault="00B4728E" w:rsidP="00B4728E">
            <w:pPr>
              <w:pStyle w:val="Tretabelipodk"/>
              <w:ind w:left="113" w:right="113"/>
              <w:jc w:val="center"/>
            </w:pPr>
            <w:r w:rsidRPr="00B4728E">
              <w:rPr>
                <w:color w:val="000000"/>
              </w:rPr>
              <w:t>635</w:t>
            </w:r>
          </w:p>
        </w:tc>
        <w:tc>
          <w:tcPr>
            <w:tcW w:w="425" w:type="dxa"/>
            <w:textDirection w:val="btLr"/>
            <w:vAlign w:val="bottom"/>
          </w:tcPr>
          <w:p w14:paraId="1268D963" w14:textId="4D1C74E6" w:rsidR="00B4728E" w:rsidRPr="00B4728E" w:rsidRDefault="00B4728E" w:rsidP="00B4728E">
            <w:pPr>
              <w:pStyle w:val="Tretabelipodk"/>
              <w:ind w:left="113" w:right="113"/>
              <w:jc w:val="center"/>
            </w:pPr>
            <w:r w:rsidRPr="00B4728E">
              <w:rPr>
                <w:color w:val="000000"/>
              </w:rPr>
              <w:t>67</w:t>
            </w:r>
          </w:p>
        </w:tc>
        <w:tc>
          <w:tcPr>
            <w:tcW w:w="425" w:type="dxa"/>
            <w:textDirection w:val="btLr"/>
            <w:vAlign w:val="bottom"/>
          </w:tcPr>
          <w:p w14:paraId="5B685F30" w14:textId="57BD8CEC" w:rsidR="00B4728E" w:rsidRPr="00B4728E" w:rsidRDefault="00B4728E" w:rsidP="00B4728E">
            <w:pPr>
              <w:pStyle w:val="Tretabelipodk"/>
              <w:ind w:left="113" w:right="113"/>
              <w:jc w:val="center"/>
            </w:pPr>
            <w:r w:rsidRPr="00B4728E">
              <w:rPr>
                <w:color w:val="000000"/>
              </w:rPr>
              <w:t>44</w:t>
            </w:r>
          </w:p>
        </w:tc>
        <w:tc>
          <w:tcPr>
            <w:tcW w:w="425" w:type="dxa"/>
            <w:textDirection w:val="btLr"/>
            <w:vAlign w:val="bottom"/>
          </w:tcPr>
          <w:p w14:paraId="4E18A56E" w14:textId="1DD40CC2" w:rsidR="00B4728E" w:rsidRPr="00B4728E" w:rsidRDefault="00B4728E" w:rsidP="00B4728E">
            <w:pPr>
              <w:pStyle w:val="Tretabelipodk"/>
              <w:ind w:left="113" w:right="113"/>
              <w:jc w:val="center"/>
            </w:pPr>
            <w:r w:rsidRPr="00B4728E">
              <w:rPr>
                <w:color w:val="000000"/>
              </w:rPr>
              <w:t>206</w:t>
            </w:r>
          </w:p>
        </w:tc>
        <w:tc>
          <w:tcPr>
            <w:tcW w:w="426" w:type="dxa"/>
            <w:textDirection w:val="btLr"/>
            <w:vAlign w:val="bottom"/>
          </w:tcPr>
          <w:p w14:paraId="228F4381" w14:textId="6AFA2BD7" w:rsidR="00B4728E" w:rsidRPr="00B4728E" w:rsidRDefault="00B4728E" w:rsidP="00B4728E">
            <w:pPr>
              <w:pStyle w:val="Tretabelipodk"/>
              <w:ind w:left="113" w:right="113"/>
              <w:jc w:val="center"/>
            </w:pPr>
            <w:r w:rsidRPr="00B4728E">
              <w:rPr>
                <w:color w:val="000000"/>
              </w:rPr>
              <w:t>617</w:t>
            </w:r>
          </w:p>
        </w:tc>
        <w:tc>
          <w:tcPr>
            <w:tcW w:w="425" w:type="dxa"/>
            <w:textDirection w:val="btLr"/>
            <w:vAlign w:val="bottom"/>
          </w:tcPr>
          <w:p w14:paraId="6D1D7DD5" w14:textId="1A70CE3E" w:rsidR="00B4728E" w:rsidRPr="00B4728E" w:rsidRDefault="00B4728E" w:rsidP="00B4728E">
            <w:pPr>
              <w:pStyle w:val="Tretabelipodk"/>
              <w:ind w:left="113" w:right="113"/>
              <w:jc w:val="center"/>
            </w:pPr>
            <w:r w:rsidRPr="00B4728E">
              <w:rPr>
                <w:color w:val="000000"/>
              </w:rPr>
              <w:t>79</w:t>
            </w:r>
          </w:p>
        </w:tc>
        <w:tc>
          <w:tcPr>
            <w:tcW w:w="425" w:type="dxa"/>
            <w:textDirection w:val="btLr"/>
            <w:vAlign w:val="bottom"/>
          </w:tcPr>
          <w:p w14:paraId="1F7149A5" w14:textId="74A4F32B" w:rsidR="00B4728E" w:rsidRPr="00B4728E" w:rsidRDefault="00B4728E" w:rsidP="00B4728E">
            <w:pPr>
              <w:pStyle w:val="Tretabelipodk"/>
              <w:ind w:left="113" w:right="113"/>
              <w:jc w:val="center"/>
            </w:pPr>
            <w:r w:rsidRPr="00B4728E">
              <w:rPr>
                <w:color w:val="000000"/>
              </w:rPr>
              <w:t>317</w:t>
            </w:r>
          </w:p>
        </w:tc>
        <w:tc>
          <w:tcPr>
            <w:tcW w:w="425" w:type="dxa"/>
            <w:textDirection w:val="btLr"/>
            <w:vAlign w:val="bottom"/>
          </w:tcPr>
          <w:p w14:paraId="5822FCC2" w14:textId="77119FDF" w:rsidR="00B4728E" w:rsidRPr="00B4728E" w:rsidRDefault="00B4728E" w:rsidP="00B4728E">
            <w:pPr>
              <w:pStyle w:val="Tretabelipodk"/>
              <w:ind w:left="113" w:right="113"/>
              <w:jc w:val="center"/>
            </w:pPr>
            <w:r w:rsidRPr="00B4728E">
              <w:rPr>
                <w:color w:val="000000"/>
              </w:rPr>
              <w:t>165</w:t>
            </w:r>
          </w:p>
        </w:tc>
        <w:tc>
          <w:tcPr>
            <w:tcW w:w="709" w:type="dxa"/>
            <w:textDirection w:val="btLr"/>
            <w:vAlign w:val="bottom"/>
          </w:tcPr>
          <w:p w14:paraId="514772B2" w14:textId="7A2F1389" w:rsidR="00B4728E" w:rsidRPr="00B4728E" w:rsidRDefault="00B4728E" w:rsidP="00B4728E">
            <w:pPr>
              <w:pStyle w:val="Tretabelipodk"/>
              <w:ind w:left="113" w:right="113"/>
              <w:jc w:val="center"/>
            </w:pPr>
            <w:r w:rsidRPr="00B4728E">
              <w:rPr>
                <w:color w:val="000000"/>
              </w:rPr>
              <w:t>996</w:t>
            </w:r>
          </w:p>
        </w:tc>
        <w:tc>
          <w:tcPr>
            <w:tcW w:w="425" w:type="dxa"/>
            <w:textDirection w:val="btLr"/>
            <w:vAlign w:val="bottom"/>
          </w:tcPr>
          <w:p w14:paraId="3D07F6CC" w14:textId="7B0D73C4" w:rsidR="00B4728E" w:rsidRPr="00B4728E" w:rsidRDefault="00B4728E" w:rsidP="00B4728E">
            <w:pPr>
              <w:pStyle w:val="Tretabelipodk"/>
              <w:ind w:left="113" w:right="113"/>
              <w:jc w:val="center"/>
            </w:pPr>
            <w:r w:rsidRPr="00B4728E">
              <w:rPr>
                <w:color w:val="000000"/>
              </w:rPr>
              <w:t>1058</w:t>
            </w:r>
          </w:p>
        </w:tc>
        <w:tc>
          <w:tcPr>
            <w:tcW w:w="426" w:type="dxa"/>
            <w:textDirection w:val="btLr"/>
            <w:vAlign w:val="bottom"/>
          </w:tcPr>
          <w:p w14:paraId="7593CBAB" w14:textId="4E1F0FED" w:rsidR="00B4728E" w:rsidRPr="00B4728E" w:rsidRDefault="00B4728E" w:rsidP="00B4728E">
            <w:pPr>
              <w:pStyle w:val="Tretabelipodk"/>
              <w:ind w:left="113" w:right="113"/>
              <w:jc w:val="center"/>
            </w:pPr>
            <w:r w:rsidRPr="00B4728E">
              <w:rPr>
                <w:color w:val="000000"/>
              </w:rPr>
              <w:t>66</w:t>
            </w:r>
          </w:p>
        </w:tc>
        <w:tc>
          <w:tcPr>
            <w:tcW w:w="425" w:type="dxa"/>
            <w:textDirection w:val="btLr"/>
            <w:vAlign w:val="bottom"/>
          </w:tcPr>
          <w:p w14:paraId="41F95DFA" w14:textId="18B2DC54" w:rsidR="00B4728E" w:rsidRPr="00B4728E" w:rsidRDefault="00B4728E" w:rsidP="00B4728E">
            <w:pPr>
              <w:pStyle w:val="Tretabelipodk"/>
              <w:ind w:left="113" w:right="113"/>
              <w:jc w:val="center"/>
            </w:pPr>
            <w:r w:rsidRPr="00B4728E">
              <w:rPr>
                <w:color w:val="000000"/>
              </w:rPr>
              <w:t>9</w:t>
            </w:r>
          </w:p>
        </w:tc>
        <w:tc>
          <w:tcPr>
            <w:tcW w:w="425" w:type="dxa"/>
            <w:textDirection w:val="btLr"/>
            <w:vAlign w:val="bottom"/>
          </w:tcPr>
          <w:p w14:paraId="1697073B" w14:textId="66ABB3A0" w:rsidR="00B4728E" w:rsidRPr="00B4728E" w:rsidRDefault="00B4728E" w:rsidP="00B4728E">
            <w:pPr>
              <w:pStyle w:val="Tretabelipodk"/>
              <w:ind w:left="113" w:right="113"/>
              <w:jc w:val="center"/>
            </w:pPr>
            <w:r w:rsidRPr="00B4728E">
              <w:rPr>
                <w:color w:val="000000"/>
              </w:rPr>
              <w:t>6</w:t>
            </w:r>
          </w:p>
        </w:tc>
        <w:tc>
          <w:tcPr>
            <w:tcW w:w="425" w:type="dxa"/>
            <w:textDirection w:val="btLr"/>
            <w:vAlign w:val="bottom"/>
          </w:tcPr>
          <w:p w14:paraId="3AFD19E2" w14:textId="6416EEAB" w:rsidR="00B4728E" w:rsidRPr="00B4728E" w:rsidRDefault="00B4728E" w:rsidP="00B4728E">
            <w:pPr>
              <w:pStyle w:val="Tretabelipodk"/>
              <w:ind w:left="113" w:right="113"/>
              <w:jc w:val="center"/>
            </w:pPr>
            <w:r w:rsidRPr="00B4728E">
              <w:rPr>
                <w:color w:val="000000"/>
              </w:rPr>
              <w:t>154</w:t>
            </w:r>
          </w:p>
        </w:tc>
        <w:tc>
          <w:tcPr>
            <w:tcW w:w="426" w:type="dxa"/>
            <w:textDirection w:val="btLr"/>
            <w:vAlign w:val="bottom"/>
          </w:tcPr>
          <w:p w14:paraId="1AD6B677" w14:textId="5ECF0563" w:rsidR="00B4728E" w:rsidRPr="00B4728E" w:rsidRDefault="00B4728E" w:rsidP="00B4728E">
            <w:pPr>
              <w:pStyle w:val="Tretabelipodk"/>
              <w:ind w:left="113" w:right="113"/>
              <w:jc w:val="center"/>
            </w:pPr>
            <w:r w:rsidRPr="00B4728E">
              <w:rPr>
                <w:color w:val="000000"/>
              </w:rPr>
              <w:t>325</w:t>
            </w:r>
          </w:p>
        </w:tc>
        <w:tc>
          <w:tcPr>
            <w:tcW w:w="425" w:type="dxa"/>
            <w:textDirection w:val="btLr"/>
            <w:vAlign w:val="bottom"/>
          </w:tcPr>
          <w:p w14:paraId="3A22B205" w14:textId="470E9D0D" w:rsidR="00B4728E" w:rsidRPr="00B4728E" w:rsidRDefault="00B4728E" w:rsidP="00B4728E">
            <w:pPr>
              <w:pStyle w:val="Tretabelipodk"/>
              <w:ind w:left="113" w:right="113"/>
              <w:jc w:val="center"/>
            </w:pPr>
            <w:r w:rsidRPr="00B4728E">
              <w:rPr>
                <w:color w:val="000000"/>
              </w:rPr>
              <w:t>282</w:t>
            </w:r>
          </w:p>
        </w:tc>
        <w:tc>
          <w:tcPr>
            <w:tcW w:w="425" w:type="dxa"/>
            <w:textDirection w:val="btLr"/>
            <w:vAlign w:val="bottom"/>
          </w:tcPr>
          <w:p w14:paraId="60144BE5" w14:textId="16ABDFC1" w:rsidR="00B4728E" w:rsidRPr="00B4728E" w:rsidRDefault="00B4728E" w:rsidP="00B4728E">
            <w:pPr>
              <w:pStyle w:val="Tretabelipodk"/>
              <w:ind w:left="113" w:right="113"/>
              <w:jc w:val="center"/>
            </w:pPr>
            <w:r w:rsidRPr="00B4728E">
              <w:rPr>
                <w:color w:val="000000"/>
              </w:rPr>
              <w:t>125</w:t>
            </w:r>
          </w:p>
        </w:tc>
        <w:tc>
          <w:tcPr>
            <w:tcW w:w="425" w:type="dxa"/>
            <w:textDirection w:val="btLr"/>
            <w:vAlign w:val="bottom"/>
          </w:tcPr>
          <w:p w14:paraId="05B0877B" w14:textId="5AB3B565" w:rsidR="00B4728E" w:rsidRPr="00B4728E" w:rsidRDefault="00B4728E" w:rsidP="00B4728E">
            <w:pPr>
              <w:pStyle w:val="Tretabelipodk"/>
              <w:ind w:left="113" w:right="113"/>
              <w:jc w:val="center"/>
            </w:pPr>
            <w:r w:rsidRPr="00B4728E">
              <w:rPr>
                <w:color w:val="000000"/>
              </w:rPr>
              <w:t>392</w:t>
            </w:r>
          </w:p>
        </w:tc>
        <w:tc>
          <w:tcPr>
            <w:tcW w:w="426" w:type="dxa"/>
            <w:textDirection w:val="btLr"/>
            <w:vAlign w:val="bottom"/>
          </w:tcPr>
          <w:p w14:paraId="604A33C0" w14:textId="3B42CC11" w:rsidR="00B4728E" w:rsidRPr="00B4728E" w:rsidRDefault="00B4728E" w:rsidP="00B4728E">
            <w:pPr>
              <w:pStyle w:val="Tretabelipodk"/>
              <w:ind w:left="113" w:right="113"/>
              <w:jc w:val="center"/>
            </w:pPr>
            <w:r w:rsidRPr="00B4728E">
              <w:rPr>
                <w:color w:val="000000"/>
              </w:rPr>
              <w:t>635</w:t>
            </w:r>
          </w:p>
        </w:tc>
      </w:tr>
      <w:tr w:rsidR="00B4728E" w:rsidRPr="0098174B" w14:paraId="7C01FFDD" w14:textId="77777777" w:rsidTr="00B4728E">
        <w:trPr>
          <w:cantSplit/>
          <w:trHeight w:val="1090"/>
        </w:trPr>
        <w:tc>
          <w:tcPr>
            <w:tcW w:w="3114" w:type="dxa"/>
            <w:tcBorders>
              <w:right w:val="single" w:sz="12" w:space="0" w:color="auto"/>
            </w:tcBorders>
            <w:vAlign w:val="center"/>
          </w:tcPr>
          <w:p w14:paraId="1A34AD72" w14:textId="2E0F2296" w:rsidR="00B4728E" w:rsidRPr="00B4728E" w:rsidRDefault="00B4728E" w:rsidP="00B4728E">
            <w:pPr>
              <w:pStyle w:val="Tretabelipodk"/>
              <w:jc w:val="center"/>
            </w:pPr>
            <w:r>
              <w:lastRenderedPageBreak/>
              <w:t>Ścieki bytowe odprowadzane siecią kanalizacyjną</w:t>
            </w:r>
          </w:p>
        </w:tc>
        <w:tc>
          <w:tcPr>
            <w:tcW w:w="567" w:type="dxa"/>
            <w:tcBorders>
              <w:left w:val="single" w:sz="12" w:space="0" w:color="auto"/>
              <w:right w:val="single" w:sz="12" w:space="0" w:color="auto"/>
            </w:tcBorders>
            <w:textDirection w:val="btLr"/>
            <w:vAlign w:val="center"/>
          </w:tcPr>
          <w:p w14:paraId="71EEB73E" w14:textId="77777777" w:rsidR="00B4728E" w:rsidRPr="00B4728E" w:rsidRDefault="00B4728E" w:rsidP="00B4728E">
            <w:pPr>
              <w:pStyle w:val="Tretabelipodk"/>
              <w:ind w:left="113" w:right="113"/>
              <w:jc w:val="center"/>
            </w:pPr>
            <w:r w:rsidRPr="00B4728E">
              <w:t>dam3</w:t>
            </w:r>
          </w:p>
        </w:tc>
        <w:tc>
          <w:tcPr>
            <w:tcW w:w="567" w:type="dxa"/>
            <w:tcBorders>
              <w:left w:val="single" w:sz="12" w:space="0" w:color="auto"/>
              <w:right w:val="single" w:sz="12" w:space="0" w:color="auto"/>
            </w:tcBorders>
            <w:textDirection w:val="btLr"/>
            <w:vAlign w:val="center"/>
          </w:tcPr>
          <w:p w14:paraId="6DF8B4A4" w14:textId="77777777" w:rsidR="00B4728E" w:rsidRPr="00B4728E" w:rsidRDefault="00B4728E" w:rsidP="00B4728E">
            <w:pPr>
              <w:pStyle w:val="Tretabelipodk"/>
              <w:ind w:left="113" w:right="113"/>
              <w:jc w:val="center"/>
            </w:pPr>
            <w:r w:rsidRPr="00B4728E">
              <w:t>2023</w:t>
            </w:r>
          </w:p>
        </w:tc>
        <w:tc>
          <w:tcPr>
            <w:tcW w:w="425" w:type="dxa"/>
            <w:tcBorders>
              <w:left w:val="single" w:sz="12" w:space="0" w:color="auto"/>
            </w:tcBorders>
            <w:textDirection w:val="btLr"/>
            <w:vAlign w:val="bottom"/>
          </w:tcPr>
          <w:p w14:paraId="7936DFCD" w14:textId="20BB4534" w:rsidR="00B4728E" w:rsidRPr="00B4728E" w:rsidRDefault="00B4728E" w:rsidP="00B4728E">
            <w:pPr>
              <w:pStyle w:val="Tretabelipodk"/>
              <w:ind w:left="113" w:right="113"/>
              <w:jc w:val="center"/>
            </w:pPr>
            <w:r w:rsidRPr="00B4728E">
              <w:rPr>
                <w:color w:val="000000"/>
              </w:rPr>
              <w:t>319,4</w:t>
            </w:r>
          </w:p>
        </w:tc>
        <w:tc>
          <w:tcPr>
            <w:tcW w:w="425" w:type="dxa"/>
            <w:textDirection w:val="btLr"/>
            <w:vAlign w:val="bottom"/>
          </w:tcPr>
          <w:p w14:paraId="4934AEC9" w14:textId="4B5AA8B1" w:rsidR="00B4728E" w:rsidRPr="00B4728E" w:rsidRDefault="00B4728E" w:rsidP="00B4728E">
            <w:pPr>
              <w:pStyle w:val="Tretabelipodk"/>
              <w:ind w:left="113" w:right="113"/>
              <w:jc w:val="center"/>
            </w:pPr>
            <w:r w:rsidRPr="00B4728E">
              <w:rPr>
                <w:color w:val="000000"/>
              </w:rPr>
              <w:t>1493,5</w:t>
            </w:r>
          </w:p>
        </w:tc>
        <w:tc>
          <w:tcPr>
            <w:tcW w:w="426" w:type="dxa"/>
            <w:textDirection w:val="btLr"/>
            <w:vAlign w:val="bottom"/>
          </w:tcPr>
          <w:p w14:paraId="052243D8" w14:textId="70066F1B" w:rsidR="00B4728E" w:rsidRPr="00B4728E" w:rsidRDefault="00B4728E" w:rsidP="00B4728E">
            <w:pPr>
              <w:pStyle w:val="Tretabelipodk"/>
              <w:ind w:left="113" w:right="113"/>
              <w:jc w:val="center"/>
            </w:pPr>
            <w:r w:rsidRPr="00B4728E">
              <w:rPr>
                <w:color w:val="000000"/>
              </w:rPr>
              <w:t>3672,3</w:t>
            </w:r>
          </w:p>
        </w:tc>
        <w:tc>
          <w:tcPr>
            <w:tcW w:w="425" w:type="dxa"/>
            <w:textDirection w:val="btLr"/>
            <w:vAlign w:val="bottom"/>
          </w:tcPr>
          <w:p w14:paraId="0E915B63" w14:textId="41E152B9" w:rsidR="00B4728E" w:rsidRPr="00B4728E" w:rsidRDefault="00B4728E" w:rsidP="00B4728E">
            <w:pPr>
              <w:pStyle w:val="Tretabelipodk"/>
              <w:ind w:left="113" w:right="113"/>
              <w:jc w:val="center"/>
            </w:pPr>
            <w:r w:rsidRPr="00B4728E">
              <w:rPr>
                <w:color w:val="000000"/>
              </w:rPr>
              <w:t>3785,9</w:t>
            </w:r>
          </w:p>
        </w:tc>
        <w:tc>
          <w:tcPr>
            <w:tcW w:w="425" w:type="dxa"/>
            <w:textDirection w:val="btLr"/>
            <w:vAlign w:val="bottom"/>
          </w:tcPr>
          <w:p w14:paraId="796B94FE" w14:textId="7C2F5D0B" w:rsidR="00B4728E" w:rsidRPr="00B4728E" w:rsidRDefault="00B4728E" w:rsidP="00B4728E">
            <w:pPr>
              <w:pStyle w:val="Tretabelipodk"/>
              <w:ind w:left="113" w:right="113"/>
              <w:jc w:val="center"/>
            </w:pPr>
            <w:r w:rsidRPr="00B4728E">
              <w:rPr>
                <w:color w:val="000000"/>
              </w:rPr>
              <w:t>2916,8</w:t>
            </w:r>
          </w:p>
        </w:tc>
        <w:tc>
          <w:tcPr>
            <w:tcW w:w="425" w:type="dxa"/>
            <w:textDirection w:val="btLr"/>
            <w:vAlign w:val="bottom"/>
          </w:tcPr>
          <w:p w14:paraId="2F3FBEAC" w14:textId="40116708" w:rsidR="00B4728E" w:rsidRPr="00B4728E" w:rsidRDefault="00B4728E" w:rsidP="00B4728E">
            <w:pPr>
              <w:pStyle w:val="Tretabelipodk"/>
              <w:ind w:left="113" w:right="113"/>
              <w:jc w:val="center"/>
            </w:pPr>
            <w:r w:rsidRPr="00B4728E">
              <w:rPr>
                <w:color w:val="000000"/>
              </w:rPr>
              <w:t>1093</w:t>
            </w:r>
          </w:p>
        </w:tc>
        <w:tc>
          <w:tcPr>
            <w:tcW w:w="426" w:type="dxa"/>
            <w:textDirection w:val="btLr"/>
            <w:vAlign w:val="bottom"/>
          </w:tcPr>
          <w:p w14:paraId="3B82A3A0" w14:textId="76AA7771" w:rsidR="00B4728E" w:rsidRPr="00B4728E" w:rsidRDefault="00B4728E" w:rsidP="00B4728E">
            <w:pPr>
              <w:pStyle w:val="Tretabelipodk"/>
              <w:ind w:left="113" w:right="113"/>
              <w:jc w:val="center"/>
            </w:pPr>
            <w:r w:rsidRPr="00B4728E">
              <w:rPr>
                <w:color w:val="000000"/>
              </w:rPr>
              <w:t>2433,5</w:t>
            </w:r>
          </w:p>
        </w:tc>
        <w:tc>
          <w:tcPr>
            <w:tcW w:w="425" w:type="dxa"/>
            <w:textDirection w:val="btLr"/>
            <w:vAlign w:val="bottom"/>
          </w:tcPr>
          <w:p w14:paraId="1DCC147B" w14:textId="04B52C94" w:rsidR="00B4728E" w:rsidRPr="00B4728E" w:rsidRDefault="00B4728E" w:rsidP="00B4728E">
            <w:pPr>
              <w:pStyle w:val="Tretabelipodk"/>
              <w:ind w:left="113" w:right="113"/>
              <w:jc w:val="center"/>
            </w:pPr>
            <w:r w:rsidRPr="00B4728E">
              <w:rPr>
                <w:color w:val="000000"/>
              </w:rPr>
              <w:t>1531,9</w:t>
            </w:r>
          </w:p>
        </w:tc>
        <w:tc>
          <w:tcPr>
            <w:tcW w:w="425" w:type="dxa"/>
            <w:textDirection w:val="btLr"/>
            <w:vAlign w:val="bottom"/>
          </w:tcPr>
          <w:p w14:paraId="393A86FB" w14:textId="357BED6D" w:rsidR="00B4728E" w:rsidRPr="00B4728E" w:rsidRDefault="00B4728E" w:rsidP="00B4728E">
            <w:pPr>
              <w:pStyle w:val="Tretabelipodk"/>
              <w:ind w:left="113" w:right="113"/>
              <w:jc w:val="center"/>
            </w:pPr>
            <w:r w:rsidRPr="00B4728E">
              <w:rPr>
                <w:color w:val="000000"/>
              </w:rPr>
              <w:t>1531,1</w:t>
            </w:r>
          </w:p>
        </w:tc>
        <w:tc>
          <w:tcPr>
            <w:tcW w:w="425" w:type="dxa"/>
            <w:textDirection w:val="btLr"/>
            <w:vAlign w:val="bottom"/>
          </w:tcPr>
          <w:p w14:paraId="15590BED" w14:textId="6E504942" w:rsidR="00B4728E" w:rsidRPr="00B4728E" w:rsidRDefault="00B4728E" w:rsidP="00B4728E">
            <w:pPr>
              <w:pStyle w:val="Tretabelipodk"/>
              <w:ind w:left="113" w:right="113"/>
              <w:jc w:val="center"/>
            </w:pPr>
            <w:r w:rsidRPr="00B4728E">
              <w:rPr>
                <w:color w:val="000000"/>
              </w:rPr>
              <w:t>2354,8</w:t>
            </w:r>
          </w:p>
        </w:tc>
        <w:tc>
          <w:tcPr>
            <w:tcW w:w="426" w:type="dxa"/>
            <w:textDirection w:val="btLr"/>
            <w:vAlign w:val="bottom"/>
          </w:tcPr>
          <w:p w14:paraId="142B342E" w14:textId="191760F1" w:rsidR="00B4728E" w:rsidRPr="00B4728E" w:rsidRDefault="00B4728E" w:rsidP="00B4728E">
            <w:pPr>
              <w:pStyle w:val="Tretabelipodk"/>
              <w:ind w:left="113" w:right="113"/>
              <w:jc w:val="center"/>
            </w:pPr>
            <w:r w:rsidRPr="00B4728E">
              <w:rPr>
                <w:color w:val="000000"/>
              </w:rPr>
              <w:t>3692,6</w:t>
            </w:r>
          </w:p>
        </w:tc>
        <w:tc>
          <w:tcPr>
            <w:tcW w:w="425" w:type="dxa"/>
            <w:textDirection w:val="btLr"/>
            <w:vAlign w:val="bottom"/>
          </w:tcPr>
          <w:p w14:paraId="587D7B36" w14:textId="30EEA9AF" w:rsidR="00B4728E" w:rsidRPr="00B4728E" w:rsidRDefault="00B4728E" w:rsidP="00B4728E">
            <w:pPr>
              <w:pStyle w:val="Tretabelipodk"/>
              <w:ind w:left="113" w:right="113"/>
              <w:jc w:val="center"/>
            </w:pPr>
            <w:r w:rsidRPr="00B4728E">
              <w:rPr>
                <w:color w:val="000000"/>
              </w:rPr>
              <w:t>1351,1</w:t>
            </w:r>
          </w:p>
        </w:tc>
        <w:tc>
          <w:tcPr>
            <w:tcW w:w="425" w:type="dxa"/>
            <w:textDirection w:val="btLr"/>
            <w:vAlign w:val="bottom"/>
          </w:tcPr>
          <w:p w14:paraId="60ECB0CA" w14:textId="4EF077E3" w:rsidR="00B4728E" w:rsidRPr="00B4728E" w:rsidRDefault="00B4728E" w:rsidP="00B4728E">
            <w:pPr>
              <w:pStyle w:val="Tretabelipodk"/>
              <w:ind w:left="113" w:right="113"/>
              <w:jc w:val="center"/>
            </w:pPr>
            <w:r w:rsidRPr="00B4728E">
              <w:rPr>
                <w:color w:val="000000"/>
              </w:rPr>
              <w:t>1698,4</w:t>
            </w:r>
          </w:p>
        </w:tc>
        <w:tc>
          <w:tcPr>
            <w:tcW w:w="425" w:type="dxa"/>
            <w:textDirection w:val="btLr"/>
            <w:vAlign w:val="bottom"/>
          </w:tcPr>
          <w:p w14:paraId="73471DFB" w14:textId="7A342D15" w:rsidR="00B4728E" w:rsidRPr="00B4728E" w:rsidRDefault="00B4728E" w:rsidP="00B4728E">
            <w:pPr>
              <w:pStyle w:val="Tretabelipodk"/>
              <w:ind w:left="113" w:right="113"/>
              <w:jc w:val="center"/>
            </w:pPr>
            <w:r w:rsidRPr="00B4728E">
              <w:rPr>
                <w:color w:val="000000"/>
              </w:rPr>
              <w:t>2060,3</w:t>
            </w:r>
          </w:p>
        </w:tc>
        <w:tc>
          <w:tcPr>
            <w:tcW w:w="709" w:type="dxa"/>
            <w:textDirection w:val="btLr"/>
            <w:vAlign w:val="bottom"/>
          </w:tcPr>
          <w:p w14:paraId="0A5615E8" w14:textId="3EB274DE" w:rsidR="00B4728E" w:rsidRPr="00B4728E" w:rsidRDefault="00B4728E" w:rsidP="00B4728E">
            <w:pPr>
              <w:pStyle w:val="Tretabelipodk"/>
              <w:ind w:left="113" w:right="113"/>
              <w:jc w:val="center"/>
            </w:pPr>
            <w:r w:rsidRPr="00B4728E">
              <w:rPr>
                <w:color w:val="000000"/>
              </w:rPr>
              <w:t>1400,6</w:t>
            </w:r>
          </w:p>
        </w:tc>
        <w:tc>
          <w:tcPr>
            <w:tcW w:w="425" w:type="dxa"/>
            <w:textDirection w:val="btLr"/>
            <w:vAlign w:val="bottom"/>
          </w:tcPr>
          <w:p w14:paraId="2393122A" w14:textId="5F3A3466" w:rsidR="00B4728E" w:rsidRPr="00B4728E" w:rsidRDefault="00B4728E" w:rsidP="00B4728E">
            <w:pPr>
              <w:pStyle w:val="Tretabelipodk"/>
              <w:ind w:left="113" w:right="113"/>
              <w:jc w:val="center"/>
            </w:pPr>
            <w:r w:rsidRPr="00B4728E">
              <w:rPr>
                <w:color w:val="000000"/>
              </w:rPr>
              <w:t>4773,6</w:t>
            </w:r>
          </w:p>
        </w:tc>
        <w:tc>
          <w:tcPr>
            <w:tcW w:w="426" w:type="dxa"/>
            <w:textDirection w:val="btLr"/>
            <w:vAlign w:val="bottom"/>
          </w:tcPr>
          <w:p w14:paraId="5C2CA787" w14:textId="56F91F65" w:rsidR="00B4728E" w:rsidRPr="00B4728E" w:rsidRDefault="00B4728E" w:rsidP="00B4728E">
            <w:pPr>
              <w:pStyle w:val="Tretabelipodk"/>
              <w:ind w:left="113" w:right="113"/>
              <w:jc w:val="center"/>
            </w:pPr>
            <w:r w:rsidRPr="00B4728E">
              <w:rPr>
                <w:color w:val="000000"/>
              </w:rPr>
              <w:t>2308,7</w:t>
            </w:r>
          </w:p>
        </w:tc>
        <w:tc>
          <w:tcPr>
            <w:tcW w:w="425" w:type="dxa"/>
            <w:textDirection w:val="btLr"/>
            <w:vAlign w:val="bottom"/>
          </w:tcPr>
          <w:p w14:paraId="3823D0D1" w14:textId="2E364693" w:rsidR="00B4728E" w:rsidRPr="00B4728E" w:rsidRDefault="00B4728E" w:rsidP="00B4728E">
            <w:pPr>
              <w:pStyle w:val="Tretabelipodk"/>
              <w:ind w:left="113" w:right="113"/>
              <w:jc w:val="center"/>
            </w:pPr>
            <w:r w:rsidRPr="00B4728E">
              <w:rPr>
                <w:color w:val="000000"/>
              </w:rPr>
              <w:t>2492,9</w:t>
            </w:r>
          </w:p>
        </w:tc>
        <w:tc>
          <w:tcPr>
            <w:tcW w:w="425" w:type="dxa"/>
            <w:textDirection w:val="btLr"/>
            <w:vAlign w:val="bottom"/>
          </w:tcPr>
          <w:p w14:paraId="510EB58C" w14:textId="0C9B82FE" w:rsidR="00B4728E" w:rsidRPr="00B4728E" w:rsidRDefault="00B4728E" w:rsidP="00B4728E">
            <w:pPr>
              <w:pStyle w:val="Tretabelipodk"/>
              <w:ind w:left="113" w:right="113"/>
              <w:jc w:val="center"/>
            </w:pPr>
            <w:r w:rsidRPr="00B4728E">
              <w:rPr>
                <w:color w:val="000000"/>
              </w:rPr>
              <w:t>319,4</w:t>
            </w:r>
          </w:p>
        </w:tc>
        <w:tc>
          <w:tcPr>
            <w:tcW w:w="425" w:type="dxa"/>
            <w:textDirection w:val="btLr"/>
            <w:vAlign w:val="bottom"/>
          </w:tcPr>
          <w:p w14:paraId="3C578A9C" w14:textId="44FD0372" w:rsidR="00B4728E" w:rsidRPr="00B4728E" w:rsidRDefault="00B4728E" w:rsidP="00B4728E">
            <w:pPr>
              <w:pStyle w:val="Tretabelipodk"/>
              <w:ind w:left="113" w:right="113"/>
              <w:jc w:val="center"/>
            </w:pPr>
            <w:r w:rsidRPr="00B4728E">
              <w:rPr>
                <w:color w:val="000000"/>
              </w:rPr>
              <w:t>1493,5</w:t>
            </w:r>
          </w:p>
        </w:tc>
        <w:tc>
          <w:tcPr>
            <w:tcW w:w="426" w:type="dxa"/>
            <w:textDirection w:val="btLr"/>
            <w:vAlign w:val="bottom"/>
          </w:tcPr>
          <w:p w14:paraId="056D58D8" w14:textId="3979F698" w:rsidR="00B4728E" w:rsidRPr="00B4728E" w:rsidRDefault="00B4728E" w:rsidP="00B4728E">
            <w:pPr>
              <w:pStyle w:val="Tretabelipodk"/>
              <w:ind w:left="113" w:right="113"/>
              <w:jc w:val="center"/>
            </w:pPr>
            <w:r w:rsidRPr="00B4728E">
              <w:rPr>
                <w:color w:val="000000"/>
              </w:rPr>
              <w:t>3672,3</w:t>
            </w:r>
          </w:p>
        </w:tc>
        <w:tc>
          <w:tcPr>
            <w:tcW w:w="425" w:type="dxa"/>
            <w:textDirection w:val="btLr"/>
            <w:vAlign w:val="bottom"/>
          </w:tcPr>
          <w:p w14:paraId="4EF60599" w14:textId="16F5F851" w:rsidR="00B4728E" w:rsidRPr="00B4728E" w:rsidRDefault="00B4728E" w:rsidP="00B4728E">
            <w:pPr>
              <w:pStyle w:val="Tretabelipodk"/>
              <w:ind w:left="113" w:right="113"/>
              <w:jc w:val="center"/>
            </w:pPr>
            <w:r w:rsidRPr="00B4728E">
              <w:rPr>
                <w:color w:val="000000"/>
              </w:rPr>
              <w:t>3785,9</w:t>
            </w:r>
          </w:p>
        </w:tc>
        <w:tc>
          <w:tcPr>
            <w:tcW w:w="425" w:type="dxa"/>
            <w:textDirection w:val="btLr"/>
            <w:vAlign w:val="bottom"/>
          </w:tcPr>
          <w:p w14:paraId="4F41A216" w14:textId="7543FFC2" w:rsidR="00B4728E" w:rsidRPr="00B4728E" w:rsidRDefault="00B4728E" w:rsidP="00B4728E">
            <w:pPr>
              <w:pStyle w:val="Tretabelipodk"/>
              <w:ind w:left="113" w:right="113"/>
              <w:jc w:val="center"/>
            </w:pPr>
            <w:r w:rsidRPr="00B4728E">
              <w:rPr>
                <w:color w:val="000000"/>
              </w:rPr>
              <w:t>2916,8</w:t>
            </w:r>
          </w:p>
        </w:tc>
        <w:tc>
          <w:tcPr>
            <w:tcW w:w="425" w:type="dxa"/>
            <w:textDirection w:val="btLr"/>
            <w:vAlign w:val="bottom"/>
          </w:tcPr>
          <w:p w14:paraId="23F4083A" w14:textId="4CB7A87E" w:rsidR="00B4728E" w:rsidRPr="00B4728E" w:rsidRDefault="00B4728E" w:rsidP="00B4728E">
            <w:pPr>
              <w:pStyle w:val="Tretabelipodk"/>
              <w:ind w:left="113" w:right="113"/>
              <w:jc w:val="center"/>
            </w:pPr>
            <w:r w:rsidRPr="00B4728E">
              <w:rPr>
                <w:color w:val="000000"/>
              </w:rPr>
              <w:t>1093</w:t>
            </w:r>
          </w:p>
        </w:tc>
        <w:tc>
          <w:tcPr>
            <w:tcW w:w="426" w:type="dxa"/>
            <w:textDirection w:val="btLr"/>
            <w:vAlign w:val="bottom"/>
          </w:tcPr>
          <w:p w14:paraId="63EC5190" w14:textId="3CC7BCB8" w:rsidR="00B4728E" w:rsidRPr="00B4728E" w:rsidRDefault="00B4728E" w:rsidP="00B4728E">
            <w:pPr>
              <w:pStyle w:val="Tretabelipodk"/>
              <w:ind w:left="113" w:right="113"/>
              <w:jc w:val="center"/>
            </w:pPr>
            <w:r w:rsidRPr="00B4728E">
              <w:rPr>
                <w:color w:val="000000"/>
              </w:rPr>
              <w:t>2433,5</w:t>
            </w:r>
          </w:p>
        </w:tc>
      </w:tr>
      <w:tr w:rsidR="00B4728E" w:rsidRPr="0098174B" w14:paraId="10E6B301" w14:textId="77777777" w:rsidTr="00B4728E">
        <w:trPr>
          <w:cantSplit/>
          <w:trHeight w:val="1077"/>
        </w:trPr>
        <w:tc>
          <w:tcPr>
            <w:tcW w:w="3114" w:type="dxa"/>
            <w:tcBorders>
              <w:bottom w:val="single" w:sz="12" w:space="0" w:color="auto"/>
              <w:right w:val="single" w:sz="12" w:space="0" w:color="auto"/>
            </w:tcBorders>
            <w:vAlign w:val="center"/>
          </w:tcPr>
          <w:p w14:paraId="73C1B978" w14:textId="533962B5" w:rsidR="00B4728E" w:rsidRPr="00B4728E" w:rsidRDefault="00B4728E" w:rsidP="00B4728E">
            <w:pPr>
              <w:pStyle w:val="Tretabelipodk"/>
              <w:jc w:val="center"/>
            </w:pPr>
            <w:r>
              <w:t>Ścieki bytowe odprowadzane siecią kanalizacyjną</w:t>
            </w:r>
          </w:p>
        </w:tc>
        <w:tc>
          <w:tcPr>
            <w:tcW w:w="567" w:type="dxa"/>
            <w:tcBorders>
              <w:left w:val="single" w:sz="12" w:space="0" w:color="auto"/>
              <w:bottom w:val="single" w:sz="12" w:space="0" w:color="auto"/>
              <w:right w:val="single" w:sz="12" w:space="0" w:color="auto"/>
            </w:tcBorders>
            <w:textDirection w:val="btLr"/>
            <w:vAlign w:val="center"/>
          </w:tcPr>
          <w:p w14:paraId="69F517EB" w14:textId="77777777" w:rsidR="00B4728E" w:rsidRPr="00B4728E" w:rsidRDefault="00B4728E" w:rsidP="00B4728E">
            <w:pPr>
              <w:pStyle w:val="Tretabelipodk"/>
              <w:ind w:left="113" w:right="113"/>
              <w:jc w:val="center"/>
            </w:pPr>
            <w:r w:rsidRPr="00B4728E">
              <w:t>dam3</w:t>
            </w:r>
          </w:p>
        </w:tc>
        <w:tc>
          <w:tcPr>
            <w:tcW w:w="567" w:type="dxa"/>
            <w:tcBorders>
              <w:left w:val="single" w:sz="12" w:space="0" w:color="auto"/>
              <w:bottom w:val="single" w:sz="12" w:space="0" w:color="auto"/>
              <w:right w:val="single" w:sz="12" w:space="0" w:color="auto"/>
            </w:tcBorders>
            <w:textDirection w:val="btLr"/>
            <w:vAlign w:val="center"/>
          </w:tcPr>
          <w:p w14:paraId="7AA37ECA" w14:textId="77777777" w:rsidR="00B4728E" w:rsidRPr="00B4728E" w:rsidRDefault="00B4728E" w:rsidP="00B4728E">
            <w:pPr>
              <w:pStyle w:val="Tretabelipodk"/>
              <w:ind w:left="113" w:right="113"/>
              <w:jc w:val="center"/>
            </w:pPr>
            <w:r w:rsidRPr="00B4728E">
              <w:t>2024</w:t>
            </w:r>
          </w:p>
        </w:tc>
        <w:tc>
          <w:tcPr>
            <w:tcW w:w="425" w:type="dxa"/>
            <w:tcBorders>
              <w:left w:val="single" w:sz="12" w:space="0" w:color="auto"/>
              <w:bottom w:val="single" w:sz="12" w:space="0" w:color="auto"/>
            </w:tcBorders>
            <w:textDirection w:val="btLr"/>
            <w:vAlign w:val="bottom"/>
          </w:tcPr>
          <w:p w14:paraId="6D440537" w14:textId="733E49EB" w:rsidR="00B4728E" w:rsidRPr="00B4728E" w:rsidRDefault="00B4728E" w:rsidP="00B4728E">
            <w:pPr>
              <w:pStyle w:val="Tretabelipodk"/>
              <w:ind w:left="113" w:right="113"/>
              <w:jc w:val="center"/>
            </w:pPr>
            <w:r w:rsidRPr="00B4728E">
              <w:rPr>
                <w:color w:val="000000"/>
              </w:rPr>
              <w:t>322,3</w:t>
            </w:r>
          </w:p>
        </w:tc>
        <w:tc>
          <w:tcPr>
            <w:tcW w:w="425" w:type="dxa"/>
            <w:tcBorders>
              <w:bottom w:val="single" w:sz="12" w:space="0" w:color="auto"/>
            </w:tcBorders>
            <w:textDirection w:val="btLr"/>
            <w:vAlign w:val="bottom"/>
          </w:tcPr>
          <w:p w14:paraId="6588F64E" w14:textId="37A6B861" w:rsidR="00B4728E" w:rsidRPr="00B4728E" w:rsidRDefault="00B4728E" w:rsidP="00B4728E">
            <w:pPr>
              <w:pStyle w:val="Tretabelipodk"/>
              <w:ind w:left="113" w:right="113"/>
              <w:jc w:val="center"/>
            </w:pPr>
            <w:r w:rsidRPr="00B4728E">
              <w:rPr>
                <w:color w:val="000000"/>
              </w:rPr>
              <w:t>1499,5</w:t>
            </w:r>
          </w:p>
        </w:tc>
        <w:tc>
          <w:tcPr>
            <w:tcW w:w="426" w:type="dxa"/>
            <w:tcBorders>
              <w:bottom w:val="single" w:sz="12" w:space="0" w:color="auto"/>
            </w:tcBorders>
            <w:textDirection w:val="btLr"/>
            <w:vAlign w:val="bottom"/>
          </w:tcPr>
          <w:p w14:paraId="525DFAC2" w14:textId="11FC2C65" w:rsidR="00B4728E" w:rsidRPr="00B4728E" w:rsidRDefault="00B4728E" w:rsidP="00B4728E">
            <w:pPr>
              <w:pStyle w:val="Tretabelipodk"/>
              <w:ind w:left="113" w:right="113"/>
              <w:jc w:val="center"/>
            </w:pPr>
            <w:r w:rsidRPr="00B4728E">
              <w:rPr>
                <w:color w:val="000000"/>
              </w:rPr>
              <w:t>3512,4</w:t>
            </w:r>
          </w:p>
        </w:tc>
        <w:tc>
          <w:tcPr>
            <w:tcW w:w="425" w:type="dxa"/>
            <w:tcBorders>
              <w:bottom w:val="single" w:sz="12" w:space="0" w:color="auto"/>
            </w:tcBorders>
            <w:textDirection w:val="btLr"/>
            <w:vAlign w:val="bottom"/>
          </w:tcPr>
          <w:p w14:paraId="7A69B7F2" w14:textId="123FD94A" w:rsidR="00B4728E" w:rsidRPr="00B4728E" w:rsidRDefault="00B4728E" w:rsidP="00B4728E">
            <w:pPr>
              <w:pStyle w:val="Tretabelipodk"/>
              <w:ind w:left="113" w:right="113"/>
              <w:jc w:val="center"/>
            </w:pPr>
            <w:r w:rsidRPr="00B4728E">
              <w:rPr>
                <w:color w:val="000000"/>
              </w:rPr>
              <w:t>3774,1</w:t>
            </w:r>
          </w:p>
        </w:tc>
        <w:tc>
          <w:tcPr>
            <w:tcW w:w="425" w:type="dxa"/>
            <w:tcBorders>
              <w:bottom w:val="single" w:sz="12" w:space="0" w:color="auto"/>
            </w:tcBorders>
            <w:textDirection w:val="btLr"/>
            <w:vAlign w:val="bottom"/>
          </w:tcPr>
          <w:p w14:paraId="44C2A617" w14:textId="367FA102" w:rsidR="00B4728E" w:rsidRPr="00B4728E" w:rsidRDefault="00B4728E" w:rsidP="00B4728E">
            <w:pPr>
              <w:pStyle w:val="Tretabelipodk"/>
              <w:ind w:left="113" w:right="113"/>
              <w:jc w:val="center"/>
            </w:pPr>
            <w:r w:rsidRPr="00B4728E">
              <w:rPr>
                <w:color w:val="000000"/>
              </w:rPr>
              <w:t>2909,5</w:t>
            </w:r>
          </w:p>
        </w:tc>
        <w:tc>
          <w:tcPr>
            <w:tcW w:w="425" w:type="dxa"/>
            <w:tcBorders>
              <w:bottom w:val="single" w:sz="12" w:space="0" w:color="auto"/>
            </w:tcBorders>
            <w:textDirection w:val="btLr"/>
            <w:vAlign w:val="bottom"/>
          </w:tcPr>
          <w:p w14:paraId="7A6A9ED6" w14:textId="59509B3F" w:rsidR="00B4728E" w:rsidRPr="00B4728E" w:rsidRDefault="00B4728E" w:rsidP="00B4728E">
            <w:pPr>
              <w:pStyle w:val="Tretabelipodk"/>
              <w:ind w:left="113" w:right="113"/>
              <w:jc w:val="center"/>
            </w:pPr>
            <w:r w:rsidRPr="00B4728E">
              <w:rPr>
                <w:color w:val="000000"/>
              </w:rPr>
              <w:t>1137,9</w:t>
            </w:r>
          </w:p>
        </w:tc>
        <w:tc>
          <w:tcPr>
            <w:tcW w:w="426" w:type="dxa"/>
            <w:tcBorders>
              <w:bottom w:val="single" w:sz="12" w:space="0" w:color="auto"/>
            </w:tcBorders>
            <w:textDirection w:val="btLr"/>
            <w:vAlign w:val="bottom"/>
          </w:tcPr>
          <w:p w14:paraId="675C79D1" w14:textId="0460B1B5" w:rsidR="00B4728E" w:rsidRPr="00B4728E" w:rsidRDefault="00B4728E" w:rsidP="00B4728E">
            <w:pPr>
              <w:pStyle w:val="Tretabelipodk"/>
              <w:ind w:left="113" w:right="113"/>
              <w:jc w:val="center"/>
            </w:pPr>
            <w:r w:rsidRPr="00B4728E">
              <w:rPr>
                <w:color w:val="000000"/>
              </w:rPr>
              <w:t>2474,9</w:t>
            </w:r>
          </w:p>
        </w:tc>
        <w:tc>
          <w:tcPr>
            <w:tcW w:w="425" w:type="dxa"/>
            <w:tcBorders>
              <w:bottom w:val="single" w:sz="12" w:space="0" w:color="auto"/>
            </w:tcBorders>
            <w:textDirection w:val="btLr"/>
            <w:vAlign w:val="bottom"/>
          </w:tcPr>
          <w:p w14:paraId="61BA2D5A" w14:textId="0C8E1CDD" w:rsidR="00B4728E" w:rsidRPr="00B4728E" w:rsidRDefault="00B4728E" w:rsidP="00B4728E">
            <w:pPr>
              <w:pStyle w:val="Tretabelipodk"/>
              <w:ind w:left="113" w:right="113"/>
              <w:jc w:val="center"/>
            </w:pPr>
            <w:r w:rsidRPr="00B4728E">
              <w:rPr>
                <w:color w:val="000000"/>
              </w:rPr>
              <w:t>1612,2</w:t>
            </w:r>
          </w:p>
        </w:tc>
        <w:tc>
          <w:tcPr>
            <w:tcW w:w="425" w:type="dxa"/>
            <w:tcBorders>
              <w:bottom w:val="single" w:sz="12" w:space="0" w:color="auto"/>
            </w:tcBorders>
            <w:textDirection w:val="btLr"/>
            <w:vAlign w:val="bottom"/>
          </w:tcPr>
          <w:p w14:paraId="3E6ABB26" w14:textId="42F5EEED" w:rsidR="00B4728E" w:rsidRPr="00B4728E" w:rsidRDefault="00B4728E" w:rsidP="00B4728E">
            <w:pPr>
              <w:pStyle w:val="Tretabelipodk"/>
              <w:ind w:left="113" w:right="113"/>
              <w:jc w:val="center"/>
            </w:pPr>
            <w:r w:rsidRPr="00B4728E">
              <w:rPr>
                <w:color w:val="000000"/>
              </w:rPr>
              <w:t>1664,5</w:t>
            </w:r>
          </w:p>
        </w:tc>
        <w:tc>
          <w:tcPr>
            <w:tcW w:w="425" w:type="dxa"/>
            <w:tcBorders>
              <w:bottom w:val="single" w:sz="12" w:space="0" w:color="auto"/>
            </w:tcBorders>
            <w:textDirection w:val="btLr"/>
            <w:vAlign w:val="bottom"/>
          </w:tcPr>
          <w:p w14:paraId="1F9A7866" w14:textId="6FDBCD1E" w:rsidR="00B4728E" w:rsidRPr="00B4728E" w:rsidRDefault="00B4728E" w:rsidP="00B4728E">
            <w:pPr>
              <w:pStyle w:val="Tretabelipodk"/>
              <w:ind w:left="113" w:right="113"/>
              <w:jc w:val="center"/>
            </w:pPr>
            <w:r w:rsidRPr="00B4728E">
              <w:rPr>
                <w:color w:val="000000"/>
              </w:rPr>
              <w:t>2418,9</w:t>
            </w:r>
          </w:p>
        </w:tc>
        <w:tc>
          <w:tcPr>
            <w:tcW w:w="426" w:type="dxa"/>
            <w:tcBorders>
              <w:bottom w:val="single" w:sz="12" w:space="0" w:color="auto"/>
            </w:tcBorders>
            <w:textDirection w:val="btLr"/>
            <w:vAlign w:val="bottom"/>
          </w:tcPr>
          <w:p w14:paraId="0409A17F" w14:textId="5E58DBA0" w:rsidR="00B4728E" w:rsidRPr="00B4728E" w:rsidRDefault="00B4728E" w:rsidP="00B4728E">
            <w:pPr>
              <w:pStyle w:val="Tretabelipodk"/>
              <w:ind w:left="113" w:right="113"/>
              <w:jc w:val="center"/>
            </w:pPr>
            <w:r w:rsidRPr="00B4728E">
              <w:rPr>
                <w:color w:val="000000"/>
              </w:rPr>
              <w:t>3644,9</w:t>
            </w:r>
          </w:p>
        </w:tc>
        <w:tc>
          <w:tcPr>
            <w:tcW w:w="425" w:type="dxa"/>
            <w:tcBorders>
              <w:bottom w:val="single" w:sz="12" w:space="0" w:color="auto"/>
            </w:tcBorders>
            <w:textDirection w:val="btLr"/>
            <w:vAlign w:val="bottom"/>
          </w:tcPr>
          <w:p w14:paraId="008540B5" w14:textId="11EE8057" w:rsidR="00B4728E" w:rsidRPr="00B4728E" w:rsidRDefault="00B4728E" w:rsidP="00B4728E">
            <w:pPr>
              <w:pStyle w:val="Tretabelipodk"/>
              <w:ind w:left="113" w:right="113"/>
              <w:jc w:val="center"/>
            </w:pPr>
            <w:r w:rsidRPr="00B4728E">
              <w:rPr>
                <w:color w:val="000000"/>
              </w:rPr>
              <w:t>1380,4</w:t>
            </w:r>
          </w:p>
        </w:tc>
        <w:tc>
          <w:tcPr>
            <w:tcW w:w="425" w:type="dxa"/>
            <w:tcBorders>
              <w:bottom w:val="single" w:sz="12" w:space="0" w:color="auto"/>
            </w:tcBorders>
            <w:textDirection w:val="btLr"/>
            <w:vAlign w:val="bottom"/>
          </w:tcPr>
          <w:p w14:paraId="131022BE" w14:textId="05BE3CB6" w:rsidR="00B4728E" w:rsidRPr="00B4728E" w:rsidRDefault="00B4728E" w:rsidP="00B4728E">
            <w:pPr>
              <w:pStyle w:val="Tretabelipodk"/>
              <w:ind w:left="113" w:right="113"/>
              <w:jc w:val="center"/>
            </w:pPr>
            <w:r w:rsidRPr="00B4728E">
              <w:rPr>
                <w:color w:val="000000"/>
              </w:rPr>
              <w:t>1586,9</w:t>
            </w:r>
          </w:p>
        </w:tc>
        <w:tc>
          <w:tcPr>
            <w:tcW w:w="425" w:type="dxa"/>
            <w:tcBorders>
              <w:bottom w:val="single" w:sz="12" w:space="0" w:color="auto"/>
            </w:tcBorders>
            <w:textDirection w:val="btLr"/>
            <w:vAlign w:val="bottom"/>
          </w:tcPr>
          <w:p w14:paraId="6D119555" w14:textId="6E2BC0F2" w:rsidR="00B4728E" w:rsidRPr="00B4728E" w:rsidRDefault="00B4728E" w:rsidP="00B4728E">
            <w:pPr>
              <w:pStyle w:val="Tretabelipodk"/>
              <w:ind w:left="113" w:right="113"/>
              <w:jc w:val="center"/>
            </w:pPr>
            <w:r w:rsidRPr="00B4728E">
              <w:rPr>
                <w:color w:val="000000"/>
              </w:rPr>
              <w:t>2101,1</w:t>
            </w:r>
          </w:p>
        </w:tc>
        <w:tc>
          <w:tcPr>
            <w:tcW w:w="709" w:type="dxa"/>
            <w:tcBorders>
              <w:bottom w:val="single" w:sz="12" w:space="0" w:color="auto"/>
            </w:tcBorders>
            <w:textDirection w:val="btLr"/>
            <w:vAlign w:val="bottom"/>
          </w:tcPr>
          <w:p w14:paraId="569AE011" w14:textId="1F95F1E9" w:rsidR="00B4728E" w:rsidRPr="00B4728E" w:rsidRDefault="00B4728E" w:rsidP="00B4728E">
            <w:pPr>
              <w:pStyle w:val="Tretabelipodk"/>
              <w:ind w:left="113" w:right="113"/>
              <w:jc w:val="center"/>
            </w:pPr>
            <w:r w:rsidRPr="00B4728E">
              <w:rPr>
                <w:color w:val="000000"/>
              </w:rPr>
              <w:t>1502,7</w:t>
            </w:r>
          </w:p>
        </w:tc>
        <w:tc>
          <w:tcPr>
            <w:tcW w:w="425" w:type="dxa"/>
            <w:tcBorders>
              <w:bottom w:val="single" w:sz="12" w:space="0" w:color="auto"/>
            </w:tcBorders>
            <w:textDirection w:val="btLr"/>
            <w:vAlign w:val="bottom"/>
          </w:tcPr>
          <w:p w14:paraId="0E92C9EA" w14:textId="566E43FF" w:rsidR="00B4728E" w:rsidRPr="00B4728E" w:rsidRDefault="00B4728E" w:rsidP="00B4728E">
            <w:pPr>
              <w:pStyle w:val="Tretabelipodk"/>
              <w:ind w:left="113" w:right="113"/>
              <w:jc w:val="center"/>
            </w:pPr>
            <w:r w:rsidRPr="00B4728E">
              <w:rPr>
                <w:color w:val="000000"/>
              </w:rPr>
              <w:t>5009,4</w:t>
            </w:r>
          </w:p>
        </w:tc>
        <w:tc>
          <w:tcPr>
            <w:tcW w:w="426" w:type="dxa"/>
            <w:tcBorders>
              <w:bottom w:val="single" w:sz="12" w:space="0" w:color="auto"/>
            </w:tcBorders>
            <w:textDirection w:val="btLr"/>
            <w:vAlign w:val="bottom"/>
          </w:tcPr>
          <w:p w14:paraId="3058D267" w14:textId="5F336AFF" w:rsidR="00B4728E" w:rsidRPr="00B4728E" w:rsidRDefault="00B4728E" w:rsidP="00B4728E">
            <w:pPr>
              <w:pStyle w:val="Tretabelipodk"/>
              <w:ind w:left="113" w:right="113"/>
              <w:jc w:val="center"/>
            </w:pPr>
            <w:r w:rsidRPr="00B4728E">
              <w:rPr>
                <w:color w:val="000000"/>
              </w:rPr>
              <w:t>2382,1</w:t>
            </w:r>
          </w:p>
        </w:tc>
        <w:tc>
          <w:tcPr>
            <w:tcW w:w="425" w:type="dxa"/>
            <w:tcBorders>
              <w:bottom w:val="single" w:sz="12" w:space="0" w:color="auto"/>
            </w:tcBorders>
            <w:textDirection w:val="btLr"/>
            <w:vAlign w:val="bottom"/>
          </w:tcPr>
          <w:p w14:paraId="5A8C7C54" w14:textId="529C9EEA" w:rsidR="00B4728E" w:rsidRPr="00B4728E" w:rsidRDefault="00B4728E" w:rsidP="00B4728E">
            <w:pPr>
              <w:pStyle w:val="Tretabelipodk"/>
              <w:ind w:left="113" w:right="113"/>
              <w:jc w:val="center"/>
            </w:pPr>
            <w:r w:rsidRPr="00B4728E">
              <w:rPr>
                <w:color w:val="000000"/>
              </w:rPr>
              <w:t>2566,8</w:t>
            </w:r>
          </w:p>
        </w:tc>
        <w:tc>
          <w:tcPr>
            <w:tcW w:w="425" w:type="dxa"/>
            <w:tcBorders>
              <w:bottom w:val="single" w:sz="12" w:space="0" w:color="auto"/>
            </w:tcBorders>
            <w:textDirection w:val="btLr"/>
            <w:vAlign w:val="bottom"/>
          </w:tcPr>
          <w:p w14:paraId="5A8A8439" w14:textId="559FBB9B" w:rsidR="00B4728E" w:rsidRPr="00B4728E" w:rsidRDefault="00B4728E" w:rsidP="00B4728E">
            <w:pPr>
              <w:pStyle w:val="Tretabelipodk"/>
              <w:ind w:left="113" w:right="113"/>
              <w:jc w:val="center"/>
            </w:pPr>
            <w:r w:rsidRPr="00B4728E">
              <w:rPr>
                <w:color w:val="000000"/>
              </w:rPr>
              <w:t>322,3</w:t>
            </w:r>
          </w:p>
        </w:tc>
        <w:tc>
          <w:tcPr>
            <w:tcW w:w="425" w:type="dxa"/>
            <w:tcBorders>
              <w:bottom w:val="single" w:sz="12" w:space="0" w:color="auto"/>
            </w:tcBorders>
            <w:textDirection w:val="btLr"/>
            <w:vAlign w:val="bottom"/>
          </w:tcPr>
          <w:p w14:paraId="0EFF5328" w14:textId="6BECFE33" w:rsidR="00B4728E" w:rsidRPr="00B4728E" w:rsidRDefault="00B4728E" w:rsidP="00B4728E">
            <w:pPr>
              <w:pStyle w:val="Tretabelipodk"/>
              <w:ind w:left="113" w:right="113"/>
              <w:jc w:val="center"/>
            </w:pPr>
            <w:r w:rsidRPr="00B4728E">
              <w:rPr>
                <w:color w:val="000000"/>
              </w:rPr>
              <w:t>1499,5</w:t>
            </w:r>
          </w:p>
        </w:tc>
        <w:tc>
          <w:tcPr>
            <w:tcW w:w="426" w:type="dxa"/>
            <w:tcBorders>
              <w:bottom w:val="single" w:sz="12" w:space="0" w:color="auto"/>
            </w:tcBorders>
            <w:textDirection w:val="btLr"/>
            <w:vAlign w:val="bottom"/>
          </w:tcPr>
          <w:p w14:paraId="7425CDD7" w14:textId="7DE0E302" w:rsidR="00B4728E" w:rsidRPr="00B4728E" w:rsidRDefault="00B4728E" w:rsidP="00B4728E">
            <w:pPr>
              <w:pStyle w:val="Tretabelipodk"/>
              <w:ind w:left="113" w:right="113"/>
              <w:jc w:val="center"/>
            </w:pPr>
            <w:r w:rsidRPr="00B4728E">
              <w:rPr>
                <w:color w:val="000000"/>
              </w:rPr>
              <w:t>3512,4</w:t>
            </w:r>
          </w:p>
        </w:tc>
        <w:tc>
          <w:tcPr>
            <w:tcW w:w="425" w:type="dxa"/>
            <w:tcBorders>
              <w:bottom w:val="single" w:sz="12" w:space="0" w:color="auto"/>
            </w:tcBorders>
            <w:textDirection w:val="btLr"/>
            <w:vAlign w:val="bottom"/>
          </w:tcPr>
          <w:p w14:paraId="6956A6AA" w14:textId="3771C6ED" w:rsidR="00B4728E" w:rsidRPr="00B4728E" w:rsidRDefault="00B4728E" w:rsidP="00B4728E">
            <w:pPr>
              <w:pStyle w:val="Tretabelipodk"/>
              <w:ind w:left="113" w:right="113"/>
              <w:jc w:val="center"/>
            </w:pPr>
            <w:r w:rsidRPr="00B4728E">
              <w:rPr>
                <w:color w:val="000000"/>
              </w:rPr>
              <w:t>3774,1</w:t>
            </w:r>
          </w:p>
        </w:tc>
        <w:tc>
          <w:tcPr>
            <w:tcW w:w="425" w:type="dxa"/>
            <w:tcBorders>
              <w:bottom w:val="single" w:sz="12" w:space="0" w:color="auto"/>
            </w:tcBorders>
            <w:textDirection w:val="btLr"/>
            <w:vAlign w:val="bottom"/>
          </w:tcPr>
          <w:p w14:paraId="3C44C7D0" w14:textId="22E94E09" w:rsidR="00B4728E" w:rsidRPr="00B4728E" w:rsidRDefault="00B4728E" w:rsidP="00B4728E">
            <w:pPr>
              <w:pStyle w:val="Tretabelipodk"/>
              <w:ind w:left="113" w:right="113"/>
              <w:jc w:val="center"/>
            </w:pPr>
            <w:r w:rsidRPr="00B4728E">
              <w:rPr>
                <w:color w:val="000000"/>
              </w:rPr>
              <w:t>2909,5</w:t>
            </w:r>
          </w:p>
        </w:tc>
        <w:tc>
          <w:tcPr>
            <w:tcW w:w="425" w:type="dxa"/>
            <w:tcBorders>
              <w:bottom w:val="single" w:sz="12" w:space="0" w:color="auto"/>
            </w:tcBorders>
            <w:textDirection w:val="btLr"/>
            <w:vAlign w:val="bottom"/>
          </w:tcPr>
          <w:p w14:paraId="35B23A4C" w14:textId="6B63843C" w:rsidR="00B4728E" w:rsidRPr="00B4728E" w:rsidRDefault="00B4728E" w:rsidP="00B4728E">
            <w:pPr>
              <w:pStyle w:val="Tretabelipodk"/>
              <w:ind w:left="113" w:right="113"/>
              <w:jc w:val="center"/>
            </w:pPr>
            <w:r w:rsidRPr="00B4728E">
              <w:rPr>
                <w:color w:val="000000"/>
              </w:rPr>
              <w:t>1137,9</w:t>
            </w:r>
          </w:p>
        </w:tc>
        <w:tc>
          <w:tcPr>
            <w:tcW w:w="426" w:type="dxa"/>
            <w:tcBorders>
              <w:bottom w:val="single" w:sz="12" w:space="0" w:color="auto"/>
            </w:tcBorders>
            <w:textDirection w:val="btLr"/>
            <w:vAlign w:val="bottom"/>
          </w:tcPr>
          <w:p w14:paraId="1173573E" w14:textId="63D4F13F" w:rsidR="00B4728E" w:rsidRPr="00B4728E" w:rsidRDefault="00B4728E" w:rsidP="00B4728E">
            <w:pPr>
              <w:pStyle w:val="Tretabelipodk"/>
              <w:ind w:left="113" w:right="113"/>
              <w:jc w:val="center"/>
            </w:pPr>
            <w:r w:rsidRPr="00B4728E">
              <w:rPr>
                <w:color w:val="000000"/>
              </w:rPr>
              <w:t>2474,9</w:t>
            </w:r>
          </w:p>
        </w:tc>
      </w:tr>
      <w:tr w:rsidR="00B4728E" w:rsidRPr="0098174B" w14:paraId="673F7AE8" w14:textId="77777777" w:rsidTr="00B4728E">
        <w:trPr>
          <w:cantSplit/>
          <w:trHeight w:val="1077"/>
        </w:trPr>
        <w:tc>
          <w:tcPr>
            <w:tcW w:w="3114" w:type="dxa"/>
            <w:tcBorders>
              <w:top w:val="single" w:sz="12" w:space="0" w:color="auto"/>
              <w:right w:val="single" w:sz="12" w:space="0" w:color="auto"/>
            </w:tcBorders>
            <w:vAlign w:val="center"/>
          </w:tcPr>
          <w:p w14:paraId="7D6DD9CB" w14:textId="651F55CC" w:rsidR="00B4728E" w:rsidRPr="00B4728E" w:rsidRDefault="00B4728E" w:rsidP="00B4728E">
            <w:pPr>
              <w:pStyle w:val="Tretabelipodk"/>
              <w:jc w:val="center"/>
            </w:pPr>
            <w:r w:rsidRPr="00B4728E">
              <w:t xml:space="preserve">Ludność korzystająca z sieci </w:t>
            </w:r>
            <w:r>
              <w:t>kanalizacyjnej</w:t>
            </w:r>
          </w:p>
        </w:tc>
        <w:tc>
          <w:tcPr>
            <w:tcW w:w="567" w:type="dxa"/>
            <w:tcBorders>
              <w:top w:val="single" w:sz="12" w:space="0" w:color="auto"/>
              <w:left w:val="single" w:sz="12" w:space="0" w:color="auto"/>
              <w:right w:val="single" w:sz="12" w:space="0" w:color="auto"/>
            </w:tcBorders>
            <w:textDirection w:val="btLr"/>
            <w:vAlign w:val="center"/>
          </w:tcPr>
          <w:p w14:paraId="7A4935EE" w14:textId="77777777" w:rsidR="00B4728E" w:rsidRPr="00B4728E" w:rsidRDefault="00B4728E" w:rsidP="00B4728E">
            <w:pPr>
              <w:pStyle w:val="Tretabelipodk"/>
              <w:ind w:left="113" w:right="113"/>
              <w:jc w:val="center"/>
            </w:pPr>
            <w:r w:rsidRPr="00B4728E">
              <w:t>osoba</w:t>
            </w:r>
          </w:p>
        </w:tc>
        <w:tc>
          <w:tcPr>
            <w:tcW w:w="567" w:type="dxa"/>
            <w:tcBorders>
              <w:top w:val="single" w:sz="12" w:space="0" w:color="auto"/>
              <w:left w:val="single" w:sz="12" w:space="0" w:color="auto"/>
              <w:right w:val="single" w:sz="12" w:space="0" w:color="auto"/>
            </w:tcBorders>
            <w:textDirection w:val="btLr"/>
            <w:vAlign w:val="center"/>
          </w:tcPr>
          <w:p w14:paraId="65A6EEF5" w14:textId="77777777" w:rsidR="00B4728E" w:rsidRPr="00B4728E" w:rsidRDefault="00B4728E" w:rsidP="00B4728E">
            <w:pPr>
              <w:pStyle w:val="Tretabelipodk"/>
              <w:ind w:left="113" w:right="113"/>
              <w:jc w:val="center"/>
            </w:pPr>
            <w:r w:rsidRPr="00B4728E">
              <w:t>2023</w:t>
            </w:r>
          </w:p>
        </w:tc>
        <w:tc>
          <w:tcPr>
            <w:tcW w:w="425" w:type="dxa"/>
            <w:tcBorders>
              <w:top w:val="single" w:sz="12" w:space="0" w:color="auto"/>
              <w:left w:val="single" w:sz="12" w:space="0" w:color="auto"/>
            </w:tcBorders>
            <w:textDirection w:val="btLr"/>
            <w:vAlign w:val="bottom"/>
          </w:tcPr>
          <w:p w14:paraId="502A24D0" w14:textId="5D894E86" w:rsidR="00B4728E" w:rsidRPr="00B4728E" w:rsidRDefault="00B4728E" w:rsidP="00B4728E">
            <w:pPr>
              <w:pStyle w:val="Tretabelipodk"/>
              <w:ind w:left="113" w:right="113"/>
              <w:jc w:val="center"/>
            </w:pPr>
            <w:r w:rsidRPr="00B4728E">
              <w:rPr>
                <w:color w:val="000000"/>
              </w:rPr>
              <w:t>9977</w:t>
            </w:r>
          </w:p>
        </w:tc>
        <w:tc>
          <w:tcPr>
            <w:tcW w:w="425" w:type="dxa"/>
            <w:tcBorders>
              <w:top w:val="single" w:sz="12" w:space="0" w:color="auto"/>
            </w:tcBorders>
            <w:textDirection w:val="btLr"/>
            <w:vAlign w:val="bottom"/>
          </w:tcPr>
          <w:p w14:paraId="7BD32A68" w14:textId="77964A83" w:rsidR="00B4728E" w:rsidRPr="00B4728E" w:rsidRDefault="00B4728E" w:rsidP="00B4728E">
            <w:pPr>
              <w:pStyle w:val="Tretabelipodk"/>
              <w:ind w:left="113" w:right="113"/>
              <w:jc w:val="center"/>
            </w:pPr>
            <w:r w:rsidRPr="00B4728E">
              <w:rPr>
                <w:color w:val="000000"/>
              </w:rPr>
              <w:t>38516</w:t>
            </w:r>
          </w:p>
        </w:tc>
        <w:tc>
          <w:tcPr>
            <w:tcW w:w="426" w:type="dxa"/>
            <w:tcBorders>
              <w:top w:val="single" w:sz="12" w:space="0" w:color="auto"/>
            </w:tcBorders>
            <w:textDirection w:val="btLr"/>
            <w:vAlign w:val="bottom"/>
          </w:tcPr>
          <w:p w14:paraId="6F0ED8BB" w14:textId="5BB569A4" w:rsidR="00B4728E" w:rsidRPr="00B4728E" w:rsidRDefault="00B4728E" w:rsidP="00B4728E">
            <w:pPr>
              <w:pStyle w:val="Tretabelipodk"/>
              <w:ind w:left="113" w:right="113"/>
              <w:jc w:val="center"/>
            </w:pPr>
            <w:r w:rsidRPr="00B4728E">
              <w:rPr>
                <w:color w:val="000000"/>
              </w:rPr>
              <w:t>90600</w:t>
            </w:r>
          </w:p>
        </w:tc>
        <w:tc>
          <w:tcPr>
            <w:tcW w:w="425" w:type="dxa"/>
            <w:tcBorders>
              <w:top w:val="single" w:sz="12" w:space="0" w:color="auto"/>
            </w:tcBorders>
            <w:textDirection w:val="btLr"/>
            <w:vAlign w:val="bottom"/>
          </w:tcPr>
          <w:p w14:paraId="279D6F01" w14:textId="59A2A1B4" w:rsidR="00B4728E" w:rsidRPr="00B4728E" w:rsidRDefault="00B4728E" w:rsidP="00B4728E">
            <w:pPr>
              <w:pStyle w:val="Tretabelipodk"/>
              <w:ind w:left="113" w:right="113"/>
              <w:jc w:val="center"/>
            </w:pPr>
            <w:r w:rsidRPr="00B4728E">
              <w:rPr>
                <w:color w:val="000000"/>
              </w:rPr>
              <w:t>87760</w:t>
            </w:r>
          </w:p>
        </w:tc>
        <w:tc>
          <w:tcPr>
            <w:tcW w:w="425" w:type="dxa"/>
            <w:tcBorders>
              <w:top w:val="single" w:sz="12" w:space="0" w:color="auto"/>
            </w:tcBorders>
            <w:textDirection w:val="btLr"/>
            <w:vAlign w:val="bottom"/>
          </w:tcPr>
          <w:p w14:paraId="5DB83095" w14:textId="4F224A29" w:rsidR="00B4728E" w:rsidRPr="00B4728E" w:rsidRDefault="00B4728E" w:rsidP="00B4728E">
            <w:pPr>
              <w:pStyle w:val="Tretabelipodk"/>
              <w:ind w:left="113" w:right="113"/>
              <w:jc w:val="center"/>
            </w:pPr>
            <w:r w:rsidRPr="00B4728E">
              <w:rPr>
                <w:color w:val="000000"/>
              </w:rPr>
              <w:t>66819</w:t>
            </w:r>
          </w:p>
        </w:tc>
        <w:tc>
          <w:tcPr>
            <w:tcW w:w="425" w:type="dxa"/>
            <w:tcBorders>
              <w:top w:val="single" w:sz="12" w:space="0" w:color="auto"/>
            </w:tcBorders>
            <w:textDirection w:val="btLr"/>
            <w:vAlign w:val="bottom"/>
          </w:tcPr>
          <w:p w14:paraId="7E2CBF4F" w14:textId="7183E394" w:rsidR="00B4728E" w:rsidRPr="00B4728E" w:rsidRDefault="00B4728E" w:rsidP="00B4728E">
            <w:pPr>
              <w:pStyle w:val="Tretabelipodk"/>
              <w:ind w:left="113" w:right="113"/>
              <w:jc w:val="center"/>
            </w:pPr>
            <w:r w:rsidRPr="00B4728E">
              <w:rPr>
                <w:color w:val="000000"/>
              </w:rPr>
              <w:t>38688</w:t>
            </w:r>
          </w:p>
        </w:tc>
        <w:tc>
          <w:tcPr>
            <w:tcW w:w="426" w:type="dxa"/>
            <w:tcBorders>
              <w:top w:val="single" w:sz="12" w:space="0" w:color="auto"/>
            </w:tcBorders>
            <w:textDirection w:val="btLr"/>
            <w:vAlign w:val="bottom"/>
          </w:tcPr>
          <w:p w14:paraId="15B42B38" w14:textId="6BBE990D" w:rsidR="00B4728E" w:rsidRPr="00B4728E" w:rsidRDefault="00B4728E" w:rsidP="00B4728E">
            <w:pPr>
              <w:pStyle w:val="Tretabelipodk"/>
              <w:ind w:left="113" w:right="113"/>
              <w:jc w:val="center"/>
            </w:pPr>
            <w:r w:rsidRPr="00B4728E">
              <w:rPr>
                <w:color w:val="000000"/>
              </w:rPr>
              <w:t>80072</w:t>
            </w:r>
          </w:p>
        </w:tc>
        <w:tc>
          <w:tcPr>
            <w:tcW w:w="425" w:type="dxa"/>
            <w:tcBorders>
              <w:top w:val="single" w:sz="12" w:space="0" w:color="auto"/>
            </w:tcBorders>
            <w:textDirection w:val="btLr"/>
            <w:vAlign w:val="bottom"/>
          </w:tcPr>
          <w:p w14:paraId="3BEABE03" w14:textId="0A028455" w:rsidR="00B4728E" w:rsidRPr="00B4728E" w:rsidRDefault="00B4728E" w:rsidP="00B4728E">
            <w:pPr>
              <w:pStyle w:val="Tretabelipodk"/>
              <w:ind w:left="113" w:right="113"/>
              <w:jc w:val="center"/>
            </w:pPr>
            <w:r w:rsidRPr="00B4728E">
              <w:rPr>
                <w:color w:val="000000"/>
              </w:rPr>
              <w:t>46964</w:t>
            </w:r>
          </w:p>
        </w:tc>
        <w:tc>
          <w:tcPr>
            <w:tcW w:w="425" w:type="dxa"/>
            <w:tcBorders>
              <w:top w:val="single" w:sz="12" w:space="0" w:color="auto"/>
            </w:tcBorders>
            <w:textDirection w:val="btLr"/>
            <w:vAlign w:val="bottom"/>
          </w:tcPr>
          <w:p w14:paraId="37885B8C" w14:textId="1D9B670E" w:rsidR="00B4728E" w:rsidRPr="00B4728E" w:rsidRDefault="00B4728E" w:rsidP="00B4728E">
            <w:pPr>
              <w:pStyle w:val="Tretabelipodk"/>
              <w:ind w:left="113" w:right="113"/>
              <w:jc w:val="center"/>
            </w:pPr>
            <w:r w:rsidRPr="00B4728E">
              <w:rPr>
                <w:color w:val="000000"/>
              </w:rPr>
              <w:t>40067</w:t>
            </w:r>
          </w:p>
        </w:tc>
        <w:tc>
          <w:tcPr>
            <w:tcW w:w="425" w:type="dxa"/>
            <w:tcBorders>
              <w:top w:val="single" w:sz="12" w:space="0" w:color="auto"/>
            </w:tcBorders>
            <w:textDirection w:val="btLr"/>
            <w:vAlign w:val="bottom"/>
          </w:tcPr>
          <w:p w14:paraId="052CD744" w14:textId="6DCD4412" w:rsidR="00B4728E" w:rsidRPr="00B4728E" w:rsidRDefault="00B4728E" w:rsidP="00B4728E">
            <w:pPr>
              <w:pStyle w:val="Tretabelipodk"/>
              <w:ind w:left="113" w:right="113"/>
              <w:jc w:val="center"/>
            </w:pPr>
            <w:r w:rsidRPr="00B4728E">
              <w:rPr>
                <w:color w:val="000000"/>
              </w:rPr>
              <w:t>68138</w:t>
            </w:r>
          </w:p>
        </w:tc>
        <w:tc>
          <w:tcPr>
            <w:tcW w:w="426" w:type="dxa"/>
            <w:tcBorders>
              <w:top w:val="single" w:sz="12" w:space="0" w:color="auto"/>
            </w:tcBorders>
            <w:textDirection w:val="btLr"/>
            <w:vAlign w:val="bottom"/>
          </w:tcPr>
          <w:p w14:paraId="244AF12B" w14:textId="76B96B62" w:rsidR="00B4728E" w:rsidRPr="00B4728E" w:rsidRDefault="00B4728E" w:rsidP="00B4728E">
            <w:pPr>
              <w:pStyle w:val="Tretabelipodk"/>
              <w:ind w:left="113" w:right="113"/>
              <w:jc w:val="center"/>
            </w:pPr>
            <w:r w:rsidRPr="00B4728E">
              <w:rPr>
                <w:color w:val="000000"/>
              </w:rPr>
              <w:t>91522</w:t>
            </w:r>
          </w:p>
        </w:tc>
        <w:tc>
          <w:tcPr>
            <w:tcW w:w="425" w:type="dxa"/>
            <w:tcBorders>
              <w:top w:val="single" w:sz="12" w:space="0" w:color="auto"/>
            </w:tcBorders>
            <w:textDirection w:val="btLr"/>
            <w:vAlign w:val="bottom"/>
          </w:tcPr>
          <w:p w14:paraId="6A12D191" w14:textId="425990C1" w:rsidR="00B4728E" w:rsidRPr="00B4728E" w:rsidRDefault="00B4728E" w:rsidP="00B4728E">
            <w:pPr>
              <w:pStyle w:val="Tretabelipodk"/>
              <w:ind w:left="113" w:right="113"/>
              <w:jc w:val="center"/>
            </w:pPr>
            <w:r w:rsidRPr="00B4728E">
              <w:rPr>
                <w:color w:val="000000"/>
              </w:rPr>
              <w:t>428533</w:t>
            </w:r>
          </w:p>
        </w:tc>
        <w:tc>
          <w:tcPr>
            <w:tcW w:w="425" w:type="dxa"/>
            <w:tcBorders>
              <w:top w:val="single" w:sz="12" w:space="0" w:color="auto"/>
            </w:tcBorders>
            <w:textDirection w:val="btLr"/>
            <w:vAlign w:val="bottom"/>
          </w:tcPr>
          <w:p w14:paraId="6EFE846F" w14:textId="01130339" w:rsidR="00B4728E" w:rsidRPr="00B4728E" w:rsidRDefault="00B4728E" w:rsidP="00B4728E">
            <w:pPr>
              <w:pStyle w:val="Tretabelipodk"/>
              <w:ind w:left="113" w:right="113"/>
              <w:jc w:val="center"/>
            </w:pPr>
            <w:r w:rsidRPr="00B4728E">
              <w:rPr>
                <w:color w:val="000000"/>
              </w:rPr>
              <w:t>47358</w:t>
            </w:r>
          </w:p>
        </w:tc>
        <w:tc>
          <w:tcPr>
            <w:tcW w:w="425" w:type="dxa"/>
            <w:tcBorders>
              <w:top w:val="single" w:sz="12" w:space="0" w:color="auto"/>
            </w:tcBorders>
            <w:textDirection w:val="btLr"/>
            <w:vAlign w:val="bottom"/>
          </w:tcPr>
          <w:p w14:paraId="352B9195" w14:textId="516F63A5" w:rsidR="00B4728E" w:rsidRPr="00B4728E" w:rsidRDefault="00B4728E" w:rsidP="00B4728E">
            <w:pPr>
              <w:pStyle w:val="Tretabelipodk"/>
              <w:ind w:left="113" w:right="113"/>
              <w:jc w:val="center"/>
            </w:pPr>
            <w:r w:rsidRPr="00B4728E">
              <w:rPr>
                <w:color w:val="000000"/>
              </w:rPr>
              <w:t>60652</w:t>
            </w:r>
          </w:p>
        </w:tc>
        <w:tc>
          <w:tcPr>
            <w:tcW w:w="709" w:type="dxa"/>
            <w:tcBorders>
              <w:top w:val="single" w:sz="12" w:space="0" w:color="auto"/>
            </w:tcBorders>
            <w:textDirection w:val="btLr"/>
            <w:vAlign w:val="bottom"/>
          </w:tcPr>
          <w:p w14:paraId="637CD353" w14:textId="394E84CA" w:rsidR="00B4728E" w:rsidRPr="00B4728E" w:rsidRDefault="00B4728E" w:rsidP="00B4728E">
            <w:pPr>
              <w:pStyle w:val="Tretabelipodk"/>
              <w:ind w:left="113" w:right="113"/>
              <w:jc w:val="center"/>
            </w:pPr>
            <w:r w:rsidRPr="00B4728E">
              <w:rPr>
                <w:color w:val="000000"/>
              </w:rPr>
              <w:t>42882</w:t>
            </w:r>
          </w:p>
        </w:tc>
        <w:tc>
          <w:tcPr>
            <w:tcW w:w="425" w:type="dxa"/>
            <w:tcBorders>
              <w:top w:val="single" w:sz="12" w:space="0" w:color="auto"/>
            </w:tcBorders>
            <w:textDirection w:val="btLr"/>
            <w:vAlign w:val="bottom"/>
          </w:tcPr>
          <w:p w14:paraId="46C3FAF5" w14:textId="14490224" w:rsidR="00B4728E" w:rsidRPr="00B4728E" w:rsidRDefault="00B4728E" w:rsidP="00B4728E">
            <w:pPr>
              <w:pStyle w:val="Tretabelipodk"/>
              <w:ind w:left="113" w:right="113"/>
              <w:jc w:val="center"/>
            </w:pPr>
            <w:r w:rsidRPr="00B4728E">
              <w:rPr>
                <w:color w:val="000000"/>
              </w:rPr>
              <w:t>132639</w:t>
            </w:r>
          </w:p>
        </w:tc>
        <w:tc>
          <w:tcPr>
            <w:tcW w:w="426" w:type="dxa"/>
            <w:tcBorders>
              <w:top w:val="single" w:sz="12" w:space="0" w:color="auto"/>
            </w:tcBorders>
            <w:textDirection w:val="btLr"/>
            <w:vAlign w:val="bottom"/>
          </w:tcPr>
          <w:p w14:paraId="677F60BE" w14:textId="4FE3E0DD" w:rsidR="00B4728E" w:rsidRPr="00B4728E" w:rsidRDefault="00B4728E" w:rsidP="00B4728E">
            <w:pPr>
              <w:pStyle w:val="Tretabelipodk"/>
              <w:ind w:left="113" w:right="113"/>
              <w:jc w:val="center"/>
            </w:pPr>
            <w:r w:rsidRPr="00B4728E">
              <w:rPr>
                <w:color w:val="000000"/>
              </w:rPr>
              <w:t>68937</w:t>
            </w:r>
          </w:p>
        </w:tc>
        <w:tc>
          <w:tcPr>
            <w:tcW w:w="425" w:type="dxa"/>
            <w:tcBorders>
              <w:top w:val="single" w:sz="12" w:space="0" w:color="auto"/>
            </w:tcBorders>
            <w:textDirection w:val="btLr"/>
            <w:vAlign w:val="bottom"/>
          </w:tcPr>
          <w:p w14:paraId="1CAF4DC4" w14:textId="74366A8E" w:rsidR="00B4728E" w:rsidRPr="00B4728E" w:rsidRDefault="00B4728E" w:rsidP="00B4728E">
            <w:pPr>
              <w:pStyle w:val="Tretabelipodk"/>
              <w:ind w:left="113" w:right="113"/>
              <w:jc w:val="center"/>
            </w:pPr>
            <w:r w:rsidRPr="00B4728E">
              <w:rPr>
                <w:color w:val="000000"/>
              </w:rPr>
              <w:t>71144</w:t>
            </w:r>
          </w:p>
        </w:tc>
        <w:tc>
          <w:tcPr>
            <w:tcW w:w="425" w:type="dxa"/>
            <w:tcBorders>
              <w:top w:val="single" w:sz="12" w:space="0" w:color="auto"/>
            </w:tcBorders>
            <w:textDirection w:val="btLr"/>
            <w:vAlign w:val="bottom"/>
          </w:tcPr>
          <w:p w14:paraId="0C470B88" w14:textId="7B37FD09" w:rsidR="00B4728E" w:rsidRPr="00B4728E" w:rsidRDefault="00B4728E" w:rsidP="00B4728E">
            <w:pPr>
              <w:pStyle w:val="Tretabelipodk"/>
              <w:ind w:left="113" w:right="113"/>
              <w:jc w:val="center"/>
            </w:pPr>
            <w:r w:rsidRPr="00B4728E">
              <w:rPr>
                <w:color w:val="000000"/>
              </w:rPr>
              <w:t>9977</w:t>
            </w:r>
          </w:p>
        </w:tc>
        <w:tc>
          <w:tcPr>
            <w:tcW w:w="425" w:type="dxa"/>
            <w:tcBorders>
              <w:top w:val="single" w:sz="12" w:space="0" w:color="auto"/>
            </w:tcBorders>
            <w:textDirection w:val="btLr"/>
            <w:vAlign w:val="bottom"/>
          </w:tcPr>
          <w:p w14:paraId="1C922425" w14:textId="2DF34BD7" w:rsidR="00B4728E" w:rsidRPr="00B4728E" w:rsidRDefault="00B4728E" w:rsidP="00B4728E">
            <w:pPr>
              <w:pStyle w:val="Tretabelipodk"/>
              <w:ind w:left="113" w:right="113"/>
              <w:jc w:val="center"/>
            </w:pPr>
            <w:r w:rsidRPr="00B4728E">
              <w:rPr>
                <w:color w:val="000000"/>
              </w:rPr>
              <w:t>38516</w:t>
            </w:r>
          </w:p>
        </w:tc>
        <w:tc>
          <w:tcPr>
            <w:tcW w:w="426" w:type="dxa"/>
            <w:tcBorders>
              <w:top w:val="single" w:sz="12" w:space="0" w:color="auto"/>
            </w:tcBorders>
            <w:textDirection w:val="btLr"/>
            <w:vAlign w:val="bottom"/>
          </w:tcPr>
          <w:p w14:paraId="2D815AB6" w14:textId="69B13D76" w:rsidR="00B4728E" w:rsidRPr="00B4728E" w:rsidRDefault="00B4728E" w:rsidP="00B4728E">
            <w:pPr>
              <w:pStyle w:val="Tretabelipodk"/>
              <w:ind w:left="113" w:right="113"/>
              <w:jc w:val="center"/>
            </w:pPr>
            <w:r w:rsidRPr="00B4728E">
              <w:rPr>
                <w:color w:val="000000"/>
              </w:rPr>
              <w:t>90600</w:t>
            </w:r>
          </w:p>
        </w:tc>
        <w:tc>
          <w:tcPr>
            <w:tcW w:w="425" w:type="dxa"/>
            <w:tcBorders>
              <w:top w:val="single" w:sz="12" w:space="0" w:color="auto"/>
            </w:tcBorders>
            <w:textDirection w:val="btLr"/>
            <w:vAlign w:val="bottom"/>
          </w:tcPr>
          <w:p w14:paraId="5681C598" w14:textId="4F8FC736" w:rsidR="00B4728E" w:rsidRPr="00B4728E" w:rsidRDefault="00B4728E" w:rsidP="00B4728E">
            <w:pPr>
              <w:pStyle w:val="Tretabelipodk"/>
              <w:ind w:left="113" w:right="113"/>
              <w:jc w:val="center"/>
            </w:pPr>
            <w:r w:rsidRPr="00B4728E">
              <w:rPr>
                <w:color w:val="000000"/>
              </w:rPr>
              <w:t>87760</w:t>
            </w:r>
          </w:p>
        </w:tc>
        <w:tc>
          <w:tcPr>
            <w:tcW w:w="425" w:type="dxa"/>
            <w:tcBorders>
              <w:top w:val="single" w:sz="12" w:space="0" w:color="auto"/>
            </w:tcBorders>
            <w:textDirection w:val="btLr"/>
            <w:vAlign w:val="bottom"/>
          </w:tcPr>
          <w:p w14:paraId="4B862B04" w14:textId="59DA394F" w:rsidR="00B4728E" w:rsidRPr="00B4728E" w:rsidRDefault="00B4728E" w:rsidP="00B4728E">
            <w:pPr>
              <w:pStyle w:val="Tretabelipodk"/>
              <w:ind w:left="113" w:right="113"/>
              <w:jc w:val="center"/>
            </w:pPr>
            <w:r w:rsidRPr="00B4728E">
              <w:rPr>
                <w:color w:val="000000"/>
              </w:rPr>
              <w:t>66819</w:t>
            </w:r>
          </w:p>
        </w:tc>
        <w:tc>
          <w:tcPr>
            <w:tcW w:w="425" w:type="dxa"/>
            <w:tcBorders>
              <w:top w:val="single" w:sz="12" w:space="0" w:color="auto"/>
            </w:tcBorders>
            <w:textDirection w:val="btLr"/>
            <w:vAlign w:val="bottom"/>
          </w:tcPr>
          <w:p w14:paraId="752D0746" w14:textId="23D56B9C" w:rsidR="00B4728E" w:rsidRPr="00B4728E" w:rsidRDefault="00B4728E" w:rsidP="00B4728E">
            <w:pPr>
              <w:pStyle w:val="Tretabelipodk"/>
              <w:ind w:left="113" w:right="113"/>
              <w:jc w:val="center"/>
            </w:pPr>
            <w:r w:rsidRPr="00B4728E">
              <w:rPr>
                <w:color w:val="000000"/>
              </w:rPr>
              <w:t>38688</w:t>
            </w:r>
          </w:p>
        </w:tc>
        <w:tc>
          <w:tcPr>
            <w:tcW w:w="426" w:type="dxa"/>
            <w:tcBorders>
              <w:top w:val="single" w:sz="12" w:space="0" w:color="auto"/>
            </w:tcBorders>
            <w:textDirection w:val="btLr"/>
            <w:vAlign w:val="bottom"/>
          </w:tcPr>
          <w:p w14:paraId="5B7D0BED" w14:textId="4D8E0654" w:rsidR="00B4728E" w:rsidRPr="00B4728E" w:rsidRDefault="00B4728E" w:rsidP="00B4728E">
            <w:pPr>
              <w:pStyle w:val="Tretabelipodk"/>
              <w:ind w:left="113" w:right="113"/>
              <w:jc w:val="center"/>
            </w:pPr>
            <w:r w:rsidRPr="00B4728E">
              <w:rPr>
                <w:color w:val="000000"/>
              </w:rPr>
              <w:t>80072</w:t>
            </w:r>
          </w:p>
        </w:tc>
      </w:tr>
      <w:tr w:rsidR="00B4728E" w:rsidRPr="0098174B" w14:paraId="134B444C" w14:textId="77777777" w:rsidTr="00B4728E">
        <w:trPr>
          <w:cantSplit/>
          <w:trHeight w:val="1077"/>
        </w:trPr>
        <w:tc>
          <w:tcPr>
            <w:tcW w:w="3114" w:type="dxa"/>
            <w:tcBorders>
              <w:bottom w:val="single" w:sz="12" w:space="0" w:color="auto"/>
              <w:right w:val="single" w:sz="12" w:space="0" w:color="auto"/>
            </w:tcBorders>
            <w:vAlign w:val="center"/>
          </w:tcPr>
          <w:p w14:paraId="095B0122" w14:textId="2EB07E43" w:rsidR="00B4728E" w:rsidRPr="00B4728E" w:rsidRDefault="00B4728E" w:rsidP="00B4728E">
            <w:pPr>
              <w:pStyle w:val="Tretabelipodk"/>
              <w:jc w:val="center"/>
            </w:pPr>
            <w:r w:rsidRPr="00B4728E">
              <w:t xml:space="preserve">Ludność korzystająca z sieci </w:t>
            </w:r>
            <w:r>
              <w:t>kanalizacyjnej</w:t>
            </w:r>
          </w:p>
        </w:tc>
        <w:tc>
          <w:tcPr>
            <w:tcW w:w="567" w:type="dxa"/>
            <w:tcBorders>
              <w:left w:val="single" w:sz="12" w:space="0" w:color="auto"/>
              <w:bottom w:val="single" w:sz="12" w:space="0" w:color="auto"/>
              <w:right w:val="single" w:sz="12" w:space="0" w:color="auto"/>
            </w:tcBorders>
            <w:textDirection w:val="btLr"/>
            <w:vAlign w:val="center"/>
          </w:tcPr>
          <w:p w14:paraId="03472995" w14:textId="77777777" w:rsidR="00B4728E" w:rsidRPr="00B4728E" w:rsidRDefault="00B4728E" w:rsidP="00B4728E">
            <w:pPr>
              <w:pStyle w:val="Tretabelipodk"/>
              <w:ind w:left="113" w:right="113"/>
              <w:jc w:val="center"/>
            </w:pPr>
            <w:r w:rsidRPr="00B4728E">
              <w:t>osoba</w:t>
            </w:r>
          </w:p>
        </w:tc>
        <w:tc>
          <w:tcPr>
            <w:tcW w:w="567" w:type="dxa"/>
            <w:tcBorders>
              <w:left w:val="single" w:sz="12" w:space="0" w:color="auto"/>
              <w:bottom w:val="single" w:sz="12" w:space="0" w:color="auto"/>
              <w:right w:val="single" w:sz="12" w:space="0" w:color="auto"/>
            </w:tcBorders>
            <w:textDirection w:val="btLr"/>
            <w:vAlign w:val="center"/>
          </w:tcPr>
          <w:p w14:paraId="5C12DD65" w14:textId="77777777" w:rsidR="00B4728E" w:rsidRPr="00B4728E" w:rsidRDefault="00B4728E" w:rsidP="00B4728E">
            <w:pPr>
              <w:pStyle w:val="Tretabelipodk"/>
              <w:ind w:left="113" w:right="113"/>
              <w:jc w:val="center"/>
            </w:pPr>
            <w:r w:rsidRPr="00B4728E">
              <w:t>2024</w:t>
            </w:r>
          </w:p>
        </w:tc>
        <w:tc>
          <w:tcPr>
            <w:tcW w:w="425" w:type="dxa"/>
            <w:tcBorders>
              <w:left w:val="single" w:sz="12" w:space="0" w:color="auto"/>
              <w:bottom w:val="single" w:sz="12" w:space="0" w:color="auto"/>
            </w:tcBorders>
            <w:textDirection w:val="btLr"/>
            <w:vAlign w:val="bottom"/>
          </w:tcPr>
          <w:p w14:paraId="5AC4423C" w14:textId="66A2B57B" w:rsidR="00B4728E" w:rsidRPr="00B4728E" w:rsidRDefault="00B4728E" w:rsidP="00B4728E">
            <w:pPr>
              <w:pStyle w:val="Tretabelipodk"/>
              <w:ind w:left="113" w:right="113"/>
              <w:jc w:val="center"/>
            </w:pPr>
            <w:r w:rsidRPr="00B4728E">
              <w:rPr>
                <w:color w:val="000000"/>
              </w:rPr>
              <w:t>9842</w:t>
            </w:r>
          </w:p>
        </w:tc>
        <w:tc>
          <w:tcPr>
            <w:tcW w:w="425" w:type="dxa"/>
            <w:tcBorders>
              <w:bottom w:val="single" w:sz="12" w:space="0" w:color="auto"/>
            </w:tcBorders>
            <w:textDirection w:val="btLr"/>
            <w:vAlign w:val="bottom"/>
          </w:tcPr>
          <w:p w14:paraId="362DE0C6" w14:textId="0B191F1B" w:rsidR="00B4728E" w:rsidRPr="00B4728E" w:rsidRDefault="00B4728E" w:rsidP="00B4728E">
            <w:pPr>
              <w:pStyle w:val="Tretabelipodk"/>
              <w:ind w:left="113" w:right="113"/>
              <w:jc w:val="center"/>
            </w:pPr>
            <w:r w:rsidRPr="00B4728E">
              <w:rPr>
                <w:color w:val="000000"/>
              </w:rPr>
              <w:t>38780</w:t>
            </w:r>
          </w:p>
        </w:tc>
        <w:tc>
          <w:tcPr>
            <w:tcW w:w="426" w:type="dxa"/>
            <w:tcBorders>
              <w:bottom w:val="single" w:sz="12" w:space="0" w:color="auto"/>
            </w:tcBorders>
            <w:textDirection w:val="btLr"/>
            <w:vAlign w:val="bottom"/>
          </w:tcPr>
          <w:p w14:paraId="1914D1C4" w14:textId="5DCB061B" w:rsidR="00B4728E" w:rsidRPr="00B4728E" w:rsidRDefault="00B4728E" w:rsidP="00B4728E">
            <w:pPr>
              <w:pStyle w:val="Tretabelipodk"/>
              <w:ind w:left="113" w:right="113"/>
              <w:jc w:val="center"/>
            </w:pPr>
            <w:r w:rsidRPr="00B4728E">
              <w:rPr>
                <w:color w:val="000000"/>
              </w:rPr>
              <w:t>90532</w:t>
            </w:r>
          </w:p>
        </w:tc>
        <w:tc>
          <w:tcPr>
            <w:tcW w:w="425" w:type="dxa"/>
            <w:tcBorders>
              <w:bottom w:val="single" w:sz="12" w:space="0" w:color="auto"/>
            </w:tcBorders>
            <w:textDirection w:val="btLr"/>
            <w:vAlign w:val="bottom"/>
          </w:tcPr>
          <w:p w14:paraId="4EC00AC5" w14:textId="50B61598" w:rsidR="00B4728E" w:rsidRPr="00B4728E" w:rsidRDefault="00B4728E" w:rsidP="00B4728E">
            <w:pPr>
              <w:pStyle w:val="Tretabelipodk"/>
              <w:ind w:left="113" w:right="113"/>
              <w:jc w:val="center"/>
            </w:pPr>
            <w:r w:rsidRPr="00B4728E">
              <w:rPr>
                <w:color w:val="000000"/>
              </w:rPr>
              <w:t>87280</w:t>
            </w:r>
          </w:p>
        </w:tc>
        <w:tc>
          <w:tcPr>
            <w:tcW w:w="425" w:type="dxa"/>
            <w:tcBorders>
              <w:bottom w:val="single" w:sz="12" w:space="0" w:color="auto"/>
            </w:tcBorders>
            <w:textDirection w:val="btLr"/>
            <w:vAlign w:val="bottom"/>
          </w:tcPr>
          <w:p w14:paraId="3869F4BE" w14:textId="7467559C" w:rsidR="00B4728E" w:rsidRPr="00B4728E" w:rsidRDefault="00B4728E" w:rsidP="00B4728E">
            <w:pPr>
              <w:pStyle w:val="Tretabelipodk"/>
              <w:ind w:left="113" w:right="113"/>
              <w:jc w:val="center"/>
            </w:pPr>
            <w:r w:rsidRPr="00B4728E">
              <w:rPr>
                <w:color w:val="000000"/>
              </w:rPr>
              <w:t>67738</w:t>
            </w:r>
          </w:p>
        </w:tc>
        <w:tc>
          <w:tcPr>
            <w:tcW w:w="425" w:type="dxa"/>
            <w:tcBorders>
              <w:bottom w:val="single" w:sz="12" w:space="0" w:color="auto"/>
            </w:tcBorders>
            <w:textDirection w:val="btLr"/>
            <w:vAlign w:val="bottom"/>
          </w:tcPr>
          <w:p w14:paraId="53DEFA4F" w14:textId="3B4C495E" w:rsidR="00B4728E" w:rsidRPr="00B4728E" w:rsidRDefault="00B4728E" w:rsidP="00B4728E">
            <w:pPr>
              <w:pStyle w:val="Tretabelipodk"/>
              <w:ind w:left="113" w:right="113"/>
              <w:jc w:val="center"/>
            </w:pPr>
            <w:r w:rsidRPr="00B4728E">
              <w:rPr>
                <w:color w:val="000000"/>
              </w:rPr>
              <w:t>39209</w:t>
            </w:r>
          </w:p>
        </w:tc>
        <w:tc>
          <w:tcPr>
            <w:tcW w:w="426" w:type="dxa"/>
            <w:tcBorders>
              <w:bottom w:val="single" w:sz="12" w:space="0" w:color="auto"/>
            </w:tcBorders>
            <w:textDirection w:val="btLr"/>
            <w:vAlign w:val="bottom"/>
          </w:tcPr>
          <w:p w14:paraId="2C358802" w14:textId="78A77330" w:rsidR="00B4728E" w:rsidRPr="00B4728E" w:rsidRDefault="00B4728E" w:rsidP="00B4728E">
            <w:pPr>
              <w:pStyle w:val="Tretabelipodk"/>
              <w:ind w:left="113" w:right="113"/>
              <w:jc w:val="center"/>
            </w:pPr>
            <w:r w:rsidRPr="00B4728E">
              <w:rPr>
                <w:color w:val="000000"/>
              </w:rPr>
              <w:t>80228</w:t>
            </w:r>
          </w:p>
        </w:tc>
        <w:tc>
          <w:tcPr>
            <w:tcW w:w="425" w:type="dxa"/>
            <w:tcBorders>
              <w:bottom w:val="single" w:sz="12" w:space="0" w:color="auto"/>
            </w:tcBorders>
            <w:textDirection w:val="btLr"/>
            <w:vAlign w:val="bottom"/>
          </w:tcPr>
          <w:p w14:paraId="1CAF905E" w14:textId="4AFAE2AF" w:rsidR="00B4728E" w:rsidRPr="00B4728E" w:rsidRDefault="00B4728E" w:rsidP="00B4728E">
            <w:pPr>
              <w:pStyle w:val="Tretabelipodk"/>
              <w:ind w:left="113" w:right="113"/>
              <w:jc w:val="center"/>
            </w:pPr>
            <w:r w:rsidRPr="00B4728E">
              <w:rPr>
                <w:color w:val="000000"/>
              </w:rPr>
              <w:t>47772</w:t>
            </w:r>
          </w:p>
        </w:tc>
        <w:tc>
          <w:tcPr>
            <w:tcW w:w="425" w:type="dxa"/>
            <w:tcBorders>
              <w:bottom w:val="single" w:sz="12" w:space="0" w:color="auto"/>
            </w:tcBorders>
            <w:textDirection w:val="btLr"/>
            <w:vAlign w:val="bottom"/>
          </w:tcPr>
          <w:p w14:paraId="16421F3F" w14:textId="15D7434C" w:rsidR="00B4728E" w:rsidRPr="00B4728E" w:rsidRDefault="00B4728E" w:rsidP="00B4728E">
            <w:pPr>
              <w:pStyle w:val="Tretabelipodk"/>
              <w:ind w:left="113" w:right="113"/>
              <w:jc w:val="center"/>
            </w:pPr>
            <w:r w:rsidRPr="00B4728E">
              <w:rPr>
                <w:color w:val="000000"/>
              </w:rPr>
              <w:t>39680</w:t>
            </w:r>
          </w:p>
        </w:tc>
        <w:tc>
          <w:tcPr>
            <w:tcW w:w="425" w:type="dxa"/>
            <w:tcBorders>
              <w:bottom w:val="single" w:sz="12" w:space="0" w:color="auto"/>
            </w:tcBorders>
            <w:textDirection w:val="btLr"/>
            <w:vAlign w:val="bottom"/>
          </w:tcPr>
          <w:p w14:paraId="01B5771A" w14:textId="7E3D676A" w:rsidR="00B4728E" w:rsidRPr="00B4728E" w:rsidRDefault="00B4728E" w:rsidP="00B4728E">
            <w:pPr>
              <w:pStyle w:val="Tretabelipodk"/>
              <w:ind w:left="113" w:right="113"/>
              <w:jc w:val="center"/>
            </w:pPr>
            <w:r w:rsidRPr="00B4728E">
              <w:rPr>
                <w:color w:val="000000"/>
              </w:rPr>
              <w:t>68236</w:t>
            </w:r>
          </w:p>
        </w:tc>
        <w:tc>
          <w:tcPr>
            <w:tcW w:w="426" w:type="dxa"/>
            <w:tcBorders>
              <w:bottom w:val="single" w:sz="12" w:space="0" w:color="auto"/>
            </w:tcBorders>
            <w:textDirection w:val="btLr"/>
            <w:vAlign w:val="bottom"/>
          </w:tcPr>
          <w:p w14:paraId="29A6D14D" w14:textId="14B53F2D" w:rsidR="00B4728E" w:rsidRPr="00B4728E" w:rsidRDefault="00B4728E" w:rsidP="00B4728E">
            <w:pPr>
              <w:pStyle w:val="Tretabelipodk"/>
              <w:ind w:left="113" w:right="113"/>
              <w:jc w:val="center"/>
            </w:pPr>
            <w:r w:rsidRPr="00B4728E">
              <w:rPr>
                <w:color w:val="000000"/>
              </w:rPr>
              <w:t>91929</w:t>
            </w:r>
          </w:p>
        </w:tc>
        <w:tc>
          <w:tcPr>
            <w:tcW w:w="425" w:type="dxa"/>
            <w:tcBorders>
              <w:bottom w:val="single" w:sz="12" w:space="0" w:color="auto"/>
            </w:tcBorders>
            <w:textDirection w:val="btLr"/>
            <w:vAlign w:val="bottom"/>
          </w:tcPr>
          <w:p w14:paraId="7FB83AEE" w14:textId="084569F5" w:rsidR="00B4728E" w:rsidRPr="00B4728E" w:rsidRDefault="00B4728E" w:rsidP="00B4728E">
            <w:pPr>
              <w:pStyle w:val="Tretabelipodk"/>
              <w:ind w:left="113" w:right="113"/>
              <w:jc w:val="center"/>
            </w:pPr>
            <w:r w:rsidRPr="00B4728E">
              <w:rPr>
                <w:color w:val="000000"/>
              </w:rPr>
              <w:t>43937</w:t>
            </w:r>
          </w:p>
        </w:tc>
        <w:tc>
          <w:tcPr>
            <w:tcW w:w="425" w:type="dxa"/>
            <w:tcBorders>
              <w:bottom w:val="single" w:sz="12" w:space="0" w:color="auto"/>
            </w:tcBorders>
            <w:textDirection w:val="btLr"/>
            <w:vAlign w:val="bottom"/>
          </w:tcPr>
          <w:p w14:paraId="59B9CA00" w14:textId="69FE8FDA" w:rsidR="00B4728E" w:rsidRPr="00B4728E" w:rsidRDefault="00B4728E" w:rsidP="00B4728E">
            <w:pPr>
              <w:pStyle w:val="Tretabelipodk"/>
              <w:ind w:left="113" w:right="113"/>
              <w:jc w:val="center"/>
            </w:pPr>
            <w:r w:rsidRPr="00B4728E">
              <w:rPr>
                <w:color w:val="000000"/>
              </w:rPr>
              <w:t>47187</w:t>
            </w:r>
          </w:p>
        </w:tc>
        <w:tc>
          <w:tcPr>
            <w:tcW w:w="425" w:type="dxa"/>
            <w:tcBorders>
              <w:bottom w:val="single" w:sz="12" w:space="0" w:color="auto"/>
            </w:tcBorders>
            <w:textDirection w:val="btLr"/>
            <w:vAlign w:val="bottom"/>
          </w:tcPr>
          <w:p w14:paraId="4787407C" w14:textId="65E192B5" w:rsidR="00B4728E" w:rsidRPr="00B4728E" w:rsidRDefault="00B4728E" w:rsidP="00B4728E">
            <w:pPr>
              <w:pStyle w:val="Tretabelipodk"/>
              <w:ind w:left="113" w:right="113"/>
              <w:jc w:val="center"/>
            </w:pPr>
            <w:r w:rsidRPr="00B4728E">
              <w:rPr>
                <w:color w:val="000000"/>
              </w:rPr>
              <w:t>60782</w:t>
            </w:r>
          </w:p>
        </w:tc>
        <w:tc>
          <w:tcPr>
            <w:tcW w:w="709" w:type="dxa"/>
            <w:tcBorders>
              <w:bottom w:val="single" w:sz="12" w:space="0" w:color="auto"/>
            </w:tcBorders>
            <w:textDirection w:val="btLr"/>
            <w:vAlign w:val="bottom"/>
          </w:tcPr>
          <w:p w14:paraId="2AC1B0C3" w14:textId="19C614E7" w:rsidR="00B4728E" w:rsidRPr="00B4728E" w:rsidRDefault="00B4728E" w:rsidP="00B4728E">
            <w:pPr>
              <w:pStyle w:val="Tretabelipodk"/>
              <w:ind w:left="113" w:right="113"/>
              <w:jc w:val="center"/>
            </w:pPr>
            <w:r w:rsidRPr="00B4728E">
              <w:rPr>
                <w:color w:val="000000"/>
              </w:rPr>
              <w:t>43399</w:t>
            </w:r>
          </w:p>
        </w:tc>
        <w:tc>
          <w:tcPr>
            <w:tcW w:w="425" w:type="dxa"/>
            <w:tcBorders>
              <w:bottom w:val="single" w:sz="12" w:space="0" w:color="auto"/>
            </w:tcBorders>
            <w:textDirection w:val="btLr"/>
            <w:vAlign w:val="bottom"/>
          </w:tcPr>
          <w:p w14:paraId="63A6E8E7" w14:textId="5F1CB204" w:rsidR="00B4728E" w:rsidRPr="00B4728E" w:rsidRDefault="00B4728E" w:rsidP="00B4728E">
            <w:pPr>
              <w:pStyle w:val="Tretabelipodk"/>
              <w:ind w:left="113" w:right="113"/>
              <w:jc w:val="center"/>
            </w:pPr>
            <w:r w:rsidRPr="00B4728E">
              <w:rPr>
                <w:color w:val="000000"/>
              </w:rPr>
              <w:t>134503</w:t>
            </w:r>
          </w:p>
        </w:tc>
        <w:tc>
          <w:tcPr>
            <w:tcW w:w="426" w:type="dxa"/>
            <w:tcBorders>
              <w:bottom w:val="single" w:sz="12" w:space="0" w:color="auto"/>
            </w:tcBorders>
            <w:textDirection w:val="btLr"/>
            <w:vAlign w:val="bottom"/>
          </w:tcPr>
          <w:p w14:paraId="1541CB60" w14:textId="6AE623F5" w:rsidR="00B4728E" w:rsidRPr="00B4728E" w:rsidRDefault="00B4728E" w:rsidP="00B4728E">
            <w:pPr>
              <w:pStyle w:val="Tretabelipodk"/>
              <w:ind w:left="113" w:right="113"/>
              <w:jc w:val="center"/>
            </w:pPr>
            <w:r w:rsidRPr="00B4728E">
              <w:rPr>
                <w:color w:val="000000"/>
              </w:rPr>
              <w:t>68676</w:t>
            </w:r>
          </w:p>
        </w:tc>
        <w:tc>
          <w:tcPr>
            <w:tcW w:w="425" w:type="dxa"/>
            <w:tcBorders>
              <w:bottom w:val="single" w:sz="12" w:space="0" w:color="auto"/>
            </w:tcBorders>
            <w:textDirection w:val="btLr"/>
            <w:vAlign w:val="bottom"/>
          </w:tcPr>
          <w:p w14:paraId="1823D31B" w14:textId="19FE6C69" w:rsidR="00B4728E" w:rsidRPr="00B4728E" w:rsidRDefault="00B4728E" w:rsidP="00B4728E">
            <w:pPr>
              <w:pStyle w:val="Tretabelipodk"/>
              <w:ind w:left="113" w:right="113"/>
              <w:jc w:val="center"/>
            </w:pPr>
            <w:r w:rsidRPr="00B4728E">
              <w:rPr>
                <w:color w:val="000000"/>
              </w:rPr>
              <w:t>71358</w:t>
            </w:r>
          </w:p>
        </w:tc>
        <w:tc>
          <w:tcPr>
            <w:tcW w:w="425" w:type="dxa"/>
            <w:tcBorders>
              <w:bottom w:val="single" w:sz="12" w:space="0" w:color="auto"/>
            </w:tcBorders>
            <w:textDirection w:val="btLr"/>
            <w:vAlign w:val="bottom"/>
          </w:tcPr>
          <w:p w14:paraId="31667340" w14:textId="5C95A95E" w:rsidR="00B4728E" w:rsidRPr="00B4728E" w:rsidRDefault="00B4728E" w:rsidP="00B4728E">
            <w:pPr>
              <w:pStyle w:val="Tretabelipodk"/>
              <w:ind w:left="113" w:right="113"/>
              <w:jc w:val="center"/>
            </w:pPr>
            <w:r w:rsidRPr="00B4728E">
              <w:rPr>
                <w:color w:val="000000"/>
              </w:rPr>
              <w:t>9842</w:t>
            </w:r>
          </w:p>
        </w:tc>
        <w:tc>
          <w:tcPr>
            <w:tcW w:w="425" w:type="dxa"/>
            <w:tcBorders>
              <w:bottom w:val="single" w:sz="12" w:space="0" w:color="auto"/>
            </w:tcBorders>
            <w:textDirection w:val="btLr"/>
            <w:vAlign w:val="bottom"/>
          </w:tcPr>
          <w:p w14:paraId="426019D1" w14:textId="748F67B7" w:rsidR="00B4728E" w:rsidRPr="00B4728E" w:rsidRDefault="00B4728E" w:rsidP="00B4728E">
            <w:pPr>
              <w:pStyle w:val="Tretabelipodk"/>
              <w:ind w:left="113" w:right="113"/>
              <w:jc w:val="center"/>
            </w:pPr>
            <w:r w:rsidRPr="00B4728E">
              <w:rPr>
                <w:color w:val="000000"/>
              </w:rPr>
              <w:t>38780</w:t>
            </w:r>
          </w:p>
        </w:tc>
        <w:tc>
          <w:tcPr>
            <w:tcW w:w="426" w:type="dxa"/>
            <w:tcBorders>
              <w:bottom w:val="single" w:sz="12" w:space="0" w:color="auto"/>
            </w:tcBorders>
            <w:textDirection w:val="btLr"/>
            <w:vAlign w:val="bottom"/>
          </w:tcPr>
          <w:p w14:paraId="7BCB5046" w14:textId="3C8ADF40" w:rsidR="00B4728E" w:rsidRPr="00B4728E" w:rsidRDefault="00B4728E" w:rsidP="00B4728E">
            <w:pPr>
              <w:pStyle w:val="Tretabelipodk"/>
              <w:ind w:left="113" w:right="113"/>
              <w:jc w:val="center"/>
            </w:pPr>
            <w:r w:rsidRPr="00B4728E">
              <w:rPr>
                <w:color w:val="000000"/>
              </w:rPr>
              <w:t>90532</w:t>
            </w:r>
          </w:p>
        </w:tc>
        <w:tc>
          <w:tcPr>
            <w:tcW w:w="425" w:type="dxa"/>
            <w:tcBorders>
              <w:bottom w:val="single" w:sz="12" w:space="0" w:color="auto"/>
            </w:tcBorders>
            <w:textDirection w:val="btLr"/>
            <w:vAlign w:val="bottom"/>
          </w:tcPr>
          <w:p w14:paraId="41D3761B" w14:textId="36A3792F" w:rsidR="00B4728E" w:rsidRPr="00B4728E" w:rsidRDefault="00B4728E" w:rsidP="00B4728E">
            <w:pPr>
              <w:pStyle w:val="Tretabelipodk"/>
              <w:ind w:left="113" w:right="113"/>
              <w:jc w:val="center"/>
            </w:pPr>
            <w:r w:rsidRPr="00B4728E">
              <w:rPr>
                <w:color w:val="000000"/>
              </w:rPr>
              <w:t>87280</w:t>
            </w:r>
          </w:p>
        </w:tc>
        <w:tc>
          <w:tcPr>
            <w:tcW w:w="425" w:type="dxa"/>
            <w:tcBorders>
              <w:bottom w:val="single" w:sz="12" w:space="0" w:color="auto"/>
            </w:tcBorders>
            <w:textDirection w:val="btLr"/>
            <w:vAlign w:val="bottom"/>
          </w:tcPr>
          <w:p w14:paraId="6866BA34" w14:textId="386CDF3C" w:rsidR="00B4728E" w:rsidRPr="00B4728E" w:rsidRDefault="00B4728E" w:rsidP="00B4728E">
            <w:pPr>
              <w:pStyle w:val="Tretabelipodk"/>
              <w:ind w:left="113" w:right="113"/>
              <w:jc w:val="center"/>
            </w:pPr>
            <w:r w:rsidRPr="00B4728E">
              <w:rPr>
                <w:color w:val="000000"/>
              </w:rPr>
              <w:t>67738</w:t>
            </w:r>
          </w:p>
        </w:tc>
        <w:tc>
          <w:tcPr>
            <w:tcW w:w="425" w:type="dxa"/>
            <w:tcBorders>
              <w:bottom w:val="single" w:sz="12" w:space="0" w:color="auto"/>
            </w:tcBorders>
            <w:textDirection w:val="btLr"/>
            <w:vAlign w:val="bottom"/>
          </w:tcPr>
          <w:p w14:paraId="48025945" w14:textId="43BCCE7F" w:rsidR="00B4728E" w:rsidRPr="00B4728E" w:rsidRDefault="00B4728E" w:rsidP="00B4728E">
            <w:pPr>
              <w:pStyle w:val="Tretabelipodk"/>
              <w:ind w:left="113" w:right="113"/>
              <w:jc w:val="center"/>
            </w:pPr>
            <w:r w:rsidRPr="00B4728E">
              <w:rPr>
                <w:color w:val="000000"/>
              </w:rPr>
              <w:t>39209</w:t>
            </w:r>
          </w:p>
        </w:tc>
        <w:tc>
          <w:tcPr>
            <w:tcW w:w="426" w:type="dxa"/>
            <w:tcBorders>
              <w:bottom w:val="single" w:sz="12" w:space="0" w:color="auto"/>
            </w:tcBorders>
            <w:textDirection w:val="btLr"/>
            <w:vAlign w:val="bottom"/>
          </w:tcPr>
          <w:p w14:paraId="1D2799FD" w14:textId="3D4AC5D7" w:rsidR="00B4728E" w:rsidRPr="00B4728E" w:rsidRDefault="00B4728E" w:rsidP="00B4728E">
            <w:pPr>
              <w:pStyle w:val="Tretabelipodk"/>
              <w:ind w:left="113" w:right="113"/>
              <w:jc w:val="center"/>
            </w:pPr>
            <w:r w:rsidRPr="00B4728E">
              <w:rPr>
                <w:color w:val="000000"/>
              </w:rPr>
              <w:t>80228</w:t>
            </w:r>
          </w:p>
        </w:tc>
      </w:tr>
      <w:tr w:rsidR="00B4728E" w:rsidRPr="0098174B" w14:paraId="724EDB23" w14:textId="77777777" w:rsidTr="00B4728E">
        <w:trPr>
          <w:cantSplit/>
          <w:trHeight w:val="1020"/>
        </w:trPr>
        <w:tc>
          <w:tcPr>
            <w:tcW w:w="3114" w:type="dxa"/>
            <w:tcBorders>
              <w:top w:val="single" w:sz="12" w:space="0" w:color="auto"/>
              <w:right w:val="single" w:sz="12" w:space="0" w:color="auto"/>
            </w:tcBorders>
            <w:vAlign w:val="center"/>
          </w:tcPr>
          <w:p w14:paraId="4987D2BA" w14:textId="16816D1B" w:rsidR="00B4728E" w:rsidRPr="00B4728E" w:rsidRDefault="00B4728E" w:rsidP="00B4728E">
            <w:pPr>
              <w:pStyle w:val="Tretabelipodk"/>
              <w:jc w:val="center"/>
            </w:pPr>
            <w:r w:rsidRPr="00B4728E">
              <w:t xml:space="preserve">Korzystający z instalacji </w:t>
            </w:r>
            <w:r>
              <w:t>kanalizacyjnej</w:t>
            </w:r>
            <w:r w:rsidRPr="00B4728E">
              <w:t xml:space="preserve"> w % ogółu ludności ogółem</w:t>
            </w:r>
          </w:p>
        </w:tc>
        <w:tc>
          <w:tcPr>
            <w:tcW w:w="567" w:type="dxa"/>
            <w:tcBorders>
              <w:top w:val="single" w:sz="12" w:space="0" w:color="auto"/>
              <w:left w:val="single" w:sz="12" w:space="0" w:color="auto"/>
              <w:right w:val="single" w:sz="12" w:space="0" w:color="auto"/>
            </w:tcBorders>
            <w:textDirection w:val="btLr"/>
            <w:vAlign w:val="center"/>
          </w:tcPr>
          <w:p w14:paraId="7AAC0F78" w14:textId="77777777" w:rsidR="00B4728E" w:rsidRPr="00B4728E" w:rsidRDefault="00B4728E" w:rsidP="00B4728E">
            <w:pPr>
              <w:pStyle w:val="Tretabelipodk"/>
              <w:ind w:left="113" w:right="113"/>
              <w:jc w:val="center"/>
            </w:pPr>
            <w:r w:rsidRPr="00B4728E">
              <w:t>%</w:t>
            </w:r>
          </w:p>
        </w:tc>
        <w:tc>
          <w:tcPr>
            <w:tcW w:w="567" w:type="dxa"/>
            <w:tcBorders>
              <w:top w:val="single" w:sz="12" w:space="0" w:color="auto"/>
              <w:left w:val="single" w:sz="12" w:space="0" w:color="auto"/>
              <w:right w:val="single" w:sz="12" w:space="0" w:color="auto"/>
            </w:tcBorders>
            <w:textDirection w:val="btLr"/>
            <w:vAlign w:val="center"/>
          </w:tcPr>
          <w:p w14:paraId="35DA6FFF" w14:textId="77777777" w:rsidR="00B4728E" w:rsidRPr="00B4728E" w:rsidRDefault="00B4728E" w:rsidP="00B4728E">
            <w:pPr>
              <w:pStyle w:val="Tretabelipodk"/>
              <w:ind w:left="113" w:right="113"/>
              <w:jc w:val="center"/>
            </w:pPr>
            <w:r w:rsidRPr="00B4728E">
              <w:t>2023</w:t>
            </w:r>
          </w:p>
        </w:tc>
        <w:tc>
          <w:tcPr>
            <w:tcW w:w="425" w:type="dxa"/>
            <w:tcBorders>
              <w:top w:val="single" w:sz="12" w:space="0" w:color="auto"/>
              <w:left w:val="single" w:sz="12" w:space="0" w:color="auto"/>
            </w:tcBorders>
            <w:textDirection w:val="btLr"/>
            <w:vAlign w:val="bottom"/>
          </w:tcPr>
          <w:p w14:paraId="180757CA" w14:textId="5091BC1B" w:rsidR="00B4728E" w:rsidRPr="00B4728E" w:rsidRDefault="00B4728E" w:rsidP="00B4728E">
            <w:pPr>
              <w:pStyle w:val="Tretabelipodk"/>
              <w:ind w:left="113" w:right="113"/>
              <w:jc w:val="center"/>
            </w:pPr>
            <w:r w:rsidRPr="00B4728E">
              <w:rPr>
                <w:color w:val="000000"/>
              </w:rPr>
              <w:t>48,4</w:t>
            </w:r>
          </w:p>
        </w:tc>
        <w:tc>
          <w:tcPr>
            <w:tcW w:w="425" w:type="dxa"/>
            <w:tcBorders>
              <w:top w:val="single" w:sz="12" w:space="0" w:color="auto"/>
            </w:tcBorders>
            <w:textDirection w:val="btLr"/>
            <w:vAlign w:val="bottom"/>
          </w:tcPr>
          <w:p w14:paraId="6CBFA52A" w14:textId="01EA27FC" w:rsidR="00B4728E" w:rsidRPr="00B4728E" w:rsidRDefault="00B4728E" w:rsidP="00B4728E">
            <w:pPr>
              <w:pStyle w:val="Tretabelipodk"/>
              <w:ind w:left="113" w:right="113"/>
              <w:jc w:val="center"/>
            </w:pPr>
            <w:r w:rsidRPr="00B4728E">
              <w:rPr>
                <w:color w:val="000000"/>
              </w:rPr>
              <w:t>60,9</w:t>
            </w:r>
          </w:p>
        </w:tc>
        <w:tc>
          <w:tcPr>
            <w:tcW w:w="426" w:type="dxa"/>
            <w:tcBorders>
              <w:top w:val="single" w:sz="12" w:space="0" w:color="auto"/>
            </w:tcBorders>
            <w:textDirection w:val="btLr"/>
            <w:vAlign w:val="bottom"/>
          </w:tcPr>
          <w:p w14:paraId="0F3032B9" w14:textId="0F0CAFAA" w:rsidR="00B4728E" w:rsidRPr="00B4728E" w:rsidRDefault="00B4728E" w:rsidP="00B4728E">
            <w:pPr>
              <w:pStyle w:val="Tretabelipodk"/>
              <w:ind w:left="113" w:right="113"/>
              <w:jc w:val="center"/>
            </w:pPr>
            <w:r w:rsidRPr="00B4728E">
              <w:rPr>
                <w:color w:val="000000"/>
              </w:rPr>
              <w:t>68,3</w:t>
            </w:r>
          </w:p>
        </w:tc>
        <w:tc>
          <w:tcPr>
            <w:tcW w:w="425" w:type="dxa"/>
            <w:tcBorders>
              <w:top w:val="single" w:sz="12" w:space="0" w:color="auto"/>
            </w:tcBorders>
            <w:textDirection w:val="btLr"/>
            <w:vAlign w:val="bottom"/>
          </w:tcPr>
          <w:p w14:paraId="47169D6D" w14:textId="74BBBA50" w:rsidR="00B4728E" w:rsidRPr="00B4728E" w:rsidRDefault="00B4728E" w:rsidP="00B4728E">
            <w:pPr>
              <w:pStyle w:val="Tretabelipodk"/>
              <w:ind w:left="113" w:right="113"/>
              <w:jc w:val="center"/>
            </w:pPr>
            <w:r w:rsidRPr="00B4728E">
              <w:rPr>
                <w:color w:val="000000"/>
              </w:rPr>
              <w:t>75,7</w:t>
            </w:r>
          </w:p>
        </w:tc>
        <w:tc>
          <w:tcPr>
            <w:tcW w:w="425" w:type="dxa"/>
            <w:tcBorders>
              <w:top w:val="single" w:sz="12" w:space="0" w:color="auto"/>
            </w:tcBorders>
            <w:textDirection w:val="btLr"/>
            <w:vAlign w:val="bottom"/>
          </w:tcPr>
          <w:p w14:paraId="49A23D9B" w14:textId="60E790B0" w:rsidR="00B4728E" w:rsidRPr="00B4728E" w:rsidRDefault="00B4728E" w:rsidP="00B4728E">
            <w:pPr>
              <w:pStyle w:val="Tretabelipodk"/>
              <w:ind w:left="113" w:right="113"/>
              <w:jc w:val="center"/>
            </w:pPr>
            <w:r w:rsidRPr="00B4728E">
              <w:rPr>
                <w:color w:val="000000"/>
              </w:rPr>
              <w:t>61,4</w:t>
            </w:r>
          </w:p>
        </w:tc>
        <w:tc>
          <w:tcPr>
            <w:tcW w:w="425" w:type="dxa"/>
            <w:tcBorders>
              <w:top w:val="single" w:sz="12" w:space="0" w:color="auto"/>
            </w:tcBorders>
            <w:textDirection w:val="btLr"/>
            <w:vAlign w:val="bottom"/>
          </w:tcPr>
          <w:p w14:paraId="7022496F" w14:textId="2EA69312" w:rsidR="00B4728E" w:rsidRPr="00B4728E" w:rsidRDefault="00B4728E" w:rsidP="00B4728E">
            <w:pPr>
              <w:pStyle w:val="Tretabelipodk"/>
              <w:ind w:left="113" w:right="113"/>
              <w:jc w:val="center"/>
            </w:pPr>
            <w:r w:rsidRPr="00B4728E">
              <w:rPr>
                <w:color w:val="000000"/>
              </w:rPr>
              <w:t>63,3</w:t>
            </w:r>
          </w:p>
        </w:tc>
        <w:tc>
          <w:tcPr>
            <w:tcW w:w="426" w:type="dxa"/>
            <w:tcBorders>
              <w:top w:val="single" w:sz="12" w:space="0" w:color="auto"/>
            </w:tcBorders>
            <w:textDirection w:val="btLr"/>
            <w:vAlign w:val="bottom"/>
          </w:tcPr>
          <w:p w14:paraId="6E681744" w14:textId="4764D8EE" w:rsidR="00B4728E" w:rsidRPr="00B4728E" w:rsidRDefault="00B4728E" w:rsidP="00B4728E">
            <w:pPr>
              <w:pStyle w:val="Tretabelipodk"/>
              <w:ind w:left="113" w:right="113"/>
              <w:jc w:val="center"/>
            </w:pPr>
            <w:r w:rsidRPr="00B4728E">
              <w:rPr>
                <w:color w:val="000000"/>
              </w:rPr>
              <w:t>73,7</w:t>
            </w:r>
          </w:p>
        </w:tc>
        <w:tc>
          <w:tcPr>
            <w:tcW w:w="425" w:type="dxa"/>
            <w:tcBorders>
              <w:top w:val="single" w:sz="12" w:space="0" w:color="auto"/>
            </w:tcBorders>
            <w:textDirection w:val="btLr"/>
            <w:vAlign w:val="bottom"/>
          </w:tcPr>
          <w:p w14:paraId="2A5173EE" w14:textId="02E2EF91" w:rsidR="00B4728E" w:rsidRPr="00B4728E" w:rsidRDefault="00B4728E" w:rsidP="00B4728E">
            <w:pPr>
              <w:pStyle w:val="Tretabelipodk"/>
              <w:ind w:left="113" w:right="113"/>
              <w:jc w:val="center"/>
            </w:pPr>
            <w:r w:rsidRPr="00B4728E">
              <w:rPr>
                <w:color w:val="000000"/>
              </w:rPr>
              <w:t>70,4</w:t>
            </w:r>
          </w:p>
        </w:tc>
        <w:tc>
          <w:tcPr>
            <w:tcW w:w="425" w:type="dxa"/>
            <w:tcBorders>
              <w:top w:val="single" w:sz="12" w:space="0" w:color="auto"/>
            </w:tcBorders>
            <w:textDirection w:val="btLr"/>
            <w:vAlign w:val="bottom"/>
          </w:tcPr>
          <w:p w14:paraId="11D93E6A" w14:textId="570D3DA1" w:rsidR="00B4728E" w:rsidRPr="00B4728E" w:rsidRDefault="00B4728E" w:rsidP="00B4728E">
            <w:pPr>
              <w:pStyle w:val="Tretabelipodk"/>
              <w:ind w:left="113" w:right="113"/>
              <w:jc w:val="center"/>
            </w:pPr>
            <w:r w:rsidRPr="00B4728E">
              <w:rPr>
                <w:color w:val="000000"/>
              </w:rPr>
              <w:t>76,2</w:t>
            </w:r>
          </w:p>
        </w:tc>
        <w:tc>
          <w:tcPr>
            <w:tcW w:w="425" w:type="dxa"/>
            <w:tcBorders>
              <w:top w:val="single" w:sz="12" w:space="0" w:color="auto"/>
            </w:tcBorders>
            <w:textDirection w:val="btLr"/>
            <w:vAlign w:val="bottom"/>
          </w:tcPr>
          <w:p w14:paraId="563C30E3" w14:textId="32022CEC" w:rsidR="00B4728E" w:rsidRPr="00B4728E" w:rsidRDefault="00B4728E" w:rsidP="00B4728E">
            <w:pPr>
              <w:pStyle w:val="Tretabelipodk"/>
              <w:ind w:left="113" w:right="113"/>
              <w:jc w:val="center"/>
            </w:pPr>
            <w:r w:rsidRPr="00B4728E">
              <w:rPr>
                <w:color w:val="000000"/>
              </w:rPr>
              <w:t>84,3</w:t>
            </w:r>
          </w:p>
        </w:tc>
        <w:tc>
          <w:tcPr>
            <w:tcW w:w="426" w:type="dxa"/>
            <w:tcBorders>
              <w:top w:val="single" w:sz="12" w:space="0" w:color="auto"/>
            </w:tcBorders>
            <w:textDirection w:val="btLr"/>
            <w:vAlign w:val="bottom"/>
          </w:tcPr>
          <w:p w14:paraId="5E2C6023" w14:textId="188225A4" w:rsidR="00B4728E" w:rsidRPr="00B4728E" w:rsidRDefault="00B4728E" w:rsidP="00B4728E">
            <w:pPr>
              <w:pStyle w:val="Tretabelipodk"/>
              <w:ind w:left="113" w:right="113"/>
              <w:jc w:val="center"/>
            </w:pPr>
            <w:r w:rsidRPr="00B4728E">
              <w:rPr>
                <w:color w:val="000000"/>
              </w:rPr>
              <w:t>68,8</w:t>
            </w:r>
          </w:p>
        </w:tc>
        <w:tc>
          <w:tcPr>
            <w:tcW w:w="425" w:type="dxa"/>
            <w:tcBorders>
              <w:top w:val="single" w:sz="12" w:space="0" w:color="auto"/>
            </w:tcBorders>
            <w:textDirection w:val="btLr"/>
            <w:vAlign w:val="bottom"/>
          </w:tcPr>
          <w:p w14:paraId="6770F93A" w14:textId="53EAB821" w:rsidR="00B4728E" w:rsidRPr="00B4728E" w:rsidRDefault="00B4728E" w:rsidP="00B4728E">
            <w:pPr>
              <w:pStyle w:val="Tretabelipodk"/>
              <w:ind w:left="113" w:right="113"/>
              <w:jc w:val="center"/>
            </w:pPr>
            <w:r w:rsidRPr="00B4728E">
              <w:rPr>
                <w:color w:val="000000"/>
              </w:rPr>
              <w:t>67,2</w:t>
            </w:r>
          </w:p>
        </w:tc>
        <w:tc>
          <w:tcPr>
            <w:tcW w:w="425" w:type="dxa"/>
            <w:tcBorders>
              <w:top w:val="single" w:sz="12" w:space="0" w:color="auto"/>
            </w:tcBorders>
            <w:textDirection w:val="btLr"/>
            <w:vAlign w:val="bottom"/>
          </w:tcPr>
          <w:p w14:paraId="74161017" w14:textId="6EA6A2A0" w:rsidR="00B4728E" w:rsidRPr="00B4728E" w:rsidRDefault="00B4728E" w:rsidP="00B4728E">
            <w:pPr>
              <w:pStyle w:val="Tretabelipodk"/>
              <w:ind w:left="113" w:right="113"/>
              <w:jc w:val="center"/>
            </w:pPr>
            <w:r w:rsidRPr="00B4728E">
              <w:rPr>
                <w:color w:val="000000"/>
              </w:rPr>
              <w:t>66,6</w:t>
            </w:r>
          </w:p>
        </w:tc>
        <w:tc>
          <w:tcPr>
            <w:tcW w:w="425" w:type="dxa"/>
            <w:tcBorders>
              <w:top w:val="single" w:sz="12" w:space="0" w:color="auto"/>
            </w:tcBorders>
            <w:textDirection w:val="btLr"/>
            <w:vAlign w:val="bottom"/>
          </w:tcPr>
          <w:p w14:paraId="0D744363" w14:textId="09B9CFC3" w:rsidR="00B4728E" w:rsidRPr="00B4728E" w:rsidRDefault="00B4728E" w:rsidP="00B4728E">
            <w:pPr>
              <w:pStyle w:val="Tretabelipodk"/>
              <w:ind w:left="113" w:right="113"/>
              <w:jc w:val="center"/>
            </w:pPr>
            <w:r w:rsidRPr="00B4728E">
              <w:rPr>
                <w:color w:val="000000"/>
              </w:rPr>
              <w:t>80,1</w:t>
            </w:r>
          </w:p>
        </w:tc>
        <w:tc>
          <w:tcPr>
            <w:tcW w:w="709" w:type="dxa"/>
            <w:tcBorders>
              <w:top w:val="single" w:sz="12" w:space="0" w:color="auto"/>
            </w:tcBorders>
            <w:textDirection w:val="btLr"/>
            <w:vAlign w:val="bottom"/>
          </w:tcPr>
          <w:p w14:paraId="4049D859" w14:textId="3864143A" w:rsidR="00B4728E" w:rsidRPr="00B4728E" w:rsidRDefault="00B4728E" w:rsidP="00B4728E">
            <w:pPr>
              <w:pStyle w:val="Tretabelipodk"/>
              <w:ind w:left="113" w:right="113"/>
              <w:jc w:val="center"/>
            </w:pPr>
            <w:r w:rsidRPr="00B4728E">
              <w:rPr>
                <w:color w:val="000000"/>
              </w:rPr>
              <w:t>57,9</w:t>
            </w:r>
          </w:p>
        </w:tc>
        <w:tc>
          <w:tcPr>
            <w:tcW w:w="425" w:type="dxa"/>
            <w:tcBorders>
              <w:top w:val="single" w:sz="12" w:space="0" w:color="auto"/>
            </w:tcBorders>
            <w:textDirection w:val="btLr"/>
            <w:vAlign w:val="bottom"/>
          </w:tcPr>
          <w:p w14:paraId="6BFDAEB0" w14:textId="7268CB3C" w:rsidR="00B4728E" w:rsidRPr="00B4728E" w:rsidRDefault="00B4728E" w:rsidP="00B4728E">
            <w:pPr>
              <w:pStyle w:val="Tretabelipodk"/>
              <w:ind w:left="113" w:right="113"/>
              <w:jc w:val="center"/>
            </w:pPr>
            <w:r w:rsidRPr="00B4728E">
              <w:rPr>
                <w:color w:val="000000"/>
              </w:rPr>
              <w:t>75,5</w:t>
            </w:r>
          </w:p>
        </w:tc>
        <w:tc>
          <w:tcPr>
            <w:tcW w:w="426" w:type="dxa"/>
            <w:tcBorders>
              <w:top w:val="single" w:sz="12" w:space="0" w:color="auto"/>
            </w:tcBorders>
            <w:textDirection w:val="btLr"/>
            <w:vAlign w:val="bottom"/>
          </w:tcPr>
          <w:p w14:paraId="7E238667" w14:textId="3949B8A7" w:rsidR="00B4728E" w:rsidRPr="00B4728E" w:rsidRDefault="00B4728E" w:rsidP="00B4728E">
            <w:pPr>
              <w:pStyle w:val="Tretabelipodk"/>
              <w:ind w:left="113" w:right="113"/>
              <w:jc w:val="center"/>
            </w:pPr>
            <w:r w:rsidRPr="00B4728E">
              <w:rPr>
                <w:color w:val="000000"/>
              </w:rPr>
              <w:t>76,8</w:t>
            </w:r>
          </w:p>
        </w:tc>
        <w:tc>
          <w:tcPr>
            <w:tcW w:w="425" w:type="dxa"/>
            <w:tcBorders>
              <w:top w:val="single" w:sz="12" w:space="0" w:color="auto"/>
            </w:tcBorders>
            <w:textDirection w:val="btLr"/>
            <w:vAlign w:val="bottom"/>
          </w:tcPr>
          <w:p w14:paraId="33E80FFC" w14:textId="5C3DC23F" w:rsidR="00B4728E" w:rsidRPr="00B4728E" w:rsidRDefault="00B4728E" w:rsidP="00B4728E">
            <w:pPr>
              <w:pStyle w:val="Tretabelipodk"/>
              <w:ind w:left="113" w:right="113"/>
              <w:jc w:val="center"/>
            </w:pPr>
            <w:r w:rsidRPr="00B4728E">
              <w:rPr>
                <w:color w:val="000000"/>
              </w:rPr>
              <w:t>70,5</w:t>
            </w:r>
          </w:p>
        </w:tc>
        <w:tc>
          <w:tcPr>
            <w:tcW w:w="425" w:type="dxa"/>
            <w:tcBorders>
              <w:top w:val="single" w:sz="12" w:space="0" w:color="auto"/>
            </w:tcBorders>
            <w:textDirection w:val="btLr"/>
            <w:vAlign w:val="bottom"/>
          </w:tcPr>
          <w:p w14:paraId="68BA060B" w14:textId="78948B90" w:rsidR="00B4728E" w:rsidRPr="00B4728E" w:rsidRDefault="00B4728E" w:rsidP="00B4728E">
            <w:pPr>
              <w:pStyle w:val="Tretabelipodk"/>
              <w:ind w:left="113" w:right="113"/>
              <w:jc w:val="center"/>
            </w:pPr>
            <w:r w:rsidRPr="00B4728E">
              <w:rPr>
                <w:color w:val="000000"/>
              </w:rPr>
              <w:t>48,4</w:t>
            </w:r>
          </w:p>
        </w:tc>
        <w:tc>
          <w:tcPr>
            <w:tcW w:w="425" w:type="dxa"/>
            <w:tcBorders>
              <w:top w:val="single" w:sz="12" w:space="0" w:color="auto"/>
            </w:tcBorders>
            <w:textDirection w:val="btLr"/>
            <w:vAlign w:val="bottom"/>
          </w:tcPr>
          <w:p w14:paraId="4386C97C" w14:textId="75BB17EF" w:rsidR="00B4728E" w:rsidRPr="00B4728E" w:rsidRDefault="00B4728E" w:rsidP="00B4728E">
            <w:pPr>
              <w:pStyle w:val="Tretabelipodk"/>
              <w:ind w:left="113" w:right="113"/>
              <w:jc w:val="center"/>
            </w:pPr>
            <w:r w:rsidRPr="00B4728E">
              <w:rPr>
                <w:color w:val="000000"/>
              </w:rPr>
              <w:t>60,9</w:t>
            </w:r>
          </w:p>
        </w:tc>
        <w:tc>
          <w:tcPr>
            <w:tcW w:w="426" w:type="dxa"/>
            <w:tcBorders>
              <w:top w:val="single" w:sz="12" w:space="0" w:color="auto"/>
            </w:tcBorders>
            <w:textDirection w:val="btLr"/>
            <w:vAlign w:val="bottom"/>
          </w:tcPr>
          <w:p w14:paraId="24EC6CB2" w14:textId="25921926" w:rsidR="00B4728E" w:rsidRPr="00B4728E" w:rsidRDefault="00B4728E" w:rsidP="00B4728E">
            <w:pPr>
              <w:pStyle w:val="Tretabelipodk"/>
              <w:ind w:left="113" w:right="113"/>
              <w:jc w:val="center"/>
            </w:pPr>
            <w:r w:rsidRPr="00B4728E">
              <w:rPr>
                <w:color w:val="000000"/>
              </w:rPr>
              <w:t>68,3</w:t>
            </w:r>
          </w:p>
        </w:tc>
        <w:tc>
          <w:tcPr>
            <w:tcW w:w="425" w:type="dxa"/>
            <w:tcBorders>
              <w:top w:val="single" w:sz="12" w:space="0" w:color="auto"/>
            </w:tcBorders>
            <w:textDirection w:val="btLr"/>
            <w:vAlign w:val="bottom"/>
          </w:tcPr>
          <w:p w14:paraId="1D12A98E" w14:textId="70DB7AE1" w:rsidR="00B4728E" w:rsidRPr="00B4728E" w:rsidRDefault="00B4728E" w:rsidP="00B4728E">
            <w:pPr>
              <w:pStyle w:val="Tretabelipodk"/>
              <w:ind w:left="113" w:right="113"/>
              <w:jc w:val="center"/>
            </w:pPr>
            <w:r w:rsidRPr="00B4728E">
              <w:rPr>
                <w:color w:val="000000"/>
              </w:rPr>
              <w:t>75,7</w:t>
            </w:r>
          </w:p>
        </w:tc>
        <w:tc>
          <w:tcPr>
            <w:tcW w:w="425" w:type="dxa"/>
            <w:tcBorders>
              <w:top w:val="single" w:sz="12" w:space="0" w:color="auto"/>
            </w:tcBorders>
            <w:textDirection w:val="btLr"/>
            <w:vAlign w:val="bottom"/>
          </w:tcPr>
          <w:p w14:paraId="6FFF6B99" w14:textId="2F05ECCB" w:rsidR="00B4728E" w:rsidRPr="00B4728E" w:rsidRDefault="00B4728E" w:rsidP="00B4728E">
            <w:pPr>
              <w:pStyle w:val="Tretabelipodk"/>
              <w:ind w:left="113" w:right="113"/>
              <w:jc w:val="center"/>
            </w:pPr>
            <w:r w:rsidRPr="00B4728E">
              <w:rPr>
                <w:color w:val="000000"/>
              </w:rPr>
              <w:t>61,4</w:t>
            </w:r>
          </w:p>
        </w:tc>
        <w:tc>
          <w:tcPr>
            <w:tcW w:w="425" w:type="dxa"/>
            <w:tcBorders>
              <w:top w:val="single" w:sz="12" w:space="0" w:color="auto"/>
            </w:tcBorders>
            <w:textDirection w:val="btLr"/>
            <w:vAlign w:val="bottom"/>
          </w:tcPr>
          <w:p w14:paraId="34CFC392" w14:textId="115A06AF" w:rsidR="00B4728E" w:rsidRPr="00B4728E" w:rsidRDefault="00B4728E" w:rsidP="00B4728E">
            <w:pPr>
              <w:pStyle w:val="Tretabelipodk"/>
              <w:ind w:left="113" w:right="113"/>
              <w:jc w:val="center"/>
            </w:pPr>
            <w:r w:rsidRPr="00B4728E">
              <w:rPr>
                <w:color w:val="000000"/>
              </w:rPr>
              <w:t>63,3</w:t>
            </w:r>
          </w:p>
        </w:tc>
        <w:tc>
          <w:tcPr>
            <w:tcW w:w="426" w:type="dxa"/>
            <w:tcBorders>
              <w:top w:val="single" w:sz="12" w:space="0" w:color="auto"/>
            </w:tcBorders>
            <w:textDirection w:val="btLr"/>
            <w:vAlign w:val="bottom"/>
          </w:tcPr>
          <w:p w14:paraId="218E7C9A" w14:textId="45BF205F" w:rsidR="00B4728E" w:rsidRPr="00B4728E" w:rsidRDefault="00B4728E" w:rsidP="00B4728E">
            <w:pPr>
              <w:pStyle w:val="Tretabelipodk"/>
              <w:ind w:left="113" w:right="113"/>
              <w:jc w:val="center"/>
            </w:pPr>
            <w:r w:rsidRPr="00B4728E">
              <w:rPr>
                <w:color w:val="000000"/>
              </w:rPr>
              <w:t>73,7</w:t>
            </w:r>
          </w:p>
        </w:tc>
      </w:tr>
      <w:tr w:rsidR="00B4728E" w:rsidRPr="0098174B" w14:paraId="2D4FD128" w14:textId="77777777" w:rsidTr="00B4728E">
        <w:trPr>
          <w:cantSplit/>
          <w:trHeight w:val="1020"/>
        </w:trPr>
        <w:tc>
          <w:tcPr>
            <w:tcW w:w="3114" w:type="dxa"/>
            <w:tcBorders>
              <w:right w:val="single" w:sz="12" w:space="0" w:color="auto"/>
            </w:tcBorders>
            <w:vAlign w:val="center"/>
          </w:tcPr>
          <w:p w14:paraId="5639BA96" w14:textId="49ADEFE8" w:rsidR="00B4728E" w:rsidRPr="00B4728E" w:rsidRDefault="00B4728E" w:rsidP="00B4728E">
            <w:pPr>
              <w:pStyle w:val="Tretabelipodk"/>
              <w:jc w:val="center"/>
            </w:pPr>
            <w:r w:rsidRPr="00B4728E">
              <w:t xml:space="preserve">Korzystający z instalacji </w:t>
            </w:r>
            <w:r>
              <w:t>kanalizacyjnej</w:t>
            </w:r>
            <w:r w:rsidRPr="00B4728E">
              <w:t xml:space="preserve"> w % ogółu ludności ogółem</w:t>
            </w:r>
          </w:p>
        </w:tc>
        <w:tc>
          <w:tcPr>
            <w:tcW w:w="567" w:type="dxa"/>
            <w:tcBorders>
              <w:left w:val="single" w:sz="12" w:space="0" w:color="auto"/>
              <w:right w:val="single" w:sz="12" w:space="0" w:color="auto"/>
            </w:tcBorders>
            <w:textDirection w:val="btLr"/>
            <w:vAlign w:val="center"/>
          </w:tcPr>
          <w:p w14:paraId="7FB7E37B" w14:textId="77777777" w:rsidR="00B4728E" w:rsidRPr="00B4728E" w:rsidRDefault="00B4728E" w:rsidP="00B4728E">
            <w:pPr>
              <w:pStyle w:val="Tretabelipodk"/>
              <w:ind w:left="113" w:right="113"/>
              <w:jc w:val="center"/>
            </w:pPr>
            <w:r w:rsidRPr="00B4728E">
              <w:t>%</w:t>
            </w:r>
          </w:p>
        </w:tc>
        <w:tc>
          <w:tcPr>
            <w:tcW w:w="567" w:type="dxa"/>
            <w:tcBorders>
              <w:left w:val="single" w:sz="12" w:space="0" w:color="auto"/>
              <w:right w:val="single" w:sz="12" w:space="0" w:color="auto"/>
            </w:tcBorders>
            <w:textDirection w:val="btLr"/>
            <w:vAlign w:val="center"/>
          </w:tcPr>
          <w:p w14:paraId="4C9EE177" w14:textId="77777777" w:rsidR="00B4728E" w:rsidRPr="00B4728E" w:rsidRDefault="00B4728E" w:rsidP="00B4728E">
            <w:pPr>
              <w:pStyle w:val="Tretabelipodk"/>
              <w:ind w:left="113" w:right="113"/>
              <w:jc w:val="center"/>
            </w:pPr>
            <w:r w:rsidRPr="00B4728E">
              <w:t>2024</w:t>
            </w:r>
          </w:p>
        </w:tc>
        <w:tc>
          <w:tcPr>
            <w:tcW w:w="425" w:type="dxa"/>
            <w:tcBorders>
              <w:left w:val="single" w:sz="12" w:space="0" w:color="auto"/>
            </w:tcBorders>
            <w:textDirection w:val="btLr"/>
            <w:vAlign w:val="bottom"/>
          </w:tcPr>
          <w:p w14:paraId="063C6EC5" w14:textId="4851D416" w:rsidR="00B4728E" w:rsidRPr="00B4728E" w:rsidRDefault="00B4728E" w:rsidP="00B4728E">
            <w:pPr>
              <w:pStyle w:val="Tretabelipodk"/>
              <w:ind w:left="113" w:right="113"/>
              <w:jc w:val="center"/>
            </w:pPr>
            <w:r w:rsidRPr="00B4728E">
              <w:rPr>
                <w:color w:val="000000"/>
              </w:rPr>
              <w:t>48,2</w:t>
            </w:r>
          </w:p>
        </w:tc>
        <w:tc>
          <w:tcPr>
            <w:tcW w:w="425" w:type="dxa"/>
            <w:textDirection w:val="btLr"/>
            <w:vAlign w:val="bottom"/>
          </w:tcPr>
          <w:p w14:paraId="57723B8E" w14:textId="06422ABC" w:rsidR="00B4728E" w:rsidRPr="00B4728E" w:rsidRDefault="00B4728E" w:rsidP="00B4728E">
            <w:pPr>
              <w:pStyle w:val="Tretabelipodk"/>
              <w:ind w:left="113" w:right="113"/>
              <w:jc w:val="center"/>
            </w:pPr>
            <w:r w:rsidRPr="00B4728E">
              <w:rPr>
                <w:color w:val="000000"/>
              </w:rPr>
              <w:t>61,7</w:t>
            </w:r>
          </w:p>
        </w:tc>
        <w:tc>
          <w:tcPr>
            <w:tcW w:w="426" w:type="dxa"/>
            <w:textDirection w:val="btLr"/>
            <w:vAlign w:val="bottom"/>
          </w:tcPr>
          <w:p w14:paraId="54639512" w14:textId="336E2080" w:rsidR="00B4728E" w:rsidRPr="00B4728E" w:rsidRDefault="00B4728E" w:rsidP="00B4728E">
            <w:pPr>
              <w:pStyle w:val="Tretabelipodk"/>
              <w:ind w:left="113" w:right="113"/>
              <w:jc w:val="center"/>
            </w:pPr>
            <w:r w:rsidRPr="00B4728E">
              <w:rPr>
                <w:color w:val="000000"/>
              </w:rPr>
              <w:t>68,6</w:t>
            </w:r>
          </w:p>
        </w:tc>
        <w:tc>
          <w:tcPr>
            <w:tcW w:w="425" w:type="dxa"/>
            <w:textDirection w:val="btLr"/>
            <w:vAlign w:val="bottom"/>
          </w:tcPr>
          <w:p w14:paraId="0B5AAF41" w14:textId="22E19CCD" w:rsidR="00B4728E" w:rsidRPr="00B4728E" w:rsidRDefault="00B4728E" w:rsidP="00B4728E">
            <w:pPr>
              <w:pStyle w:val="Tretabelipodk"/>
              <w:ind w:left="113" w:right="113"/>
              <w:jc w:val="center"/>
            </w:pPr>
            <w:r w:rsidRPr="00B4728E">
              <w:rPr>
                <w:color w:val="000000"/>
              </w:rPr>
              <w:t>75,8</w:t>
            </w:r>
          </w:p>
        </w:tc>
        <w:tc>
          <w:tcPr>
            <w:tcW w:w="425" w:type="dxa"/>
            <w:textDirection w:val="btLr"/>
            <w:vAlign w:val="bottom"/>
          </w:tcPr>
          <w:p w14:paraId="310210AE" w14:textId="44493732" w:rsidR="00B4728E" w:rsidRPr="00B4728E" w:rsidRDefault="00B4728E" w:rsidP="00B4728E">
            <w:pPr>
              <w:pStyle w:val="Tretabelipodk"/>
              <w:ind w:left="113" w:right="113"/>
              <w:jc w:val="center"/>
            </w:pPr>
            <w:r w:rsidRPr="00B4728E">
              <w:rPr>
                <w:color w:val="000000"/>
              </w:rPr>
              <w:t>62,7</w:t>
            </w:r>
          </w:p>
        </w:tc>
        <w:tc>
          <w:tcPr>
            <w:tcW w:w="425" w:type="dxa"/>
            <w:textDirection w:val="btLr"/>
            <w:vAlign w:val="bottom"/>
          </w:tcPr>
          <w:p w14:paraId="3746A24D" w14:textId="47D74105" w:rsidR="00B4728E" w:rsidRPr="00B4728E" w:rsidRDefault="00B4728E" w:rsidP="00B4728E">
            <w:pPr>
              <w:pStyle w:val="Tretabelipodk"/>
              <w:ind w:left="113" w:right="113"/>
              <w:jc w:val="center"/>
            </w:pPr>
            <w:r w:rsidRPr="00B4728E">
              <w:rPr>
                <w:color w:val="000000"/>
              </w:rPr>
              <w:t>64,4</w:t>
            </w:r>
          </w:p>
        </w:tc>
        <w:tc>
          <w:tcPr>
            <w:tcW w:w="426" w:type="dxa"/>
            <w:textDirection w:val="btLr"/>
            <w:vAlign w:val="bottom"/>
          </w:tcPr>
          <w:p w14:paraId="2BCD3B91" w14:textId="27E63E13" w:rsidR="00B4728E" w:rsidRPr="00B4728E" w:rsidRDefault="00B4728E" w:rsidP="00B4728E">
            <w:pPr>
              <w:pStyle w:val="Tretabelipodk"/>
              <w:ind w:left="113" w:right="113"/>
              <w:jc w:val="center"/>
            </w:pPr>
            <w:r w:rsidRPr="00B4728E">
              <w:rPr>
                <w:color w:val="000000"/>
              </w:rPr>
              <w:t>74,3</w:t>
            </w:r>
          </w:p>
        </w:tc>
        <w:tc>
          <w:tcPr>
            <w:tcW w:w="425" w:type="dxa"/>
            <w:textDirection w:val="btLr"/>
            <w:vAlign w:val="bottom"/>
          </w:tcPr>
          <w:p w14:paraId="7B72EA1C" w14:textId="46E82FE6" w:rsidR="00B4728E" w:rsidRPr="00B4728E" w:rsidRDefault="00B4728E" w:rsidP="00B4728E">
            <w:pPr>
              <w:pStyle w:val="Tretabelipodk"/>
              <w:ind w:left="113" w:right="113"/>
              <w:jc w:val="center"/>
            </w:pPr>
            <w:r w:rsidRPr="00B4728E">
              <w:rPr>
                <w:color w:val="000000"/>
              </w:rPr>
              <w:t>72,1</w:t>
            </w:r>
          </w:p>
        </w:tc>
        <w:tc>
          <w:tcPr>
            <w:tcW w:w="425" w:type="dxa"/>
            <w:textDirection w:val="btLr"/>
            <w:vAlign w:val="bottom"/>
          </w:tcPr>
          <w:p w14:paraId="028C3C78" w14:textId="548271F4" w:rsidR="00B4728E" w:rsidRPr="00B4728E" w:rsidRDefault="00B4728E" w:rsidP="00B4728E">
            <w:pPr>
              <w:pStyle w:val="Tretabelipodk"/>
              <w:ind w:left="113" w:right="113"/>
              <w:jc w:val="center"/>
            </w:pPr>
            <w:r w:rsidRPr="00B4728E">
              <w:rPr>
                <w:color w:val="000000"/>
              </w:rPr>
              <w:t>76,3</w:t>
            </w:r>
          </w:p>
        </w:tc>
        <w:tc>
          <w:tcPr>
            <w:tcW w:w="425" w:type="dxa"/>
            <w:textDirection w:val="btLr"/>
            <w:vAlign w:val="bottom"/>
          </w:tcPr>
          <w:p w14:paraId="58F88AA7" w14:textId="2B5A90F5" w:rsidR="00B4728E" w:rsidRPr="00B4728E" w:rsidRDefault="00B4728E" w:rsidP="00B4728E">
            <w:pPr>
              <w:pStyle w:val="Tretabelipodk"/>
              <w:ind w:left="113" w:right="113"/>
              <w:jc w:val="center"/>
            </w:pPr>
            <w:r w:rsidRPr="00B4728E">
              <w:rPr>
                <w:color w:val="000000"/>
              </w:rPr>
              <w:t>84,5</w:t>
            </w:r>
          </w:p>
        </w:tc>
        <w:tc>
          <w:tcPr>
            <w:tcW w:w="426" w:type="dxa"/>
            <w:textDirection w:val="btLr"/>
            <w:vAlign w:val="bottom"/>
          </w:tcPr>
          <w:p w14:paraId="51EC1850" w14:textId="4C77CF62" w:rsidR="00B4728E" w:rsidRPr="00B4728E" w:rsidRDefault="00B4728E" w:rsidP="00B4728E">
            <w:pPr>
              <w:pStyle w:val="Tretabelipodk"/>
              <w:ind w:left="113" w:right="113"/>
              <w:jc w:val="center"/>
            </w:pPr>
            <w:r w:rsidRPr="00B4728E">
              <w:rPr>
                <w:color w:val="000000"/>
              </w:rPr>
              <w:t>69,4</w:t>
            </w:r>
          </w:p>
        </w:tc>
        <w:tc>
          <w:tcPr>
            <w:tcW w:w="425" w:type="dxa"/>
            <w:textDirection w:val="btLr"/>
            <w:vAlign w:val="bottom"/>
          </w:tcPr>
          <w:p w14:paraId="696D9844" w14:textId="2B5BCE46" w:rsidR="00B4728E" w:rsidRPr="00B4728E" w:rsidRDefault="00B4728E" w:rsidP="00B4728E">
            <w:pPr>
              <w:pStyle w:val="Tretabelipodk"/>
              <w:ind w:left="113" w:right="113"/>
              <w:jc w:val="center"/>
            </w:pPr>
            <w:r w:rsidRPr="00B4728E">
              <w:rPr>
                <w:color w:val="000000"/>
              </w:rPr>
              <w:t>69,5</w:t>
            </w:r>
          </w:p>
        </w:tc>
        <w:tc>
          <w:tcPr>
            <w:tcW w:w="425" w:type="dxa"/>
            <w:textDirection w:val="btLr"/>
            <w:vAlign w:val="bottom"/>
          </w:tcPr>
          <w:p w14:paraId="2C77556D" w14:textId="7C052DF1" w:rsidR="00B4728E" w:rsidRPr="00B4728E" w:rsidRDefault="00B4728E" w:rsidP="00B4728E">
            <w:pPr>
              <w:pStyle w:val="Tretabelipodk"/>
              <w:ind w:left="113" w:right="113"/>
              <w:jc w:val="center"/>
            </w:pPr>
            <w:r w:rsidRPr="00B4728E">
              <w:rPr>
                <w:color w:val="000000"/>
              </w:rPr>
              <w:t>66,8</w:t>
            </w:r>
          </w:p>
        </w:tc>
        <w:tc>
          <w:tcPr>
            <w:tcW w:w="425" w:type="dxa"/>
            <w:textDirection w:val="btLr"/>
            <w:vAlign w:val="bottom"/>
          </w:tcPr>
          <w:p w14:paraId="7914FF93" w14:textId="6DC06092" w:rsidR="00B4728E" w:rsidRPr="00B4728E" w:rsidRDefault="00B4728E" w:rsidP="00B4728E">
            <w:pPr>
              <w:pStyle w:val="Tretabelipodk"/>
              <w:ind w:left="113" w:right="113"/>
              <w:jc w:val="center"/>
            </w:pPr>
            <w:r w:rsidRPr="00B4728E">
              <w:rPr>
                <w:color w:val="000000"/>
              </w:rPr>
              <w:t>80,6</w:t>
            </w:r>
          </w:p>
        </w:tc>
        <w:tc>
          <w:tcPr>
            <w:tcW w:w="709" w:type="dxa"/>
            <w:textDirection w:val="btLr"/>
            <w:vAlign w:val="bottom"/>
          </w:tcPr>
          <w:p w14:paraId="359DA775" w14:textId="0845C225" w:rsidR="00B4728E" w:rsidRPr="00B4728E" w:rsidRDefault="00B4728E" w:rsidP="00B4728E">
            <w:pPr>
              <w:pStyle w:val="Tretabelipodk"/>
              <w:ind w:left="113" w:right="113"/>
              <w:jc w:val="center"/>
            </w:pPr>
            <w:r w:rsidRPr="00B4728E">
              <w:rPr>
                <w:color w:val="000000"/>
              </w:rPr>
              <w:t>58,6</w:t>
            </w:r>
          </w:p>
        </w:tc>
        <w:tc>
          <w:tcPr>
            <w:tcW w:w="425" w:type="dxa"/>
            <w:textDirection w:val="btLr"/>
            <w:vAlign w:val="bottom"/>
          </w:tcPr>
          <w:p w14:paraId="7C2E137C" w14:textId="7735B7B7" w:rsidR="00B4728E" w:rsidRPr="00B4728E" w:rsidRDefault="00B4728E" w:rsidP="00B4728E">
            <w:pPr>
              <w:pStyle w:val="Tretabelipodk"/>
              <w:ind w:left="113" w:right="113"/>
              <w:jc w:val="center"/>
            </w:pPr>
            <w:r w:rsidRPr="00B4728E">
              <w:rPr>
                <w:color w:val="000000"/>
              </w:rPr>
              <w:t>76,1</w:t>
            </w:r>
          </w:p>
        </w:tc>
        <w:tc>
          <w:tcPr>
            <w:tcW w:w="426" w:type="dxa"/>
            <w:textDirection w:val="btLr"/>
            <w:vAlign w:val="bottom"/>
          </w:tcPr>
          <w:p w14:paraId="0EAE700A" w14:textId="62D5E31C" w:rsidR="00B4728E" w:rsidRPr="00B4728E" w:rsidRDefault="00B4728E" w:rsidP="00B4728E">
            <w:pPr>
              <w:pStyle w:val="Tretabelipodk"/>
              <w:ind w:left="113" w:right="113"/>
              <w:jc w:val="center"/>
            </w:pPr>
            <w:r w:rsidRPr="00B4728E">
              <w:rPr>
                <w:color w:val="000000"/>
              </w:rPr>
              <w:t>77,2</w:t>
            </w:r>
          </w:p>
        </w:tc>
        <w:tc>
          <w:tcPr>
            <w:tcW w:w="425" w:type="dxa"/>
            <w:textDirection w:val="btLr"/>
            <w:vAlign w:val="bottom"/>
          </w:tcPr>
          <w:p w14:paraId="550CEA00" w14:textId="42769E49" w:rsidR="00B4728E" w:rsidRPr="00B4728E" w:rsidRDefault="00B4728E" w:rsidP="00B4728E">
            <w:pPr>
              <w:pStyle w:val="Tretabelipodk"/>
              <w:ind w:left="113" w:right="113"/>
              <w:jc w:val="center"/>
            </w:pPr>
            <w:r w:rsidRPr="00B4728E">
              <w:rPr>
                <w:color w:val="000000"/>
              </w:rPr>
              <w:t>71,3</w:t>
            </w:r>
          </w:p>
        </w:tc>
        <w:tc>
          <w:tcPr>
            <w:tcW w:w="425" w:type="dxa"/>
            <w:textDirection w:val="btLr"/>
            <w:vAlign w:val="bottom"/>
          </w:tcPr>
          <w:p w14:paraId="6B79EEF2" w14:textId="5049AA36" w:rsidR="00B4728E" w:rsidRPr="00B4728E" w:rsidRDefault="00B4728E" w:rsidP="00B4728E">
            <w:pPr>
              <w:pStyle w:val="Tretabelipodk"/>
              <w:ind w:left="113" w:right="113"/>
              <w:jc w:val="center"/>
            </w:pPr>
            <w:r w:rsidRPr="00B4728E">
              <w:rPr>
                <w:color w:val="000000"/>
              </w:rPr>
              <w:t>48,2</w:t>
            </w:r>
          </w:p>
        </w:tc>
        <w:tc>
          <w:tcPr>
            <w:tcW w:w="425" w:type="dxa"/>
            <w:textDirection w:val="btLr"/>
            <w:vAlign w:val="bottom"/>
          </w:tcPr>
          <w:p w14:paraId="3FD097CD" w14:textId="3513C152" w:rsidR="00B4728E" w:rsidRPr="00B4728E" w:rsidRDefault="00B4728E" w:rsidP="00B4728E">
            <w:pPr>
              <w:pStyle w:val="Tretabelipodk"/>
              <w:ind w:left="113" w:right="113"/>
              <w:jc w:val="center"/>
            </w:pPr>
            <w:r w:rsidRPr="00B4728E">
              <w:rPr>
                <w:color w:val="000000"/>
              </w:rPr>
              <w:t>61,7</w:t>
            </w:r>
          </w:p>
        </w:tc>
        <w:tc>
          <w:tcPr>
            <w:tcW w:w="426" w:type="dxa"/>
            <w:textDirection w:val="btLr"/>
            <w:vAlign w:val="bottom"/>
          </w:tcPr>
          <w:p w14:paraId="405C5DE0" w14:textId="51EC2940" w:rsidR="00B4728E" w:rsidRPr="00B4728E" w:rsidRDefault="00B4728E" w:rsidP="00B4728E">
            <w:pPr>
              <w:pStyle w:val="Tretabelipodk"/>
              <w:ind w:left="113" w:right="113"/>
              <w:jc w:val="center"/>
            </w:pPr>
            <w:r w:rsidRPr="00B4728E">
              <w:rPr>
                <w:color w:val="000000"/>
              </w:rPr>
              <w:t>68,6</w:t>
            </w:r>
          </w:p>
        </w:tc>
        <w:tc>
          <w:tcPr>
            <w:tcW w:w="425" w:type="dxa"/>
            <w:textDirection w:val="btLr"/>
            <w:vAlign w:val="bottom"/>
          </w:tcPr>
          <w:p w14:paraId="328A4260" w14:textId="6BF75A82" w:rsidR="00B4728E" w:rsidRPr="00B4728E" w:rsidRDefault="00B4728E" w:rsidP="00B4728E">
            <w:pPr>
              <w:pStyle w:val="Tretabelipodk"/>
              <w:ind w:left="113" w:right="113"/>
              <w:jc w:val="center"/>
            </w:pPr>
            <w:r w:rsidRPr="00B4728E">
              <w:rPr>
                <w:color w:val="000000"/>
              </w:rPr>
              <w:t>75,8</w:t>
            </w:r>
          </w:p>
        </w:tc>
        <w:tc>
          <w:tcPr>
            <w:tcW w:w="425" w:type="dxa"/>
            <w:textDirection w:val="btLr"/>
            <w:vAlign w:val="bottom"/>
          </w:tcPr>
          <w:p w14:paraId="7D213B35" w14:textId="0B581A67" w:rsidR="00B4728E" w:rsidRPr="00B4728E" w:rsidRDefault="00B4728E" w:rsidP="00B4728E">
            <w:pPr>
              <w:pStyle w:val="Tretabelipodk"/>
              <w:ind w:left="113" w:right="113"/>
              <w:jc w:val="center"/>
            </w:pPr>
            <w:r w:rsidRPr="00B4728E">
              <w:rPr>
                <w:color w:val="000000"/>
              </w:rPr>
              <w:t>62,7</w:t>
            </w:r>
          </w:p>
        </w:tc>
        <w:tc>
          <w:tcPr>
            <w:tcW w:w="425" w:type="dxa"/>
            <w:textDirection w:val="btLr"/>
            <w:vAlign w:val="bottom"/>
          </w:tcPr>
          <w:p w14:paraId="7EE95464" w14:textId="4DF9878E" w:rsidR="00B4728E" w:rsidRPr="00B4728E" w:rsidRDefault="00B4728E" w:rsidP="00B4728E">
            <w:pPr>
              <w:pStyle w:val="Tretabelipodk"/>
              <w:ind w:left="113" w:right="113"/>
              <w:jc w:val="center"/>
            </w:pPr>
            <w:r w:rsidRPr="00B4728E">
              <w:rPr>
                <w:color w:val="000000"/>
              </w:rPr>
              <w:t>64,4</w:t>
            </w:r>
          </w:p>
        </w:tc>
        <w:tc>
          <w:tcPr>
            <w:tcW w:w="426" w:type="dxa"/>
            <w:textDirection w:val="btLr"/>
            <w:vAlign w:val="bottom"/>
          </w:tcPr>
          <w:p w14:paraId="58576F25" w14:textId="78D23DE1" w:rsidR="00B4728E" w:rsidRPr="00B4728E" w:rsidRDefault="00B4728E" w:rsidP="00B4728E">
            <w:pPr>
              <w:pStyle w:val="Tretabelipodk"/>
              <w:ind w:left="113" w:right="113"/>
              <w:jc w:val="center"/>
            </w:pPr>
            <w:r w:rsidRPr="00B4728E">
              <w:rPr>
                <w:color w:val="000000"/>
              </w:rPr>
              <w:t>74,3</w:t>
            </w:r>
          </w:p>
        </w:tc>
      </w:tr>
    </w:tbl>
    <w:p w14:paraId="0291278A" w14:textId="327E737E" w:rsidR="00B4728E" w:rsidRPr="00B4728E" w:rsidRDefault="00B4728E" w:rsidP="00B4728E">
      <w:pPr>
        <w:pStyle w:val="rdo"/>
        <w:rPr>
          <w:highlight w:val="yellow"/>
        </w:rPr>
        <w:sectPr w:rsidR="00B4728E" w:rsidRPr="00B4728E" w:rsidSect="00B4728E">
          <w:pgSz w:w="16838" w:h="11906" w:orient="landscape"/>
          <w:pgMar w:top="1418" w:right="1418" w:bottom="1418" w:left="1418" w:header="709" w:footer="709" w:gutter="0"/>
          <w:cols w:space="708"/>
          <w:titlePg/>
          <w:docGrid w:linePitch="360"/>
        </w:sectPr>
      </w:pPr>
      <w:r w:rsidRPr="005A7595">
        <w:t xml:space="preserve">Źródło: </w:t>
      </w:r>
      <w:hyperlink r:id="rId33" w:history="1">
        <w:r w:rsidRPr="005A7595">
          <w:rPr>
            <w:rStyle w:val="Hipercze"/>
            <w:color w:val="auto"/>
          </w:rPr>
          <w:t>Bank Danych Lokalnych GUS</w:t>
        </w:r>
      </w:hyperlink>
      <w:r w:rsidRPr="005A7595">
        <w:t xml:space="preserve">, data dostępu: </w:t>
      </w:r>
      <w:r>
        <w:t>26.09</w:t>
      </w:r>
      <w:r w:rsidRPr="005A7595">
        <w:t>.2025 rok</w:t>
      </w:r>
    </w:p>
    <w:p w14:paraId="086CC7D1" w14:textId="77777777" w:rsidR="00DD32CB" w:rsidRPr="00043BBE" w:rsidRDefault="00DD32CB" w:rsidP="00DD32CB">
      <w:pPr>
        <w:pStyle w:val="podkarpackienormalne"/>
      </w:pPr>
      <w:r>
        <w:lastRenderedPageBreak/>
        <w:t>Na poniższym wykresie przedstawiono graficznie dane dotyczące sieci wodociągowej na terenie województwa podkarpackiego w latach 2023-2024.</w:t>
      </w:r>
    </w:p>
    <w:p w14:paraId="445447E7" w14:textId="77777777" w:rsidR="00DD32CB" w:rsidRDefault="00DD32CB">
      <w:pPr>
        <w:spacing w:after="160" w:line="259" w:lineRule="auto"/>
      </w:pPr>
      <w:r>
        <w:rPr>
          <w:noProof/>
        </w:rPr>
        <w:drawing>
          <wp:inline distT="0" distB="0" distL="0" distR="0" wp14:anchorId="5ACD75D8" wp14:editId="528AB635">
            <wp:extent cx="5760000" cy="5400000"/>
            <wp:effectExtent l="0" t="0" r="12700" b="10795"/>
            <wp:docPr id="2091347671" name="Wykres 1" descr="Wykres kolumnowy przedstawiający długość czynnej sieci kanalizacyjnej w latach 2023-2024 z podziałem na powiaty i miasta na prawach powiatu. Rok 2023 oznaczony kolorem niebieskim, a rok 2024 oznaczony kolorem pomarańczowym.">
              <a:extLst xmlns:a="http://schemas.openxmlformats.org/drawingml/2006/main">
                <a:ext uri="{FF2B5EF4-FFF2-40B4-BE49-F238E27FC236}">
                  <a16:creationId xmlns:a16="http://schemas.microsoft.com/office/drawing/2014/main" id="{5022EA04-9511-B2A5-D34B-38A2B5FC2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573C16" w14:textId="698184FB" w:rsidR="00DD32CB" w:rsidRPr="00DD32CB" w:rsidRDefault="00DD32CB" w:rsidP="00DD32CB">
      <w:pPr>
        <w:pStyle w:val="Rysunek"/>
      </w:pPr>
      <w:bookmarkStart w:id="65" w:name="_Toc210124254"/>
      <w:r w:rsidRPr="00DD32CB">
        <w:t xml:space="preserve">Rysunek </w:t>
      </w:r>
      <w:fldSimple w:instr=" SEQ Rysunek \* ARABIC ">
        <w:r w:rsidR="00015905">
          <w:rPr>
            <w:noProof/>
          </w:rPr>
          <w:t>5</w:t>
        </w:r>
      </w:fldSimple>
      <w:r w:rsidRPr="00DD32CB">
        <w:t xml:space="preserve">. </w:t>
      </w:r>
      <w:r w:rsidRPr="00DD32CB">
        <w:rPr>
          <w:rStyle w:val="RysunekZnak"/>
        </w:rPr>
        <w:t>Długość czynnej sieci kanalizacyjnej [km] w latach 2023-2024 na terenie województwa</w:t>
      </w:r>
      <w:r w:rsidRPr="00DD32CB">
        <w:t>.</w:t>
      </w:r>
      <w:bookmarkEnd w:id="65"/>
    </w:p>
    <w:p w14:paraId="5DA909A8" w14:textId="77777777" w:rsidR="00DD32CB" w:rsidRPr="00DD32CB" w:rsidRDefault="00DD32CB" w:rsidP="00DD32CB">
      <w:pPr>
        <w:pStyle w:val="rdo"/>
      </w:pPr>
      <w:r w:rsidRPr="005A7595">
        <w:t xml:space="preserve">Źródło: </w:t>
      </w:r>
      <w:hyperlink r:id="rId35" w:history="1">
        <w:r w:rsidRPr="005A7595">
          <w:rPr>
            <w:rStyle w:val="Hipercze"/>
            <w:color w:val="auto"/>
          </w:rPr>
          <w:t>Bank Danych Lokalnych GUS</w:t>
        </w:r>
      </w:hyperlink>
      <w:r w:rsidRPr="005A7595">
        <w:t xml:space="preserve">, data dostępu: </w:t>
      </w:r>
      <w:r>
        <w:t>26.09</w:t>
      </w:r>
      <w:r w:rsidRPr="005A7595">
        <w:t>.2025 rok</w:t>
      </w:r>
    </w:p>
    <w:p w14:paraId="2895C94E" w14:textId="1B1C709B" w:rsidR="00DD32CB" w:rsidRDefault="00691672" w:rsidP="00691672">
      <w:pPr>
        <w:pStyle w:val="podkarpackienormalne"/>
      </w:pPr>
      <w:r>
        <w:t xml:space="preserve">Analizując powyższy wykres można zauważyć, że najdłuższa sieć kanalizacji sanitarnej występuje na terenie powiatu rzeszowskiego, natomiast najkrótsza w powiecie bieszczadzkim. </w:t>
      </w:r>
      <w:r w:rsidR="00DD32CB">
        <w:br w:type="page"/>
      </w:r>
    </w:p>
    <w:p w14:paraId="03F60A80" w14:textId="7DC924CD" w:rsidR="00EE352E" w:rsidRDefault="00EE352E" w:rsidP="00EE352E">
      <w:pPr>
        <w:pStyle w:val="dziaania"/>
      </w:pPr>
      <w:r>
        <w:lastRenderedPageBreak/>
        <w:t>Działania realizowane przez powiaty w roku 2023 i 2024</w:t>
      </w:r>
    </w:p>
    <w:p w14:paraId="10FD8E2B" w14:textId="77777777" w:rsidR="00EE352E" w:rsidRDefault="00EE352E" w:rsidP="00EE352E">
      <w:pPr>
        <w:pStyle w:val="podkarpackienormalne"/>
      </w:pPr>
      <w:r>
        <w:t xml:space="preserve">W raportowanym okresie powiaty województwa podkarpackiego, w ramach obszaru „Gospodarka wodno-ściekowa”, realizowały działania wynikające z ustawy Prawo wodne (Dz. U. z 2025 r., poz. 960). </w:t>
      </w:r>
    </w:p>
    <w:p w14:paraId="6A43CDE7" w14:textId="77777777" w:rsidR="00EE352E" w:rsidRDefault="00EE352E" w:rsidP="00EE352E">
      <w:pPr>
        <w:pStyle w:val="podkarpackienormalne"/>
      </w:pPr>
      <w:r>
        <w:t>Prowadzona była kompleksowa obsługa opłat związanych z użytkowaniem gruntów pokrytych wodami. Z</w:t>
      </w:r>
      <w:r w:rsidRPr="0071497F">
        <w:t xml:space="preserve">adania te obejmowały m.in. naliczanie, pobór oraz ewidencjonowanie opłat z tytułu gospodarczego korzystania z gruntów pod wodami, zgodnie z zawartymi umowami. </w:t>
      </w:r>
    </w:p>
    <w:p w14:paraId="463EFF4B" w14:textId="77777777" w:rsidR="00EE352E" w:rsidRDefault="00EE352E" w:rsidP="00EE352E">
      <w:pPr>
        <w:pStyle w:val="podkarpackienormalne"/>
      </w:pPr>
      <w:r w:rsidRPr="0071497F">
        <w:t>Opłaty te miały charakter corocznych należności, które były regularnie rozliczane i</w:t>
      </w:r>
      <w:r>
        <w:t> </w:t>
      </w:r>
      <w:r w:rsidRPr="0071497F">
        <w:t>monitorowane.</w:t>
      </w:r>
    </w:p>
    <w:p w14:paraId="79D4BB0E" w14:textId="77777777" w:rsidR="00EE352E" w:rsidRDefault="00EE352E" w:rsidP="00EE352E">
      <w:pPr>
        <w:pStyle w:val="podkarpackienormalne"/>
      </w:pPr>
      <w:r>
        <w:t xml:space="preserve">Zadania te realizowane były ze środków własnych powiatów oraz środków zewnętrznych. </w:t>
      </w:r>
    </w:p>
    <w:p w14:paraId="71190DFB" w14:textId="77777777" w:rsidR="00EE352E" w:rsidRDefault="00EE352E" w:rsidP="00EE352E">
      <w:pPr>
        <w:pStyle w:val="podkarpackienormalne"/>
      </w:pPr>
      <w:r>
        <w:t>W 2023 roku poniesiony koszty wyniosły 19 548,37 zł, natomiast w 2024 roku sięgnęły 75 382,80 zł.</w:t>
      </w:r>
    </w:p>
    <w:p w14:paraId="64F127A9" w14:textId="451213DD" w:rsidR="00BB2A5D" w:rsidRPr="00BB2A5D" w:rsidRDefault="00BB2A5D" w:rsidP="00BB2A5D">
      <w:pPr>
        <w:pStyle w:val="dziaania"/>
      </w:pPr>
      <w:r w:rsidRPr="00BB2A5D">
        <w:t>Działania realizowane przez gminy w roku 2023 i 2024</w:t>
      </w:r>
    </w:p>
    <w:p w14:paraId="072962F2" w14:textId="75180872" w:rsidR="00BB2A5D" w:rsidRPr="00B90DB5" w:rsidRDefault="00BB2A5D" w:rsidP="00B90DB5">
      <w:pPr>
        <w:pStyle w:val="podkarpackienormalne"/>
      </w:pPr>
      <w:r w:rsidRPr="00B90DB5">
        <w:t xml:space="preserve">W latach 2023-2024 zrealizowanych zostało szereg działań z obszaru interwencji „Gospodarka wodno-ściekowa”. Dotyczyły one </w:t>
      </w:r>
      <w:r w:rsidR="00B90DB5" w:rsidRPr="00B90DB5">
        <w:t xml:space="preserve">przede wszystkim </w:t>
      </w:r>
      <w:r w:rsidRPr="00B90DB5">
        <w:t xml:space="preserve">przedsięwzięć związanych z </w:t>
      </w:r>
      <w:r w:rsidR="00B90DB5" w:rsidRPr="00B90DB5">
        <w:t xml:space="preserve">budową i rozbudową sieci wodociągowych oraz kanalizacji sanitarnej. </w:t>
      </w:r>
    </w:p>
    <w:p w14:paraId="0FBA78E3" w14:textId="77777777" w:rsidR="00B90DB5" w:rsidRDefault="00B90DB5" w:rsidP="00B90DB5">
      <w:pPr>
        <w:pStyle w:val="podkarpackienormalne"/>
      </w:pPr>
      <w:r w:rsidRPr="00B90DB5">
        <w:t xml:space="preserve">W wielu gminach, na obszarach, gdzie budowa kanalizacji zbiorczej jest ekonomicznie nieuzasadniona, udzielano dotacji lub podejmowano się realizacji inwestycji polegających na montażu przydomowych oczyszczalni ścieków. </w:t>
      </w:r>
    </w:p>
    <w:p w14:paraId="0CB7CBDF" w14:textId="3608EEB5" w:rsidR="00BB2A5D" w:rsidRPr="00B90DB5" w:rsidRDefault="00B90DB5" w:rsidP="00B90DB5">
      <w:pPr>
        <w:pStyle w:val="podkarpackienormalne"/>
      </w:pPr>
      <w:r w:rsidRPr="00B90DB5">
        <w:t>Istotnym elementem podejmowanych działań były także kontrole prowadzone przez pracowników urzędów, obejmujące m.in. użytkowanie zbiorników bezodpływowych oraz funkcjonowanie przydomowych oczyszczalni. Tego typu inicjatywy przyczyniają się do wzrostu świadomości ekologicznej mieszkańców, szczególnie w zakresie zagrożeń związanych z nieprawidłowym gospodarowaniem nieczystościami ciekłymi i ich wpływem na środowisko naturalne.</w:t>
      </w:r>
    </w:p>
    <w:p w14:paraId="594E1B34" w14:textId="757023AF" w:rsidR="00B90DB5" w:rsidRPr="00D961BF" w:rsidRDefault="00B90DB5" w:rsidP="00B90DB5">
      <w:pPr>
        <w:pStyle w:val="podkarpackienormalne"/>
      </w:pPr>
      <w:r>
        <w:t xml:space="preserve">Działania te były finansowane z różnych źródeł, w tym ze środków unijnych, budżetu państwa, budżetu województwa, a także ze środków własnych JST. Duże znaczenie miały także dotacje udzielone przez NFOŚiGW oraz </w:t>
      </w:r>
      <w:proofErr w:type="spellStart"/>
      <w:r>
        <w:t>WFGOŚiGW</w:t>
      </w:r>
      <w:proofErr w:type="spellEnd"/>
      <w:r>
        <w:t xml:space="preserve"> w Rzeszowie. </w:t>
      </w:r>
    </w:p>
    <w:p w14:paraId="247690CE" w14:textId="78041337" w:rsidR="00B90DB5" w:rsidRPr="005D0487" w:rsidRDefault="00B90DB5" w:rsidP="00B90DB5">
      <w:pPr>
        <w:pStyle w:val="podkarpackienormalne"/>
      </w:pPr>
      <w:r w:rsidRPr="005D0487">
        <w:t>Łączne nakłady poniesione na realizację zadań w obszarze interwencji „</w:t>
      </w:r>
      <w:r w:rsidR="00E35524" w:rsidRPr="005D0487">
        <w:t>Gospodarka</w:t>
      </w:r>
      <w:r w:rsidR="00F14740">
        <w:t> </w:t>
      </w:r>
      <w:r w:rsidR="00E35524" w:rsidRPr="005D0487">
        <w:t>wodno-ściekowa</w:t>
      </w:r>
      <w:r w:rsidRPr="005D0487">
        <w:t xml:space="preserve">” wyniosły </w:t>
      </w:r>
      <w:r w:rsidR="005D0487" w:rsidRPr="005D0487">
        <w:t>502 309 080,00</w:t>
      </w:r>
      <w:r w:rsidRPr="005D0487">
        <w:t xml:space="preserve"> zł w 2023 roku oraz </w:t>
      </w:r>
      <w:r w:rsidR="005D0487" w:rsidRPr="005D0487">
        <w:t>753 010 789,00</w:t>
      </w:r>
      <w:r w:rsidRPr="005D0487">
        <w:t>0 zł w</w:t>
      </w:r>
      <w:r w:rsidR="005D0487" w:rsidRPr="005D0487">
        <w:t> </w:t>
      </w:r>
      <w:r w:rsidRPr="005D0487">
        <w:t>roku 2024.</w:t>
      </w:r>
    </w:p>
    <w:p w14:paraId="739DEC6D" w14:textId="3444F830" w:rsidR="00B90DB5" w:rsidRPr="003449DC" w:rsidRDefault="00B90DB5" w:rsidP="00B90DB5">
      <w:pPr>
        <w:pStyle w:val="podkarpackienormalne"/>
      </w:pPr>
      <w:r w:rsidRPr="0071497F">
        <w:t>Największe nakłady finansowe w 2023 i 2024 roku poniesiono na realizację zadania: „</w:t>
      </w:r>
      <w:r w:rsidR="0071497F" w:rsidRPr="0071497F">
        <w:t>Budowa, rozbudowa i modernizacja sieci kanalizacyjnej</w:t>
      </w:r>
      <w:r w:rsidRPr="0071497F">
        <w:t>”.</w:t>
      </w:r>
    </w:p>
    <w:p w14:paraId="0C83F747" w14:textId="5E3E1EF7" w:rsidR="00B90DB5" w:rsidRPr="003449DC" w:rsidRDefault="00B90DB5" w:rsidP="00B90DB5">
      <w:pPr>
        <w:pStyle w:val="podkarpackienormalne"/>
      </w:pPr>
      <w:r w:rsidRPr="003449DC">
        <w:t xml:space="preserve">Szczegółowe informacje dotyczących działań podjętych przez gminy </w:t>
      </w:r>
      <w:r>
        <w:t xml:space="preserve">i miasta </w:t>
      </w:r>
      <w:r w:rsidRPr="003449DC">
        <w:t>w</w:t>
      </w:r>
      <w:r w:rsidR="00E35524">
        <w:t> </w:t>
      </w:r>
      <w:r w:rsidRPr="003449DC">
        <w:t>latach 2023 i 2024 zostały przedstawione w poniższej tabeli.</w:t>
      </w:r>
    </w:p>
    <w:p w14:paraId="61A7A627" w14:textId="77777777" w:rsidR="003C2BED" w:rsidRPr="00C630D6" w:rsidRDefault="003C2BED" w:rsidP="00C9196E">
      <w:pPr>
        <w:pStyle w:val="Tabela"/>
        <w:rPr>
          <w:highlight w:val="yellow"/>
        </w:rPr>
      </w:pPr>
    </w:p>
    <w:p w14:paraId="070AF505" w14:textId="77777777" w:rsidR="003C2BED" w:rsidRDefault="003C2BED" w:rsidP="006A62F1">
      <w:pPr>
        <w:pStyle w:val="Tretabeli"/>
        <w:ind w:right="532"/>
        <w:jc w:val="left"/>
        <w:rPr>
          <w:rFonts w:ascii="Arial" w:hAnsi="Arial" w:cs="Arial"/>
          <w:bCs/>
          <w:sz w:val="24"/>
          <w:highlight w:val="yellow"/>
        </w:rPr>
        <w:sectPr w:rsidR="003C2BED" w:rsidSect="00EA40FA">
          <w:pgSz w:w="11906" w:h="16838"/>
          <w:pgMar w:top="1418" w:right="1418" w:bottom="1418" w:left="1418" w:header="709" w:footer="709" w:gutter="0"/>
          <w:cols w:space="708"/>
          <w:titlePg/>
          <w:docGrid w:linePitch="360"/>
        </w:sectPr>
      </w:pPr>
    </w:p>
    <w:p w14:paraId="2E723259" w14:textId="3739DFC3" w:rsidR="00301600" w:rsidRPr="00A219D0" w:rsidRDefault="00301600" w:rsidP="00C9196E">
      <w:pPr>
        <w:pStyle w:val="Tabela"/>
      </w:pPr>
      <w:bookmarkStart w:id="66" w:name="_Toc211927494"/>
      <w:r w:rsidRPr="00A219D0">
        <w:lastRenderedPageBreak/>
        <w:t xml:space="preserve">Tabela </w:t>
      </w:r>
      <w:fldSimple w:instr=" SEQ Tabela \* ARABIC ">
        <w:r w:rsidR="00015905">
          <w:rPr>
            <w:noProof/>
          </w:rPr>
          <w:t>31</w:t>
        </w:r>
      </w:fldSimple>
      <w:r w:rsidRPr="00A219D0">
        <w:t>. Zestawienie zadań realizowanych przez gminy województwa podkarpackiego w obszarze interwencji „</w:t>
      </w:r>
      <w:r w:rsidR="00B92B57">
        <w:t>Gospodarka</w:t>
      </w:r>
      <w:r w:rsidR="003152C7">
        <w:t> </w:t>
      </w:r>
      <w:proofErr w:type="spellStart"/>
      <w:r w:rsidR="00B92B57">
        <w:t>wodno</w:t>
      </w:r>
      <w:proofErr w:type="spellEnd"/>
      <w:r w:rsidR="00B92B57">
        <w:t xml:space="preserve"> ściekowa</w:t>
      </w:r>
      <w:r w:rsidRPr="00A219D0">
        <w:t>” w latach 2023-2024</w:t>
      </w:r>
      <w:bookmarkEnd w:id="66"/>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4815"/>
        <w:gridCol w:w="2410"/>
        <w:gridCol w:w="1842"/>
        <w:gridCol w:w="1701"/>
        <w:gridCol w:w="1701"/>
        <w:gridCol w:w="3407"/>
      </w:tblGrid>
      <w:tr w:rsidR="00301600" w:rsidRPr="00E35524" w14:paraId="19DFD23B" w14:textId="77777777" w:rsidTr="005D0487">
        <w:trPr>
          <w:trHeight w:val="511"/>
          <w:tblHeader/>
          <w:jc w:val="center"/>
        </w:trPr>
        <w:tc>
          <w:tcPr>
            <w:tcW w:w="4815"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6E023CF2" w14:textId="77777777" w:rsidR="00301600" w:rsidRPr="00E35524" w:rsidRDefault="00301600" w:rsidP="00AA4541">
            <w:pPr>
              <w:pStyle w:val="Tretabelipodk"/>
            </w:pPr>
            <w:r w:rsidRPr="00E35524">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6E90E17" w14:textId="77777777" w:rsidR="00301600" w:rsidRPr="00E35524" w:rsidRDefault="00301600" w:rsidP="00AA4541">
            <w:pPr>
              <w:pStyle w:val="Tretabelipodk"/>
            </w:pPr>
            <w:r w:rsidRPr="00E35524">
              <w:t>Jednostka realizująca zadanie</w:t>
            </w:r>
          </w:p>
        </w:tc>
        <w:tc>
          <w:tcPr>
            <w:tcW w:w="1842" w:type="dxa"/>
            <w:vMerge w:val="restart"/>
            <w:tcBorders>
              <w:top w:val="single" w:sz="4" w:space="0" w:color="auto"/>
              <w:left w:val="single" w:sz="12" w:space="0" w:color="auto"/>
              <w:right w:val="single" w:sz="12" w:space="0" w:color="auto"/>
            </w:tcBorders>
            <w:shd w:val="clear" w:color="auto" w:fill="FFFFFF" w:themeFill="background1"/>
            <w:vAlign w:val="center"/>
          </w:tcPr>
          <w:p w14:paraId="15CE8411" w14:textId="3AC042D9" w:rsidR="00301600" w:rsidRPr="00E35524" w:rsidRDefault="00A9326F" w:rsidP="00AA4541">
            <w:pPr>
              <w:pStyle w:val="Tretabelipodk"/>
            </w:pPr>
            <w:r w:rsidRPr="00E35524">
              <w:t>Termin realizacji zadania</w:t>
            </w:r>
          </w:p>
        </w:tc>
        <w:tc>
          <w:tcPr>
            <w:tcW w:w="340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2EAD2F62" w14:textId="77777777" w:rsidR="00301600" w:rsidRPr="00E35524" w:rsidRDefault="00301600" w:rsidP="00AA4541">
            <w:pPr>
              <w:pStyle w:val="Tretabelipodk"/>
            </w:pPr>
            <w:r w:rsidRPr="00E35524">
              <w:t>Koszty realizacji zadania [zł]</w:t>
            </w:r>
          </w:p>
        </w:tc>
        <w:tc>
          <w:tcPr>
            <w:tcW w:w="3407"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44FF86B6" w14:textId="77777777" w:rsidR="00301600" w:rsidRPr="00E35524" w:rsidRDefault="00301600" w:rsidP="00AA4541">
            <w:pPr>
              <w:pStyle w:val="Tretabelipodk"/>
            </w:pPr>
            <w:r w:rsidRPr="00E35524">
              <w:t>Źródło finansowania</w:t>
            </w:r>
          </w:p>
        </w:tc>
      </w:tr>
      <w:tr w:rsidR="00301600" w:rsidRPr="00E35524" w14:paraId="77DB0E10" w14:textId="77777777" w:rsidTr="005D0487">
        <w:trPr>
          <w:trHeight w:val="480"/>
          <w:tblHeader/>
          <w:jc w:val="center"/>
        </w:trPr>
        <w:tc>
          <w:tcPr>
            <w:tcW w:w="4815" w:type="dxa"/>
            <w:vMerge/>
            <w:tcBorders>
              <w:top w:val="single" w:sz="4" w:space="0" w:color="auto"/>
              <w:left w:val="single" w:sz="4" w:space="0" w:color="auto"/>
              <w:bottom w:val="single" w:sz="12" w:space="0" w:color="auto"/>
              <w:right w:val="single" w:sz="12" w:space="0" w:color="auto"/>
            </w:tcBorders>
            <w:vAlign w:val="center"/>
            <w:hideMark/>
          </w:tcPr>
          <w:p w14:paraId="3A90DA4E" w14:textId="77777777" w:rsidR="00301600" w:rsidRPr="00E35524" w:rsidRDefault="00301600" w:rsidP="00AA4541">
            <w:pPr>
              <w:pStyle w:val="Tretabelipodk"/>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6213B701" w14:textId="77777777" w:rsidR="00301600" w:rsidRPr="00E35524" w:rsidRDefault="00301600" w:rsidP="00AA4541">
            <w:pPr>
              <w:pStyle w:val="Tretabelipodk"/>
            </w:pPr>
          </w:p>
        </w:tc>
        <w:tc>
          <w:tcPr>
            <w:tcW w:w="1842" w:type="dxa"/>
            <w:vMerge/>
            <w:tcBorders>
              <w:left w:val="single" w:sz="12" w:space="0" w:color="auto"/>
              <w:bottom w:val="single" w:sz="12" w:space="0" w:color="auto"/>
              <w:right w:val="single" w:sz="12" w:space="0" w:color="auto"/>
            </w:tcBorders>
            <w:vAlign w:val="center"/>
          </w:tcPr>
          <w:p w14:paraId="296084F2" w14:textId="77777777" w:rsidR="00301600" w:rsidRPr="00E35524" w:rsidRDefault="00301600"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76D8FABF" w14:textId="77777777" w:rsidR="00301600" w:rsidRPr="00E35524" w:rsidRDefault="00301600" w:rsidP="00AA4541">
            <w:pPr>
              <w:pStyle w:val="Tretabelipodk"/>
            </w:pPr>
            <w:r w:rsidRPr="00E35524">
              <w:t>2023 rok</w:t>
            </w:r>
          </w:p>
        </w:tc>
        <w:tc>
          <w:tcPr>
            <w:tcW w:w="1701"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D18727C" w14:textId="77777777" w:rsidR="00301600" w:rsidRPr="00E35524" w:rsidRDefault="00301600" w:rsidP="00AA4541">
            <w:pPr>
              <w:pStyle w:val="Tretabelipodk"/>
            </w:pPr>
            <w:r w:rsidRPr="00E35524">
              <w:t>2024 rok</w:t>
            </w:r>
          </w:p>
        </w:tc>
        <w:tc>
          <w:tcPr>
            <w:tcW w:w="3407" w:type="dxa"/>
            <w:vMerge/>
            <w:tcBorders>
              <w:top w:val="single" w:sz="4" w:space="0" w:color="auto"/>
              <w:left w:val="single" w:sz="12" w:space="0" w:color="auto"/>
              <w:bottom w:val="single" w:sz="12" w:space="0" w:color="auto"/>
              <w:right w:val="single" w:sz="4" w:space="0" w:color="auto"/>
            </w:tcBorders>
            <w:vAlign w:val="center"/>
            <w:hideMark/>
          </w:tcPr>
          <w:p w14:paraId="2DECFE0D" w14:textId="77777777" w:rsidR="00301600" w:rsidRPr="00E35524" w:rsidRDefault="00301600" w:rsidP="00AA4541">
            <w:pPr>
              <w:pStyle w:val="Tretabelipodk"/>
            </w:pPr>
          </w:p>
        </w:tc>
      </w:tr>
      <w:tr w:rsidR="00613F06" w:rsidRPr="00E35524" w14:paraId="29917E8E" w14:textId="77777777" w:rsidTr="005D0487">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BACD0" w14:textId="74CC17E6" w:rsidR="00613F06" w:rsidRPr="00E35524" w:rsidRDefault="00613F06" w:rsidP="00AA4541">
            <w:pPr>
              <w:pStyle w:val="Tretabelipodk"/>
              <w:rPr>
                <w:b/>
              </w:rPr>
            </w:pPr>
            <w:r w:rsidRPr="00E35524">
              <w:rPr>
                <w:b/>
              </w:rPr>
              <w:t>Budowa, rozbudowa i modernizacja sieci wodociągowej, ujęć wód i stacji uzdatniania wody z zastosowaniem nowoczesnych technologii</w:t>
            </w:r>
            <w:r w:rsidR="00E35524" w:rsidRPr="00E35524">
              <w:rPr>
                <w:b/>
              </w:rPr>
              <w:t>.</w:t>
            </w:r>
          </w:p>
        </w:tc>
      </w:tr>
      <w:tr w:rsidR="00613F06" w:rsidRPr="00E35524" w14:paraId="5DAF854D" w14:textId="77777777" w:rsidTr="005D0487">
        <w:trPr>
          <w:trHeight w:val="865"/>
          <w:jc w:val="center"/>
        </w:trPr>
        <w:tc>
          <w:tcPr>
            <w:tcW w:w="4815"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4EEF9C8" w14:textId="6D90A80D" w:rsidR="00613F06" w:rsidRPr="00E35524" w:rsidRDefault="00E35524" w:rsidP="00AA4541">
            <w:pPr>
              <w:pStyle w:val="Tretabelipodk"/>
            </w:pPr>
            <w:r w:rsidRPr="00E35524">
              <w:t>Realizacja inwestycji obejmujących budowę, rozbudowę oraz modernizację sieci wodociągowej, ujęć wody oraz stacji uzdatniania, z wykorzystaniem nowoczesnych rozwiązań technologicznych.</w:t>
            </w:r>
          </w:p>
        </w:tc>
        <w:tc>
          <w:tcPr>
            <w:tcW w:w="2410" w:type="dxa"/>
            <w:tcBorders>
              <w:top w:val="single" w:sz="4" w:space="0" w:color="auto"/>
              <w:left w:val="single" w:sz="12" w:space="0" w:color="auto"/>
              <w:bottom w:val="single" w:sz="4" w:space="0" w:color="auto"/>
              <w:right w:val="single" w:sz="12" w:space="0" w:color="auto"/>
            </w:tcBorders>
            <w:vAlign w:val="center"/>
          </w:tcPr>
          <w:p w14:paraId="0EF170DC" w14:textId="1121E8B0" w:rsidR="00613F06" w:rsidRPr="00E35524" w:rsidRDefault="00A9326F" w:rsidP="00AA4541">
            <w:pPr>
              <w:pStyle w:val="Tretabelipodk"/>
            </w:pPr>
            <w:r w:rsidRPr="00E35524">
              <w:t>Gminy</w:t>
            </w:r>
            <w:r w:rsidR="00886453" w:rsidRPr="00E35524">
              <w:t>, Miast</w:t>
            </w:r>
            <w:r w:rsidR="005D0487">
              <w:t>a</w:t>
            </w:r>
          </w:p>
        </w:tc>
        <w:tc>
          <w:tcPr>
            <w:tcW w:w="1842" w:type="dxa"/>
            <w:tcBorders>
              <w:top w:val="single" w:sz="4" w:space="0" w:color="auto"/>
              <w:left w:val="single" w:sz="12" w:space="0" w:color="auto"/>
              <w:bottom w:val="single" w:sz="4" w:space="0" w:color="auto"/>
              <w:right w:val="single" w:sz="12" w:space="0" w:color="auto"/>
            </w:tcBorders>
            <w:vAlign w:val="center"/>
          </w:tcPr>
          <w:p w14:paraId="5F835D7E" w14:textId="723C948A" w:rsidR="00613F06" w:rsidRPr="00E35524" w:rsidRDefault="00A9326F" w:rsidP="00AA4541">
            <w:pPr>
              <w:pStyle w:val="Tretabelipodk"/>
            </w:pPr>
            <w:r w:rsidRPr="00E35524">
              <w:t>202</w:t>
            </w:r>
            <w:r w:rsidR="00520024" w:rsidRPr="00E35524">
              <w:t>0</w:t>
            </w:r>
            <w:r w:rsidRPr="00E35524">
              <w:t>-2024</w:t>
            </w:r>
          </w:p>
        </w:tc>
        <w:tc>
          <w:tcPr>
            <w:tcW w:w="1701" w:type="dxa"/>
            <w:tcBorders>
              <w:top w:val="single" w:sz="4" w:space="0" w:color="auto"/>
              <w:left w:val="single" w:sz="12" w:space="0" w:color="auto"/>
              <w:bottom w:val="single" w:sz="4" w:space="0" w:color="auto"/>
              <w:right w:val="single" w:sz="4" w:space="0" w:color="auto"/>
            </w:tcBorders>
            <w:vAlign w:val="center"/>
          </w:tcPr>
          <w:p w14:paraId="4DA6A61B" w14:textId="50CB394E" w:rsidR="00613F06" w:rsidRPr="00E35524" w:rsidRDefault="00EB611E" w:rsidP="00AA4541">
            <w:pPr>
              <w:pStyle w:val="Tretabelipodk"/>
            </w:pPr>
            <w:r w:rsidRPr="00E35524">
              <w:t>160968913,43</w:t>
            </w:r>
          </w:p>
        </w:tc>
        <w:tc>
          <w:tcPr>
            <w:tcW w:w="1701" w:type="dxa"/>
            <w:tcBorders>
              <w:top w:val="single" w:sz="4" w:space="0" w:color="auto"/>
              <w:left w:val="nil"/>
              <w:bottom w:val="single" w:sz="4" w:space="0" w:color="auto"/>
              <w:right w:val="single" w:sz="12" w:space="0" w:color="auto"/>
            </w:tcBorders>
            <w:vAlign w:val="center"/>
          </w:tcPr>
          <w:p w14:paraId="0D3F32E7" w14:textId="1A320F96" w:rsidR="00DE7AE4" w:rsidRPr="00E35524" w:rsidRDefault="00AA6B0A" w:rsidP="00AA4541">
            <w:pPr>
              <w:pStyle w:val="Tretabelipodk"/>
            </w:pPr>
            <w:r w:rsidRPr="00E35524">
              <w:t>175445945,42</w:t>
            </w:r>
          </w:p>
        </w:tc>
        <w:tc>
          <w:tcPr>
            <w:tcW w:w="3407" w:type="dxa"/>
            <w:tcBorders>
              <w:top w:val="single" w:sz="4" w:space="0" w:color="auto"/>
              <w:left w:val="single" w:sz="12" w:space="0" w:color="auto"/>
              <w:bottom w:val="single" w:sz="4" w:space="0" w:color="auto"/>
              <w:right w:val="single" w:sz="4" w:space="0" w:color="auto"/>
            </w:tcBorders>
            <w:vAlign w:val="center"/>
          </w:tcPr>
          <w:p w14:paraId="4C907A45" w14:textId="2DDD4C51" w:rsidR="00613F06" w:rsidRPr="00E35524" w:rsidRDefault="00E35524" w:rsidP="00AA4541">
            <w:pPr>
              <w:pStyle w:val="Tretabelipodk"/>
            </w:pPr>
            <w:r>
              <w:t>Ś</w:t>
            </w:r>
            <w:r w:rsidRPr="00E35524">
              <w:t>rodki unijne</w:t>
            </w:r>
            <w:r>
              <w:t>,</w:t>
            </w:r>
            <w:r w:rsidRPr="00E35524">
              <w:t xml:space="preserve"> </w:t>
            </w:r>
            <w:r w:rsidR="00A9326F" w:rsidRPr="00E35524">
              <w:t xml:space="preserve">Fundusze Europejskie dla Podkarpacia 2021-2027, </w:t>
            </w:r>
            <w:r w:rsidRPr="00E35524">
              <w:t>PROW</w:t>
            </w:r>
            <w:r>
              <w:t>,</w:t>
            </w:r>
            <w:r w:rsidRPr="00E35524">
              <w:t xml:space="preserve"> NFOŚiGW</w:t>
            </w:r>
            <w:r>
              <w:t>,</w:t>
            </w:r>
            <w:r w:rsidRPr="00E35524">
              <w:t xml:space="preserve"> Program Inwestycji Strategicznych</w:t>
            </w:r>
            <w:r>
              <w:t>,</w:t>
            </w:r>
            <w:r w:rsidRPr="00E35524">
              <w:t xml:space="preserve"> budżet państwa</w:t>
            </w:r>
            <w:r>
              <w:t>,</w:t>
            </w:r>
            <w:r w:rsidRPr="00E35524">
              <w:t xml:space="preserve"> Fundusz Rozwoju Dróg</w:t>
            </w:r>
            <w:r>
              <w:t>,</w:t>
            </w:r>
            <w:r w:rsidRPr="00E35524">
              <w:t xml:space="preserve"> </w:t>
            </w:r>
            <w:r w:rsidR="006A1B2C" w:rsidRPr="00E35524">
              <w:t xml:space="preserve">budżet województwa, </w:t>
            </w:r>
            <w:r w:rsidR="00A9326F" w:rsidRPr="00E35524">
              <w:t>budżet gmin</w:t>
            </w:r>
            <w:r>
              <w:t xml:space="preserve"> i miast</w:t>
            </w:r>
            <w:r w:rsidR="00A9326F" w:rsidRPr="00E35524">
              <w:t>,</w:t>
            </w:r>
            <w:r>
              <w:t xml:space="preserve"> </w:t>
            </w:r>
            <w:r w:rsidR="00520024" w:rsidRPr="00E35524">
              <w:t>budżet przedsiębiorstw</w:t>
            </w:r>
            <w:r w:rsidR="00393668" w:rsidRPr="00E35524">
              <w:t>, subwencja ogólna</w:t>
            </w:r>
            <w:r w:rsidR="00D33258" w:rsidRPr="00E35524">
              <w:t>,</w:t>
            </w:r>
            <w:r>
              <w:t xml:space="preserve"> </w:t>
            </w:r>
            <w:r w:rsidR="00FE3E35" w:rsidRPr="00E35524">
              <w:t>subwencja wodociągowa</w:t>
            </w:r>
            <w:r w:rsidR="003F08FF" w:rsidRPr="00E35524">
              <w:t xml:space="preserve">, </w:t>
            </w:r>
            <w:r w:rsidRPr="00E35524">
              <w:t>Mieszkańcy</w:t>
            </w:r>
          </w:p>
        </w:tc>
      </w:tr>
      <w:tr w:rsidR="00613F06" w:rsidRPr="00E35524" w14:paraId="5326944A" w14:textId="77777777" w:rsidTr="005D0487">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A0B6B77" w14:textId="1DC578AC" w:rsidR="00613F06" w:rsidRPr="00E35524" w:rsidRDefault="00613F06" w:rsidP="00AA4541">
            <w:pPr>
              <w:pStyle w:val="Tretabelipodk"/>
              <w:rPr>
                <w:b/>
              </w:rPr>
            </w:pPr>
            <w:r w:rsidRPr="00E35524">
              <w:rPr>
                <w:b/>
              </w:rPr>
              <w:t>Budowa oraz rozbudowa kanalizacji deszczowej</w:t>
            </w:r>
            <w:r w:rsidR="00E35524" w:rsidRPr="00E35524">
              <w:rPr>
                <w:b/>
              </w:rPr>
              <w:t>.</w:t>
            </w:r>
          </w:p>
        </w:tc>
      </w:tr>
      <w:tr w:rsidR="00F27BFB" w:rsidRPr="00E35524" w14:paraId="0F9B6F91" w14:textId="77777777" w:rsidTr="005D0487">
        <w:trPr>
          <w:trHeight w:val="525"/>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26EC3CFB" w14:textId="472E8779" w:rsidR="00F27BFB" w:rsidRPr="00E35524" w:rsidRDefault="00E35524" w:rsidP="00AA4541">
            <w:pPr>
              <w:pStyle w:val="Tretabelipodk"/>
            </w:pPr>
            <w:r w:rsidRPr="00E35524">
              <w:t>Budowa nowych odcinków kanalizacji deszczowej oraz rozbudowa istniejącej sieci służącej do odprowadzania wód opadowych.</w:t>
            </w:r>
          </w:p>
        </w:tc>
        <w:tc>
          <w:tcPr>
            <w:tcW w:w="2410" w:type="dxa"/>
            <w:tcBorders>
              <w:top w:val="nil"/>
              <w:left w:val="single" w:sz="12" w:space="0" w:color="auto"/>
              <w:bottom w:val="single" w:sz="4" w:space="0" w:color="auto"/>
              <w:right w:val="single" w:sz="12" w:space="0" w:color="auto"/>
            </w:tcBorders>
            <w:vAlign w:val="center"/>
          </w:tcPr>
          <w:p w14:paraId="4FEC3FE0" w14:textId="0EBE7B72" w:rsidR="00F27BFB" w:rsidRPr="00E35524" w:rsidRDefault="00F27BFB" w:rsidP="00AA4541">
            <w:pPr>
              <w:pStyle w:val="Tretabelipodk"/>
            </w:pPr>
            <w:r w:rsidRPr="00E35524">
              <w:t>Gminy</w:t>
            </w:r>
            <w:r w:rsidR="00886453" w:rsidRPr="00E35524">
              <w:t>, Miasta</w:t>
            </w:r>
          </w:p>
        </w:tc>
        <w:tc>
          <w:tcPr>
            <w:tcW w:w="1842" w:type="dxa"/>
            <w:tcBorders>
              <w:top w:val="nil"/>
              <w:left w:val="single" w:sz="12" w:space="0" w:color="auto"/>
              <w:bottom w:val="single" w:sz="4" w:space="0" w:color="auto"/>
              <w:right w:val="single" w:sz="12" w:space="0" w:color="auto"/>
            </w:tcBorders>
            <w:vAlign w:val="center"/>
          </w:tcPr>
          <w:p w14:paraId="355B5449" w14:textId="0FD422BD" w:rsidR="00F27BFB" w:rsidRPr="00E35524" w:rsidRDefault="00F27BFB" w:rsidP="00AA4541">
            <w:pPr>
              <w:pStyle w:val="Tretabelipodk"/>
            </w:pPr>
            <w:r w:rsidRPr="00E35524">
              <w:t>2023-202</w:t>
            </w:r>
            <w:r w:rsidR="00ED5D22" w:rsidRPr="00E35524">
              <w:t>5</w:t>
            </w:r>
          </w:p>
        </w:tc>
        <w:tc>
          <w:tcPr>
            <w:tcW w:w="1701" w:type="dxa"/>
            <w:tcBorders>
              <w:top w:val="nil"/>
              <w:left w:val="single" w:sz="12" w:space="0" w:color="auto"/>
              <w:bottom w:val="single" w:sz="4" w:space="0" w:color="auto"/>
              <w:right w:val="single" w:sz="4" w:space="0" w:color="auto"/>
            </w:tcBorders>
            <w:vAlign w:val="center"/>
          </w:tcPr>
          <w:p w14:paraId="0BBD3B2E" w14:textId="2D796BD7" w:rsidR="00F27BFB" w:rsidRPr="00E35524" w:rsidRDefault="007C1601" w:rsidP="00AA4541">
            <w:pPr>
              <w:pStyle w:val="Tretabelipodk"/>
            </w:pPr>
            <w:r w:rsidRPr="00E35524">
              <w:t>3220925,21</w:t>
            </w:r>
          </w:p>
        </w:tc>
        <w:tc>
          <w:tcPr>
            <w:tcW w:w="1701" w:type="dxa"/>
            <w:tcBorders>
              <w:top w:val="nil"/>
              <w:left w:val="nil"/>
              <w:bottom w:val="single" w:sz="4" w:space="0" w:color="auto"/>
              <w:right w:val="single" w:sz="12" w:space="0" w:color="auto"/>
            </w:tcBorders>
            <w:vAlign w:val="center"/>
          </w:tcPr>
          <w:p w14:paraId="75941233" w14:textId="58984384" w:rsidR="00F27BFB" w:rsidRPr="00E35524" w:rsidRDefault="0032640F" w:rsidP="00AA4541">
            <w:pPr>
              <w:pStyle w:val="Tretabelipodk"/>
            </w:pPr>
            <w:r w:rsidRPr="00E35524">
              <w:t>8195672,17</w:t>
            </w:r>
          </w:p>
        </w:tc>
        <w:tc>
          <w:tcPr>
            <w:tcW w:w="3407" w:type="dxa"/>
            <w:tcBorders>
              <w:top w:val="nil"/>
              <w:left w:val="single" w:sz="12" w:space="0" w:color="auto"/>
              <w:bottom w:val="single" w:sz="4" w:space="0" w:color="auto"/>
              <w:right w:val="single" w:sz="4" w:space="0" w:color="auto"/>
            </w:tcBorders>
            <w:vAlign w:val="center"/>
          </w:tcPr>
          <w:p w14:paraId="4C8B1B19" w14:textId="1A18AF7F" w:rsidR="00F27BFB" w:rsidRPr="00E35524" w:rsidRDefault="001E62C8" w:rsidP="00AA4541">
            <w:pPr>
              <w:pStyle w:val="Tretabelipodk"/>
            </w:pPr>
            <w:r w:rsidRPr="00E35524">
              <w:t xml:space="preserve">Program Inwestycji Strategicznych, Rządowy Fundusz Rozwoju Dróg, </w:t>
            </w:r>
            <w:r w:rsidR="00071727" w:rsidRPr="00E35524">
              <w:t>budżet gmin i miast</w:t>
            </w:r>
            <w:r w:rsidR="00522F97" w:rsidRPr="00E35524">
              <w:t xml:space="preserve">, </w:t>
            </w:r>
            <w:r w:rsidR="00E35524" w:rsidRPr="00E35524">
              <w:t>KOWR w Rzeszowie</w:t>
            </w:r>
            <w:r w:rsidR="00E35524">
              <w:t>,</w:t>
            </w:r>
            <w:r w:rsidR="00E35524" w:rsidRPr="00E35524">
              <w:t xml:space="preserve"> środki subwencji kanalizacyjnej i wodociągowej</w:t>
            </w:r>
            <w:r w:rsidR="00E35524">
              <w:t>,</w:t>
            </w:r>
            <w:r w:rsidR="00E35524" w:rsidRPr="00E35524">
              <w:t xml:space="preserve"> </w:t>
            </w:r>
            <w:r w:rsidR="00522F97" w:rsidRPr="00E35524">
              <w:t>Spółdzielnie Mieszkaniowe</w:t>
            </w:r>
          </w:p>
        </w:tc>
      </w:tr>
      <w:tr w:rsidR="00886453" w:rsidRPr="00E35524" w14:paraId="5D4FB58E" w14:textId="77777777" w:rsidTr="005D0487">
        <w:trPr>
          <w:trHeight w:val="958"/>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6EA565A7" w14:textId="40115A11" w:rsidR="00886453" w:rsidRPr="00E35524" w:rsidRDefault="00886453" w:rsidP="00AA4541">
            <w:pPr>
              <w:pStyle w:val="Tretabelipodk"/>
            </w:pPr>
            <w:r w:rsidRPr="00E35524">
              <w:t>Budowa urządzeń podczyszczających wody opadowe na sieci kanalizacji deszczowej</w:t>
            </w:r>
            <w:r w:rsidR="0049515F">
              <w:t>.</w:t>
            </w:r>
          </w:p>
        </w:tc>
        <w:tc>
          <w:tcPr>
            <w:tcW w:w="2410" w:type="dxa"/>
            <w:tcBorders>
              <w:top w:val="nil"/>
              <w:left w:val="single" w:sz="12" w:space="0" w:color="auto"/>
              <w:bottom w:val="single" w:sz="4" w:space="0" w:color="auto"/>
              <w:right w:val="single" w:sz="12" w:space="0" w:color="auto"/>
            </w:tcBorders>
            <w:vAlign w:val="center"/>
          </w:tcPr>
          <w:p w14:paraId="5A39A4B0" w14:textId="003A8C62" w:rsidR="00886453" w:rsidRPr="00E35524" w:rsidRDefault="00886453" w:rsidP="00AA4541">
            <w:pPr>
              <w:pStyle w:val="Tretabelipodk"/>
            </w:pPr>
            <w:r w:rsidRPr="00E35524">
              <w:t>Miasta</w:t>
            </w:r>
          </w:p>
        </w:tc>
        <w:tc>
          <w:tcPr>
            <w:tcW w:w="1842" w:type="dxa"/>
            <w:tcBorders>
              <w:top w:val="nil"/>
              <w:left w:val="single" w:sz="12" w:space="0" w:color="auto"/>
              <w:bottom w:val="single" w:sz="4" w:space="0" w:color="auto"/>
              <w:right w:val="single" w:sz="12" w:space="0" w:color="auto"/>
            </w:tcBorders>
            <w:vAlign w:val="center"/>
          </w:tcPr>
          <w:p w14:paraId="706FD8DD" w14:textId="62ABA64B" w:rsidR="00886453" w:rsidRPr="00E35524" w:rsidRDefault="00886453" w:rsidP="00AA4541">
            <w:pPr>
              <w:pStyle w:val="Tretabelipodk"/>
            </w:pPr>
            <w:r w:rsidRPr="00E35524">
              <w:t>2023-2024</w:t>
            </w:r>
          </w:p>
        </w:tc>
        <w:tc>
          <w:tcPr>
            <w:tcW w:w="1701" w:type="dxa"/>
            <w:tcBorders>
              <w:top w:val="nil"/>
              <w:left w:val="single" w:sz="12" w:space="0" w:color="auto"/>
              <w:bottom w:val="single" w:sz="4" w:space="0" w:color="auto"/>
              <w:right w:val="single" w:sz="4" w:space="0" w:color="auto"/>
            </w:tcBorders>
            <w:vAlign w:val="center"/>
          </w:tcPr>
          <w:p w14:paraId="0DDF89D4" w14:textId="31DC0E59" w:rsidR="00886453" w:rsidRPr="00E35524" w:rsidRDefault="00886453" w:rsidP="00AA4541">
            <w:pPr>
              <w:pStyle w:val="Tretabelipodk"/>
            </w:pPr>
            <w:r w:rsidRPr="00E35524">
              <w:t>76604,40</w:t>
            </w:r>
          </w:p>
        </w:tc>
        <w:tc>
          <w:tcPr>
            <w:tcW w:w="1701" w:type="dxa"/>
            <w:tcBorders>
              <w:top w:val="nil"/>
              <w:left w:val="nil"/>
              <w:bottom w:val="single" w:sz="4" w:space="0" w:color="auto"/>
              <w:right w:val="single" w:sz="12" w:space="0" w:color="auto"/>
            </w:tcBorders>
            <w:vAlign w:val="center"/>
          </w:tcPr>
          <w:p w14:paraId="53B74116" w14:textId="546F0963" w:rsidR="00886453" w:rsidRPr="00E35524" w:rsidRDefault="00886453" w:rsidP="00AA4541">
            <w:pPr>
              <w:pStyle w:val="Tretabelipodk"/>
            </w:pPr>
            <w:r w:rsidRPr="00E35524">
              <w:t>888584,16</w:t>
            </w:r>
          </w:p>
        </w:tc>
        <w:tc>
          <w:tcPr>
            <w:tcW w:w="3407" w:type="dxa"/>
            <w:tcBorders>
              <w:top w:val="nil"/>
              <w:left w:val="single" w:sz="12" w:space="0" w:color="auto"/>
              <w:bottom w:val="single" w:sz="4" w:space="0" w:color="auto"/>
              <w:right w:val="single" w:sz="4" w:space="0" w:color="auto"/>
            </w:tcBorders>
            <w:vAlign w:val="center"/>
          </w:tcPr>
          <w:p w14:paraId="3848D63D" w14:textId="7CE5071F" w:rsidR="00886453" w:rsidRPr="00E35524" w:rsidRDefault="00886453" w:rsidP="00AA4541">
            <w:pPr>
              <w:pStyle w:val="Tretabelipodk"/>
            </w:pPr>
            <w:r w:rsidRPr="00E35524">
              <w:t>Budżet miast</w:t>
            </w:r>
          </w:p>
        </w:tc>
      </w:tr>
      <w:tr w:rsidR="00613F06" w:rsidRPr="00E35524" w14:paraId="55D0A0DC" w14:textId="77777777" w:rsidTr="005D0487">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05A5DE2" w14:textId="794F2EF6" w:rsidR="00613F06" w:rsidRPr="0049515F" w:rsidRDefault="00613F06" w:rsidP="00AA4541">
            <w:pPr>
              <w:pStyle w:val="Tretabelipodk"/>
              <w:rPr>
                <w:b/>
              </w:rPr>
            </w:pPr>
            <w:r w:rsidRPr="0049515F">
              <w:rPr>
                <w:b/>
              </w:rPr>
              <w:lastRenderedPageBreak/>
              <w:t>Budowa, rozbudowa i modernizacja sieci kanalizacyjnej</w:t>
            </w:r>
            <w:r w:rsidR="0049515F" w:rsidRPr="0049515F">
              <w:rPr>
                <w:b/>
              </w:rPr>
              <w:t>.</w:t>
            </w:r>
          </w:p>
        </w:tc>
      </w:tr>
      <w:tr w:rsidR="00613F06" w:rsidRPr="00E35524" w14:paraId="307FA193" w14:textId="77777777" w:rsidTr="005D0487">
        <w:trPr>
          <w:trHeight w:val="70"/>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3FB7F834" w14:textId="3E198B54" w:rsidR="00613F06" w:rsidRPr="00E35524" w:rsidRDefault="0049515F" w:rsidP="00AA4541">
            <w:pPr>
              <w:pStyle w:val="Tretabelipodk"/>
            </w:pPr>
            <w:r w:rsidRPr="0049515F">
              <w:t>Realizacja zadań obejmujących budowę, rozbudowę i modernizację sieci kanalizacyjnej, wraz z podłączaniem budynków do istniejącej infrastruktury.</w:t>
            </w:r>
          </w:p>
        </w:tc>
        <w:tc>
          <w:tcPr>
            <w:tcW w:w="2410" w:type="dxa"/>
            <w:tcBorders>
              <w:top w:val="nil"/>
              <w:left w:val="single" w:sz="12" w:space="0" w:color="auto"/>
              <w:bottom w:val="single" w:sz="4" w:space="0" w:color="auto"/>
              <w:right w:val="single" w:sz="12" w:space="0" w:color="auto"/>
            </w:tcBorders>
            <w:vAlign w:val="center"/>
          </w:tcPr>
          <w:p w14:paraId="0FB9CC65" w14:textId="3CAF2FC9" w:rsidR="00613F06" w:rsidRPr="00E35524" w:rsidRDefault="00613F06" w:rsidP="00AA4541">
            <w:pPr>
              <w:pStyle w:val="Tretabelipodk"/>
            </w:pPr>
            <w:r w:rsidRPr="00E35524">
              <w:t>Gminy</w:t>
            </w:r>
            <w:r w:rsidR="0019451B" w:rsidRPr="00E35524">
              <w:t>, Miasta</w:t>
            </w:r>
          </w:p>
        </w:tc>
        <w:tc>
          <w:tcPr>
            <w:tcW w:w="1842" w:type="dxa"/>
            <w:tcBorders>
              <w:top w:val="nil"/>
              <w:left w:val="single" w:sz="12" w:space="0" w:color="auto"/>
              <w:bottom w:val="single" w:sz="4" w:space="0" w:color="auto"/>
              <w:right w:val="single" w:sz="12" w:space="0" w:color="auto"/>
            </w:tcBorders>
            <w:vAlign w:val="center"/>
          </w:tcPr>
          <w:p w14:paraId="65E2E893" w14:textId="1B752952" w:rsidR="00613F06" w:rsidRPr="00E35524" w:rsidRDefault="00613F06" w:rsidP="00AA4541">
            <w:pPr>
              <w:pStyle w:val="Tretabelipodk"/>
            </w:pPr>
            <w:r w:rsidRPr="00E35524">
              <w:t>202</w:t>
            </w:r>
            <w:r w:rsidR="00520024" w:rsidRPr="00E35524">
              <w:t>2</w:t>
            </w:r>
            <w:r w:rsidRPr="00E35524">
              <w:t>-202</w:t>
            </w:r>
            <w:r w:rsidR="008A2C61" w:rsidRPr="00E35524">
              <w:t>5</w:t>
            </w:r>
          </w:p>
        </w:tc>
        <w:tc>
          <w:tcPr>
            <w:tcW w:w="1701" w:type="dxa"/>
            <w:tcBorders>
              <w:top w:val="nil"/>
              <w:left w:val="single" w:sz="12" w:space="0" w:color="auto"/>
              <w:bottom w:val="single" w:sz="4" w:space="0" w:color="auto"/>
              <w:right w:val="single" w:sz="4" w:space="0" w:color="auto"/>
            </w:tcBorders>
            <w:vAlign w:val="center"/>
          </w:tcPr>
          <w:p w14:paraId="4D013DD9" w14:textId="25A8E431" w:rsidR="00613F06" w:rsidRPr="00E35524" w:rsidRDefault="00EB611E" w:rsidP="00AA4541">
            <w:pPr>
              <w:pStyle w:val="Tretabelipodk"/>
            </w:pPr>
            <w:r w:rsidRPr="00E35524">
              <w:t>201555442,12</w:t>
            </w:r>
          </w:p>
        </w:tc>
        <w:tc>
          <w:tcPr>
            <w:tcW w:w="1701" w:type="dxa"/>
            <w:tcBorders>
              <w:top w:val="nil"/>
              <w:left w:val="nil"/>
              <w:bottom w:val="single" w:sz="4" w:space="0" w:color="auto"/>
              <w:right w:val="single" w:sz="12" w:space="0" w:color="auto"/>
            </w:tcBorders>
            <w:vAlign w:val="center"/>
          </w:tcPr>
          <w:p w14:paraId="43AE7DA1" w14:textId="4DC1A0FC" w:rsidR="00613F06" w:rsidRPr="00E35524" w:rsidRDefault="00EF5004" w:rsidP="00AA4541">
            <w:pPr>
              <w:pStyle w:val="Tretabelipodk"/>
            </w:pPr>
            <w:r w:rsidRPr="00E35524">
              <w:t>328541758,4</w:t>
            </w:r>
          </w:p>
        </w:tc>
        <w:tc>
          <w:tcPr>
            <w:tcW w:w="3407" w:type="dxa"/>
            <w:tcBorders>
              <w:top w:val="nil"/>
              <w:left w:val="single" w:sz="12" w:space="0" w:color="auto"/>
              <w:bottom w:val="single" w:sz="4" w:space="0" w:color="auto"/>
              <w:right w:val="single" w:sz="4" w:space="0" w:color="auto"/>
            </w:tcBorders>
            <w:vAlign w:val="center"/>
          </w:tcPr>
          <w:p w14:paraId="1816747D" w14:textId="1ABC8E99" w:rsidR="00613F06" w:rsidRPr="00E35524" w:rsidRDefault="0049515F" w:rsidP="00AA4541">
            <w:pPr>
              <w:pStyle w:val="Tretabelipodk"/>
            </w:pPr>
            <w:r>
              <w:t>Ś</w:t>
            </w:r>
            <w:r w:rsidRPr="00E35524">
              <w:t>rodki unijne</w:t>
            </w:r>
            <w:r>
              <w:t>,</w:t>
            </w:r>
            <w:r w:rsidRPr="00E35524">
              <w:t xml:space="preserve"> PROW</w:t>
            </w:r>
            <w:r>
              <w:t xml:space="preserve">, </w:t>
            </w:r>
            <w:r w:rsidRPr="00E35524">
              <w:t>Program Inwestycji Strategicznych</w:t>
            </w:r>
            <w:r>
              <w:t xml:space="preserve">, </w:t>
            </w:r>
            <w:proofErr w:type="spellStart"/>
            <w:r w:rsidR="003763E4" w:rsidRPr="00E35524">
              <w:t>WFOŚiGW</w:t>
            </w:r>
            <w:proofErr w:type="spellEnd"/>
            <w:r w:rsidR="003763E4" w:rsidRPr="00E35524">
              <w:t xml:space="preserve"> w Rzeszowie, </w:t>
            </w:r>
            <w:r w:rsidRPr="00E35524">
              <w:t>budżet państwa</w:t>
            </w:r>
            <w:r>
              <w:t xml:space="preserve">, </w:t>
            </w:r>
            <w:r w:rsidRPr="00E35524">
              <w:t>RFIL</w:t>
            </w:r>
            <w:r>
              <w:t>,</w:t>
            </w:r>
            <w:r w:rsidRPr="00E35524">
              <w:t xml:space="preserve"> budżet województwa</w:t>
            </w:r>
            <w:r>
              <w:t>,</w:t>
            </w:r>
            <w:r w:rsidRPr="00E35524">
              <w:t xml:space="preserve"> </w:t>
            </w:r>
            <w:r w:rsidR="003763E4" w:rsidRPr="00E35524">
              <w:t>b</w:t>
            </w:r>
            <w:r w:rsidR="00613F06" w:rsidRPr="00E35524">
              <w:t>udżet gmin</w:t>
            </w:r>
            <w:r>
              <w:t xml:space="preserve"> i miast</w:t>
            </w:r>
            <w:r w:rsidR="00613F06" w:rsidRPr="00E35524">
              <w:t xml:space="preserve">, </w:t>
            </w:r>
            <w:r w:rsidR="00520024" w:rsidRPr="00E35524">
              <w:t>budżet przedsiębiorstw</w:t>
            </w:r>
            <w:r w:rsidR="001A7104" w:rsidRPr="00E35524">
              <w:t xml:space="preserve">, </w:t>
            </w:r>
            <w:r w:rsidRPr="00E35524">
              <w:t>subwencja ogólna</w:t>
            </w:r>
            <w:r>
              <w:t xml:space="preserve">, </w:t>
            </w:r>
            <w:r w:rsidRPr="00E35524">
              <w:t>KOWR w Rzeszowie</w:t>
            </w:r>
            <w:r>
              <w:t xml:space="preserve">, </w:t>
            </w:r>
            <w:r w:rsidR="001A7104" w:rsidRPr="00E35524">
              <w:t>Fundusz Przeciwdziałania COVID19</w:t>
            </w:r>
          </w:p>
        </w:tc>
      </w:tr>
      <w:tr w:rsidR="00613F06" w:rsidRPr="00E35524" w14:paraId="55CD0816" w14:textId="77777777" w:rsidTr="005D0487">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B43DEF3" w14:textId="4EB750FB" w:rsidR="00613F06" w:rsidRPr="0049515F" w:rsidRDefault="00613F06" w:rsidP="00AA4541">
            <w:pPr>
              <w:pStyle w:val="Tretabelipodk"/>
              <w:rPr>
                <w:b/>
              </w:rPr>
            </w:pPr>
            <w:r w:rsidRPr="0049515F">
              <w:rPr>
                <w:b/>
              </w:rPr>
              <w:t>Budowa, rozbudowa i modernizacja oczyszczalni ścieków i przepompowni ścieków</w:t>
            </w:r>
            <w:r w:rsidR="0049515F" w:rsidRPr="0049515F">
              <w:rPr>
                <w:b/>
              </w:rPr>
              <w:t>.</w:t>
            </w:r>
          </w:p>
        </w:tc>
      </w:tr>
      <w:tr w:rsidR="00613F06" w:rsidRPr="00E35524" w14:paraId="1EC05E4E" w14:textId="77777777" w:rsidTr="005D0487">
        <w:trPr>
          <w:trHeight w:val="70"/>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4D8C8016" w14:textId="2D4F7B9F" w:rsidR="00613F06" w:rsidRPr="00E35524" w:rsidRDefault="0049515F" w:rsidP="00AA4541">
            <w:pPr>
              <w:pStyle w:val="Tretabelipodk"/>
            </w:pPr>
            <w:r w:rsidRPr="0049515F">
              <w:t>Realizacja inwestycji obejmujących budowę, rozbudowę oraz modernizację oczyszczalni i przepompowni ścieków.</w:t>
            </w:r>
          </w:p>
        </w:tc>
        <w:tc>
          <w:tcPr>
            <w:tcW w:w="2410" w:type="dxa"/>
            <w:tcBorders>
              <w:top w:val="nil"/>
              <w:left w:val="single" w:sz="12" w:space="0" w:color="auto"/>
              <w:bottom w:val="single" w:sz="4" w:space="0" w:color="auto"/>
              <w:right w:val="single" w:sz="12" w:space="0" w:color="auto"/>
            </w:tcBorders>
            <w:vAlign w:val="center"/>
          </w:tcPr>
          <w:p w14:paraId="221AAA8E" w14:textId="06E2F47B" w:rsidR="00613F06" w:rsidRPr="00E35524" w:rsidRDefault="00613F06" w:rsidP="00AA4541">
            <w:pPr>
              <w:pStyle w:val="Tretabelipodk"/>
            </w:pPr>
            <w:r w:rsidRPr="00E35524">
              <w:t>Gminy</w:t>
            </w:r>
            <w:r w:rsidR="0019451B" w:rsidRPr="00E35524">
              <w:t>, Miasta</w:t>
            </w:r>
          </w:p>
        </w:tc>
        <w:tc>
          <w:tcPr>
            <w:tcW w:w="1842" w:type="dxa"/>
            <w:tcBorders>
              <w:top w:val="nil"/>
              <w:left w:val="single" w:sz="12" w:space="0" w:color="auto"/>
              <w:bottom w:val="single" w:sz="4" w:space="0" w:color="auto"/>
              <w:right w:val="single" w:sz="12" w:space="0" w:color="auto"/>
            </w:tcBorders>
            <w:vAlign w:val="center"/>
          </w:tcPr>
          <w:p w14:paraId="740DC5E6" w14:textId="044E5BCF" w:rsidR="00613F06" w:rsidRPr="00E35524" w:rsidRDefault="00613F06" w:rsidP="00AA4541">
            <w:pPr>
              <w:pStyle w:val="Tretabelipodk"/>
            </w:pPr>
            <w:r w:rsidRPr="00E35524">
              <w:t>2022-202</w:t>
            </w:r>
            <w:r w:rsidR="004679F0" w:rsidRPr="00E35524">
              <w:t>6</w:t>
            </w:r>
          </w:p>
        </w:tc>
        <w:tc>
          <w:tcPr>
            <w:tcW w:w="1701" w:type="dxa"/>
            <w:tcBorders>
              <w:top w:val="nil"/>
              <w:left w:val="single" w:sz="12" w:space="0" w:color="auto"/>
              <w:bottom w:val="single" w:sz="4" w:space="0" w:color="auto"/>
              <w:right w:val="single" w:sz="4" w:space="0" w:color="auto"/>
            </w:tcBorders>
            <w:vAlign w:val="center"/>
          </w:tcPr>
          <w:p w14:paraId="4F6E1139" w14:textId="61723C00" w:rsidR="00613F06" w:rsidRPr="00E35524" w:rsidRDefault="00E45166" w:rsidP="00AA4541">
            <w:pPr>
              <w:pStyle w:val="Tretabelipodk"/>
            </w:pPr>
            <w:r w:rsidRPr="00E35524">
              <w:t>123468131,82</w:t>
            </w:r>
          </w:p>
        </w:tc>
        <w:tc>
          <w:tcPr>
            <w:tcW w:w="1701" w:type="dxa"/>
            <w:tcBorders>
              <w:top w:val="nil"/>
              <w:left w:val="nil"/>
              <w:bottom w:val="single" w:sz="4" w:space="0" w:color="auto"/>
              <w:right w:val="single" w:sz="12" w:space="0" w:color="auto"/>
            </w:tcBorders>
            <w:vAlign w:val="center"/>
          </w:tcPr>
          <w:p w14:paraId="4C979D89" w14:textId="7538CD32" w:rsidR="00613F06" w:rsidRPr="00E35524" w:rsidRDefault="00015BB9" w:rsidP="00AA4541">
            <w:pPr>
              <w:pStyle w:val="Tretabelipodk"/>
              <w:rPr>
                <w:color w:val="000000"/>
              </w:rPr>
            </w:pPr>
            <w:r w:rsidRPr="00E35524">
              <w:rPr>
                <w:color w:val="000000"/>
              </w:rPr>
              <w:t>221195257,08</w:t>
            </w:r>
          </w:p>
        </w:tc>
        <w:tc>
          <w:tcPr>
            <w:tcW w:w="3407" w:type="dxa"/>
            <w:tcBorders>
              <w:top w:val="nil"/>
              <w:left w:val="single" w:sz="12" w:space="0" w:color="auto"/>
              <w:bottom w:val="single" w:sz="4" w:space="0" w:color="auto"/>
              <w:right w:val="single" w:sz="4" w:space="0" w:color="auto"/>
            </w:tcBorders>
            <w:vAlign w:val="center"/>
          </w:tcPr>
          <w:p w14:paraId="6F8364D6" w14:textId="612E5998" w:rsidR="00613F06" w:rsidRPr="00E35524" w:rsidRDefault="0049515F" w:rsidP="00AA4541">
            <w:pPr>
              <w:pStyle w:val="Tretabelipodk"/>
            </w:pPr>
            <w:r w:rsidRPr="00E35524">
              <w:t>PROW</w:t>
            </w:r>
            <w:r>
              <w:t xml:space="preserve">, </w:t>
            </w:r>
            <w:r w:rsidRPr="00E35524">
              <w:t>Program Inwestycji Strategicznych</w:t>
            </w:r>
            <w:r>
              <w:t>,</w:t>
            </w:r>
            <w:r w:rsidRPr="00E35524">
              <w:t xml:space="preserve"> </w:t>
            </w:r>
            <w:proofErr w:type="spellStart"/>
            <w:r w:rsidRPr="00E35524">
              <w:t>WFOŚiGW</w:t>
            </w:r>
            <w:proofErr w:type="spellEnd"/>
            <w:r w:rsidRPr="00E35524">
              <w:t xml:space="preserve"> w Rzeszowie</w:t>
            </w:r>
            <w:r>
              <w:t>,</w:t>
            </w:r>
            <w:r w:rsidRPr="00E35524">
              <w:t xml:space="preserve"> budżet państwa, budżet województwa</w:t>
            </w:r>
            <w:r>
              <w:t>, b</w:t>
            </w:r>
            <w:r w:rsidR="00613F06" w:rsidRPr="00E35524">
              <w:t>udżet gmin</w:t>
            </w:r>
            <w:r>
              <w:t xml:space="preserve"> i miast</w:t>
            </w:r>
            <w:r w:rsidR="00613F06" w:rsidRPr="00E35524">
              <w:t xml:space="preserve">, </w:t>
            </w:r>
            <w:r w:rsidR="0004492D" w:rsidRPr="00E35524">
              <w:t>subwencja ogólna</w:t>
            </w:r>
          </w:p>
        </w:tc>
      </w:tr>
      <w:tr w:rsidR="0019451B" w:rsidRPr="00E35524" w14:paraId="5038620C" w14:textId="77777777" w:rsidTr="005D0487">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3B274D1" w14:textId="4A2FF48F" w:rsidR="0019451B" w:rsidRPr="0049515F" w:rsidRDefault="0019451B" w:rsidP="00AA4541">
            <w:pPr>
              <w:pStyle w:val="Tretabelipodk"/>
              <w:rPr>
                <w:b/>
              </w:rPr>
            </w:pPr>
            <w:r w:rsidRPr="0049515F">
              <w:rPr>
                <w:b/>
              </w:rPr>
              <w:t>Poprawa procesu oczyszczania ścieków poprzez modernizację infrastruktury technicznej</w:t>
            </w:r>
            <w:r w:rsidR="0049515F" w:rsidRPr="0049515F">
              <w:rPr>
                <w:b/>
              </w:rPr>
              <w:t>.</w:t>
            </w:r>
          </w:p>
        </w:tc>
      </w:tr>
      <w:tr w:rsidR="0019451B" w:rsidRPr="00E35524" w14:paraId="5FD1F4CD" w14:textId="77777777" w:rsidTr="005D0487">
        <w:trPr>
          <w:trHeight w:val="1558"/>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227C174C" w14:textId="2CC5F1B6" w:rsidR="0019451B" w:rsidRPr="00E35524" w:rsidRDefault="0019451B" w:rsidP="00AA4541">
            <w:pPr>
              <w:pStyle w:val="Tretabelipodk"/>
            </w:pPr>
            <w:r w:rsidRPr="00E35524">
              <w:t>Zakup specjalistycznych urządzeń wykorzystywanych do analizy, kontroli i optymalizacji procesów technologicznych oczyszczalni</w:t>
            </w:r>
            <w:r w:rsidR="0049515F">
              <w:t>.</w:t>
            </w:r>
          </w:p>
        </w:tc>
        <w:tc>
          <w:tcPr>
            <w:tcW w:w="2410" w:type="dxa"/>
            <w:tcBorders>
              <w:top w:val="nil"/>
              <w:left w:val="single" w:sz="12" w:space="0" w:color="auto"/>
              <w:bottom w:val="single" w:sz="4" w:space="0" w:color="auto"/>
              <w:right w:val="single" w:sz="12" w:space="0" w:color="auto"/>
            </w:tcBorders>
            <w:vAlign w:val="center"/>
          </w:tcPr>
          <w:p w14:paraId="0D96875E" w14:textId="1D343D93" w:rsidR="0019451B" w:rsidRPr="00E35524" w:rsidRDefault="0019451B" w:rsidP="00AA4541">
            <w:pPr>
              <w:pStyle w:val="Tretabelipodk"/>
            </w:pPr>
            <w:r w:rsidRPr="00E35524">
              <w:t>Miasta</w:t>
            </w:r>
          </w:p>
        </w:tc>
        <w:tc>
          <w:tcPr>
            <w:tcW w:w="1842" w:type="dxa"/>
            <w:tcBorders>
              <w:top w:val="nil"/>
              <w:left w:val="single" w:sz="12" w:space="0" w:color="auto"/>
              <w:bottom w:val="single" w:sz="4" w:space="0" w:color="auto"/>
              <w:right w:val="single" w:sz="12" w:space="0" w:color="auto"/>
            </w:tcBorders>
            <w:vAlign w:val="center"/>
          </w:tcPr>
          <w:p w14:paraId="62D3E2EF" w14:textId="6864D841" w:rsidR="0019451B" w:rsidRPr="00E35524" w:rsidRDefault="0019451B" w:rsidP="00AA4541">
            <w:pPr>
              <w:pStyle w:val="Tretabelipodk"/>
            </w:pPr>
            <w:r w:rsidRPr="00E35524">
              <w:t>2023-2024</w:t>
            </w:r>
          </w:p>
        </w:tc>
        <w:tc>
          <w:tcPr>
            <w:tcW w:w="1701" w:type="dxa"/>
            <w:tcBorders>
              <w:top w:val="nil"/>
              <w:left w:val="single" w:sz="12" w:space="0" w:color="auto"/>
              <w:bottom w:val="single" w:sz="4" w:space="0" w:color="auto"/>
              <w:right w:val="single" w:sz="4" w:space="0" w:color="auto"/>
            </w:tcBorders>
            <w:vAlign w:val="center"/>
          </w:tcPr>
          <w:p w14:paraId="75B5D718" w14:textId="5ED2AED2" w:rsidR="0019451B" w:rsidRPr="00E35524" w:rsidRDefault="009251B9" w:rsidP="00AA4541">
            <w:pPr>
              <w:pStyle w:val="Tretabelipodk"/>
            </w:pPr>
            <w:r w:rsidRPr="00E35524">
              <w:t>215524,00</w:t>
            </w:r>
          </w:p>
        </w:tc>
        <w:tc>
          <w:tcPr>
            <w:tcW w:w="1701" w:type="dxa"/>
            <w:tcBorders>
              <w:top w:val="nil"/>
              <w:left w:val="nil"/>
              <w:bottom w:val="single" w:sz="4" w:space="0" w:color="auto"/>
              <w:right w:val="single" w:sz="12" w:space="0" w:color="auto"/>
            </w:tcBorders>
            <w:vAlign w:val="center"/>
          </w:tcPr>
          <w:p w14:paraId="5C099F9D" w14:textId="0757940C" w:rsidR="0019451B" w:rsidRPr="00E35524" w:rsidRDefault="009251B9" w:rsidP="00AA4541">
            <w:pPr>
              <w:pStyle w:val="Tretabelipodk"/>
              <w:rPr>
                <w:color w:val="000000"/>
              </w:rPr>
            </w:pPr>
            <w:r w:rsidRPr="00E35524">
              <w:rPr>
                <w:color w:val="000000"/>
              </w:rPr>
              <w:t>48821,14</w:t>
            </w:r>
          </w:p>
        </w:tc>
        <w:tc>
          <w:tcPr>
            <w:tcW w:w="3407" w:type="dxa"/>
            <w:tcBorders>
              <w:top w:val="nil"/>
              <w:left w:val="single" w:sz="12" w:space="0" w:color="auto"/>
              <w:bottom w:val="single" w:sz="4" w:space="0" w:color="auto"/>
              <w:right w:val="single" w:sz="4" w:space="0" w:color="auto"/>
            </w:tcBorders>
            <w:vAlign w:val="center"/>
          </w:tcPr>
          <w:p w14:paraId="783D3973" w14:textId="75BBFF42" w:rsidR="0019451B" w:rsidRPr="00E35524" w:rsidRDefault="009251B9" w:rsidP="00AA4541">
            <w:pPr>
              <w:pStyle w:val="Tretabelipodk"/>
            </w:pPr>
            <w:r w:rsidRPr="00E35524">
              <w:t>Budżet miast</w:t>
            </w:r>
          </w:p>
        </w:tc>
      </w:tr>
      <w:tr w:rsidR="00613F06" w:rsidRPr="00E35524" w14:paraId="773BABF4" w14:textId="77777777" w:rsidTr="005D0487">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F72EEAF" w14:textId="0E9A53A1" w:rsidR="00613F06" w:rsidRPr="0049515F" w:rsidRDefault="00613F06" w:rsidP="00AA4541">
            <w:pPr>
              <w:pStyle w:val="Tretabelipodk"/>
              <w:rPr>
                <w:b/>
              </w:rPr>
            </w:pPr>
            <w:r w:rsidRPr="0049515F">
              <w:rPr>
                <w:b/>
              </w:rPr>
              <w:lastRenderedPageBreak/>
              <w:t>Prowadzenie ewidencji przydomowych oczyszczalni ścieków oraz zbiorników bezodpływowych</w:t>
            </w:r>
            <w:r w:rsidR="0049515F" w:rsidRPr="0049515F">
              <w:rPr>
                <w:b/>
              </w:rPr>
              <w:t>.</w:t>
            </w:r>
          </w:p>
        </w:tc>
      </w:tr>
      <w:tr w:rsidR="00613F06" w:rsidRPr="00E35524" w14:paraId="23DAD18F" w14:textId="77777777" w:rsidTr="005D0487">
        <w:trPr>
          <w:trHeight w:val="565"/>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47409D8F" w14:textId="65D05B56" w:rsidR="00613F06" w:rsidRPr="00E35524" w:rsidRDefault="0049515F" w:rsidP="00AA4541">
            <w:pPr>
              <w:pStyle w:val="Tretabelipodk"/>
            </w:pPr>
            <w:r w:rsidRPr="0049515F">
              <w:t>Prowadzenie systematycznej ewidencji przydomowych oczyszczalni ścieków oraz zbiorników bezodpływowych funkcjonujących na terenie województwa.</w:t>
            </w:r>
          </w:p>
        </w:tc>
        <w:tc>
          <w:tcPr>
            <w:tcW w:w="2410" w:type="dxa"/>
            <w:tcBorders>
              <w:top w:val="nil"/>
              <w:left w:val="single" w:sz="12" w:space="0" w:color="auto"/>
              <w:bottom w:val="single" w:sz="4" w:space="0" w:color="auto"/>
              <w:right w:val="single" w:sz="12" w:space="0" w:color="auto"/>
            </w:tcBorders>
            <w:vAlign w:val="center"/>
          </w:tcPr>
          <w:p w14:paraId="14E962C6" w14:textId="7C9B33C8" w:rsidR="00613F06" w:rsidRPr="00E35524" w:rsidRDefault="00613F06" w:rsidP="00AA4541">
            <w:pPr>
              <w:pStyle w:val="Tretabelipodk"/>
            </w:pPr>
            <w:r w:rsidRPr="00E35524">
              <w:t>Gminy</w:t>
            </w:r>
            <w:r w:rsidR="00C23613" w:rsidRPr="00E35524">
              <w:t>, Miasta</w:t>
            </w:r>
          </w:p>
        </w:tc>
        <w:tc>
          <w:tcPr>
            <w:tcW w:w="1842" w:type="dxa"/>
            <w:tcBorders>
              <w:top w:val="nil"/>
              <w:left w:val="single" w:sz="12" w:space="0" w:color="auto"/>
              <w:bottom w:val="single" w:sz="4" w:space="0" w:color="auto"/>
              <w:right w:val="single" w:sz="12" w:space="0" w:color="auto"/>
            </w:tcBorders>
            <w:vAlign w:val="center"/>
          </w:tcPr>
          <w:p w14:paraId="587F0804" w14:textId="07F6BD45" w:rsidR="00613F06" w:rsidRPr="00E35524" w:rsidRDefault="00613F06" w:rsidP="00AA4541">
            <w:pPr>
              <w:pStyle w:val="Tretabelipodk"/>
            </w:pPr>
            <w:r w:rsidRPr="00E35524">
              <w:t>2023-2024</w:t>
            </w:r>
          </w:p>
        </w:tc>
        <w:tc>
          <w:tcPr>
            <w:tcW w:w="1701" w:type="dxa"/>
            <w:tcBorders>
              <w:top w:val="nil"/>
              <w:left w:val="single" w:sz="12" w:space="0" w:color="auto"/>
              <w:bottom w:val="single" w:sz="4" w:space="0" w:color="auto"/>
              <w:right w:val="single" w:sz="4" w:space="0" w:color="auto"/>
            </w:tcBorders>
            <w:vAlign w:val="center"/>
          </w:tcPr>
          <w:p w14:paraId="1C63633D" w14:textId="4BB0592D" w:rsidR="00613F06" w:rsidRPr="00E35524" w:rsidRDefault="00EE630F" w:rsidP="00AA4541">
            <w:pPr>
              <w:pStyle w:val="Tretabelipodk"/>
            </w:pPr>
            <w:r w:rsidRPr="00E35524">
              <w:t xml:space="preserve">W ramach obowiązków służbowych pracowników </w:t>
            </w:r>
          </w:p>
        </w:tc>
        <w:tc>
          <w:tcPr>
            <w:tcW w:w="1701" w:type="dxa"/>
            <w:tcBorders>
              <w:top w:val="nil"/>
              <w:left w:val="nil"/>
              <w:bottom w:val="single" w:sz="4" w:space="0" w:color="auto"/>
              <w:right w:val="single" w:sz="12" w:space="0" w:color="auto"/>
            </w:tcBorders>
            <w:vAlign w:val="center"/>
          </w:tcPr>
          <w:p w14:paraId="2BE2D036" w14:textId="4759E3AC" w:rsidR="00613F06" w:rsidRPr="00E35524" w:rsidRDefault="00EE630F" w:rsidP="00AA4541">
            <w:pPr>
              <w:pStyle w:val="Tretabelipodk"/>
            </w:pPr>
            <w:r w:rsidRPr="00E35524">
              <w:t xml:space="preserve">W ramach obowiązków służbowych pracowników </w:t>
            </w:r>
          </w:p>
        </w:tc>
        <w:tc>
          <w:tcPr>
            <w:tcW w:w="3407" w:type="dxa"/>
            <w:tcBorders>
              <w:top w:val="nil"/>
              <w:left w:val="single" w:sz="12" w:space="0" w:color="auto"/>
              <w:bottom w:val="single" w:sz="4" w:space="0" w:color="auto"/>
              <w:right w:val="single" w:sz="4" w:space="0" w:color="auto"/>
            </w:tcBorders>
            <w:vAlign w:val="center"/>
          </w:tcPr>
          <w:p w14:paraId="375A722C" w14:textId="27B85619" w:rsidR="00613F06" w:rsidRPr="00E35524" w:rsidRDefault="00EE630F" w:rsidP="00AA4541">
            <w:pPr>
              <w:pStyle w:val="Tretabelipodk"/>
            </w:pPr>
            <w:r w:rsidRPr="00E35524">
              <w:t>Budżet gmin i miast</w:t>
            </w:r>
          </w:p>
        </w:tc>
      </w:tr>
      <w:tr w:rsidR="009251B9" w:rsidRPr="00E35524" w14:paraId="16045C92" w14:textId="77777777" w:rsidTr="005D0487">
        <w:trPr>
          <w:trHeight w:val="565"/>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0A855DC0" w14:textId="5E800C88" w:rsidR="009251B9" w:rsidRPr="00E35524" w:rsidRDefault="009251B9" w:rsidP="00AA4541">
            <w:pPr>
              <w:pStyle w:val="Tretabelipodk"/>
            </w:pPr>
            <w:r w:rsidRPr="00E35524">
              <w:t xml:space="preserve">Zakup licencji do prowadzenia </w:t>
            </w:r>
            <w:r w:rsidR="00815A78" w:rsidRPr="00E35524">
              <w:t xml:space="preserve">elektronicznej </w:t>
            </w:r>
            <w:r w:rsidRPr="00E35524">
              <w:t>ewidencji nieczystości ciekłych</w:t>
            </w:r>
            <w:r w:rsidR="0049515F">
              <w:t>.</w:t>
            </w:r>
          </w:p>
        </w:tc>
        <w:tc>
          <w:tcPr>
            <w:tcW w:w="2410" w:type="dxa"/>
            <w:tcBorders>
              <w:top w:val="nil"/>
              <w:left w:val="single" w:sz="12" w:space="0" w:color="auto"/>
              <w:bottom w:val="single" w:sz="4" w:space="0" w:color="auto"/>
              <w:right w:val="single" w:sz="12" w:space="0" w:color="auto"/>
            </w:tcBorders>
            <w:vAlign w:val="center"/>
          </w:tcPr>
          <w:p w14:paraId="396A3E55" w14:textId="139EAE7C" w:rsidR="009251B9" w:rsidRPr="00E35524" w:rsidRDefault="00815A78" w:rsidP="00AA4541">
            <w:pPr>
              <w:pStyle w:val="Tretabelipodk"/>
            </w:pPr>
            <w:r w:rsidRPr="00E35524">
              <w:t xml:space="preserve">Gminy, </w:t>
            </w:r>
            <w:r w:rsidR="009251B9" w:rsidRPr="00E35524">
              <w:t>Miasta</w:t>
            </w:r>
          </w:p>
        </w:tc>
        <w:tc>
          <w:tcPr>
            <w:tcW w:w="1842" w:type="dxa"/>
            <w:tcBorders>
              <w:top w:val="nil"/>
              <w:left w:val="single" w:sz="12" w:space="0" w:color="auto"/>
              <w:bottom w:val="single" w:sz="4" w:space="0" w:color="auto"/>
              <w:right w:val="single" w:sz="12" w:space="0" w:color="auto"/>
            </w:tcBorders>
            <w:vAlign w:val="center"/>
          </w:tcPr>
          <w:p w14:paraId="3BE60378" w14:textId="2B1ACF02" w:rsidR="009251B9" w:rsidRPr="00E35524" w:rsidRDefault="009251B9" w:rsidP="00AA4541">
            <w:pPr>
              <w:pStyle w:val="Tretabelipodk"/>
            </w:pPr>
            <w:r w:rsidRPr="00E35524">
              <w:t>2023-2024</w:t>
            </w:r>
          </w:p>
        </w:tc>
        <w:tc>
          <w:tcPr>
            <w:tcW w:w="1701" w:type="dxa"/>
            <w:tcBorders>
              <w:top w:val="nil"/>
              <w:left w:val="single" w:sz="12" w:space="0" w:color="auto"/>
              <w:bottom w:val="single" w:sz="4" w:space="0" w:color="auto"/>
              <w:right w:val="single" w:sz="4" w:space="0" w:color="auto"/>
            </w:tcBorders>
            <w:vAlign w:val="center"/>
          </w:tcPr>
          <w:p w14:paraId="021FDC1A" w14:textId="716DAF72" w:rsidR="009251B9" w:rsidRPr="00E35524" w:rsidRDefault="00450CA3" w:rsidP="00AA4541">
            <w:pPr>
              <w:pStyle w:val="Tretabelipodk"/>
            </w:pPr>
            <w:r w:rsidRPr="00E35524">
              <w:t>11379,36</w:t>
            </w:r>
          </w:p>
        </w:tc>
        <w:tc>
          <w:tcPr>
            <w:tcW w:w="1701" w:type="dxa"/>
            <w:tcBorders>
              <w:top w:val="nil"/>
              <w:left w:val="nil"/>
              <w:bottom w:val="single" w:sz="4" w:space="0" w:color="auto"/>
              <w:right w:val="single" w:sz="12" w:space="0" w:color="auto"/>
            </w:tcBorders>
            <w:vAlign w:val="center"/>
          </w:tcPr>
          <w:p w14:paraId="1B4B8C31" w14:textId="17F093CA" w:rsidR="009251B9" w:rsidRPr="00E35524" w:rsidRDefault="00450CA3" w:rsidP="00AA4541">
            <w:pPr>
              <w:pStyle w:val="Tretabelipodk"/>
            </w:pPr>
            <w:r w:rsidRPr="00E35524">
              <w:t>9282,44</w:t>
            </w:r>
          </w:p>
        </w:tc>
        <w:tc>
          <w:tcPr>
            <w:tcW w:w="3407" w:type="dxa"/>
            <w:tcBorders>
              <w:top w:val="nil"/>
              <w:left w:val="single" w:sz="12" w:space="0" w:color="auto"/>
              <w:bottom w:val="single" w:sz="4" w:space="0" w:color="auto"/>
              <w:right w:val="single" w:sz="4" w:space="0" w:color="auto"/>
            </w:tcBorders>
            <w:vAlign w:val="center"/>
          </w:tcPr>
          <w:p w14:paraId="3C4DF6DD" w14:textId="479C89D0" w:rsidR="009251B9" w:rsidRPr="00E35524" w:rsidRDefault="009251B9" w:rsidP="00AA4541">
            <w:pPr>
              <w:pStyle w:val="Tretabelipodk"/>
            </w:pPr>
            <w:r w:rsidRPr="00E35524">
              <w:t xml:space="preserve">Budżet </w:t>
            </w:r>
            <w:r w:rsidR="0049515F">
              <w:t xml:space="preserve">gmin i </w:t>
            </w:r>
            <w:r w:rsidRPr="00E35524">
              <w:t>miast</w:t>
            </w:r>
          </w:p>
        </w:tc>
      </w:tr>
      <w:tr w:rsidR="00005E34" w:rsidRPr="00E35524" w14:paraId="24A83746" w14:textId="77777777" w:rsidTr="005D0487">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4C5D5CF" w14:textId="058B5B98" w:rsidR="00005E34" w:rsidRPr="0049515F" w:rsidRDefault="00005E34" w:rsidP="00AA4541">
            <w:pPr>
              <w:pStyle w:val="Tretabelipodk"/>
              <w:rPr>
                <w:b/>
              </w:rPr>
            </w:pPr>
            <w:r w:rsidRPr="0049515F">
              <w:rPr>
                <w:b/>
              </w:rPr>
              <w:t>Budowa i rozbudowa systemów odprowadzania wód opadowych i roztopowych</w:t>
            </w:r>
            <w:r w:rsidR="0049515F" w:rsidRPr="0049515F">
              <w:rPr>
                <w:b/>
              </w:rPr>
              <w:t>.</w:t>
            </w:r>
          </w:p>
        </w:tc>
      </w:tr>
      <w:tr w:rsidR="00005E34" w:rsidRPr="00E35524" w14:paraId="3B049253" w14:textId="77777777" w:rsidTr="005D0487">
        <w:trPr>
          <w:trHeight w:val="565"/>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774E44D9" w14:textId="62CEA27B" w:rsidR="00005E34" w:rsidRPr="00E35524" w:rsidRDefault="00005E34" w:rsidP="00AA4541">
            <w:pPr>
              <w:pStyle w:val="Tretabelipodk"/>
            </w:pPr>
            <w:r w:rsidRPr="00E35524">
              <w:t>Zabezpieczenie terenów zamieszkałych przed podtopieniami poprzez odprowadzenie wód opadowych</w:t>
            </w:r>
            <w:r w:rsidR="0049515F">
              <w:t xml:space="preserve">, w tym wykonanie </w:t>
            </w:r>
            <w:r w:rsidRPr="00E35524">
              <w:t xml:space="preserve">kolektora kanalizacji deszczowej, </w:t>
            </w:r>
            <w:r w:rsidR="0049515F">
              <w:t xml:space="preserve">budowę </w:t>
            </w:r>
            <w:r w:rsidRPr="00E35524">
              <w:t xml:space="preserve">przepompowni wód oraz </w:t>
            </w:r>
            <w:r w:rsidR="0049515F">
              <w:t xml:space="preserve">wykonanie </w:t>
            </w:r>
            <w:r w:rsidRPr="00E35524">
              <w:t>wylotu do rzek</w:t>
            </w:r>
            <w:r w:rsidR="0049515F">
              <w:t>.</w:t>
            </w:r>
          </w:p>
        </w:tc>
        <w:tc>
          <w:tcPr>
            <w:tcW w:w="2410" w:type="dxa"/>
            <w:tcBorders>
              <w:top w:val="nil"/>
              <w:left w:val="single" w:sz="12" w:space="0" w:color="auto"/>
              <w:bottom w:val="single" w:sz="4" w:space="0" w:color="auto"/>
              <w:right w:val="single" w:sz="12" w:space="0" w:color="auto"/>
            </w:tcBorders>
            <w:vAlign w:val="center"/>
          </w:tcPr>
          <w:p w14:paraId="10B438AA" w14:textId="1B1CB15B" w:rsidR="00005E34" w:rsidRPr="00E35524" w:rsidRDefault="00005E34" w:rsidP="00AA4541">
            <w:pPr>
              <w:pStyle w:val="Tretabelipodk"/>
            </w:pPr>
            <w:r w:rsidRPr="00E35524">
              <w:t>Gminy, Miasta</w:t>
            </w:r>
          </w:p>
        </w:tc>
        <w:tc>
          <w:tcPr>
            <w:tcW w:w="1842" w:type="dxa"/>
            <w:tcBorders>
              <w:top w:val="nil"/>
              <w:left w:val="single" w:sz="12" w:space="0" w:color="auto"/>
              <w:bottom w:val="single" w:sz="4" w:space="0" w:color="auto"/>
              <w:right w:val="single" w:sz="12" w:space="0" w:color="auto"/>
            </w:tcBorders>
            <w:vAlign w:val="center"/>
          </w:tcPr>
          <w:p w14:paraId="6CEE80BC" w14:textId="22B7BC5C" w:rsidR="00005E34" w:rsidRPr="00E35524" w:rsidRDefault="003F18FD" w:rsidP="00AA4541">
            <w:pPr>
              <w:pStyle w:val="Tretabelipodk"/>
            </w:pPr>
            <w:r w:rsidRPr="00E35524">
              <w:t>2022-2024</w:t>
            </w:r>
          </w:p>
        </w:tc>
        <w:tc>
          <w:tcPr>
            <w:tcW w:w="1701" w:type="dxa"/>
            <w:tcBorders>
              <w:top w:val="nil"/>
              <w:left w:val="single" w:sz="12" w:space="0" w:color="auto"/>
              <w:bottom w:val="single" w:sz="4" w:space="0" w:color="auto"/>
              <w:right w:val="single" w:sz="4" w:space="0" w:color="auto"/>
            </w:tcBorders>
            <w:vAlign w:val="center"/>
          </w:tcPr>
          <w:p w14:paraId="14CDA83B" w14:textId="2C3C303C" w:rsidR="00005E34" w:rsidRPr="00E35524" w:rsidRDefault="0049515F" w:rsidP="00AA4541">
            <w:pPr>
              <w:pStyle w:val="Tretabelipodk"/>
            </w:pPr>
            <w:r>
              <w:t>-</w:t>
            </w:r>
          </w:p>
        </w:tc>
        <w:tc>
          <w:tcPr>
            <w:tcW w:w="1701" w:type="dxa"/>
            <w:tcBorders>
              <w:top w:val="nil"/>
              <w:left w:val="nil"/>
              <w:bottom w:val="single" w:sz="4" w:space="0" w:color="auto"/>
              <w:right w:val="single" w:sz="12" w:space="0" w:color="auto"/>
            </w:tcBorders>
            <w:vAlign w:val="center"/>
          </w:tcPr>
          <w:p w14:paraId="30BBA3B2" w14:textId="6EAD742F" w:rsidR="00005E34" w:rsidRPr="00E35524" w:rsidRDefault="003F18FD" w:rsidP="00AA4541">
            <w:pPr>
              <w:pStyle w:val="Tretabelipodk"/>
            </w:pPr>
            <w:r w:rsidRPr="00E35524">
              <w:t>11117356,75</w:t>
            </w:r>
          </w:p>
        </w:tc>
        <w:tc>
          <w:tcPr>
            <w:tcW w:w="3407" w:type="dxa"/>
            <w:tcBorders>
              <w:top w:val="nil"/>
              <w:left w:val="single" w:sz="12" w:space="0" w:color="auto"/>
              <w:bottom w:val="single" w:sz="4" w:space="0" w:color="auto"/>
              <w:right w:val="single" w:sz="4" w:space="0" w:color="auto"/>
            </w:tcBorders>
            <w:vAlign w:val="center"/>
          </w:tcPr>
          <w:p w14:paraId="2983A959" w14:textId="45B57569" w:rsidR="00005E34" w:rsidRPr="00E35524" w:rsidRDefault="003F18FD" w:rsidP="00AA4541">
            <w:pPr>
              <w:pStyle w:val="Tretabelipodk"/>
            </w:pPr>
            <w:r w:rsidRPr="00E35524">
              <w:t xml:space="preserve">Budżet państwa, </w:t>
            </w:r>
            <w:r w:rsidR="005D0487">
              <w:br/>
            </w:r>
            <w:r w:rsidRPr="00E35524">
              <w:t>budżet gmin i miast</w:t>
            </w:r>
          </w:p>
        </w:tc>
      </w:tr>
      <w:tr w:rsidR="00A370D5" w:rsidRPr="00E35524" w14:paraId="1F190F49" w14:textId="77777777" w:rsidTr="00E35524">
        <w:trPr>
          <w:trHeight w:val="565"/>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F2AFC2D" w14:textId="61A8E462" w:rsidR="00A370D5" w:rsidRPr="008E1366" w:rsidRDefault="00A370D5" w:rsidP="00AA4541">
            <w:pPr>
              <w:pStyle w:val="Tretabelipodk"/>
              <w:rPr>
                <w:b/>
              </w:rPr>
            </w:pPr>
            <w:r w:rsidRPr="008E1366">
              <w:rPr>
                <w:b/>
              </w:rPr>
              <w:t>Budowa przydomowych oczyszczalni ścieków i bezodpływowych zbiorników ścieków na terenach, gdzie realizacja sieci kanalizacyjnych jest ekonomicznie lub technicznie nieuzasadniona.</w:t>
            </w:r>
          </w:p>
        </w:tc>
      </w:tr>
      <w:tr w:rsidR="00A370D5" w:rsidRPr="00E35524" w14:paraId="0BDEFEE5" w14:textId="77777777" w:rsidTr="005D0487">
        <w:trPr>
          <w:trHeight w:val="624"/>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0EED7CEE" w14:textId="75752826" w:rsidR="00A370D5" w:rsidRPr="00E35524" w:rsidRDefault="008E1366" w:rsidP="00AA4541">
            <w:pPr>
              <w:pStyle w:val="Tretabelipodk"/>
            </w:pPr>
            <w:r w:rsidRPr="008E1366">
              <w:t xml:space="preserve">Realizacja inwestycji polegającej na budowie przydomowych oczyszczalni ścieków oraz zbiorników bezodpływowych przeznaczonych dla budynków </w:t>
            </w:r>
            <w:r>
              <w:t>mieszkalnych.</w:t>
            </w:r>
          </w:p>
        </w:tc>
        <w:tc>
          <w:tcPr>
            <w:tcW w:w="2410" w:type="dxa"/>
            <w:tcBorders>
              <w:top w:val="nil"/>
              <w:left w:val="single" w:sz="12" w:space="0" w:color="auto"/>
              <w:bottom w:val="single" w:sz="4" w:space="0" w:color="auto"/>
              <w:right w:val="single" w:sz="12" w:space="0" w:color="auto"/>
            </w:tcBorders>
            <w:vAlign w:val="center"/>
          </w:tcPr>
          <w:p w14:paraId="47DE7A32" w14:textId="7803FCF2" w:rsidR="00A370D5" w:rsidRPr="00E35524" w:rsidRDefault="00A370D5" w:rsidP="00AA4541">
            <w:pPr>
              <w:pStyle w:val="Tretabelipodk"/>
            </w:pPr>
            <w:r w:rsidRPr="00E35524">
              <w:t>Gminy</w:t>
            </w:r>
            <w:r w:rsidR="00175C61" w:rsidRPr="00E35524">
              <w:t xml:space="preserve">, </w:t>
            </w:r>
            <w:r w:rsidR="008E1366">
              <w:t xml:space="preserve">Miasta, </w:t>
            </w:r>
            <w:r w:rsidR="00175C61" w:rsidRPr="00E35524">
              <w:t>Właściciele posesji</w:t>
            </w:r>
          </w:p>
        </w:tc>
        <w:tc>
          <w:tcPr>
            <w:tcW w:w="1842" w:type="dxa"/>
            <w:tcBorders>
              <w:top w:val="nil"/>
              <w:left w:val="single" w:sz="12" w:space="0" w:color="auto"/>
              <w:bottom w:val="single" w:sz="4" w:space="0" w:color="auto"/>
              <w:right w:val="single" w:sz="12" w:space="0" w:color="auto"/>
            </w:tcBorders>
            <w:vAlign w:val="center"/>
          </w:tcPr>
          <w:p w14:paraId="3D02B1CC" w14:textId="4FD66160" w:rsidR="00A370D5" w:rsidRPr="00E35524" w:rsidRDefault="00A370D5" w:rsidP="00AA4541">
            <w:pPr>
              <w:pStyle w:val="Tretabelipodk"/>
            </w:pPr>
            <w:r w:rsidRPr="00E35524">
              <w:t>2023-2024</w:t>
            </w:r>
          </w:p>
        </w:tc>
        <w:tc>
          <w:tcPr>
            <w:tcW w:w="1701" w:type="dxa"/>
            <w:tcBorders>
              <w:top w:val="nil"/>
              <w:left w:val="single" w:sz="12" w:space="0" w:color="auto"/>
              <w:bottom w:val="single" w:sz="4" w:space="0" w:color="auto"/>
              <w:right w:val="single" w:sz="4" w:space="0" w:color="auto"/>
            </w:tcBorders>
            <w:vAlign w:val="center"/>
          </w:tcPr>
          <w:p w14:paraId="2B6BAC96" w14:textId="78B54940" w:rsidR="00A370D5" w:rsidRPr="00E35524" w:rsidRDefault="008E207C" w:rsidP="00AA4541">
            <w:pPr>
              <w:pStyle w:val="Tretabelipodk"/>
            </w:pPr>
            <w:r w:rsidRPr="00E35524">
              <w:t>11966271,15</w:t>
            </w:r>
          </w:p>
        </w:tc>
        <w:tc>
          <w:tcPr>
            <w:tcW w:w="1701" w:type="dxa"/>
            <w:tcBorders>
              <w:top w:val="nil"/>
              <w:left w:val="nil"/>
              <w:bottom w:val="single" w:sz="4" w:space="0" w:color="auto"/>
              <w:right w:val="single" w:sz="12" w:space="0" w:color="auto"/>
            </w:tcBorders>
            <w:vAlign w:val="center"/>
          </w:tcPr>
          <w:p w14:paraId="5CC8C949" w14:textId="6065C668" w:rsidR="00A370D5" w:rsidRPr="00E35524" w:rsidRDefault="00EF5004" w:rsidP="00AA4541">
            <w:pPr>
              <w:pStyle w:val="Tretabelipodk"/>
            </w:pPr>
            <w:r w:rsidRPr="00E35524">
              <w:t>7524632,04</w:t>
            </w:r>
          </w:p>
        </w:tc>
        <w:tc>
          <w:tcPr>
            <w:tcW w:w="3407" w:type="dxa"/>
            <w:tcBorders>
              <w:top w:val="nil"/>
              <w:left w:val="single" w:sz="12" w:space="0" w:color="auto"/>
              <w:bottom w:val="single" w:sz="4" w:space="0" w:color="auto"/>
              <w:right w:val="single" w:sz="4" w:space="0" w:color="auto"/>
            </w:tcBorders>
            <w:vAlign w:val="center"/>
          </w:tcPr>
          <w:p w14:paraId="1DDEEAB6" w14:textId="5E93ED4D" w:rsidR="00A370D5" w:rsidRPr="00E35524" w:rsidRDefault="00213360" w:rsidP="00AA4541">
            <w:pPr>
              <w:pStyle w:val="Tretabelipodk"/>
            </w:pPr>
            <w:r w:rsidRPr="00E35524">
              <w:t xml:space="preserve">PROW, </w:t>
            </w:r>
            <w:r w:rsidR="00175C61" w:rsidRPr="00E35524">
              <w:t>RPO WP, b</w:t>
            </w:r>
            <w:r w:rsidR="00A370D5" w:rsidRPr="00E35524">
              <w:t>udżet gmin</w:t>
            </w:r>
            <w:r w:rsidR="008E1366">
              <w:t xml:space="preserve"> i miast</w:t>
            </w:r>
            <w:r w:rsidR="009E1B66" w:rsidRPr="00E35524">
              <w:t xml:space="preserve">, </w:t>
            </w:r>
            <w:r w:rsidR="008E1366">
              <w:t>Właściciele posesji</w:t>
            </w:r>
          </w:p>
        </w:tc>
      </w:tr>
      <w:tr w:rsidR="00A370D5" w:rsidRPr="00E35524" w14:paraId="4F3469E1" w14:textId="77777777" w:rsidTr="005D0487">
        <w:trPr>
          <w:trHeight w:val="565"/>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1B419DF2" w14:textId="4082FCCD" w:rsidR="00A370D5" w:rsidRPr="00E35524" w:rsidRDefault="00A370D5" w:rsidP="00AA4541">
            <w:pPr>
              <w:pStyle w:val="Tretabelipodk"/>
            </w:pPr>
            <w:r w:rsidRPr="00E35524">
              <w:t>Udzielenie dotacji na budowę indywidualnych przydomowych oczyszczalni ścieków</w:t>
            </w:r>
            <w:r w:rsidR="008E1366">
              <w:t>.</w:t>
            </w:r>
          </w:p>
        </w:tc>
        <w:tc>
          <w:tcPr>
            <w:tcW w:w="2410" w:type="dxa"/>
            <w:tcBorders>
              <w:top w:val="nil"/>
              <w:left w:val="single" w:sz="12" w:space="0" w:color="auto"/>
              <w:bottom w:val="single" w:sz="4" w:space="0" w:color="auto"/>
              <w:right w:val="single" w:sz="12" w:space="0" w:color="auto"/>
            </w:tcBorders>
            <w:vAlign w:val="center"/>
          </w:tcPr>
          <w:p w14:paraId="3F550EA0" w14:textId="56353096" w:rsidR="00A370D5" w:rsidRPr="00E35524" w:rsidRDefault="00A370D5" w:rsidP="00AA4541">
            <w:pPr>
              <w:pStyle w:val="Tretabelipodk"/>
            </w:pPr>
            <w:r w:rsidRPr="00E35524">
              <w:t>Gminy</w:t>
            </w:r>
          </w:p>
        </w:tc>
        <w:tc>
          <w:tcPr>
            <w:tcW w:w="1842" w:type="dxa"/>
            <w:tcBorders>
              <w:top w:val="nil"/>
              <w:left w:val="single" w:sz="12" w:space="0" w:color="auto"/>
              <w:bottom w:val="single" w:sz="4" w:space="0" w:color="auto"/>
              <w:right w:val="single" w:sz="12" w:space="0" w:color="auto"/>
            </w:tcBorders>
            <w:vAlign w:val="center"/>
          </w:tcPr>
          <w:p w14:paraId="3D1EF56E" w14:textId="1C998CF4" w:rsidR="00A370D5" w:rsidRPr="00E35524" w:rsidRDefault="00A370D5" w:rsidP="00AA4541">
            <w:pPr>
              <w:pStyle w:val="Tretabelipodk"/>
            </w:pPr>
            <w:r w:rsidRPr="00E35524">
              <w:t>2023-2024</w:t>
            </w:r>
          </w:p>
        </w:tc>
        <w:tc>
          <w:tcPr>
            <w:tcW w:w="1701" w:type="dxa"/>
            <w:tcBorders>
              <w:top w:val="nil"/>
              <w:left w:val="single" w:sz="12" w:space="0" w:color="auto"/>
              <w:bottom w:val="single" w:sz="4" w:space="0" w:color="auto"/>
              <w:right w:val="single" w:sz="4" w:space="0" w:color="auto"/>
            </w:tcBorders>
            <w:vAlign w:val="center"/>
          </w:tcPr>
          <w:p w14:paraId="67BA469D" w14:textId="7C291F6F" w:rsidR="00A370D5" w:rsidRPr="00E35524" w:rsidRDefault="00580935" w:rsidP="00AA4541">
            <w:pPr>
              <w:pStyle w:val="Tretabelipodk"/>
            </w:pPr>
            <w:r w:rsidRPr="00E35524">
              <w:t>1</w:t>
            </w:r>
            <w:r w:rsidR="00CE221C" w:rsidRPr="00E35524">
              <w:t>2</w:t>
            </w:r>
            <w:r w:rsidRPr="00E35524">
              <w:t>5603,44</w:t>
            </w:r>
          </w:p>
        </w:tc>
        <w:tc>
          <w:tcPr>
            <w:tcW w:w="1701" w:type="dxa"/>
            <w:tcBorders>
              <w:top w:val="nil"/>
              <w:left w:val="nil"/>
              <w:bottom w:val="single" w:sz="4" w:space="0" w:color="auto"/>
              <w:right w:val="single" w:sz="12" w:space="0" w:color="auto"/>
            </w:tcBorders>
            <w:vAlign w:val="center"/>
          </w:tcPr>
          <w:p w14:paraId="7033E414" w14:textId="50A7D2CB" w:rsidR="00A370D5" w:rsidRPr="00E35524" w:rsidRDefault="00450CA3" w:rsidP="00AA4541">
            <w:pPr>
              <w:pStyle w:val="Tretabelipodk"/>
            </w:pPr>
            <w:r w:rsidRPr="00E35524">
              <w:t>389815,56</w:t>
            </w:r>
          </w:p>
        </w:tc>
        <w:tc>
          <w:tcPr>
            <w:tcW w:w="3407" w:type="dxa"/>
            <w:tcBorders>
              <w:top w:val="nil"/>
              <w:left w:val="single" w:sz="12" w:space="0" w:color="auto"/>
              <w:bottom w:val="single" w:sz="4" w:space="0" w:color="auto"/>
              <w:right w:val="single" w:sz="4" w:space="0" w:color="auto"/>
            </w:tcBorders>
            <w:vAlign w:val="center"/>
          </w:tcPr>
          <w:p w14:paraId="11C1B473" w14:textId="5014E613" w:rsidR="00A370D5" w:rsidRPr="00E35524" w:rsidRDefault="00A370D5" w:rsidP="00AA4541">
            <w:pPr>
              <w:pStyle w:val="Tretabelipodk"/>
            </w:pPr>
            <w:r w:rsidRPr="00E35524">
              <w:t>Budżet gmin</w:t>
            </w:r>
            <w:r w:rsidR="00580935" w:rsidRPr="00E35524">
              <w:t xml:space="preserve">, </w:t>
            </w:r>
            <w:r w:rsidR="008E1366">
              <w:t>W</w:t>
            </w:r>
            <w:r w:rsidR="00580935" w:rsidRPr="00E35524">
              <w:t>łaściciele posesji</w:t>
            </w:r>
          </w:p>
        </w:tc>
      </w:tr>
      <w:tr w:rsidR="008E207C" w:rsidRPr="00E35524" w14:paraId="42D4DA5E" w14:textId="77777777" w:rsidTr="005D0487">
        <w:trPr>
          <w:trHeight w:val="565"/>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1E2163B5" w14:textId="6C038341" w:rsidR="008E207C" w:rsidRPr="00E35524" w:rsidRDefault="008E207C" w:rsidP="00AA4541">
            <w:pPr>
              <w:pStyle w:val="Tretabelipodk"/>
            </w:pPr>
            <w:r w:rsidRPr="00E35524">
              <w:lastRenderedPageBreak/>
              <w:t>Organizacja kampanii informacyjno-promocyjnej pn. „Budowa infrastruktury przydomowych oczyszczalni ścieków bytowych”</w:t>
            </w:r>
            <w:r w:rsidR="008E1366">
              <w:t>.</w:t>
            </w:r>
          </w:p>
        </w:tc>
        <w:tc>
          <w:tcPr>
            <w:tcW w:w="2410" w:type="dxa"/>
            <w:tcBorders>
              <w:top w:val="nil"/>
              <w:left w:val="single" w:sz="12" w:space="0" w:color="auto"/>
              <w:bottom w:val="single" w:sz="4" w:space="0" w:color="auto"/>
              <w:right w:val="single" w:sz="12" w:space="0" w:color="auto"/>
            </w:tcBorders>
            <w:vAlign w:val="center"/>
          </w:tcPr>
          <w:p w14:paraId="01FAE06A" w14:textId="381CB361" w:rsidR="008E207C" w:rsidRPr="00E35524" w:rsidRDefault="008E207C" w:rsidP="00AA4541">
            <w:pPr>
              <w:pStyle w:val="Tretabelipodk"/>
            </w:pPr>
            <w:r w:rsidRPr="00E35524">
              <w:t>Gminy</w:t>
            </w:r>
          </w:p>
        </w:tc>
        <w:tc>
          <w:tcPr>
            <w:tcW w:w="1842" w:type="dxa"/>
            <w:tcBorders>
              <w:top w:val="nil"/>
              <w:left w:val="single" w:sz="12" w:space="0" w:color="auto"/>
              <w:bottom w:val="single" w:sz="4" w:space="0" w:color="auto"/>
              <w:right w:val="single" w:sz="12" w:space="0" w:color="auto"/>
            </w:tcBorders>
            <w:vAlign w:val="center"/>
          </w:tcPr>
          <w:p w14:paraId="107FE4D4" w14:textId="7505EB93" w:rsidR="008E207C" w:rsidRPr="00E35524" w:rsidRDefault="008E207C" w:rsidP="00AA4541">
            <w:pPr>
              <w:pStyle w:val="Tretabelipodk"/>
            </w:pPr>
            <w:r w:rsidRPr="00E35524">
              <w:t>2023</w:t>
            </w:r>
          </w:p>
        </w:tc>
        <w:tc>
          <w:tcPr>
            <w:tcW w:w="1701" w:type="dxa"/>
            <w:tcBorders>
              <w:top w:val="nil"/>
              <w:left w:val="single" w:sz="12" w:space="0" w:color="auto"/>
              <w:bottom w:val="single" w:sz="4" w:space="0" w:color="auto"/>
              <w:right w:val="single" w:sz="4" w:space="0" w:color="auto"/>
            </w:tcBorders>
            <w:vAlign w:val="center"/>
          </w:tcPr>
          <w:p w14:paraId="157A53D7" w14:textId="5C71A802" w:rsidR="008E207C" w:rsidRPr="00E35524" w:rsidRDefault="008E207C" w:rsidP="00AA4541">
            <w:pPr>
              <w:pStyle w:val="Tretabelipodk"/>
            </w:pPr>
            <w:r w:rsidRPr="00E35524">
              <w:t>39000,00</w:t>
            </w:r>
          </w:p>
        </w:tc>
        <w:tc>
          <w:tcPr>
            <w:tcW w:w="1701" w:type="dxa"/>
            <w:tcBorders>
              <w:top w:val="nil"/>
              <w:left w:val="nil"/>
              <w:bottom w:val="single" w:sz="4" w:space="0" w:color="auto"/>
              <w:right w:val="single" w:sz="12" w:space="0" w:color="auto"/>
            </w:tcBorders>
            <w:vAlign w:val="center"/>
          </w:tcPr>
          <w:p w14:paraId="10EF19C7" w14:textId="0F4749EB" w:rsidR="008E207C" w:rsidRPr="00E35524" w:rsidRDefault="008E207C" w:rsidP="00AA4541">
            <w:pPr>
              <w:pStyle w:val="Tretabelipodk"/>
            </w:pPr>
            <w:r w:rsidRPr="00E35524">
              <w:t>-</w:t>
            </w:r>
          </w:p>
        </w:tc>
        <w:tc>
          <w:tcPr>
            <w:tcW w:w="3407" w:type="dxa"/>
            <w:tcBorders>
              <w:top w:val="nil"/>
              <w:left w:val="single" w:sz="12" w:space="0" w:color="auto"/>
              <w:bottom w:val="single" w:sz="4" w:space="0" w:color="auto"/>
              <w:right w:val="single" w:sz="4" w:space="0" w:color="auto"/>
            </w:tcBorders>
            <w:vAlign w:val="center"/>
          </w:tcPr>
          <w:p w14:paraId="3FBCA363" w14:textId="5D736D37" w:rsidR="008E207C" w:rsidRPr="00E35524" w:rsidRDefault="008E207C" w:rsidP="00AA4541">
            <w:pPr>
              <w:pStyle w:val="Tretabelipodk"/>
            </w:pPr>
            <w:r w:rsidRPr="00E35524">
              <w:t>Budżet gmin</w:t>
            </w:r>
          </w:p>
        </w:tc>
      </w:tr>
      <w:tr w:rsidR="009251B9" w:rsidRPr="00E35524" w14:paraId="3F04528D" w14:textId="77777777" w:rsidTr="005D0487">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9A30BB1" w14:textId="01539C11" w:rsidR="009251B9" w:rsidRPr="008E1366" w:rsidRDefault="009251B9" w:rsidP="00AA4541">
            <w:pPr>
              <w:pStyle w:val="Tretabelipodk"/>
              <w:rPr>
                <w:b/>
              </w:rPr>
            </w:pPr>
            <w:r w:rsidRPr="008E1366">
              <w:rPr>
                <w:b/>
              </w:rPr>
              <w:t>Kompleksowa obsługa opłat za użytkowanie gruntów pokrytych wodami - wykonywanie postanowień wynikających z ustawy Prawo Wodne w zakresie użytkowania gruntów pokrytych wodami.</w:t>
            </w:r>
          </w:p>
        </w:tc>
      </w:tr>
      <w:tr w:rsidR="009251B9" w:rsidRPr="00E35524" w14:paraId="74DBC6D9" w14:textId="77777777" w:rsidTr="005D0487">
        <w:trPr>
          <w:trHeight w:val="565"/>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292D3AFB" w14:textId="240B420A" w:rsidR="009251B9" w:rsidRPr="00E35524" w:rsidRDefault="008E1366" w:rsidP="00AA4541">
            <w:pPr>
              <w:pStyle w:val="Tretabelipodk"/>
            </w:pPr>
            <w:r w:rsidRPr="008E1366">
              <w:t>Kompleksowa obsługa opłat za użytkowanie gruntów pokrytych wodami, obejmująca realizację postanowień ustawy Prawo wodne w zakresie gospodarczego korzystania ze środowiska, w tym prowadzenie ewidencji oraz naliczanie opłat z tytułu użytkowania gruntów pokrytych wodami.</w:t>
            </w:r>
          </w:p>
        </w:tc>
        <w:tc>
          <w:tcPr>
            <w:tcW w:w="2410" w:type="dxa"/>
            <w:tcBorders>
              <w:top w:val="nil"/>
              <w:left w:val="single" w:sz="12" w:space="0" w:color="auto"/>
              <w:bottom w:val="single" w:sz="4" w:space="0" w:color="auto"/>
              <w:right w:val="single" w:sz="12" w:space="0" w:color="auto"/>
            </w:tcBorders>
            <w:vAlign w:val="center"/>
          </w:tcPr>
          <w:p w14:paraId="473C73F8" w14:textId="108DC917" w:rsidR="009251B9" w:rsidRPr="00E35524" w:rsidRDefault="008E1366" w:rsidP="00AA4541">
            <w:pPr>
              <w:pStyle w:val="Tretabelipodk"/>
            </w:pPr>
            <w:r>
              <w:t xml:space="preserve">Gminy, </w:t>
            </w:r>
            <w:r w:rsidR="009251B9" w:rsidRPr="00E35524">
              <w:t>Miasta</w:t>
            </w:r>
          </w:p>
        </w:tc>
        <w:tc>
          <w:tcPr>
            <w:tcW w:w="1842" w:type="dxa"/>
            <w:tcBorders>
              <w:top w:val="nil"/>
              <w:left w:val="single" w:sz="12" w:space="0" w:color="auto"/>
              <w:bottom w:val="single" w:sz="4" w:space="0" w:color="auto"/>
              <w:right w:val="single" w:sz="12" w:space="0" w:color="auto"/>
            </w:tcBorders>
            <w:vAlign w:val="center"/>
          </w:tcPr>
          <w:p w14:paraId="7539C130" w14:textId="7EB987D4" w:rsidR="009251B9" w:rsidRPr="00E35524" w:rsidRDefault="009251B9" w:rsidP="00AA4541">
            <w:pPr>
              <w:pStyle w:val="Tretabelipodk"/>
            </w:pPr>
            <w:r w:rsidRPr="00E35524">
              <w:t>2023-2024</w:t>
            </w:r>
          </w:p>
        </w:tc>
        <w:tc>
          <w:tcPr>
            <w:tcW w:w="1701" w:type="dxa"/>
            <w:tcBorders>
              <w:top w:val="nil"/>
              <w:left w:val="single" w:sz="12" w:space="0" w:color="auto"/>
              <w:bottom w:val="single" w:sz="4" w:space="0" w:color="auto"/>
              <w:right w:val="single" w:sz="4" w:space="0" w:color="auto"/>
            </w:tcBorders>
            <w:vAlign w:val="center"/>
          </w:tcPr>
          <w:p w14:paraId="43B5554F" w14:textId="13829BA9" w:rsidR="009251B9" w:rsidRPr="00E35524" w:rsidRDefault="008E1366" w:rsidP="00AA4541">
            <w:pPr>
              <w:pStyle w:val="Tretabelipodk"/>
            </w:pPr>
            <w:r>
              <w:t>643327,12</w:t>
            </w:r>
          </w:p>
        </w:tc>
        <w:tc>
          <w:tcPr>
            <w:tcW w:w="1701" w:type="dxa"/>
            <w:tcBorders>
              <w:top w:val="nil"/>
              <w:left w:val="nil"/>
              <w:bottom w:val="single" w:sz="4" w:space="0" w:color="auto"/>
              <w:right w:val="single" w:sz="12" w:space="0" w:color="auto"/>
            </w:tcBorders>
            <w:vAlign w:val="center"/>
          </w:tcPr>
          <w:p w14:paraId="1E968FBE" w14:textId="32D5E65C" w:rsidR="009251B9" w:rsidRPr="00E35524" w:rsidRDefault="008E1366" w:rsidP="00AA4541">
            <w:pPr>
              <w:pStyle w:val="Tretabelipodk"/>
            </w:pPr>
            <w:r>
              <w:t>542247,95</w:t>
            </w:r>
          </w:p>
        </w:tc>
        <w:tc>
          <w:tcPr>
            <w:tcW w:w="3407" w:type="dxa"/>
            <w:tcBorders>
              <w:top w:val="nil"/>
              <w:left w:val="single" w:sz="12" w:space="0" w:color="auto"/>
              <w:bottom w:val="single" w:sz="4" w:space="0" w:color="auto"/>
              <w:right w:val="single" w:sz="4" w:space="0" w:color="auto"/>
            </w:tcBorders>
            <w:vAlign w:val="center"/>
          </w:tcPr>
          <w:p w14:paraId="11152FE9" w14:textId="460DD474" w:rsidR="009251B9" w:rsidRPr="00E35524" w:rsidRDefault="00ED5D22" w:rsidP="00AA4541">
            <w:pPr>
              <w:pStyle w:val="Tretabelipodk"/>
            </w:pPr>
            <w:r w:rsidRPr="00E35524">
              <w:t xml:space="preserve">Budżet </w:t>
            </w:r>
            <w:r w:rsidR="008E1366">
              <w:t xml:space="preserve">gmin i </w:t>
            </w:r>
            <w:r w:rsidRPr="00E35524">
              <w:t>miast</w:t>
            </w:r>
          </w:p>
        </w:tc>
      </w:tr>
      <w:tr w:rsidR="00C23613" w:rsidRPr="00E35524" w14:paraId="5DD6C83F" w14:textId="77777777" w:rsidTr="005D0487">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9521AB0" w14:textId="31EFD599" w:rsidR="00C23613" w:rsidRPr="008E1366" w:rsidRDefault="00C23613" w:rsidP="00AA4541">
            <w:pPr>
              <w:pStyle w:val="Tretabelipodk"/>
              <w:rPr>
                <w:b/>
              </w:rPr>
            </w:pPr>
            <w:r w:rsidRPr="008E1366">
              <w:rPr>
                <w:b/>
              </w:rPr>
              <w:t>Realizacja planów gospodarowania wodami</w:t>
            </w:r>
            <w:r w:rsidR="008E1366" w:rsidRPr="008E1366">
              <w:rPr>
                <w:b/>
              </w:rPr>
              <w:t>.</w:t>
            </w:r>
          </w:p>
        </w:tc>
      </w:tr>
      <w:tr w:rsidR="00613F06" w:rsidRPr="00E35524" w14:paraId="746AFC88" w14:textId="77777777" w:rsidTr="005D0487">
        <w:trPr>
          <w:trHeight w:val="956"/>
          <w:jc w:val="center"/>
        </w:trPr>
        <w:tc>
          <w:tcPr>
            <w:tcW w:w="4815" w:type="dxa"/>
            <w:tcBorders>
              <w:top w:val="nil"/>
              <w:left w:val="single" w:sz="4" w:space="0" w:color="auto"/>
              <w:bottom w:val="single" w:sz="4" w:space="0" w:color="auto"/>
              <w:right w:val="single" w:sz="12" w:space="0" w:color="auto"/>
            </w:tcBorders>
            <w:shd w:val="clear" w:color="auto" w:fill="FFFFFF" w:themeFill="background1"/>
            <w:vAlign w:val="center"/>
          </w:tcPr>
          <w:p w14:paraId="13CD11E6" w14:textId="11D8BE23" w:rsidR="00613F06" w:rsidRPr="00E35524" w:rsidRDefault="005D0487" w:rsidP="00AA4541">
            <w:pPr>
              <w:pStyle w:val="Tretabelipodk"/>
            </w:pPr>
            <w:r>
              <w:t>Uwzględnianie przez gminy planów gospodarowania wodami w procesie planowania przestrzennego.</w:t>
            </w:r>
          </w:p>
        </w:tc>
        <w:tc>
          <w:tcPr>
            <w:tcW w:w="2410" w:type="dxa"/>
            <w:tcBorders>
              <w:top w:val="nil"/>
              <w:left w:val="single" w:sz="12" w:space="0" w:color="auto"/>
              <w:bottom w:val="single" w:sz="4" w:space="0" w:color="auto"/>
              <w:right w:val="single" w:sz="12" w:space="0" w:color="auto"/>
            </w:tcBorders>
            <w:vAlign w:val="center"/>
          </w:tcPr>
          <w:p w14:paraId="3D346571" w14:textId="5EB9294C" w:rsidR="00613F06" w:rsidRPr="00E35524" w:rsidRDefault="00C23613" w:rsidP="00AA4541">
            <w:pPr>
              <w:pStyle w:val="Tretabelipodk"/>
            </w:pPr>
            <w:r w:rsidRPr="00E35524">
              <w:t>Gminy, Miasta</w:t>
            </w:r>
          </w:p>
        </w:tc>
        <w:tc>
          <w:tcPr>
            <w:tcW w:w="1842" w:type="dxa"/>
            <w:tcBorders>
              <w:top w:val="nil"/>
              <w:left w:val="single" w:sz="12" w:space="0" w:color="auto"/>
              <w:bottom w:val="single" w:sz="4" w:space="0" w:color="auto"/>
              <w:right w:val="single" w:sz="12" w:space="0" w:color="auto"/>
            </w:tcBorders>
            <w:vAlign w:val="center"/>
          </w:tcPr>
          <w:p w14:paraId="1E24856E" w14:textId="0009ACC5" w:rsidR="00613F06" w:rsidRPr="00E35524" w:rsidRDefault="00C23613" w:rsidP="00AA4541">
            <w:pPr>
              <w:pStyle w:val="Tretabelipodk"/>
            </w:pPr>
            <w:r w:rsidRPr="00E35524">
              <w:t>2022-2023</w:t>
            </w:r>
          </w:p>
        </w:tc>
        <w:tc>
          <w:tcPr>
            <w:tcW w:w="1701" w:type="dxa"/>
            <w:tcBorders>
              <w:top w:val="nil"/>
              <w:left w:val="single" w:sz="12" w:space="0" w:color="auto"/>
              <w:bottom w:val="single" w:sz="4" w:space="0" w:color="auto"/>
              <w:right w:val="single" w:sz="4" w:space="0" w:color="auto"/>
            </w:tcBorders>
            <w:vAlign w:val="center"/>
          </w:tcPr>
          <w:p w14:paraId="7A1F9D95" w14:textId="4303042E" w:rsidR="00613F06" w:rsidRPr="00E35524" w:rsidRDefault="00C23613" w:rsidP="00AA4541">
            <w:pPr>
              <w:pStyle w:val="Tretabelipodk"/>
              <w:rPr>
                <w:color w:val="000000"/>
              </w:rPr>
            </w:pPr>
            <w:r w:rsidRPr="00E35524">
              <w:rPr>
                <w:color w:val="000000"/>
              </w:rPr>
              <w:t>17958,00</w:t>
            </w:r>
          </w:p>
        </w:tc>
        <w:tc>
          <w:tcPr>
            <w:tcW w:w="1701" w:type="dxa"/>
            <w:tcBorders>
              <w:top w:val="nil"/>
              <w:left w:val="nil"/>
              <w:bottom w:val="single" w:sz="4" w:space="0" w:color="auto"/>
              <w:right w:val="single" w:sz="12" w:space="0" w:color="auto"/>
            </w:tcBorders>
            <w:vAlign w:val="center"/>
          </w:tcPr>
          <w:p w14:paraId="29ED480E" w14:textId="77777777" w:rsidR="00613F06" w:rsidRPr="00E35524" w:rsidRDefault="00613F06" w:rsidP="00AA4541">
            <w:pPr>
              <w:pStyle w:val="Tretabelipodk"/>
            </w:pPr>
          </w:p>
        </w:tc>
        <w:tc>
          <w:tcPr>
            <w:tcW w:w="3407" w:type="dxa"/>
            <w:tcBorders>
              <w:top w:val="nil"/>
              <w:left w:val="single" w:sz="12" w:space="0" w:color="auto"/>
              <w:bottom w:val="single" w:sz="4" w:space="0" w:color="auto"/>
              <w:right w:val="single" w:sz="4" w:space="0" w:color="auto"/>
            </w:tcBorders>
            <w:vAlign w:val="center"/>
          </w:tcPr>
          <w:p w14:paraId="0EF1FC5C" w14:textId="136B3880" w:rsidR="00613F06" w:rsidRPr="00E35524" w:rsidRDefault="00071727" w:rsidP="00AA4541">
            <w:pPr>
              <w:pStyle w:val="Tretabelipodk"/>
            </w:pPr>
            <w:r w:rsidRPr="00E35524">
              <w:t>Budżet gmin i miast</w:t>
            </w:r>
          </w:p>
        </w:tc>
      </w:tr>
    </w:tbl>
    <w:p w14:paraId="4766E691" w14:textId="77777777" w:rsidR="00301600" w:rsidRPr="00A219D0" w:rsidRDefault="00301600" w:rsidP="00301600">
      <w:pPr>
        <w:pStyle w:val="rdo"/>
      </w:pPr>
      <w:r w:rsidRPr="00A219D0">
        <w:t>Źródło: opracowanie własne na podstawie informacji uzyskanych z ankiet</w:t>
      </w:r>
    </w:p>
    <w:p w14:paraId="5B48CE9D" w14:textId="77777777" w:rsidR="0071497F" w:rsidRDefault="0071497F">
      <w:pPr>
        <w:spacing w:after="160" w:line="259" w:lineRule="auto"/>
      </w:pPr>
    </w:p>
    <w:p w14:paraId="0C5A815D" w14:textId="77777777" w:rsidR="0071497F" w:rsidRDefault="0071497F">
      <w:pPr>
        <w:spacing w:after="160" w:line="259" w:lineRule="auto"/>
        <w:sectPr w:rsidR="0071497F" w:rsidSect="00B92B57">
          <w:pgSz w:w="16838" w:h="11906" w:orient="landscape"/>
          <w:pgMar w:top="1418" w:right="1418" w:bottom="1418" w:left="1418" w:header="709" w:footer="709" w:gutter="0"/>
          <w:cols w:space="708"/>
          <w:titlePg/>
          <w:docGrid w:linePitch="360"/>
        </w:sectPr>
      </w:pPr>
    </w:p>
    <w:p w14:paraId="638992D8" w14:textId="6287C287" w:rsidR="00DE0718" w:rsidRDefault="00DE0718" w:rsidP="00DE0718">
      <w:pPr>
        <w:pStyle w:val="dziaania"/>
      </w:pPr>
      <w:r>
        <w:lastRenderedPageBreak/>
        <w:t>Działania realizowane przez inne instytucje i podmioty w roku 2023 i 2024</w:t>
      </w:r>
    </w:p>
    <w:p w14:paraId="2D768D9B" w14:textId="2155909E" w:rsidR="0071497F" w:rsidRDefault="00DE0718" w:rsidP="00DE0718">
      <w:pPr>
        <w:pStyle w:val="podkarpackienormalne"/>
      </w:pPr>
      <w:r>
        <w:t>Zadania związane z gospodarką wodno-ściekową były realizowane również w latach 2023-2024 przez różnego rodzaju instytucje i podmioty, do których należą mi.in:</w:t>
      </w:r>
    </w:p>
    <w:p w14:paraId="27D53403" w14:textId="7A7AC855" w:rsidR="00DE0718" w:rsidRDefault="00DE0718">
      <w:pPr>
        <w:pStyle w:val="podkarpackienormalne"/>
        <w:numPr>
          <w:ilvl w:val="0"/>
          <w:numId w:val="28"/>
        </w:numPr>
        <w:spacing w:before="0" w:after="0"/>
        <w:ind w:left="567"/>
      </w:pPr>
      <w:r>
        <w:t>przedsiębiorstwa komunalne,</w:t>
      </w:r>
    </w:p>
    <w:p w14:paraId="4EBA3A9D" w14:textId="5EFFDFFD" w:rsidR="00DE0718" w:rsidRDefault="00DE0718">
      <w:pPr>
        <w:pStyle w:val="podkarpackienormalne"/>
        <w:numPr>
          <w:ilvl w:val="0"/>
          <w:numId w:val="28"/>
        </w:numPr>
        <w:spacing w:before="0" w:after="0"/>
        <w:ind w:left="567"/>
      </w:pPr>
      <w:r>
        <w:t>przedsiębiorstwa wodociągowo-kanalizacyjne,</w:t>
      </w:r>
    </w:p>
    <w:p w14:paraId="65D33CE2" w14:textId="21FC2E4E" w:rsidR="00DE0718" w:rsidRDefault="00DE0718">
      <w:pPr>
        <w:pStyle w:val="podkarpackienormalne"/>
        <w:numPr>
          <w:ilvl w:val="0"/>
          <w:numId w:val="28"/>
        </w:numPr>
        <w:spacing w:before="0" w:after="0"/>
        <w:ind w:left="567"/>
      </w:pPr>
      <w:r>
        <w:t>zakłady przemysłowe,</w:t>
      </w:r>
    </w:p>
    <w:p w14:paraId="428D53C5" w14:textId="3E726284" w:rsidR="00DE0718" w:rsidRDefault="00DE0718">
      <w:pPr>
        <w:pStyle w:val="podkarpackienormalne"/>
        <w:numPr>
          <w:ilvl w:val="0"/>
          <w:numId w:val="28"/>
        </w:numPr>
        <w:spacing w:before="0" w:after="0"/>
        <w:ind w:left="567"/>
      </w:pPr>
      <w:r>
        <w:t>Wojewódzki Inspektorat Ochrony Środowiska w Rzeszowie.</w:t>
      </w:r>
    </w:p>
    <w:p w14:paraId="4D5DB276" w14:textId="65B5D0AF" w:rsidR="00DE0718" w:rsidRDefault="00DE0718" w:rsidP="00DE0718">
      <w:pPr>
        <w:pStyle w:val="podkarpackienormalne"/>
      </w:pPr>
      <w:r>
        <w:t xml:space="preserve">Działania realizowane przez wymienione podmioty dotyczyły przede wszystkim rozbudowy sieci wodociągowej oraz kanalizacji sanitarnej, a także budowy i modernizacji oczyszczalni i przepompowni ścieków. </w:t>
      </w:r>
    </w:p>
    <w:p w14:paraId="6053DE8C" w14:textId="1F120941" w:rsidR="00DE0718" w:rsidRPr="002E584C" w:rsidRDefault="00DE0718" w:rsidP="00DE0718">
      <w:pPr>
        <w:pStyle w:val="podkarpackienormalne"/>
      </w:pPr>
      <w:r>
        <w:t xml:space="preserve">Zadania finansowane były za pomocą środków pochodzących z Unii Europejskiej, NFOŚiGW, </w:t>
      </w:r>
      <w:proofErr w:type="spellStart"/>
      <w:r>
        <w:t>WFOŚiGW</w:t>
      </w:r>
      <w:proofErr w:type="spellEnd"/>
      <w:r>
        <w:t xml:space="preserve"> w Rzeszowie, budżetu państwa oraz środków własnych </w:t>
      </w:r>
      <w:r w:rsidRPr="002E584C">
        <w:t>podmiotów odpowiedzialnych za realizację zadań.</w:t>
      </w:r>
    </w:p>
    <w:p w14:paraId="0C8D98AC" w14:textId="4EC3FEE3" w:rsidR="00DE0718" w:rsidRPr="002E584C" w:rsidRDefault="00DE0718" w:rsidP="00DE0718">
      <w:pPr>
        <w:pStyle w:val="podkarpackienormalne"/>
      </w:pPr>
      <w:r w:rsidRPr="002E584C">
        <w:t xml:space="preserve">Łączne nakłady poniesione na realizację zadań w obszarze interwencji „Gospodarka wodno-ściekowa” wyniosły </w:t>
      </w:r>
      <w:r w:rsidR="00EB36E5" w:rsidRPr="002E584C">
        <w:t>144 665 969,00</w:t>
      </w:r>
      <w:r w:rsidRPr="002E584C">
        <w:t xml:space="preserve"> zł w 2023 roku oraz </w:t>
      </w:r>
      <w:r w:rsidR="00EB36E5" w:rsidRPr="002E584C">
        <w:t>42 215 903,20</w:t>
      </w:r>
      <w:r w:rsidRPr="002E584C">
        <w:t xml:space="preserve"> zł w roku 2024.</w:t>
      </w:r>
    </w:p>
    <w:p w14:paraId="2F26C2F8" w14:textId="58CDA1D5" w:rsidR="00DE0718" w:rsidRPr="002E584C" w:rsidRDefault="00DE0718" w:rsidP="00DE0718">
      <w:pPr>
        <w:pStyle w:val="podkarpackienormalne"/>
      </w:pPr>
      <w:r w:rsidRPr="002E584C">
        <w:t>Największe nakłady finansowe w 2023 roku poniesiono na realizację zadania: „</w:t>
      </w:r>
      <w:r w:rsidR="002E584C" w:rsidRPr="002E584C">
        <w:t>Budowa, rozbudowa i modernizacja oczyszczalni ścieków i przepompowni ścieków</w:t>
      </w:r>
      <w:r w:rsidRPr="002E584C">
        <w:t>”.</w:t>
      </w:r>
    </w:p>
    <w:p w14:paraId="64DCCECD" w14:textId="29E712AC" w:rsidR="002E584C" w:rsidRPr="002E584C" w:rsidRDefault="002E584C" w:rsidP="00DE0718">
      <w:pPr>
        <w:pStyle w:val="podkarpackienormalne"/>
      </w:pPr>
      <w:r w:rsidRPr="002E584C">
        <w:t>Największe nakłady finansowe w 2024 roku poniesiono na realizację zadania: „Budowa, rozbudowa i modernizacja sieci kanalizacyjnej”.</w:t>
      </w:r>
    </w:p>
    <w:p w14:paraId="7D127EAE" w14:textId="5EB6FD54" w:rsidR="00DE0718" w:rsidRPr="003449DC" w:rsidRDefault="00DE0718" w:rsidP="00DE0718">
      <w:pPr>
        <w:pStyle w:val="podkarpackienormalne"/>
      </w:pPr>
      <w:r w:rsidRPr="002E584C">
        <w:t>Szczegółowe informacje dotyczących działań podjętych przez inne instytucje i podmioty w latach 2023 i 2024 zostały przedstawione w poniższej tabeli.</w:t>
      </w:r>
    </w:p>
    <w:p w14:paraId="6FC38F4E" w14:textId="77777777" w:rsidR="00DE0718" w:rsidRDefault="00DE0718">
      <w:pPr>
        <w:spacing w:after="160" w:line="259" w:lineRule="auto"/>
      </w:pPr>
    </w:p>
    <w:p w14:paraId="072177F3" w14:textId="77777777" w:rsidR="0071497F" w:rsidRDefault="0071497F">
      <w:pPr>
        <w:spacing w:after="160" w:line="259" w:lineRule="auto"/>
        <w:sectPr w:rsidR="0071497F" w:rsidSect="0071497F">
          <w:pgSz w:w="11906" w:h="16838"/>
          <w:pgMar w:top="1418" w:right="1418" w:bottom="1418" w:left="1418" w:header="709" w:footer="709" w:gutter="0"/>
          <w:cols w:space="708"/>
          <w:titlePg/>
          <w:docGrid w:linePitch="360"/>
        </w:sectPr>
      </w:pPr>
    </w:p>
    <w:p w14:paraId="617AB34F" w14:textId="1DF34C1C" w:rsidR="00B92B57" w:rsidRPr="00A219D0" w:rsidRDefault="00B92B57" w:rsidP="00C9196E">
      <w:pPr>
        <w:pStyle w:val="Tabela"/>
      </w:pPr>
      <w:bookmarkStart w:id="67" w:name="_Toc211927495"/>
      <w:r w:rsidRPr="00A219D0">
        <w:lastRenderedPageBreak/>
        <w:t xml:space="preserve">Tabela </w:t>
      </w:r>
      <w:fldSimple w:instr=" SEQ Tabela \* ARABIC ">
        <w:r w:rsidR="00015905">
          <w:rPr>
            <w:noProof/>
          </w:rPr>
          <w:t>32</w:t>
        </w:r>
      </w:fldSimple>
      <w:r w:rsidRPr="00A219D0">
        <w:t xml:space="preserve">. Zestawienie zadań realizowanych przez </w:t>
      </w:r>
      <w:r>
        <w:t xml:space="preserve">inne </w:t>
      </w:r>
      <w:r w:rsidR="00DE0718">
        <w:t xml:space="preserve">instytucje i </w:t>
      </w:r>
      <w:r>
        <w:t>podmioty</w:t>
      </w:r>
      <w:r w:rsidRPr="00A219D0">
        <w:t xml:space="preserve"> województwa podkarpackiego w obszarze interwencji „</w:t>
      </w:r>
      <w:r>
        <w:t>Gospodarka wodno</w:t>
      </w:r>
      <w:r w:rsidR="002E584C">
        <w:t>-</w:t>
      </w:r>
      <w:r>
        <w:t>ściekowa</w:t>
      </w:r>
      <w:r w:rsidRPr="00A219D0">
        <w:t>” w latach 2023-2024</w:t>
      </w:r>
      <w:bookmarkEnd w:id="67"/>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4531"/>
        <w:gridCol w:w="2694"/>
        <w:gridCol w:w="2126"/>
        <w:gridCol w:w="1701"/>
        <w:gridCol w:w="1701"/>
        <w:gridCol w:w="3123"/>
      </w:tblGrid>
      <w:tr w:rsidR="00B92B57" w:rsidRPr="00DE0718" w14:paraId="430A1964" w14:textId="77777777" w:rsidTr="00EB36E5">
        <w:trPr>
          <w:trHeight w:val="511"/>
          <w:tblHeader/>
          <w:jc w:val="center"/>
        </w:trPr>
        <w:tc>
          <w:tcPr>
            <w:tcW w:w="4531"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3B3DDA3B" w14:textId="77777777" w:rsidR="00B92B57" w:rsidRPr="00DE0718" w:rsidRDefault="00B92B57" w:rsidP="00AA4541">
            <w:pPr>
              <w:pStyle w:val="Tretabelipodk"/>
            </w:pPr>
            <w:r w:rsidRPr="00DE0718">
              <w:t>Nazwa zadania</w:t>
            </w:r>
          </w:p>
        </w:tc>
        <w:tc>
          <w:tcPr>
            <w:tcW w:w="2694"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EE9DEED" w14:textId="77777777" w:rsidR="00B92B57" w:rsidRPr="00DE0718" w:rsidRDefault="00B92B57" w:rsidP="00AA4541">
            <w:pPr>
              <w:pStyle w:val="Tretabelipodk"/>
            </w:pPr>
            <w:r w:rsidRPr="00DE0718">
              <w:t>Jednostka realizująca zadanie</w:t>
            </w:r>
          </w:p>
        </w:tc>
        <w:tc>
          <w:tcPr>
            <w:tcW w:w="2126" w:type="dxa"/>
            <w:vMerge w:val="restart"/>
            <w:tcBorders>
              <w:top w:val="single" w:sz="4" w:space="0" w:color="auto"/>
              <w:left w:val="single" w:sz="12" w:space="0" w:color="auto"/>
              <w:right w:val="single" w:sz="12" w:space="0" w:color="auto"/>
            </w:tcBorders>
            <w:shd w:val="clear" w:color="auto" w:fill="FFFFFF" w:themeFill="background1"/>
            <w:vAlign w:val="center"/>
          </w:tcPr>
          <w:p w14:paraId="7D1A0D99" w14:textId="46C7E42E" w:rsidR="00B92B57" w:rsidRPr="00DE0718" w:rsidRDefault="005677AC" w:rsidP="00AA4541">
            <w:pPr>
              <w:pStyle w:val="Tretabelipodk"/>
            </w:pPr>
            <w:r w:rsidRPr="00DE0718">
              <w:t>Termin realizacji zadania</w:t>
            </w:r>
          </w:p>
        </w:tc>
        <w:tc>
          <w:tcPr>
            <w:tcW w:w="340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B88AF2D" w14:textId="77777777" w:rsidR="00B92B57" w:rsidRPr="00DE0718" w:rsidRDefault="00B92B57" w:rsidP="00AA4541">
            <w:pPr>
              <w:pStyle w:val="Tretabelipodk"/>
            </w:pPr>
            <w:r w:rsidRPr="00DE0718">
              <w:t>Koszty realizacji zadania [zł]</w:t>
            </w:r>
          </w:p>
        </w:tc>
        <w:tc>
          <w:tcPr>
            <w:tcW w:w="3123"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75B53047" w14:textId="77777777" w:rsidR="00B92B57" w:rsidRPr="00DE0718" w:rsidRDefault="00B92B57" w:rsidP="00AA4541">
            <w:pPr>
              <w:pStyle w:val="Tretabelipodk"/>
            </w:pPr>
            <w:r w:rsidRPr="00DE0718">
              <w:t>Źródło finansowania</w:t>
            </w:r>
          </w:p>
        </w:tc>
      </w:tr>
      <w:tr w:rsidR="00B92B57" w:rsidRPr="00DE0718" w14:paraId="712E93AD" w14:textId="77777777" w:rsidTr="00EB36E5">
        <w:trPr>
          <w:trHeight w:val="480"/>
          <w:tblHeader/>
          <w:jc w:val="center"/>
        </w:trPr>
        <w:tc>
          <w:tcPr>
            <w:tcW w:w="4531" w:type="dxa"/>
            <w:vMerge/>
            <w:tcBorders>
              <w:top w:val="single" w:sz="4" w:space="0" w:color="auto"/>
              <w:left w:val="single" w:sz="4" w:space="0" w:color="auto"/>
              <w:bottom w:val="single" w:sz="12" w:space="0" w:color="auto"/>
              <w:right w:val="single" w:sz="12" w:space="0" w:color="auto"/>
            </w:tcBorders>
            <w:vAlign w:val="center"/>
            <w:hideMark/>
          </w:tcPr>
          <w:p w14:paraId="757CE612" w14:textId="77777777" w:rsidR="00B92B57" w:rsidRPr="00DE0718" w:rsidRDefault="00B92B57" w:rsidP="00AA4541">
            <w:pPr>
              <w:pStyle w:val="Tretabelipodk"/>
            </w:pPr>
          </w:p>
        </w:tc>
        <w:tc>
          <w:tcPr>
            <w:tcW w:w="2694" w:type="dxa"/>
            <w:vMerge/>
            <w:tcBorders>
              <w:top w:val="single" w:sz="4" w:space="0" w:color="auto"/>
              <w:left w:val="single" w:sz="12" w:space="0" w:color="auto"/>
              <w:bottom w:val="single" w:sz="12" w:space="0" w:color="auto"/>
              <w:right w:val="single" w:sz="12" w:space="0" w:color="auto"/>
            </w:tcBorders>
            <w:vAlign w:val="center"/>
            <w:hideMark/>
          </w:tcPr>
          <w:p w14:paraId="53932B16" w14:textId="77777777" w:rsidR="00B92B57" w:rsidRPr="00DE0718" w:rsidRDefault="00B92B57" w:rsidP="00AA4541">
            <w:pPr>
              <w:pStyle w:val="Tretabelipodk"/>
            </w:pPr>
          </w:p>
        </w:tc>
        <w:tc>
          <w:tcPr>
            <w:tcW w:w="2126" w:type="dxa"/>
            <w:vMerge/>
            <w:tcBorders>
              <w:left w:val="single" w:sz="12" w:space="0" w:color="auto"/>
              <w:bottom w:val="single" w:sz="12" w:space="0" w:color="auto"/>
              <w:right w:val="single" w:sz="12" w:space="0" w:color="auto"/>
            </w:tcBorders>
            <w:vAlign w:val="center"/>
          </w:tcPr>
          <w:p w14:paraId="4FE8D038" w14:textId="77777777" w:rsidR="00B92B57" w:rsidRPr="00DE0718" w:rsidRDefault="00B92B57"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3188DD65" w14:textId="77777777" w:rsidR="00B92B57" w:rsidRPr="00DE0718" w:rsidRDefault="00B92B57" w:rsidP="00AA4541">
            <w:pPr>
              <w:pStyle w:val="Tretabelipodk"/>
            </w:pPr>
            <w:r w:rsidRPr="00DE0718">
              <w:t>2023 rok</w:t>
            </w:r>
          </w:p>
        </w:tc>
        <w:tc>
          <w:tcPr>
            <w:tcW w:w="1701"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A2387E" w14:textId="77777777" w:rsidR="00B92B57" w:rsidRPr="00DE0718" w:rsidRDefault="00B92B57" w:rsidP="00AA4541">
            <w:pPr>
              <w:pStyle w:val="Tretabelipodk"/>
            </w:pPr>
            <w:r w:rsidRPr="00DE0718">
              <w:t>2024 rok</w:t>
            </w:r>
          </w:p>
        </w:tc>
        <w:tc>
          <w:tcPr>
            <w:tcW w:w="3123" w:type="dxa"/>
            <w:vMerge/>
            <w:tcBorders>
              <w:top w:val="single" w:sz="4" w:space="0" w:color="auto"/>
              <w:left w:val="single" w:sz="12" w:space="0" w:color="auto"/>
              <w:bottom w:val="single" w:sz="12" w:space="0" w:color="auto"/>
              <w:right w:val="single" w:sz="4" w:space="0" w:color="auto"/>
            </w:tcBorders>
            <w:vAlign w:val="center"/>
            <w:hideMark/>
          </w:tcPr>
          <w:p w14:paraId="6C5E1A94" w14:textId="77777777" w:rsidR="00B92B57" w:rsidRPr="00DE0718" w:rsidRDefault="00B92B57" w:rsidP="00AA4541">
            <w:pPr>
              <w:pStyle w:val="Tretabelipodk"/>
            </w:pPr>
          </w:p>
        </w:tc>
      </w:tr>
      <w:tr w:rsidR="00692492" w:rsidRPr="00DE0718" w14:paraId="6791106B" w14:textId="77777777" w:rsidTr="00EB36E5">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CEE2869" w14:textId="03AF58D3" w:rsidR="00692492" w:rsidRPr="00DE0718" w:rsidRDefault="00692492" w:rsidP="00AA4541">
            <w:pPr>
              <w:pStyle w:val="Tretabelipodk"/>
              <w:rPr>
                <w:b/>
              </w:rPr>
            </w:pPr>
            <w:r w:rsidRPr="00DE0718">
              <w:rPr>
                <w:b/>
              </w:rPr>
              <w:t>Budowa, rozbudowa i modernizacja sieci wodociągowej, ujęć wód i stacji uzdatniania wody z zastosowaniem nowoczesnych technologii</w:t>
            </w:r>
            <w:r w:rsidR="00DE0718" w:rsidRPr="00DE0718">
              <w:rPr>
                <w:b/>
              </w:rPr>
              <w:t>.</w:t>
            </w:r>
          </w:p>
        </w:tc>
      </w:tr>
      <w:tr w:rsidR="00692492" w:rsidRPr="00DE0718" w14:paraId="5F50BC51" w14:textId="77777777" w:rsidTr="00EB36E5">
        <w:trPr>
          <w:trHeight w:val="1701"/>
          <w:jc w:val="center"/>
        </w:trPr>
        <w:tc>
          <w:tcPr>
            <w:tcW w:w="4531"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4C86A06" w14:textId="3F70D231" w:rsidR="00692492" w:rsidRPr="00DE0718" w:rsidRDefault="00DE0718" w:rsidP="00AA4541">
            <w:pPr>
              <w:pStyle w:val="Tretabelipodk"/>
            </w:pPr>
            <w:r w:rsidRPr="00E35524">
              <w:t>Realizacja inwestycji obejmujących budowę, rozbudowę oraz modernizację sieci wodociągowej, ujęć wody oraz stacji uzdatniania, z wykorzystaniem nowoczesnych rozwiązań technologicznych.</w:t>
            </w:r>
          </w:p>
        </w:tc>
        <w:tc>
          <w:tcPr>
            <w:tcW w:w="2694" w:type="dxa"/>
            <w:tcBorders>
              <w:top w:val="single" w:sz="4" w:space="0" w:color="auto"/>
              <w:left w:val="single" w:sz="12" w:space="0" w:color="auto"/>
              <w:bottom w:val="single" w:sz="4" w:space="0" w:color="auto"/>
              <w:right w:val="single" w:sz="12" w:space="0" w:color="auto"/>
            </w:tcBorders>
            <w:vAlign w:val="center"/>
          </w:tcPr>
          <w:p w14:paraId="47984D7C" w14:textId="410B71A7" w:rsidR="00692492" w:rsidRPr="00DE0718" w:rsidRDefault="000164E3" w:rsidP="00AA4541">
            <w:pPr>
              <w:pStyle w:val="Tretabelipodk"/>
            </w:pPr>
            <w:r w:rsidRPr="00DE0718">
              <w:t>Przedsiębiorstwa Komunalne, Przedsiębiorstwa Wodociągowo-Kanalizacyjne</w:t>
            </w:r>
          </w:p>
        </w:tc>
        <w:tc>
          <w:tcPr>
            <w:tcW w:w="2126" w:type="dxa"/>
            <w:tcBorders>
              <w:top w:val="single" w:sz="4" w:space="0" w:color="auto"/>
              <w:left w:val="single" w:sz="12" w:space="0" w:color="auto"/>
              <w:bottom w:val="single" w:sz="4" w:space="0" w:color="auto"/>
              <w:right w:val="single" w:sz="12" w:space="0" w:color="auto"/>
            </w:tcBorders>
            <w:vAlign w:val="center"/>
          </w:tcPr>
          <w:p w14:paraId="38E157B4" w14:textId="328B7AA5" w:rsidR="00692492" w:rsidRPr="00DE0718" w:rsidRDefault="00692492" w:rsidP="00AA4541">
            <w:pPr>
              <w:pStyle w:val="Tretabelipodk"/>
            </w:pPr>
            <w:r w:rsidRPr="00DE0718">
              <w:t>202</w:t>
            </w:r>
            <w:r w:rsidR="00EB36E5">
              <w:t>1</w:t>
            </w:r>
            <w:r w:rsidR="00042239" w:rsidRPr="00DE0718">
              <w:t>-202</w:t>
            </w:r>
            <w:r w:rsidR="00EB36E5">
              <w:t>8</w:t>
            </w:r>
          </w:p>
        </w:tc>
        <w:tc>
          <w:tcPr>
            <w:tcW w:w="1701" w:type="dxa"/>
            <w:tcBorders>
              <w:top w:val="single" w:sz="4" w:space="0" w:color="auto"/>
              <w:left w:val="single" w:sz="12" w:space="0" w:color="auto"/>
              <w:bottom w:val="single" w:sz="4" w:space="0" w:color="auto"/>
              <w:right w:val="single" w:sz="4" w:space="0" w:color="auto"/>
            </w:tcBorders>
            <w:vAlign w:val="center"/>
          </w:tcPr>
          <w:p w14:paraId="37EE5D12" w14:textId="364FA856" w:rsidR="00692492" w:rsidRPr="00DE0718" w:rsidRDefault="00594485" w:rsidP="00AA4541">
            <w:pPr>
              <w:pStyle w:val="Tretabelipodk"/>
            </w:pPr>
            <w:r w:rsidRPr="00DE0718">
              <w:t>19162205,63</w:t>
            </w:r>
          </w:p>
        </w:tc>
        <w:tc>
          <w:tcPr>
            <w:tcW w:w="1701" w:type="dxa"/>
            <w:tcBorders>
              <w:top w:val="single" w:sz="4" w:space="0" w:color="auto"/>
              <w:left w:val="nil"/>
              <w:bottom w:val="single" w:sz="4" w:space="0" w:color="auto"/>
              <w:right w:val="single" w:sz="12" w:space="0" w:color="auto"/>
            </w:tcBorders>
            <w:vAlign w:val="center"/>
          </w:tcPr>
          <w:p w14:paraId="4E755CB8" w14:textId="0D6CF1F2" w:rsidR="00692492" w:rsidRPr="00DE0718" w:rsidRDefault="00594485" w:rsidP="00AA4541">
            <w:pPr>
              <w:pStyle w:val="Tretabelipodk"/>
            </w:pPr>
            <w:r w:rsidRPr="00DE0718">
              <w:t>15508155,13</w:t>
            </w:r>
          </w:p>
        </w:tc>
        <w:tc>
          <w:tcPr>
            <w:tcW w:w="3123" w:type="dxa"/>
            <w:tcBorders>
              <w:top w:val="single" w:sz="4" w:space="0" w:color="auto"/>
              <w:left w:val="single" w:sz="12" w:space="0" w:color="auto"/>
              <w:bottom w:val="single" w:sz="4" w:space="0" w:color="auto"/>
              <w:right w:val="single" w:sz="4" w:space="0" w:color="auto"/>
            </w:tcBorders>
            <w:vAlign w:val="center"/>
          </w:tcPr>
          <w:p w14:paraId="0772EF3D" w14:textId="0F445EA9" w:rsidR="00692492" w:rsidRPr="00DE0718" w:rsidRDefault="00642161" w:rsidP="00AA4541">
            <w:pPr>
              <w:pStyle w:val="Tretabelipodk"/>
            </w:pPr>
            <w:r w:rsidRPr="00DE0718">
              <w:t>Środki unijne, NFOŚiGW, b</w:t>
            </w:r>
            <w:r w:rsidR="00692492" w:rsidRPr="00DE0718">
              <w:t>udżet przedsiębiorstw</w:t>
            </w:r>
          </w:p>
        </w:tc>
      </w:tr>
      <w:tr w:rsidR="00E06775" w:rsidRPr="00DE0718" w14:paraId="458FF7ED" w14:textId="77777777" w:rsidTr="00EB36E5">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FA199A5" w14:textId="480751F7" w:rsidR="00E06775" w:rsidRPr="00EB36E5" w:rsidRDefault="00E06775" w:rsidP="00AA4541">
            <w:pPr>
              <w:pStyle w:val="Tretabelipodk"/>
              <w:rPr>
                <w:b/>
              </w:rPr>
            </w:pPr>
            <w:r w:rsidRPr="00EB36E5">
              <w:rPr>
                <w:b/>
              </w:rPr>
              <w:t>Budowa, rozbudowa i modernizacja sieci kanalizacyjnej</w:t>
            </w:r>
            <w:r w:rsidR="00EB36E5" w:rsidRPr="00EB36E5">
              <w:rPr>
                <w:b/>
              </w:rPr>
              <w:t>.</w:t>
            </w:r>
          </w:p>
        </w:tc>
      </w:tr>
      <w:tr w:rsidR="00B92B57" w:rsidRPr="00DE0718" w14:paraId="3A1853D3" w14:textId="77777777" w:rsidTr="00EB36E5">
        <w:trPr>
          <w:trHeight w:val="242"/>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290BE606" w14:textId="6B9CD590" w:rsidR="00B92B57" w:rsidRPr="00DE0718" w:rsidRDefault="00EB36E5" w:rsidP="00AA4541">
            <w:pPr>
              <w:pStyle w:val="Tretabelipodk"/>
            </w:pPr>
            <w:r w:rsidRPr="0049515F">
              <w:t>Realizacja zadań obejmujących budowę, rozbudowę i modernizację sieci kanalizacyjnej, wraz z podłączaniem budynków do istniejącej infrastruktury.</w:t>
            </w:r>
          </w:p>
        </w:tc>
        <w:tc>
          <w:tcPr>
            <w:tcW w:w="2694" w:type="dxa"/>
            <w:tcBorders>
              <w:top w:val="nil"/>
              <w:left w:val="single" w:sz="12" w:space="0" w:color="auto"/>
              <w:bottom w:val="single" w:sz="4" w:space="0" w:color="auto"/>
              <w:right w:val="single" w:sz="12" w:space="0" w:color="auto"/>
            </w:tcBorders>
            <w:vAlign w:val="center"/>
          </w:tcPr>
          <w:p w14:paraId="4884385D" w14:textId="76C22140" w:rsidR="00B92B57" w:rsidRPr="00DE0718" w:rsidRDefault="00E13721" w:rsidP="00AA4541">
            <w:pPr>
              <w:pStyle w:val="Tretabelipodk"/>
            </w:pPr>
            <w:r w:rsidRPr="00DE0718">
              <w:t>Przedsiębiorstwa Komunalne</w:t>
            </w:r>
            <w:r w:rsidR="00C37F41" w:rsidRPr="00DE0718">
              <w:t>, Przedsiębiorstwa Wodociągowo-Kanalizacyjne</w:t>
            </w:r>
          </w:p>
        </w:tc>
        <w:tc>
          <w:tcPr>
            <w:tcW w:w="2126" w:type="dxa"/>
            <w:tcBorders>
              <w:top w:val="nil"/>
              <w:left w:val="single" w:sz="12" w:space="0" w:color="auto"/>
              <w:bottom w:val="single" w:sz="4" w:space="0" w:color="auto"/>
              <w:right w:val="single" w:sz="12" w:space="0" w:color="auto"/>
            </w:tcBorders>
            <w:vAlign w:val="center"/>
          </w:tcPr>
          <w:p w14:paraId="13732CDE" w14:textId="7AB9EDCB" w:rsidR="00B92B57" w:rsidRPr="00DE0718" w:rsidRDefault="000164E3" w:rsidP="00AA4541">
            <w:pPr>
              <w:pStyle w:val="Tretabelipodk"/>
            </w:pPr>
            <w:r w:rsidRPr="00DE0718">
              <w:t>2021-2028</w:t>
            </w:r>
          </w:p>
        </w:tc>
        <w:tc>
          <w:tcPr>
            <w:tcW w:w="1701" w:type="dxa"/>
            <w:tcBorders>
              <w:top w:val="nil"/>
              <w:left w:val="single" w:sz="12" w:space="0" w:color="auto"/>
              <w:bottom w:val="single" w:sz="4" w:space="0" w:color="auto"/>
              <w:right w:val="single" w:sz="4" w:space="0" w:color="auto"/>
            </w:tcBorders>
            <w:vAlign w:val="center"/>
          </w:tcPr>
          <w:p w14:paraId="448CF566" w14:textId="551D7FC7" w:rsidR="00B92B57" w:rsidRPr="00DE0718" w:rsidRDefault="00EB36E5" w:rsidP="00AA4541">
            <w:pPr>
              <w:pStyle w:val="Tretabelipodk"/>
            </w:pPr>
            <w:r w:rsidRPr="00EB36E5">
              <w:t>19396181,12</w:t>
            </w:r>
          </w:p>
        </w:tc>
        <w:tc>
          <w:tcPr>
            <w:tcW w:w="1701" w:type="dxa"/>
            <w:tcBorders>
              <w:top w:val="nil"/>
              <w:left w:val="nil"/>
              <w:bottom w:val="single" w:sz="4" w:space="0" w:color="auto"/>
              <w:right w:val="single" w:sz="12" w:space="0" w:color="auto"/>
            </w:tcBorders>
            <w:vAlign w:val="center"/>
          </w:tcPr>
          <w:p w14:paraId="6EAF1F19" w14:textId="2AFA9D8B" w:rsidR="00B92B57" w:rsidRPr="00DE0718" w:rsidRDefault="00D3510C" w:rsidP="00AA4541">
            <w:pPr>
              <w:pStyle w:val="Tretabelipodk"/>
            </w:pPr>
            <w:r w:rsidRPr="00DE0718">
              <w:t>20750663,85</w:t>
            </w:r>
          </w:p>
        </w:tc>
        <w:tc>
          <w:tcPr>
            <w:tcW w:w="3123" w:type="dxa"/>
            <w:tcBorders>
              <w:top w:val="nil"/>
              <w:left w:val="single" w:sz="12" w:space="0" w:color="auto"/>
              <w:bottom w:val="single" w:sz="4" w:space="0" w:color="auto"/>
              <w:right w:val="single" w:sz="4" w:space="0" w:color="auto"/>
            </w:tcBorders>
            <w:vAlign w:val="center"/>
          </w:tcPr>
          <w:p w14:paraId="4F48E224" w14:textId="25885BE3" w:rsidR="00B92B57" w:rsidRPr="00DE0718" w:rsidRDefault="00C37F41" w:rsidP="00AA4541">
            <w:pPr>
              <w:pStyle w:val="Tretabelipodk"/>
            </w:pPr>
            <w:r w:rsidRPr="00DE0718">
              <w:t xml:space="preserve">NFOŚiGW, </w:t>
            </w:r>
            <w:r w:rsidR="00EB36E5">
              <w:br/>
            </w:r>
            <w:proofErr w:type="spellStart"/>
            <w:r w:rsidR="00D02C2F" w:rsidRPr="00DE0718">
              <w:t>WFOŚiGW</w:t>
            </w:r>
            <w:proofErr w:type="spellEnd"/>
            <w:r w:rsidR="00EB36E5">
              <w:t xml:space="preserve"> w Rzeszowie</w:t>
            </w:r>
            <w:r w:rsidR="00D02C2F" w:rsidRPr="00DE0718">
              <w:t xml:space="preserve">, </w:t>
            </w:r>
            <w:r w:rsidRPr="00DE0718">
              <w:t>b</w:t>
            </w:r>
            <w:r w:rsidR="005677AC" w:rsidRPr="00DE0718">
              <w:t>udżet przedsiębiorstw</w:t>
            </w:r>
          </w:p>
        </w:tc>
      </w:tr>
      <w:tr w:rsidR="000164E3" w:rsidRPr="00DE0718" w14:paraId="37FC78CE" w14:textId="77777777" w:rsidTr="00EB36E5">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5097C8F" w14:textId="21408AB1" w:rsidR="000164E3" w:rsidRPr="00EB36E5" w:rsidRDefault="000164E3" w:rsidP="00AA4541">
            <w:pPr>
              <w:pStyle w:val="Tretabelipodk"/>
              <w:rPr>
                <w:b/>
              </w:rPr>
            </w:pPr>
            <w:r w:rsidRPr="00EB36E5">
              <w:rPr>
                <w:b/>
              </w:rPr>
              <w:t>Budowa, rozbudowa i modernizacja oczyszczalni ścieków i przepompowni ścieków</w:t>
            </w:r>
            <w:r w:rsidR="00EB36E5" w:rsidRPr="00EB36E5">
              <w:rPr>
                <w:b/>
              </w:rPr>
              <w:t>.</w:t>
            </w:r>
          </w:p>
        </w:tc>
      </w:tr>
      <w:tr w:rsidR="00B92B57" w:rsidRPr="00DE0718" w14:paraId="49EE9E03" w14:textId="77777777" w:rsidTr="00EB36E5">
        <w:trPr>
          <w:trHeight w:val="1291"/>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6BB33E2A" w14:textId="48615AE7" w:rsidR="00B92B57" w:rsidRPr="00DE0718" w:rsidRDefault="00EB36E5" w:rsidP="00AA4541">
            <w:pPr>
              <w:pStyle w:val="Tretabelipodk"/>
            </w:pPr>
            <w:r w:rsidRPr="0049515F">
              <w:t>Realizacja inwestycji obejmujących budowę, rozbudowę oraz modernizację oczyszczalni i przepompowni ścieków.</w:t>
            </w:r>
          </w:p>
        </w:tc>
        <w:tc>
          <w:tcPr>
            <w:tcW w:w="2694" w:type="dxa"/>
            <w:tcBorders>
              <w:top w:val="nil"/>
              <w:left w:val="single" w:sz="12" w:space="0" w:color="auto"/>
              <w:bottom w:val="single" w:sz="4" w:space="0" w:color="auto"/>
              <w:right w:val="single" w:sz="12" w:space="0" w:color="auto"/>
            </w:tcBorders>
            <w:vAlign w:val="center"/>
          </w:tcPr>
          <w:p w14:paraId="5664CE76" w14:textId="115FEDCE" w:rsidR="00B92B57" w:rsidRPr="00DE0718" w:rsidRDefault="00EB36E5" w:rsidP="00AA4541">
            <w:pPr>
              <w:pStyle w:val="Tretabelipodk"/>
            </w:pPr>
            <w:r w:rsidRPr="00DE0718">
              <w:t>Przedsiębiorstwa Komunalne</w:t>
            </w:r>
            <w:r>
              <w:t>,</w:t>
            </w:r>
            <w:r w:rsidRPr="00DE0718">
              <w:t xml:space="preserve"> </w:t>
            </w:r>
            <w:r w:rsidR="000164E3" w:rsidRPr="00DE0718">
              <w:t>Przedsiębiorstwa Wodociągowo</w:t>
            </w:r>
            <w:r w:rsidR="00E13721" w:rsidRPr="00DE0718">
              <w:t>–</w:t>
            </w:r>
            <w:r w:rsidR="000164E3" w:rsidRPr="00DE0718">
              <w:t>Kanalizacyjne</w:t>
            </w:r>
          </w:p>
        </w:tc>
        <w:tc>
          <w:tcPr>
            <w:tcW w:w="2126" w:type="dxa"/>
            <w:tcBorders>
              <w:top w:val="nil"/>
              <w:left w:val="single" w:sz="12" w:space="0" w:color="auto"/>
              <w:bottom w:val="single" w:sz="4" w:space="0" w:color="auto"/>
              <w:right w:val="single" w:sz="12" w:space="0" w:color="auto"/>
            </w:tcBorders>
            <w:vAlign w:val="center"/>
          </w:tcPr>
          <w:p w14:paraId="745172C9" w14:textId="71FBA450" w:rsidR="00B92B57" w:rsidRPr="00DE0718" w:rsidRDefault="000164E3" w:rsidP="00AA4541">
            <w:pPr>
              <w:pStyle w:val="Tretabelipodk"/>
            </w:pPr>
            <w:r w:rsidRPr="00DE0718">
              <w:t>20</w:t>
            </w:r>
            <w:r w:rsidR="001E2BD2" w:rsidRPr="00DE0718">
              <w:t>15</w:t>
            </w:r>
            <w:r w:rsidRPr="00DE0718">
              <w:t>-2028</w:t>
            </w:r>
          </w:p>
        </w:tc>
        <w:tc>
          <w:tcPr>
            <w:tcW w:w="1701" w:type="dxa"/>
            <w:tcBorders>
              <w:top w:val="nil"/>
              <w:left w:val="single" w:sz="12" w:space="0" w:color="auto"/>
              <w:bottom w:val="single" w:sz="4" w:space="0" w:color="auto"/>
              <w:right w:val="single" w:sz="4" w:space="0" w:color="auto"/>
            </w:tcBorders>
            <w:vAlign w:val="center"/>
          </w:tcPr>
          <w:p w14:paraId="73AD74C3" w14:textId="5F5312E7" w:rsidR="00B92B57" w:rsidRPr="00DE0718" w:rsidRDefault="0098606E" w:rsidP="00AA4541">
            <w:pPr>
              <w:pStyle w:val="Tretabelipodk"/>
            </w:pPr>
            <w:r w:rsidRPr="00DE0718">
              <w:t>89944019,49</w:t>
            </w:r>
          </w:p>
        </w:tc>
        <w:tc>
          <w:tcPr>
            <w:tcW w:w="1701" w:type="dxa"/>
            <w:tcBorders>
              <w:top w:val="nil"/>
              <w:left w:val="nil"/>
              <w:bottom w:val="single" w:sz="4" w:space="0" w:color="auto"/>
              <w:right w:val="single" w:sz="12" w:space="0" w:color="auto"/>
            </w:tcBorders>
            <w:vAlign w:val="center"/>
          </w:tcPr>
          <w:p w14:paraId="606564D5" w14:textId="23782B6C" w:rsidR="00B92B57" w:rsidRPr="00DE0718" w:rsidRDefault="000B2C86" w:rsidP="00AA4541">
            <w:pPr>
              <w:pStyle w:val="Tretabelipodk"/>
            </w:pPr>
            <w:r w:rsidRPr="00DE0718">
              <w:t>5796794,25</w:t>
            </w:r>
          </w:p>
        </w:tc>
        <w:tc>
          <w:tcPr>
            <w:tcW w:w="3123" w:type="dxa"/>
            <w:tcBorders>
              <w:top w:val="nil"/>
              <w:left w:val="single" w:sz="12" w:space="0" w:color="auto"/>
              <w:bottom w:val="single" w:sz="4" w:space="0" w:color="auto"/>
              <w:right w:val="single" w:sz="4" w:space="0" w:color="auto"/>
            </w:tcBorders>
            <w:vAlign w:val="center"/>
          </w:tcPr>
          <w:p w14:paraId="2CDA334B" w14:textId="2832BBF3" w:rsidR="00B92B57" w:rsidRPr="00DE0718" w:rsidRDefault="009A3628" w:rsidP="00AA4541">
            <w:pPr>
              <w:pStyle w:val="Tretabelipodk"/>
            </w:pPr>
            <w:proofErr w:type="spellStart"/>
            <w:r w:rsidRPr="00DE0718">
              <w:t>POIiŚ</w:t>
            </w:r>
            <w:proofErr w:type="spellEnd"/>
            <w:r w:rsidRPr="00DE0718">
              <w:t xml:space="preserve">, NFOŚiGW, </w:t>
            </w:r>
            <w:r w:rsidR="00EB36E5">
              <w:br/>
            </w:r>
            <w:r w:rsidRPr="00DE0718">
              <w:t>b</w:t>
            </w:r>
            <w:r w:rsidR="000164E3" w:rsidRPr="00DE0718">
              <w:t>udżet przedsiębiorstw</w:t>
            </w:r>
          </w:p>
        </w:tc>
      </w:tr>
      <w:tr w:rsidR="00C1653E" w:rsidRPr="00DE0718" w14:paraId="64B757B9" w14:textId="77777777" w:rsidTr="00EB36E5">
        <w:trPr>
          <w:trHeight w:val="445"/>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28140F66" w14:textId="3C81AB67" w:rsidR="00C1653E" w:rsidRPr="00DE0718" w:rsidRDefault="00C1653E" w:rsidP="00AA4541">
            <w:pPr>
              <w:pStyle w:val="Tretabelipodk"/>
            </w:pPr>
            <w:r w:rsidRPr="00DE0718">
              <w:t>Budowa biologicznej oczyszczalni ścieków na terenie zakładów przemysłowych</w:t>
            </w:r>
            <w:r w:rsidR="00EB36E5">
              <w:t>.</w:t>
            </w:r>
          </w:p>
        </w:tc>
        <w:tc>
          <w:tcPr>
            <w:tcW w:w="2694" w:type="dxa"/>
            <w:tcBorders>
              <w:top w:val="nil"/>
              <w:left w:val="single" w:sz="12" w:space="0" w:color="auto"/>
              <w:bottom w:val="single" w:sz="4" w:space="0" w:color="auto"/>
              <w:right w:val="single" w:sz="12" w:space="0" w:color="auto"/>
            </w:tcBorders>
            <w:vAlign w:val="center"/>
          </w:tcPr>
          <w:p w14:paraId="249F89AF" w14:textId="21AA148B" w:rsidR="00C1653E" w:rsidRPr="00DE0718" w:rsidRDefault="00C1653E" w:rsidP="00AA4541">
            <w:pPr>
              <w:pStyle w:val="Tretabelipodk"/>
            </w:pPr>
            <w:r w:rsidRPr="00DE0718">
              <w:t>Zakłady przemysłowe</w:t>
            </w:r>
          </w:p>
        </w:tc>
        <w:tc>
          <w:tcPr>
            <w:tcW w:w="2126" w:type="dxa"/>
            <w:tcBorders>
              <w:top w:val="nil"/>
              <w:left w:val="single" w:sz="12" w:space="0" w:color="auto"/>
              <w:bottom w:val="single" w:sz="4" w:space="0" w:color="auto"/>
              <w:right w:val="single" w:sz="12" w:space="0" w:color="auto"/>
            </w:tcBorders>
            <w:vAlign w:val="center"/>
          </w:tcPr>
          <w:p w14:paraId="1771B8F2" w14:textId="0E7F3328" w:rsidR="00C1653E" w:rsidRPr="00DE0718" w:rsidRDefault="00C1653E" w:rsidP="00AA4541">
            <w:pPr>
              <w:pStyle w:val="Tretabelipodk"/>
            </w:pPr>
            <w:r w:rsidRPr="00DE0718">
              <w:t>2022-2023</w:t>
            </w:r>
          </w:p>
        </w:tc>
        <w:tc>
          <w:tcPr>
            <w:tcW w:w="1701" w:type="dxa"/>
            <w:tcBorders>
              <w:top w:val="nil"/>
              <w:left w:val="single" w:sz="12" w:space="0" w:color="auto"/>
              <w:bottom w:val="single" w:sz="4" w:space="0" w:color="auto"/>
              <w:right w:val="single" w:sz="4" w:space="0" w:color="auto"/>
            </w:tcBorders>
            <w:vAlign w:val="center"/>
          </w:tcPr>
          <w:p w14:paraId="00D0E280" w14:textId="656F80A7" w:rsidR="00C1653E" w:rsidRPr="00DE0718" w:rsidRDefault="00C1653E" w:rsidP="00AA4541">
            <w:pPr>
              <w:pStyle w:val="Tretabelipodk"/>
            </w:pPr>
            <w:r w:rsidRPr="00DE0718">
              <w:t>16000000,00</w:t>
            </w:r>
          </w:p>
        </w:tc>
        <w:tc>
          <w:tcPr>
            <w:tcW w:w="1701" w:type="dxa"/>
            <w:tcBorders>
              <w:top w:val="nil"/>
              <w:left w:val="nil"/>
              <w:bottom w:val="single" w:sz="4" w:space="0" w:color="auto"/>
              <w:right w:val="single" w:sz="12" w:space="0" w:color="auto"/>
            </w:tcBorders>
            <w:vAlign w:val="center"/>
          </w:tcPr>
          <w:p w14:paraId="688E0005" w14:textId="01A76EE6" w:rsidR="00C1653E" w:rsidRPr="00DE0718" w:rsidRDefault="00C1653E" w:rsidP="00AA4541">
            <w:pPr>
              <w:pStyle w:val="Tretabelipodk"/>
            </w:pPr>
            <w:r w:rsidRPr="00DE0718">
              <w:t>-</w:t>
            </w:r>
          </w:p>
        </w:tc>
        <w:tc>
          <w:tcPr>
            <w:tcW w:w="3123" w:type="dxa"/>
            <w:tcBorders>
              <w:top w:val="nil"/>
              <w:left w:val="single" w:sz="12" w:space="0" w:color="auto"/>
              <w:bottom w:val="single" w:sz="4" w:space="0" w:color="auto"/>
              <w:right w:val="single" w:sz="4" w:space="0" w:color="auto"/>
            </w:tcBorders>
            <w:vAlign w:val="center"/>
          </w:tcPr>
          <w:p w14:paraId="2AA3B083" w14:textId="3E889F99" w:rsidR="00C1653E" w:rsidRPr="00DE0718" w:rsidRDefault="00C1653E" w:rsidP="00AA4541">
            <w:pPr>
              <w:pStyle w:val="Tretabelipodk"/>
            </w:pPr>
            <w:r w:rsidRPr="00DE0718">
              <w:t>Budżet zakładów</w:t>
            </w:r>
            <w:r w:rsidR="00EB36E5">
              <w:t xml:space="preserve"> przemysłowych</w:t>
            </w:r>
          </w:p>
        </w:tc>
      </w:tr>
      <w:tr w:rsidR="002E6F87" w:rsidRPr="00DE0718" w14:paraId="5688927D" w14:textId="77777777" w:rsidTr="00EB36E5">
        <w:trPr>
          <w:trHeight w:val="567"/>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1320221" w14:textId="1A5F89D3" w:rsidR="002E6F87" w:rsidRPr="00EB36E5" w:rsidRDefault="002E6F87" w:rsidP="00AA4541">
            <w:pPr>
              <w:pStyle w:val="Tretabelipodk"/>
              <w:rPr>
                <w:b/>
              </w:rPr>
            </w:pPr>
            <w:r w:rsidRPr="00EB36E5">
              <w:rPr>
                <w:b/>
              </w:rPr>
              <w:lastRenderedPageBreak/>
              <w:t>Poprawa procesu oczyszczania ścieków poprzez modernizację infrastruktury technicznej</w:t>
            </w:r>
            <w:r w:rsidR="00EB36E5" w:rsidRPr="00EB36E5">
              <w:rPr>
                <w:b/>
              </w:rPr>
              <w:t>.</w:t>
            </w:r>
          </w:p>
        </w:tc>
      </w:tr>
      <w:tr w:rsidR="00B92B57" w:rsidRPr="00DE0718" w14:paraId="7FC8BBCC" w14:textId="77777777" w:rsidTr="00EB36E5">
        <w:trPr>
          <w:trHeight w:val="1509"/>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5068B1D5" w14:textId="0E2EE909" w:rsidR="00B92B57" w:rsidRPr="00DE0718" w:rsidRDefault="00EB36E5" w:rsidP="00AA4541">
            <w:pPr>
              <w:pStyle w:val="Tretabelipodk"/>
            </w:pPr>
            <w:r w:rsidRPr="00EB36E5">
              <w:t>Modernizacja szafy sterowniczej w celu zwiększenia efektywności i niezawodności systemu sterowania, co przyczynia się do poprawy procesu oczyszczania ścieków</w:t>
            </w:r>
            <w:r>
              <w:t>.</w:t>
            </w:r>
          </w:p>
        </w:tc>
        <w:tc>
          <w:tcPr>
            <w:tcW w:w="2694" w:type="dxa"/>
            <w:tcBorders>
              <w:top w:val="nil"/>
              <w:left w:val="single" w:sz="12" w:space="0" w:color="auto"/>
              <w:bottom w:val="single" w:sz="4" w:space="0" w:color="auto"/>
              <w:right w:val="single" w:sz="12" w:space="0" w:color="auto"/>
            </w:tcBorders>
            <w:vAlign w:val="center"/>
          </w:tcPr>
          <w:p w14:paraId="5B7B0BD9" w14:textId="6B9C85CF" w:rsidR="00B92B57" w:rsidRPr="00DE0718" w:rsidRDefault="002E6F87" w:rsidP="00AA4541">
            <w:pPr>
              <w:pStyle w:val="Tretabelipodk"/>
            </w:pPr>
            <w:r w:rsidRPr="00DE0718">
              <w:t>Przedsiębiorstwa Komunalne</w:t>
            </w:r>
          </w:p>
        </w:tc>
        <w:tc>
          <w:tcPr>
            <w:tcW w:w="2126" w:type="dxa"/>
            <w:tcBorders>
              <w:top w:val="nil"/>
              <w:left w:val="single" w:sz="12" w:space="0" w:color="auto"/>
              <w:bottom w:val="single" w:sz="4" w:space="0" w:color="auto"/>
              <w:right w:val="single" w:sz="12" w:space="0" w:color="auto"/>
            </w:tcBorders>
            <w:vAlign w:val="center"/>
          </w:tcPr>
          <w:p w14:paraId="1A826B03" w14:textId="74BB039C" w:rsidR="00B92B57" w:rsidRPr="00DE0718" w:rsidRDefault="002E6F87" w:rsidP="00AA4541">
            <w:pPr>
              <w:pStyle w:val="Tretabelipodk"/>
            </w:pPr>
            <w:r w:rsidRPr="00DE0718">
              <w:t>01.2024-04.2024</w:t>
            </w:r>
          </w:p>
        </w:tc>
        <w:tc>
          <w:tcPr>
            <w:tcW w:w="1701" w:type="dxa"/>
            <w:tcBorders>
              <w:top w:val="nil"/>
              <w:left w:val="single" w:sz="12" w:space="0" w:color="auto"/>
              <w:bottom w:val="single" w:sz="4" w:space="0" w:color="auto"/>
              <w:right w:val="single" w:sz="4" w:space="0" w:color="auto"/>
            </w:tcBorders>
            <w:vAlign w:val="center"/>
          </w:tcPr>
          <w:p w14:paraId="18500A24" w14:textId="45866B23" w:rsidR="00B92B57" w:rsidRPr="00DE0718" w:rsidRDefault="002E6F87" w:rsidP="00AA4541">
            <w:pPr>
              <w:pStyle w:val="Tretabelipodk"/>
            </w:pPr>
            <w:r w:rsidRPr="00DE0718">
              <w:t>-</w:t>
            </w:r>
          </w:p>
        </w:tc>
        <w:tc>
          <w:tcPr>
            <w:tcW w:w="1701" w:type="dxa"/>
            <w:tcBorders>
              <w:top w:val="nil"/>
              <w:left w:val="nil"/>
              <w:bottom w:val="single" w:sz="4" w:space="0" w:color="auto"/>
              <w:right w:val="single" w:sz="12" w:space="0" w:color="auto"/>
            </w:tcBorders>
            <w:vAlign w:val="center"/>
          </w:tcPr>
          <w:p w14:paraId="51A1B575" w14:textId="2EFAFA2E" w:rsidR="00B92B57" w:rsidRPr="00DE0718" w:rsidRDefault="002E6F87" w:rsidP="00AA4541">
            <w:pPr>
              <w:pStyle w:val="Tretabelipodk"/>
            </w:pPr>
            <w:r w:rsidRPr="00DE0718">
              <w:t>160290,00</w:t>
            </w:r>
          </w:p>
        </w:tc>
        <w:tc>
          <w:tcPr>
            <w:tcW w:w="3123" w:type="dxa"/>
            <w:tcBorders>
              <w:top w:val="nil"/>
              <w:left w:val="single" w:sz="12" w:space="0" w:color="auto"/>
              <w:bottom w:val="single" w:sz="4" w:space="0" w:color="auto"/>
              <w:right w:val="single" w:sz="4" w:space="0" w:color="auto"/>
            </w:tcBorders>
            <w:vAlign w:val="center"/>
          </w:tcPr>
          <w:p w14:paraId="43BB340D" w14:textId="56E3D093" w:rsidR="00B92B57" w:rsidRPr="00DE0718" w:rsidRDefault="002E6F87" w:rsidP="00AA4541">
            <w:pPr>
              <w:pStyle w:val="Tretabelipodk"/>
            </w:pPr>
            <w:r w:rsidRPr="00DE0718">
              <w:t xml:space="preserve">Budżet </w:t>
            </w:r>
            <w:r w:rsidR="007D0D73" w:rsidRPr="00DE0718">
              <w:t>przedsiębiorstw</w:t>
            </w:r>
          </w:p>
        </w:tc>
      </w:tr>
      <w:tr w:rsidR="007D0D73" w:rsidRPr="00EB36E5" w14:paraId="1DB0CBD5" w14:textId="77777777" w:rsidTr="00EB36E5">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6B169" w14:textId="4C6A8545" w:rsidR="007D0D73" w:rsidRPr="00EB36E5" w:rsidRDefault="007D0D73" w:rsidP="00AA4541">
            <w:pPr>
              <w:pStyle w:val="Tretabelipodk"/>
              <w:rPr>
                <w:b/>
              </w:rPr>
            </w:pPr>
            <w:r w:rsidRPr="00EB36E5">
              <w:rPr>
                <w:b/>
              </w:rPr>
              <w:t>Prowadzenie kontroli przestrzegania przez podmioty warunków wprowadzania ścieków do wód lub ziemi</w:t>
            </w:r>
            <w:r w:rsidR="00EB36E5" w:rsidRPr="00EB36E5">
              <w:rPr>
                <w:b/>
              </w:rPr>
              <w:t>.</w:t>
            </w:r>
          </w:p>
        </w:tc>
      </w:tr>
      <w:tr w:rsidR="007D0D73" w:rsidRPr="00DE0718" w14:paraId="4363C4ED" w14:textId="77777777" w:rsidTr="00EB36E5">
        <w:trPr>
          <w:trHeight w:val="1862"/>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D9279" w14:textId="6973C673" w:rsidR="007D0D73" w:rsidRPr="00DE0718" w:rsidRDefault="007D0D73" w:rsidP="00AA4541">
            <w:pPr>
              <w:pStyle w:val="Tretabelipodk"/>
            </w:pPr>
            <w:r w:rsidRPr="00DE0718">
              <w:t>Przeprowadzenie 70 kontroli przestrzegania warunków dotyczących ilości i jakości ścieków wprowadzanych do wód lub do ziemi, określonych w pozwoleniach wodnoprawnych oraz pozwoleniach zintegrowanych.</w:t>
            </w:r>
          </w:p>
        </w:tc>
        <w:tc>
          <w:tcPr>
            <w:tcW w:w="2694" w:type="dxa"/>
            <w:tcBorders>
              <w:top w:val="single" w:sz="4" w:space="0" w:color="auto"/>
              <w:left w:val="single" w:sz="4" w:space="0" w:color="auto"/>
              <w:bottom w:val="single" w:sz="4" w:space="0" w:color="auto"/>
              <w:right w:val="single" w:sz="4" w:space="0" w:color="auto"/>
            </w:tcBorders>
            <w:vAlign w:val="center"/>
          </w:tcPr>
          <w:p w14:paraId="56B91DC6" w14:textId="04327DDC" w:rsidR="007D0D73" w:rsidRPr="00DE0718" w:rsidRDefault="007D0D73" w:rsidP="00AA4541">
            <w:pPr>
              <w:pStyle w:val="Tretabelipodk"/>
            </w:pPr>
            <w:r w:rsidRPr="00DE0718">
              <w:t>WIOŚ w Rzeszowie</w:t>
            </w:r>
          </w:p>
        </w:tc>
        <w:tc>
          <w:tcPr>
            <w:tcW w:w="2126" w:type="dxa"/>
            <w:tcBorders>
              <w:top w:val="single" w:sz="4" w:space="0" w:color="auto"/>
              <w:left w:val="single" w:sz="4" w:space="0" w:color="auto"/>
              <w:bottom w:val="single" w:sz="4" w:space="0" w:color="auto"/>
              <w:right w:val="single" w:sz="4" w:space="0" w:color="auto"/>
            </w:tcBorders>
            <w:vAlign w:val="center"/>
          </w:tcPr>
          <w:p w14:paraId="16B80B66" w14:textId="1DEAD83B" w:rsidR="007D0D73" w:rsidRPr="00DE0718" w:rsidRDefault="007D0D73" w:rsidP="00AA4541">
            <w:pPr>
              <w:pStyle w:val="Tretabelipodk"/>
            </w:pPr>
            <w:r w:rsidRPr="00DE0718">
              <w:t>2023-2024</w:t>
            </w:r>
          </w:p>
        </w:tc>
        <w:tc>
          <w:tcPr>
            <w:tcW w:w="1701" w:type="dxa"/>
            <w:tcBorders>
              <w:top w:val="single" w:sz="4" w:space="0" w:color="auto"/>
              <w:left w:val="single" w:sz="4" w:space="0" w:color="auto"/>
              <w:bottom w:val="single" w:sz="4" w:space="0" w:color="auto"/>
              <w:right w:val="single" w:sz="4" w:space="0" w:color="auto"/>
            </w:tcBorders>
            <w:vAlign w:val="center"/>
          </w:tcPr>
          <w:p w14:paraId="2D9A130F" w14:textId="55760AB3" w:rsidR="007D0D73" w:rsidRPr="00DE0718" w:rsidRDefault="007D0D73" w:rsidP="00AA4541">
            <w:pPr>
              <w:pStyle w:val="Tretabelipodk"/>
            </w:pPr>
            <w:r w:rsidRPr="00DE0718">
              <w:t>-</w:t>
            </w:r>
          </w:p>
        </w:tc>
        <w:tc>
          <w:tcPr>
            <w:tcW w:w="1701" w:type="dxa"/>
            <w:tcBorders>
              <w:top w:val="single" w:sz="4" w:space="0" w:color="auto"/>
              <w:left w:val="single" w:sz="4" w:space="0" w:color="auto"/>
              <w:bottom w:val="single" w:sz="4" w:space="0" w:color="auto"/>
              <w:right w:val="single" w:sz="4" w:space="0" w:color="auto"/>
            </w:tcBorders>
            <w:vAlign w:val="center"/>
          </w:tcPr>
          <w:p w14:paraId="0AD9F979" w14:textId="2C8568DE" w:rsidR="007D0D73" w:rsidRPr="00DE0718" w:rsidRDefault="007D0D73" w:rsidP="00AA4541">
            <w:pPr>
              <w:pStyle w:val="Tretabelipodk"/>
            </w:pPr>
            <w:r w:rsidRPr="00DE0718">
              <w:t>-</w:t>
            </w:r>
          </w:p>
        </w:tc>
        <w:tc>
          <w:tcPr>
            <w:tcW w:w="3123" w:type="dxa"/>
            <w:tcBorders>
              <w:top w:val="single" w:sz="4" w:space="0" w:color="auto"/>
              <w:left w:val="single" w:sz="4" w:space="0" w:color="auto"/>
              <w:bottom w:val="single" w:sz="4" w:space="0" w:color="auto"/>
              <w:right w:val="single" w:sz="4" w:space="0" w:color="auto"/>
            </w:tcBorders>
            <w:vAlign w:val="center"/>
          </w:tcPr>
          <w:p w14:paraId="67445452" w14:textId="6BC319BB" w:rsidR="007D0D73" w:rsidRPr="00DE0718" w:rsidRDefault="007D0D73" w:rsidP="00AA4541">
            <w:pPr>
              <w:pStyle w:val="Tretabelipodk"/>
            </w:pPr>
            <w:r w:rsidRPr="00DE0718">
              <w:t>Budżet państwa</w:t>
            </w:r>
          </w:p>
        </w:tc>
      </w:tr>
      <w:tr w:rsidR="00D554EB" w:rsidRPr="00DE0718" w14:paraId="753040E4" w14:textId="77777777" w:rsidTr="00EB36E5">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26BDA" w14:textId="5B640DCA" w:rsidR="00D554EB" w:rsidRPr="00EB36E5" w:rsidRDefault="00D554EB" w:rsidP="00AA4541">
            <w:pPr>
              <w:pStyle w:val="Tretabelipodk"/>
              <w:rPr>
                <w:b/>
              </w:rPr>
            </w:pPr>
            <w:r w:rsidRPr="00EB36E5">
              <w:rPr>
                <w:b/>
              </w:rPr>
              <w:t>Wykorzystanie ścieków oraz osadów ściekowych do wytwarzania biogazu służącego do produkcji energii elektrycznej i ciepła</w:t>
            </w:r>
            <w:r w:rsidR="00EB36E5" w:rsidRPr="00EB36E5">
              <w:rPr>
                <w:b/>
              </w:rPr>
              <w:t>.</w:t>
            </w:r>
          </w:p>
        </w:tc>
      </w:tr>
      <w:tr w:rsidR="00D554EB" w:rsidRPr="00DE0718" w14:paraId="23652D2E" w14:textId="77777777" w:rsidTr="00EB36E5">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A8237" w14:textId="2B8208B9" w:rsidR="00D554EB" w:rsidRPr="00DE0718" w:rsidRDefault="00EB36E5" w:rsidP="00AA4541">
            <w:pPr>
              <w:pStyle w:val="Tretabelipodk"/>
            </w:pPr>
            <w:r>
              <w:t>Wykorzystanie biogazu pozyskiwanego z procesów fermentacji ścieków i osadów ściekowych do wytwarzania energii elektrycznej oraz ciepła w oczyszczalni ścieków.</w:t>
            </w:r>
          </w:p>
        </w:tc>
        <w:tc>
          <w:tcPr>
            <w:tcW w:w="2694" w:type="dxa"/>
            <w:tcBorders>
              <w:top w:val="single" w:sz="4" w:space="0" w:color="auto"/>
              <w:left w:val="single" w:sz="4" w:space="0" w:color="auto"/>
              <w:bottom w:val="single" w:sz="4" w:space="0" w:color="auto"/>
              <w:right w:val="single" w:sz="4" w:space="0" w:color="auto"/>
            </w:tcBorders>
            <w:vAlign w:val="center"/>
          </w:tcPr>
          <w:p w14:paraId="76923C63" w14:textId="3CF6A5AD" w:rsidR="00D554EB" w:rsidRPr="00DE0718" w:rsidRDefault="00D554EB" w:rsidP="00AA4541">
            <w:pPr>
              <w:pStyle w:val="Tretabelipodk"/>
            </w:pPr>
            <w:r w:rsidRPr="00DE0718">
              <w:t>Przedsiębiorstwa Komunalne</w:t>
            </w:r>
          </w:p>
        </w:tc>
        <w:tc>
          <w:tcPr>
            <w:tcW w:w="2126" w:type="dxa"/>
            <w:tcBorders>
              <w:top w:val="single" w:sz="4" w:space="0" w:color="auto"/>
              <w:left w:val="single" w:sz="4" w:space="0" w:color="auto"/>
              <w:bottom w:val="single" w:sz="4" w:space="0" w:color="auto"/>
              <w:right w:val="single" w:sz="4" w:space="0" w:color="auto"/>
            </w:tcBorders>
            <w:vAlign w:val="center"/>
          </w:tcPr>
          <w:p w14:paraId="63239BF2" w14:textId="35767824" w:rsidR="00D554EB" w:rsidRPr="00DE0718" w:rsidRDefault="00D554EB" w:rsidP="00AA4541">
            <w:pPr>
              <w:pStyle w:val="Tretabelipodk"/>
            </w:pPr>
            <w:r w:rsidRPr="00DE0718">
              <w:t>2023</w:t>
            </w:r>
          </w:p>
        </w:tc>
        <w:tc>
          <w:tcPr>
            <w:tcW w:w="1701" w:type="dxa"/>
            <w:tcBorders>
              <w:top w:val="single" w:sz="4" w:space="0" w:color="auto"/>
              <w:left w:val="single" w:sz="4" w:space="0" w:color="auto"/>
              <w:bottom w:val="single" w:sz="4" w:space="0" w:color="auto"/>
              <w:right w:val="single" w:sz="4" w:space="0" w:color="auto"/>
            </w:tcBorders>
            <w:vAlign w:val="center"/>
          </w:tcPr>
          <w:p w14:paraId="68228806" w14:textId="1B16C2D6" w:rsidR="00D554EB" w:rsidRPr="00DE0718" w:rsidRDefault="00D554EB" w:rsidP="00AA4541">
            <w:pPr>
              <w:pStyle w:val="Tretabelipodk"/>
            </w:pPr>
            <w:r w:rsidRPr="00DE0718">
              <w:t>163563,07</w:t>
            </w:r>
          </w:p>
        </w:tc>
        <w:tc>
          <w:tcPr>
            <w:tcW w:w="1701" w:type="dxa"/>
            <w:tcBorders>
              <w:top w:val="single" w:sz="4" w:space="0" w:color="auto"/>
              <w:left w:val="single" w:sz="4" w:space="0" w:color="auto"/>
              <w:bottom w:val="single" w:sz="4" w:space="0" w:color="auto"/>
              <w:right w:val="single" w:sz="4" w:space="0" w:color="auto"/>
            </w:tcBorders>
            <w:vAlign w:val="center"/>
          </w:tcPr>
          <w:p w14:paraId="0FC94AB7" w14:textId="44AE547A" w:rsidR="00D554EB" w:rsidRPr="00DE0718" w:rsidRDefault="00EB36E5" w:rsidP="00AA4541">
            <w:pPr>
              <w:pStyle w:val="Tretabelipodk"/>
            </w:pPr>
            <w:r>
              <w:t>-</w:t>
            </w:r>
          </w:p>
        </w:tc>
        <w:tc>
          <w:tcPr>
            <w:tcW w:w="3123" w:type="dxa"/>
            <w:tcBorders>
              <w:top w:val="single" w:sz="4" w:space="0" w:color="auto"/>
              <w:left w:val="single" w:sz="4" w:space="0" w:color="auto"/>
              <w:bottom w:val="single" w:sz="4" w:space="0" w:color="auto"/>
              <w:right w:val="single" w:sz="4" w:space="0" w:color="auto"/>
            </w:tcBorders>
            <w:vAlign w:val="center"/>
          </w:tcPr>
          <w:p w14:paraId="3843FD9C" w14:textId="1BAAA833" w:rsidR="00D554EB" w:rsidRPr="00DE0718" w:rsidRDefault="00D554EB" w:rsidP="00AA4541">
            <w:pPr>
              <w:pStyle w:val="Tretabelipodk"/>
            </w:pPr>
            <w:r w:rsidRPr="00DE0718">
              <w:t>Budżet przedsiębiorstw</w:t>
            </w:r>
          </w:p>
        </w:tc>
      </w:tr>
    </w:tbl>
    <w:p w14:paraId="2288772F" w14:textId="77777777" w:rsidR="00B92B57" w:rsidRPr="00A219D0" w:rsidRDefault="00B92B57" w:rsidP="00B92B57">
      <w:pPr>
        <w:pStyle w:val="rdo"/>
      </w:pPr>
      <w:r w:rsidRPr="00A219D0">
        <w:t>Źródło: opracowanie własne na podstawie informacji uzyskanych z ankiet</w:t>
      </w:r>
    </w:p>
    <w:p w14:paraId="588369D5" w14:textId="77777777" w:rsidR="00B92B57" w:rsidRPr="00B92B57" w:rsidRDefault="00B92B57" w:rsidP="00B92B57">
      <w:pPr>
        <w:sectPr w:rsidR="00B92B57" w:rsidRPr="00B92B57" w:rsidSect="00B92B57">
          <w:pgSz w:w="16838" w:h="11906" w:orient="landscape"/>
          <w:pgMar w:top="1418" w:right="1418" w:bottom="1418" w:left="1418" w:header="709" w:footer="709" w:gutter="0"/>
          <w:cols w:space="708"/>
          <w:titlePg/>
          <w:docGrid w:linePitch="360"/>
        </w:sectPr>
      </w:pPr>
    </w:p>
    <w:p w14:paraId="77836461" w14:textId="0F78989B" w:rsidR="00D136A8" w:rsidRDefault="00D136A8" w:rsidP="00D136A8">
      <w:pPr>
        <w:pStyle w:val="Nagwek3"/>
      </w:pPr>
      <w:bookmarkStart w:id="68" w:name="_Toc210124304"/>
      <w:r>
        <w:lastRenderedPageBreak/>
        <w:t>4.</w:t>
      </w:r>
      <w:r w:rsidR="002E584C">
        <w:t>6</w:t>
      </w:r>
      <w:r>
        <w:t>. Zasoby geologiczne</w:t>
      </w:r>
      <w:bookmarkEnd w:id="68"/>
    </w:p>
    <w:p w14:paraId="4D1F6138" w14:textId="130F4923" w:rsidR="00D136A8" w:rsidRPr="00F959B0" w:rsidRDefault="00D136A8" w:rsidP="00D136A8">
      <w:pPr>
        <w:pStyle w:val="podkarpackienormalne"/>
      </w:pPr>
      <w:r w:rsidRPr="00F959B0">
        <w:t>W poniższej tabeli przedstawiono wykaz aktualnie występujących złóż kopalin, które</w:t>
      </w:r>
      <w:r w:rsidR="00416256">
        <w:t> </w:t>
      </w:r>
      <w:r w:rsidRPr="00F959B0">
        <w:t>występują na terenie województwa podkarpackiego, według danych Państwowego Instytutu Geologicznego z Rejestru Obszarów Górniczych.</w:t>
      </w:r>
    </w:p>
    <w:p w14:paraId="47E17C62" w14:textId="35D5063D" w:rsidR="00D136A8" w:rsidRPr="00BD3545" w:rsidRDefault="00D136A8" w:rsidP="00C9196E">
      <w:pPr>
        <w:pStyle w:val="Tabela"/>
        <w:rPr>
          <w:sz w:val="22"/>
        </w:rPr>
      </w:pPr>
      <w:bookmarkStart w:id="69" w:name="_Toc205373350"/>
      <w:bookmarkStart w:id="70" w:name="_Toc211927496"/>
      <w:r>
        <w:t xml:space="preserve">Tabela </w:t>
      </w:r>
      <w:fldSimple w:instr=" SEQ Tabela \* ARABIC ">
        <w:r w:rsidR="00015905">
          <w:rPr>
            <w:noProof/>
          </w:rPr>
          <w:t>33</w:t>
        </w:r>
      </w:fldSimple>
      <w:r>
        <w:t xml:space="preserve">. </w:t>
      </w:r>
      <w:r w:rsidRPr="00BD3545">
        <w:t xml:space="preserve">Liczba aktualnie występujących złóż kopalin w województwie </w:t>
      </w:r>
      <w:bookmarkEnd w:id="69"/>
      <w:r>
        <w:t>podkarpackim</w:t>
      </w:r>
      <w:bookmarkEnd w:id="70"/>
    </w:p>
    <w:tbl>
      <w:tblPr>
        <w:tblStyle w:val="Tabela-Siatka"/>
        <w:tblW w:w="9072" w:type="dxa"/>
        <w:tblLook w:val="04A0" w:firstRow="1" w:lastRow="0" w:firstColumn="1" w:lastColumn="0" w:noHBand="0" w:noVBand="1"/>
      </w:tblPr>
      <w:tblGrid>
        <w:gridCol w:w="852"/>
        <w:gridCol w:w="5195"/>
        <w:gridCol w:w="3025"/>
      </w:tblGrid>
      <w:tr w:rsidR="00D136A8" w:rsidRPr="00416256" w14:paraId="57673EF9" w14:textId="77777777" w:rsidTr="00416256">
        <w:trPr>
          <w:trHeight w:val="510"/>
          <w:tblHeader/>
        </w:trPr>
        <w:tc>
          <w:tcPr>
            <w:tcW w:w="852" w:type="dxa"/>
            <w:tcBorders>
              <w:bottom w:val="single" w:sz="12" w:space="0" w:color="auto"/>
              <w:right w:val="single" w:sz="12" w:space="0" w:color="auto"/>
            </w:tcBorders>
            <w:vAlign w:val="center"/>
          </w:tcPr>
          <w:p w14:paraId="306D89AE" w14:textId="77777777" w:rsidR="00D136A8" w:rsidRPr="00416256" w:rsidRDefault="00D136A8" w:rsidP="00AA4541">
            <w:pPr>
              <w:pStyle w:val="Tretabelipodk"/>
            </w:pPr>
            <w:r w:rsidRPr="00416256">
              <w:t>Lp.</w:t>
            </w:r>
          </w:p>
        </w:tc>
        <w:tc>
          <w:tcPr>
            <w:tcW w:w="5195" w:type="dxa"/>
            <w:tcBorders>
              <w:left w:val="single" w:sz="12" w:space="0" w:color="auto"/>
              <w:bottom w:val="single" w:sz="12" w:space="0" w:color="auto"/>
              <w:right w:val="single" w:sz="12" w:space="0" w:color="auto"/>
            </w:tcBorders>
            <w:vAlign w:val="center"/>
          </w:tcPr>
          <w:p w14:paraId="75479606" w14:textId="77777777" w:rsidR="00D136A8" w:rsidRPr="00416256" w:rsidRDefault="00D136A8" w:rsidP="00AA4541">
            <w:pPr>
              <w:pStyle w:val="Tretabelipodk"/>
            </w:pPr>
            <w:r w:rsidRPr="00416256">
              <w:t>Rodzaj kopaliny</w:t>
            </w:r>
          </w:p>
        </w:tc>
        <w:tc>
          <w:tcPr>
            <w:tcW w:w="3025" w:type="dxa"/>
            <w:tcBorders>
              <w:left w:val="single" w:sz="12" w:space="0" w:color="auto"/>
              <w:bottom w:val="single" w:sz="12" w:space="0" w:color="auto"/>
            </w:tcBorders>
            <w:vAlign w:val="center"/>
          </w:tcPr>
          <w:p w14:paraId="56535EC3" w14:textId="77777777" w:rsidR="00D136A8" w:rsidRPr="00416256" w:rsidRDefault="00D136A8" w:rsidP="00AA4541">
            <w:pPr>
              <w:pStyle w:val="Tretabelipodk"/>
            </w:pPr>
            <w:r w:rsidRPr="00416256">
              <w:t xml:space="preserve">Liczba kopalin </w:t>
            </w:r>
          </w:p>
        </w:tc>
      </w:tr>
      <w:tr w:rsidR="00D136A8" w:rsidRPr="00416256" w14:paraId="6CEE41BF" w14:textId="77777777" w:rsidTr="00416256">
        <w:trPr>
          <w:trHeight w:val="510"/>
        </w:trPr>
        <w:tc>
          <w:tcPr>
            <w:tcW w:w="852" w:type="dxa"/>
            <w:tcBorders>
              <w:top w:val="single" w:sz="12" w:space="0" w:color="auto"/>
              <w:right w:val="single" w:sz="12" w:space="0" w:color="auto"/>
            </w:tcBorders>
            <w:vAlign w:val="center"/>
          </w:tcPr>
          <w:p w14:paraId="2EE7B205" w14:textId="77777777" w:rsidR="00D136A8" w:rsidRPr="00416256" w:rsidRDefault="00D136A8">
            <w:pPr>
              <w:pStyle w:val="Tretabelipodk"/>
              <w:numPr>
                <w:ilvl w:val="0"/>
                <w:numId w:val="34"/>
              </w:numPr>
            </w:pPr>
          </w:p>
        </w:tc>
        <w:tc>
          <w:tcPr>
            <w:tcW w:w="5195" w:type="dxa"/>
            <w:tcBorders>
              <w:top w:val="single" w:sz="12" w:space="0" w:color="auto"/>
              <w:left w:val="single" w:sz="12" w:space="0" w:color="auto"/>
              <w:right w:val="single" w:sz="12" w:space="0" w:color="auto"/>
            </w:tcBorders>
            <w:vAlign w:val="center"/>
          </w:tcPr>
          <w:p w14:paraId="09A5424F" w14:textId="77777777" w:rsidR="00D136A8" w:rsidRPr="00416256" w:rsidRDefault="00D136A8" w:rsidP="00AA4541">
            <w:pPr>
              <w:pStyle w:val="Tretabelipodk"/>
            </w:pPr>
            <w:r w:rsidRPr="00416256">
              <w:t>Diatomity</w:t>
            </w:r>
          </w:p>
        </w:tc>
        <w:tc>
          <w:tcPr>
            <w:tcW w:w="3025" w:type="dxa"/>
            <w:tcBorders>
              <w:top w:val="single" w:sz="12" w:space="0" w:color="auto"/>
              <w:left w:val="single" w:sz="12" w:space="0" w:color="auto"/>
            </w:tcBorders>
            <w:vAlign w:val="center"/>
          </w:tcPr>
          <w:p w14:paraId="23ED9808" w14:textId="77777777" w:rsidR="00D136A8" w:rsidRPr="00416256" w:rsidRDefault="00D136A8" w:rsidP="00AA4541">
            <w:pPr>
              <w:pStyle w:val="Tretabelipodk"/>
            </w:pPr>
            <w:r w:rsidRPr="00416256">
              <w:t>1</w:t>
            </w:r>
          </w:p>
        </w:tc>
      </w:tr>
      <w:tr w:rsidR="00D136A8" w:rsidRPr="00416256" w14:paraId="42C1A0DF" w14:textId="77777777" w:rsidTr="00416256">
        <w:trPr>
          <w:trHeight w:val="510"/>
        </w:trPr>
        <w:tc>
          <w:tcPr>
            <w:tcW w:w="852" w:type="dxa"/>
            <w:tcBorders>
              <w:right w:val="single" w:sz="12" w:space="0" w:color="auto"/>
            </w:tcBorders>
            <w:vAlign w:val="center"/>
          </w:tcPr>
          <w:p w14:paraId="0B5D2A3C"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1029FE37" w14:textId="77777777" w:rsidR="00D136A8" w:rsidRPr="00416256" w:rsidRDefault="00D136A8" w:rsidP="00AA4541">
            <w:pPr>
              <w:pStyle w:val="Tretabelipodk"/>
            </w:pPr>
            <w:r w:rsidRPr="00416256">
              <w:t>Gazy ziemne</w:t>
            </w:r>
          </w:p>
        </w:tc>
        <w:tc>
          <w:tcPr>
            <w:tcW w:w="3025" w:type="dxa"/>
            <w:tcBorders>
              <w:left w:val="single" w:sz="12" w:space="0" w:color="auto"/>
            </w:tcBorders>
            <w:vAlign w:val="center"/>
          </w:tcPr>
          <w:p w14:paraId="360A4339" w14:textId="77777777" w:rsidR="00D136A8" w:rsidRPr="00416256" w:rsidRDefault="00D136A8" w:rsidP="00AA4541">
            <w:pPr>
              <w:pStyle w:val="Tretabelipodk"/>
            </w:pPr>
            <w:r w:rsidRPr="00416256">
              <w:t>83</w:t>
            </w:r>
          </w:p>
        </w:tc>
      </w:tr>
      <w:tr w:rsidR="00D136A8" w:rsidRPr="00416256" w14:paraId="32C840A2" w14:textId="77777777" w:rsidTr="00416256">
        <w:trPr>
          <w:trHeight w:val="510"/>
        </w:trPr>
        <w:tc>
          <w:tcPr>
            <w:tcW w:w="852" w:type="dxa"/>
            <w:tcBorders>
              <w:right w:val="single" w:sz="12" w:space="0" w:color="auto"/>
            </w:tcBorders>
            <w:vAlign w:val="center"/>
          </w:tcPr>
          <w:p w14:paraId="19456993"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16EFE8B9" w14:textId="77777777" w:rsidR="00D136A8" w:rsidRPr="00416256" w:rsidRDefault="00D136A8" w:rsidP="00AA4541">
            <w:pPr>
              <w:pStyle w:val="Tretabelipodk"/>
            </w:pPr>
            <w:r w:rsidRPr="00416256">
              <w:t xml:space="preserve">Kamienie łamane i </w:t>
            </w:r>
            <w:proofErr w:type="spellStart"/>
            <w:r w:rsidRPr="00416256">
              <w:t>bloczne</w:t>
            </w:r>
            <w:proofErr w:type="spellEnd"/>
          </w:p>
        </w:tc>
        <w:tc>
          <w:tcPr>
            <w:tcW w:w="3025" w:type="dxa"/>
            <w:tcBorders>
              <w:left w:val="single" w:sz="12" w:space="0" w:color="auto"/>
            </w:tcBorders>
            <w:vAlign w:val="center"/>
          </w:tcPr>
          <w:p w14:paraId="0CBFBD27" w14:textId="77777777" w:rsidR="00D136A8" w:rsidRPr="00416256" w:rsidRDefault="00D136A8" w:rsidP="00AA4541">
            <w:pPr>
              <w:pStyle w:val="Tretabelipodk"/>
            </w:pPr>
            <w:r w:rsidRPr="00416256">
              <w:t>12</w:t>
            </w:r>
          </w:p>
        </w:tc>
      </w:tr>
      <w:tr w:rsidR="00D136A8" w:rsidRPr="00416256" w14:paraId="269C4772" w14:textId="77777777" w:rsidTr="00416256">
        <w:trPr>
          <w:trHeight w:val="510"/>
        </w:trPr>
        <w:tc>
          <w:tcPr>
            <w:tcW w:w="852" w:type="dxa"/>
            <w:tcBorders>
              <w:right w:val="single" w:sz="12" w:space="0" w:color="auto"/>
            </w:tcBorders>
            <w:vAlign w:val="center"/>
          </w:tcPr>
          <w:p w14:paraId="47645AEC"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7000E1EE" w14:textId="77777777" w:rsidR="00D136A8" w:rsidRPr="00416256" w:rsidRDefault="00D136A8" w:rsidP="00AA4541">
            <w:pPr>
              <w:pStyle w:val="Tretabelipodk"/>
            </w:pPr>
            <w:r w:rsidRPr="00416256">
              <w:t>Piaski i żwiry</w:t>
            </w:r>
          </w:p>
        </w:tc>
        <w:tc>
          <w:tcPr>
            <w:tcW w:w="3025" w:type="dxa"/>
            <w:tcBorders>
              <w:left w:val="single" w:sz="12" w:space="0" w:color="auto"/>
            </w:tcBorders>
            <w:vAlign w:val="center"/>
          </w:tcPr>
          <w:p w14:paraId="6CE84B43" w14:textId="77777777" w:rsidR="00D136A8" w:rsidRPr="00416256" w:rsidRDefault="00D136A8" w:rsidP="00AA4541">
            <w:pPr>
              <w:pStyle w:val="Tretabelipodk"/>
            </w:pPr>
            <w:r w:rsidRPr="00416256">
              <w:t>388</w:t>
            </w:r>
          </w:p>
        </w:tc>
      </w:tr>
      <w:tr w:rsidR="00D136A8" w:rsidRPr="00416256" w14:paraId="5018080C" w14:textId="77777777" w:rsidTr="00416256">
        <w:trPr>
          <w:trHeight w:val="510"/>
        </w:trPr>
        <w:tc>
          <w:tcPr>
            <w:tcW w:w="852" w:type="dxa"/>
            <w:tcBorders>
              <w:right w:val="single" w:sz="12" w:space="0" w:color="auto"/>
            </w:tcBorders>
            <w:vAlign w:val="center"/>
          </w:tcPr>
          <w:p w14:paraId="546DAEDD"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0EDA34F2" w14:textId="77777777" w:rsidR="00D136A8" w:rsidRPr="00416256" w:rsidRDefault="00D136A8" w:rsidP="00AA4541">
            <w:pPr>
              <w:pStyle w:val="Tretabelipodk"/>
            </w:pPr>
            <w:r w:rsidRPr="00416256">
              <w:t>Ropy naftowe</w:t>
            </w:r>
          </w:p>
        </w:tc>
        <w:tc>
          <w:tcPr>
            <w:tcW w:w="3025" w:type="dxa"/>
            <w:tcBorders>
              <w:left w:val="single" w:sz="12" w:space="0" w:color="auto"/>
            </w:tcBorders>
            <w:vAlign w:val="center"/>
          </w:tcPr>
          <w:p w14:paraId="642DE787" w14:textId="77777777" w:rsidR="00D136A8" w:rsidRPr="00416256" w:rsidRDefault="00D136A8" w:rsidP="00AA4541">
            <w:pPr>
              <w:pStyle w:val="Tretabelipodk"/>
            </w:pPr>
            <w:r w:rsidRPr="00416256">
              <w:t>21</w:t>
            </w:r>
          </w:p>
        </w:tc>
      </w:tr>
      <w:tr w:rsidR="00D136A8" w:rsidRPr="00416256" w14:paraId="1B9BD76E" w14:textId="77777777" w:rsidTr="00416256">
        <w:trPr>
          <w:trHeight w:val="510"/>
        </w:trPr>
        <w:tc>
          <w:tcPr>
            <w:tcW w:w="852" w:type="dxa"/>
            <w:tcBorders>
              <w:right w:val="single" w:sz="12" w:space="0" w:color="auto"/>
            </w:tcBorders>
            <w:vAlign w:val="center"/>
          </w:tcPr>
          <w:p w14:paraId="44F9A4AD"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382F6567" w14:textId="77777777" w:rsidR="00D136A8" w:rsidRPr="00416256" w:rsidRDefault="00D136A8" w:rsidP="00AA4541">
            <w:pPr>
              <w:pStyle w:val="Tretabelipodk"/>
            </w:pPr>
            <w:r w:rsidRPr="00416256">
              <w:t>Siarka</w:t>
            </w:r>
          </w:p>
        </w:tc>
        <w:tc>
          <w:tcPr>
            <w:tcW w:w="3025" w:type="dxa"/>
            <w:tcBorders>
              <w:left w:val="single" w:sz="12" w:space="0" w:color="auto"/>
            </w:tcBorders>
            <w:vAlign w:val="center"/>
          </w:tcPr>
          <w:p w14:paraId="0D51F11F" w14:textId="77777777" w:rsidR="00D136A8" w:rsidRPr="00416256" w:rsidRDefault="00D136A8" w:rsidP="00AA4541">
            <w:pPr>
              <w:pStyle w:val="Tretabelipodk"/>
            </w:pPr>
            <w:r w:rsidRPr="00416256">
              <w:t>1</w:t>
            </w:r>
          </w:p>
        </w:tc>
      </w:tr>
      <w:tr w:rsidR="00D136A8" w:rsidRPr="00416256" w14:paraId="40293998" w14:textId="77777777" w:rsidTr="00416256">
        <w:trPr>
          <w:trHeight w:val="510"/>
        </w:trPr>
        <w:tc>
          <w:tcPr>
            <w:tcW w:w="852" w:type="dxa"/>
            <w:tcBorders>
              <w:right w:val="single" w:sz="12" w:space="0" w:color="auto"/>
            </w:tcBorders>
            <w:vAlign w:val="center"/>
          </w:tcPr>
          <w:p w14:paraId="44A44E09"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6E527626" w14:textId="77777777" w:rsidR="00D136A8" w:rsidRPr="00416256" w:rsidRDefault="00D136A8" w:rsidP="00AA4541">
            <w:pPr>
              <w:pStyle w:val="Tretabelipodk"/>
            </w:pPr>
            <w:r w:rsidRPr="00416256">
              <w:t>Surowce bentonitowe</w:t>
            </w:r>
          </w:p>
        </w:tc>
        <w:tc>
          <w:tcPr>
            <w:tcW w:w="3025" w:type="dxa"/>
            <w:tcBorders>
              <w:left w:val="single" w:sz="12" w:space="0" w:color="auto"/>
            </w:tcBorders>
            <w:vAlign w:val="center"/>
          </w:tcPr>
          <w:p w14:paraId="6C8B8990" w14:textId="77777777" w:rsidR="00D136A8" w:rsidRPr="00416256" w:rsidRDefault="00D136A8" w:rsidP="00AA4541">
            <w:pPr>
              <w:pStyle w:val="Tretabelipodk"/>
            </w:pPr>
            <w:r w:rsidRPr="00416256">
              <w:t>1</w:t>
            </w:r>
          </w:p>
        </w:tc>
      </w:tr>
      <w:tr w:rsidR="00D136A8" w:rsidRPr="00416256" w14:paraId="73406C79" w14:textId="77777777" w:rsidTr="00416256">
        <w:trPr>
          <w:trHeight w:val="510"/>
        </w:trPr>
        <w:tc>
          <w:tcPr>
            <w:tcW w:w="852" w:type="dxa"/>
            <w:tcBorders>
              <w:right w:val="single" w:sz="12" w:space="0" w:color="auto"/>
            </w:tcBorders>
            <w:vAlign w:val="center"/>
          </w:tcPr>
          <w:p w14:paraId="089365CC"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19B4F3F7" w14:textId="77777777" w:rsidR="00D136A8" w:rsidRPr="00416256" w:rsidRDefault="00D136A8" w:rsidP="00AA4541">
            <w:pPr>
              <w:pStyle w:val="Tretabelipodk"/>
            </w:pPr>
            <w:r w:rsidRPr="00416256">
              <w:t>Surowce dla prac inżynierskich</w:t>
            </w:r>
          </w:p>
        </w:tc>
        <w:tc>
          <w:tcPr>
            <w:tcW w:w="3025" w:type="dxa"/>
            <w:tcBorders>
              <w:left w:val="single" w:sz="12" w:space="0" w:color="auto"/>
            </w:tcBorders>
            <w:vAlign w:val="center"/>
          </w:tcPr>
          <w:p w14:paraId="4E000EB1" w14:textId="77777777" w:rsidR="00D136A8" w:rsidRPr="00416256" w:rsidRDefault="00D136A8" w:rsidP="00AA4541">
            <w:pPr>
              <w:pStyle w:val="Tretabelipodk"/>
            </w:pPr>
            <w:r w:rsidRPr="00416256">
              <w:t>1</w:t>
            </w:r>
          </w:p>
        </w:tc>
      </w:tr>
      <w:tr w:rsidR="00D136A8" w:rsidRPr="00416256" w14:paraId="75372160" w14:textId="77777777" w:rsidTr="00416256">
        <w:trPr>
          <w:trHeight w:val="510"/>
        </w:trPr>
        <w:tc>
          <w:tcPr>
            <w:tcW w:w="852" w:type="dxa"/>
            <w:tcBorders>
              <w:right w:val="single" w:sz="12" w:space="0" w:color="auto"/>
            </w:tcBorders>
            <w:vAlign w:val="center"/>
          </w:tcPr>
          <w:p w14:paraId="098E4570"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320A8752" w14:textId="77777777" w:rsidR="00D136A8" w:rsidRPr="00416256" w:rsidRDefault="00D136A8" w:rsidP="00AA4541">
            <w:pPr>
              <w:pStyle w:val="Tretabelipodk"/>
            </w:pPr>
            <w:r w:rsidRPr="00416256">
              <w:t>Surowce ilaste ceramiki budowlanej</w:t>
            </w:r>
          </w:p>
        </w:tc>
        <w:tc>
          <w:tcPr>
            <w:tcW w:w="3025" w:type="dxa"/>
            <w:tcBorders>
              <w:left w:val="single" w:sz="12" w:space="0" w:color="auto"/>
            </w:tcBorders>
            <w:vAlign w:val="center"/>
          </w:tcPr>
          <w:p w14:paraId="58F62004" w14:textId="77777777" w:rsidR="00D136A8" w:rsidRPr="00416256" w:rsidRDefault="00D136A8" w:rsidP="00AA4541">
            <w:pPr>
              <w:pStyle w:val="Tretabelipodk"/>
            </w:pPr>
            <w:r w:rsidRPr="00416256">
              <w:t>25</w:t>
            </w:r>
          </w:p>
        </w:tc>
      </w:tr>
      <w:tr w:rsidR="00D136A8" w:rsidRPr="00416256" w14:paraId="700C654C" w14:textId="77777777" w:rsidTr="00416256">
        <w:trPr>
          <w:trHeight w:val="510"/>
        </w:trPr>
        <w:tc>
          <w:tcPr>
            <w:tcW w:w="852" w:type="dxa"/>
            <w:tcBorders>
              <w:right w:val="single" w:sz="12" w:space="0" w:color="auto"/>
            </w:tcBorders>
            <w:vAlign w:val="center"/>
          </w:tcPr>
          <w:p w14:paraId="5F085D9A"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5EFBD534" w14:textId="77777777" w:rsidR="00D136A8" w:rsidRPr="00416256" w:rsidRDefault="00D136A8" w:rsidP="00AA4541">
            <w:pPr>
              <w:pStyle w:val="Tretabelipodk"/>
            </w:pPr>
            <w:r w:rsidRPr="00416256">
              <w:t>Torfy</w:t>
            </w:r>
          </w:p>
        </w:tc>
        <w:tc>
          <w:tcPr>
            <w:tcW w:w="3025" w:type="dxa"/>
            <w:tcBorders>
              <w:left w:val="single" w:sz="12" w:space="0" w:color="auto"/>
            </w:tcBorders>
            <w:vAlign w:val="center"/>
          </w:tcPr>
          <w:p w14:paraId="7E2F1A2E" w14:textId="77777777" w:rsidR="00D136A8" w:rsidRPr="00416256" w:rsidRDefault="00D136A8" w:rsidP="00AA4541">
            <w:pPr>
              <w:pStyle w:val="Tretabelipodk"/>
            </w:pPr>
            <w:r w:rsidRPr="00416256">
              <w:t>3</w:t>
            </w:r>
          </w:p>
        </w:tc>
      </w:tr>
      <w:tr w:rsidR="00D136A8" w:rsidRPr="00416256" w14:paraId="3DD3AAAE" w14:textId="77777777" w:rsidTr="00416256">
        <w:trPr>
          <w:trHeight w:val="510"/>
        </w:trPr>
        <w:tc>
          <w:tcPr>
            <w:tcW w:w="852" w:type="dxa"/>
            <w:tcBorders>
              <w:right w:val="single" w:sz="12" w:space="0" w:color="auto"/>
            </w:tcBorders>
            <w:vAlign w:val="center"/>
          </w:tcPr>
          <w:p w14:paraId="269707ED"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0B17D78F" w14:textId="77777777" w:rsidR="00D136A8" w:rsidRPr="00416256" w:rsidRDefault="00D136A8" w:rsidP="00AA4541">
            <w:pPr>
              <w:pStyle w:val="Tretabelipodk"/>
            </w:pPr>
            <w:r w:rsidRPr="00416256">
              <w:t>Wapienie i margle przemysłu wapienniczego</w:t>
            </w:r>
          </w:p>
        </w:tc>
        <w:tc>
          <w:tcPr>
            <w:tcW w:w="3025" w:type="dxa"/>
            <w:tcBorders>
              <w:left w:val="single" w:sz="12" w:space="0" w:color="auto"/>
            </w:tcBorders>
            <w:vAlign w:val="center"/>
          </w:tcPr>
          <w:p w14:paraId="2CB52EDD" w14:textId="77777777" w:rsidR="00D136A8" w:rsidRPr="00416256" w:rsidRDefault="00D136A8" w:rsidP="00AA4541">
            <w:pPr>
              <w:pStyle w:val="Tretabelipodk"/>
            </w:pPr>
            <w:r w:rsidRPr="00416256">
              <w:t>1</w:t>
            </w:r>
          </w:p>
        </w:tc>
      </w:tr>
      <w:tr w:rsidR="00D136A8" w:rsidRPr="00416256" w14:paraId="685083B8" w14:textId="77777777" w:rsidTr="00416256">
        <w:trPr>
          <w:trHeight w:val="510"/>
        </w:trPr>
        <w:tc>
          <w:tcPr>
            <w:tcW w:w="852" w:type="dxa"/>
            <w:tcBorders>
              <w:right w:val="single" w:sz="12" w:space="0" w:color="auto"/>
            </w:tcBorders>
            <w:vAlign w:val="center"/>
          </w:tcPr>
          <w:p w14:paraId="7C47993E" w14:textId="77777777" w:rsidR="00D136A8" w:rsidRPr="00416256" w:rsidRDefault="00D136A8">
            <w:pPr>
              <w:pStyle w:val="Tretabelipodk"/>
              <w:numPr>
                <w:ilvl w:val="0"/>
                <w:numId w:val="34"/>
              </w:numPr>
            </w:pPr>
          </w:p>
        </w:tc>
        <w:tc>
          <w:tcPr>
            <w:tcW w:w="5195" w:type="dxa"/>
            <w:tcBorders>
              <w:left w:val="single" w:sz="12" w:space="0" w:color="auto"/>
              <w:right w:val="single" w:sz="12" w:space="0" w:color="auto"/>
            </w:tcBorders>
            <w:vAlign w:val="center"/>
          </w:tcPr>
          <w:p w14:paraId="61CEDD07" w14:textId="77777777" w:rsidR="00D136A8" w:rsidRPr="00416256" w:rsidRDefault="00D136A8" w:rsidP="00AA4541">
            <w:pPr>
              <w:pStyle w:val="Tretabelipodk"/>
            </w:pPr>
            <w:r w:rsidRPr="00416256">
              <w:t>Wody lecznicze</w:t>
            </w:r>
          </w:p>
        </w:tc>
        <w:tc>
          <w:tcPr>
            <w:tcW w:w="3025" w:type="dxa"/>
            <w:tcBorders>
              <w:left w:val="single" w:sz="12" w:space="0" w:color="auto"/>
            </w:tcBorders>
            <w:vAlign w:val="center"/>
          </w:tcPr>
          <w:p w14:paraId="580238F9" w14:textId="77777777" w:rsidR="00D136A8" w:rsidRPr="00416256" w:rsidRDefault="00D136A8" w:rsidP="00AA4541">
            <w:pPr>
              <w:pStyle w:val="Tretabelipodk"/>
            </w:pPr>
            <w:r w:rsidRPr="00416256">
              <w:t>7</w:t>
            </w:r>
          </w:p>
        </w:tc>
      </w:tr>
    </w:tbl>
    <w:p w14:paraId="73DA0CD2" w14:textId="77777777" w:rsidR="00D136A8" w:rsidRPr="00BD3545" w:rsidRDefault="00D136A8" w:rsidP="00D136A8">
      <w:pPr>
        <w:pStyle w:val="rdo"/>
      </w:pPr>
      <w:r>
        <w:t>Ź</w:t>
      </w:r>
      <w:r w:rsidRPr="00BD3545">
        <w:t>ródło: Rejestr obszarów górniczych</w:t>
      </w:r>
      <w:r>
        <w:t>, [</w:t>
      </w:r>
      <w:r w:rsidRPr="00BD3545">
        <w:t xml:space="preserve">data dostępu </w:t>
      </w:r>
      <w:r>
        <w:t>11.08.2025 rok]</w:t>
      </w:r>
    </w:p>
    <w:p w14:paraId="29961555" w14:textId="77777777" w:rsidR="00047AB4" w:rsidRDefault="00143682" w:rsidP="00143682">
      <w:pPr>
        <w:pStyle w:val="podkarpackienormalne"/>
      </w:pPr>
      <w:r w:rsidRPr="00143682">
        <w:t xml:space="preserve">Województwo podkarpackie charakteryzuje się dużą różnorodnością występujących kopalin, co świadczy o jego bogactwie geologicznym oraz potencjale gospodarczym w zakresie surowców mineralnych. </w:t>
      </w:r>
    </w:p>
    <w:p w14:paraId="2DFB65A7" w14:textId="77777777" w:rsidR="00416256" w:rsidRDefault="00143682" w:rsidP="00143682">
      <w:pPr>
        <w:pStyle w:val="podkarpackienormalne"/>
      </w:pPr>
      <w:r w:rsidRPr="00143682">
        <w:t>Na podstawie danych zawartych w tabeli można zauważyć, że zdecydowanie dominującą grupą kopalin w regionie są piaski i żwiry, których zidentyfikowano aż</w:t>
      </w:r>
      <w:r w:rsidR="00416256">
        <w:t> </w:t>
      </w:r>
      <w:r w:rsidRPr="00143682">
        <w:t xml:space="preserve">388 złóż. </w:t>
      </w:r>
    </w:p>
    <w:p w14:paraId="4D968204" w14:textId="43E1F160" w:rsidR="00EE352E" w:rsidRDefault="00143682" w:rsidP="00143682">
      <w:pPr>
        <w:pStyle w:val="podkarpackienormalne"/>
      </w:pPr>
      <w:r w:rsidRPr="00143682">
        <w:t>Kolejną istotną grupą surowców są złoża gazu ziemnego, których liczba wynosi 83. W zestawieniu znalazły się także złoża ropy naftowej, co wskazuje na obecność również tego surowca energetycznego, choć w mniejszym zakresie niż gaz ziemny.</w:t>
      </w:r>
    </w:p>
    <w:p w14:paraId="4DF5DB79" w14:textId="77777777" w:rsidR="00EE352E" w:rsidRDefault="00EE352E">
      <w:pPr>
        <w:spacing w:after="160" w:line="259" w:lineRule="auto"/>
        <w:rPr>
          <w:rFonts w:ascii="Arial" w:hAnsi="Arial" w:cs="Arial"/>
        </w:rPr>
      </w:pPr>
      <w:r>
        <w:br w:type="page"/>
      </w:r>
    </w:p>
    <w:p w14:paraId="6839BDB7" w14:textId="77777777" w:rsidR="00EE352E" w:rsidRPr="009C5D64" w:rsidRDefault="00EE352E" w:rsidP="00EE352E">
      <w:pPr>
        <w:pStyle w:val="dziaania"/>
      </w:pPr>
      <w:r w:rsidRPr="009C5D64">
        <w:lastRenderedPageBreak/>
        <w:t>Działania realizowane przez powiaty w roku 2023 i 2024</w:t>
      </w:r>
    </w:p>
    <w:p w14:paraId="0A2FF145" w14:textId="77777777" w:rsidR="00EE352E" w:rsidRPr="009D7A81" w:rsidRDefault="00EE352E" w:rsidP="00EE352E">
      <w:pPr>
        <w:pStyle w:val="podkarpackienormalne"/>
      </w:pPr>
      <w:r w:rsidRPr="009D7A81">
        <w:t>Zadania realizowane przez powiaty województwa podkarpackiego w latach 2023-</w:t>
      </w:r>
      <w:r>
        <w:t> </w:t>
      </w:r>
      <w:r w:rsidRPr="009D7A81">
        <w:t>2024 w obszarze zasobów geologicznych koncentrowały się głównie na</w:t>
      </w:r>
      <w:r>
        <w:t> </w:t>
      </w:r>
      <w:r w:rsidRPr="009D7A81">
        <w:t>wydawaniu koncesji na wydobywanie kopalin ze złóż, wygaszani</w:t>
      </w:r>
      <w:r>
        <w:t>u</w:t>
      </w:r>
      <w:r w:rsidRPr="009D7A81">
        <w:t xml:space="preserve"> obowiązujących koncesji, zmian</w:t>
      </w:r>
      <w:r>
        <w:t>ie</w:t>
      </w:r>
      <w:r w:rsidRPr="009D7A81">
        <w:t xml:space="preserve"> ich warunków lub przenoszeni</w:t>
      </w:r>
      <w:r>
        <w:t>u</w:t>
      </w:r>
      <w:r w:rsidRPr="009D7A81">
        <w:t xml:space="preserve"> uprawnień wynikających z koncesji na inne podmioty.</w:t>
      </w:r>
    </w:p>
    <w:p w14:paraId="6C47AB19" w14:textId="77777777" w:rsidR="00EE352E" w:rsidRPr="009D7A81" w:rsidRDefault="00EE352E" w:rsidP="00EE352E">
      <w:pPr>
        <w:pStyle w:val="podkarpackienormalne"/>
      </w:pPr>
      <w:r w:rsidRPr="009D7A81">
        <w:rPr>
          <w:u w:val="single"/>
        </w:rPr>
        <w:t>Powiat Dębicki</w:t>
      </w:r>
      <w:r w:rsidRPr="009D7A81">
        <w:t xml:space="preserve"> mając na celu przeciwdziałanie nielegalnej eksploatacji kopalin przeprowadził kontrole zakładów górniczych. W 2023 roku przeprowadzonych zostało 12 takich kontroli, a w 2024 roku - 9.</w:t>
      </w:r>
    </w:p>
    <w:p w14:paraId="147BBF6B" w14:textId="77777777" w:rsidR="00EE352E" w:rsidRDefault="00EE352E" w:rsidP="00EE352E">
      <w:pPr>
        <w:pStyle w:val="podkarpackienormalne"/>
      </w:pPr>
      <w:r w:rsidRPr="009D7A81">
        <w:t>Powyższe zadania realizowane były w ramach obowiązków służbowych pracowników starostw powiatowych, bez dodatkowych nakładów finansowych.</w:t>
      </w:r>
    </w:p>
    <w:p w14:paraId="71265C98" w14:textId="6DCE93BF" w:rsidR="00416256" w:rsidRPr="00416256" w:rsidRDefault="00416256" w:rsidP="00416256">
      <w:pPr>
        <w:pStyle w:val="dziaania"/>
      </w:pPr>
      <w:r w:rsidRPr="00416256">
        <w:t>Działania realizowane przez gminy w roku 2023 i 2024</w:t>
      </w:r>
    </w:p>
    <w:p w14:paraId="0FD0D4AD" w14:textId="5D5F19EF" w:rsidR="00416256" w:rsidRPr="00416256" w:rsidRDefault="00416256" w:rsidP="00416256">
      <w:pPr>
        <w:pStyle w:val="podkarpackienormalne"/>
      </w:pPr>
      <w:r w:rsidRPr="00416256">
        <w:t xml:space="preserve">W latach 2023-2024 gminy oraz miasta województwa podkarpackiego realizowały działania w </w:t>
      </w:r>
      <w:r w:rsidR="00C75CA3">
        <w:t>obszarze</w:t>
      </w:r>
      <w:r w:rsidRPr="00416256">
        <w:t xml:space="preserve"> </w:t>
      </w:r>
      <w:r w:rsidR="00C75CA3">
        <w:t>z</w:t>
      </w:r>
      <w:r w:rsidRPr="00416256">
        <w:t xml:space="preserve">asobów </w:t>
      </w:r>
      <w:r w:rsidR="00C75CA3">
        <w:t>g</w:t>
      </w:r>
      <w:r w:rsidRPr="00416256">
        <w:t xml:space="preserve">eologicznych. </w:t>
      </w:r>
    </w:p>
    <w:p w14:paraId="3F68FEF2" w14:textId="77777777" w:rsidR="00C75CA3" w:rsidRDefault="00C75CA3" w:rsidP="00416256">
      <w:pPr>
        <w:pStyle w:val="podkarpackienormalne"/>
      </w:pPr>
      <w:r>
        <w:t>Dotyczyły one przede wszystkim</w:t>
      </w:r>
      <w:r w:rsidR="00416256" w:rsidRPr="00416256">
        <w:t xml:space="preserve"> ochron</w:t>
      </w:r>
      <w:r>
        <w:t>y</w:t>
      </w:r>
      <w:r w:rsidR="00416256" w:rsidRPr="00416256">
        <w:t xml:space="preserve"> planistyczn</w:t>
      </w:r>
      <w:r>
        <w:t>ej</w:t>
      </w:r>
      <w:r w:rsidR="00416256" w:rsidRPr="00416256">
        <w:t xml:space="preserve"> złóż kopalin, wydawani</w:t>
      </w:r>
      <w:r>
        <w:t>a</w:t>
      </w:r>
      <w:r w:rsidR="00416256" w:rsidRPr="00416256">
        <w:t xml:space="preserve"> koncesji na </w:t>
      </w:r>
      <w:r>
        <w:t>ich eksploatację oraz</w:t>
      </w:r>
      <w:r w:rsidR="00416256" w:rsidRPr="00416256">
        <w:t xml:space="preserve"> kontrol</w:t>
      </w:r>
      <w:r>
        <w:t>i</w:t>
      </w:r>
      <w:r w:rsidR="00416256" w:rsidRPr="00416256">
        <w:t xml:space="preserve"> </w:t>
      </w:r>
      <w:r>
        <w:t>przestrzegania</w:t>
      </w:r>
      <w:r w:rsidR="00416256" w:rsidRPr="00416256">
        <w:t xml:space="preserve"> warunków </w:t>
      </w:r>
      <w:r>
        <w:t xml:space="preserve">określonych w wydawanych decyzjach. </w:t>
      </w:r>
    </w:p>
    <w:p w14:paraId="07318FB6" w14:textId="1539354E" w:rsidR="00416256" w:rsidRPr="00416256" w:rsidRDefault="00C75CA3" w:rsidP="00416256">
      <w:pPr>
        <w:pStyle w:val="podkarpackienormalne"/>
      </w:pPr>
      <w:r>
        <w:t>Istotnym elementem była również procedura wydawania decyzji środowiskowych dla przedsięwzięć związanych z wydobyciem kopalin.</w:t>
      </w:r>
    </w:p>
    <w:p w14:paraId="776D6054" w14:textId="6537C44B" w:rsidR="00416256" w:rsidRPr="00416256" w:rsidRDefault="00C75CA3" w:rsidP="00416256">
      <w:pPr>
        <w:pStyle w:val="podkarpackienormalne"/>
      </w:pPr>
      <w:r>
        <w:t>W raportowanym okresie p</w:t>
      </w:r>
      <w:r w:rsidR="00416256" w:rsidRPr="00416256">
        <w:t>rzeprowadzon</w:t>
      </w:r>
      <w:r>
        <w:t>o również</w:t>
      </w:r>
      <w:r w:rsidR="00416256" w:rsidRPr="00416256">
        <w:t xml:space="preserve"> prace rekultywacyjne terenów</w:t>
      </w:r>
      <w:r>
        <w:t xml:space="preserve">, gdzie </w:t>
      </w:r>
      <w:r w:rsidR="00416256" w:rsidRPr="00416256">
        <w:t>zakończ</w:t>
      </w:r>
      <w:r>
        <w:t>ono</w:t>
      </w:r>
      <w:r w:rsidR="00416256" w:rsidRPr="00416256">
        <w:t xml:space="preserve"> wydobyci</w:t>
      </w:r>
      <w:r>
        <w:t>e</w:t>
      </w:r>
      <w:r w:rsidR="00416256" w:rsidRPr="00416256">
        <w:t xml:space="preserve"> kopalin.</w:t>
      </w:r>
    </w:p>
    <w:p w14:paraId="7D763EDF" w14:textId="55B3BEEB" w:rsidR="00416256" w:rsidRPr="00416256" w:rsidRDefault="00416256" w:rsidP="00416256">
      <w:pPr>
        <w:pStyle w:val="podkarpackienormalne"/>
      </w:pPr>
      <w:r w:rsidRPr="00416256">
        <w:t>Większość działań zrealizowanych było w ramach obowiązków służbowych pracowników urzędów</w:t>
      </w:r>
      <w:r w:rsidR="00C75CA3">
        <w:t xml:space="preserve"> gmin i miast</w:t>
      </w:r>
      <w:r w:rsidRPr="00416256">
        <w:t>.</w:t>
      </w:r>
    </w:p>
    <w:p w14:paraId="2CBE0887" w14:textId="18D1D59B" w:rsidR="00416256" w:rsidRPr="003449DC" w:rsidRDefault="00416256" w:rsidP="00416256">
      <w:pPr>
        <w:pStyle w:val="podkarpackienormalne"/>
      </w:pPr>
      <w:r w:rsidRPr="00416256">
        <w:t xml:space="preserve">Szczegółowe informacje dotyczących działań podjętych przez </w:t>
      </w:r>
      <w:r w:rsidR="00C75CA3">
        <w:t>gminy i miasta</w:t>
      </w:r>
      <w:r w:rsidRPr="00416256">
        <w:t xml:space="preserve"> w latach 2023 i 2024 zostały przedstawione w poniższej tabeli.</w:t>
      </w:r>
    </w:p>
    <w:p w14:paraId="5B07E396" w14:textId="77777777" w:rsidR="00D136A8" w:rsidRPr="00C630D6" w:rsidRDefault="00D136A8" w:rsidP="00D136A8">
      <w:pPr>
        <w:ind w:right="532"/>
        <w:rPr>
          <w:rFonts w:ascii="Arial" w:hAnsi="Arial" w:cs="Arial"/>
          <w:highlight w:val="yellow"/>
        </w:rPr>
      </w:pPr>
    </w:p>
    <w:p w14:paraId="7B0CAE5E" w14:textId="77777777" w:rsidR="00B92B57" w:rsidRDefault="00B92B57" w:rsidP="00C9196E">
      <w:pPr>
        <w:pStyle w:val="Tabela"/>
        <w:sectPr w:rsidR="00B92B57" w:rsidSect="00B92B57">
          <w:pgSz w:w="11906" w:h="16838"/>
          <w:pgMar w:top="1418" w:right="1418" w:bottom="1418" w:left="1418" w:header="708" w:footer="708" w:gutter="0"/>
          <w:cols w:space="708"/>
          <w:titlePg/>
          <w:docGrid w:linePitch="360"/>
        </w:sectPr>
      </w:pPr>
    </w:p>
    <w:p w14:paraId="41B69C33" w14:textId="2E07A74E" w:rsidR="00B92B57" w:rsidRPr="00A219D0" w:rsidRDefault="00B92B57" w:rsidP="00C9196E">
      <w:pPr>
        <w:pStyle w:val="Tabela"/>
      </w:pPr>
      <w:bookmarkStart w:id="71" w:name="_Toc211927497"/>
      <w:r w:rsidRPr="00A219D0">
        <w:lastRenderedPageBreak/>
        <w:t xml:space="preserve">Tabela </w:t>
      </w:r>
      <w:fldSimple w:instr=" SEQ Tabela \* ARABIC ">
        <w:r w:rsidR="00015905">
          <w:rPr>
            <w:noProof/>
          </w:rPr>
          <w:t>34</w:t>
        </w:r>
      </w:fldSimple>
      <w:r w:rsidRPr="00A219D0">
        <w:t xml:space="preserve">. Zestawienie zadań realizowanych przez </w:t>
      </w:r>
      <w:r>
        <w:t>gminy</w:t>
      </w:r>
      <w:r w:rsidRPr="00A219D0">
        <w:t xml:space="preserve"> </w:t>
      </w:r>
      <w:r w:rsidR="00C75CA3">
        <w:t xml:space="preserve">i miasta </w:t>
      </w:r>
      <w:r w:rsidRPr="00A219D0">
        <w:t>województwa podkarpackiego w obszarze interwencji „</w:t>
      </w:r>
      <w:r>
        <w:t>Zasoby</w:t>
      </w:r>
      <w:r w:rsidR="003152C7">
        <w:t> </w:t>
      </w:r>
      <w:r>
        <w:t>geologiczne</w:t>
      </w:r>
      <w:r w:rsidRPr="00A219D0">
        <w:t>” w latach 2023-2024</w:t>
      </w:r>
      <w:bookmarkEnd w:id="71"/>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665"/>
        <w:gridCol w:w="1985"/>
        <w:gridCol w:w="1984"/>
        <w:gridCol w:w="1566"/>
        <w:gridCol w:w="1557"/>
        <w:gridCol w:w="3119"/>
      </w:tblGrid>
      <w:tr w:rsidR="00B92B57" w:rsidRPr="00C75CA3" w14:paraId="5A5D55D3" w14:textId="77777777" w:rsidTr="00C75CA3">
        <w:trPr>
          <w:trHeight w:val="511"/>
          <w:tblHeader/>
          <w:jc w:val="center"/>
        </w:trPr>
        <w:tc>
          <w:tcPr>
            <w:tcW w:w="5665"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15933024" w14:textId="77777777" w:rsidR="00B92B57" w:rsidRPr="00C75CA3" w:rsidRDefault="00B92B57" w:rsidP="00AA4541">
            <w:pPr>
              <w:pStyle w:val="Tretabelipodk"/>
            </w:pPr>
            <w:r w:rsidRPr="00C75CA3">
              <w:t>Nazwa zadania</w:t>
            </w:r>
          </w:p>
        </w:tc>
        <w:tc>
          <w:tcPr>
            <w:tcW w:w="1985"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AAA7FDD" w14:textId="77777777" w:rsidR="00B92B57" w:rsidRPr="00C75CA3" w:rsidRDefault="00B92B57" w:rsidP="00AA4541">
            <w:pPr>
              <w:pStyle w:val="Tretabelipodk"/>
            </w:pPr>
            <w:r w:rsidRPr="00C75CA3">
              <w:t>Jednostka realizująca zadanie</w:t>
            </w:r>
          </w:p>
        </w:tc>
        <w:tc>
          <w:tcPr>
            <w:tcW w:w="1984" w:type="dxa"/>
            <w:vMerge w:val="restart"/>
            <w:tcBorders>
              <w:top w:val="single" w:sz="4" w:space="0" w:color="auto"/>
              <w:left w:val="single" w:sz="12" w:space="0" w:color="auto"/>
              <w:right w:val="single" w:sz="12" w:space="0" w:color="auto"/>
            </w:tcBorders>
            <w:shd w:val="clear" w:color="auto" w:fill="FFFFFF" w:themeFill="background1"/>
            <w:vAlign w:val="center"/>
          </w:tcPr>
          <w:p w14:paraId="09F81043" w14:textId="37EFD9F4" w:rsidR="00B92B57" w:rsidRPr="00C75CA3" w:rsidRDefault="00907B77" w:rsidP="00AA4541">
            <w:pPr>
              <w:pStyle w:val="Tretabelipodk"/>
            </w:pPr>
            <w:r w:rsidRPr="00C75CA3">
              <w:t>Termin realizacji zadania</w:t>
            </w:r>
          </w:p>
        </w:tc>
        <w:tc>
          <w:tcPr>
            <w:tcW w:w="3123"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0C949F0D" w14:textId="77777777" w:rsidR="00B92B57" w:rsidRPr="00C75CA3" w:rsidRDefault="00B92B57" w:rsidP="00AA4541">
            <w:pPr>
              <w:pStyle w:val="Tretabelipodk"/>
            </w:pPr>
            <w:r w:rsidRPr="00C75CA3">
              <w:t>Koszty realizacji zadania [zł]</w:t>
            </w:r>
          </w:p>
        </w:tc>
        <w:tc>
          <w:tcPr>
            <w:tcW w:w="3119"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3CA67EDA" w14:textId="77777777" w:rsidR="00B92B57" w:rsidRPr="00C75CA3" w:rsidRDefault="00B92B57" w:rsidP="00AA4541">
            <w:pPr>
              <w:pStyle w:val="Tretabelipodk"/>
            </w:pPr>
            <w:r w:rsidRPr="00C75CA3">
              <w:t>Źródło finansowania</w:t>
            </w:r>
          </w:p>
        </w:tc>
      </w:tr>
      <w:tr w:rsidR="00B92B57" w:rsidRPr="00C75CA3" w14:paraId="3C106112" w14:textId="77777777" w:rsidTr="00C75CA3">
        <w:trPr>
          <w:trHeight w:val="480"/>
          <w:tblHeader/>
          <w:jc w:val="center"/>
        </w:trPr>
        <w:tc>
          <w:tcPr>
            <w:tcW w:w="5665" w:type="dxa"/>
            <w:vMerge/>
            <w:tcBorders>
              <w:top w:val="single" w:sz="4" w:space="0" w:color="auto"/>
              <w:left w:val="single" w:sz="4" w:space="0" w:color="auto"/>
              <w:bottom w:val="single" w:sz="12" w:space="0" w:color="auto"/>
              <w:right w:val="single" w:sz="12" w:space="0" w:color="auto"/>
            </w:tcBorders>
            <w:vAlign w:val="center"/>
            <w:hideMark/>
          </w:tcPr>
          <w:p w14:paraId="49B25751" w14:textId="77777777" w:rsidR="00B92B57" w:rsidRPr="00C75CA3" w:rsidRDefault="00B92B57" w:rsidP="00AA4541">
            <w:pPr>
              <w:pStyle w:val="Tretabelipodk"/>
            </w:pPr>
          </w:p>
        </w:tc>
        <w:tc>
          <w:tcPr>
            <w:tcW w:w="1985" w:type="dxa"/>
            <w:vMerge/>
            <w:tcBorders>
              <w:top w:val="single" w:sz="4" w:space="0" w:color="auto"/>
              <w:left w:val="single" w:sz="12" w:space="0" w:color="auto"/>
              <w:bottom w:val="single" w:sz="12" w:space="0" w:color="auto"/>
              <w:right w:val="single" w:sz="12" w:space="0" w:color="auto"/>
            </w:tcBorders>
            <w:vAlign w:val="center"/>
            <w:hideMark/>
          </w:tcPr>
          <w:p w14:paraId="59CCAC32" w14:textId="77777777" w:rsidR="00B92B57" w:rsidRPr="00C75CA3" w:rsidRDefault="00B92B57" w:rsidP="00AA4541">
            <w:pPr>
              <w:pStyle w:val="Tretabelipodk"/>
            </w:pPr>
          </w:p>
        </w:tc>
        <w:tc>
          <w:tcPr>
            <w:tcW w:w="1984" w:type="dxa"/>
            <w:vMerge/>
            <w:tcBorders>
              <w:left w:val="single" w:sz="12" w:space="0" w:color="auto"/>
              <w:bottom w:val="single" w:sz="12" w:space="0" w:color="auto"/>
              <w:right w:val="single" w:sz="12" w:space="0" w:color="auto"/>
            </w:tcBorders>
            <w:vAlign w:val="center"/>
          </w:tcPr>
          <w:p w14:paraId="1BF6D7FA" w14:textId="77777777" w:rsidR="00B92B57" w:rsidRPr="00C75CA3" w:rsidRDefault="00B92B57" w:rsidP="00AA4541">
            <w:pPr>
              <w:pStyle w:val="Tretabelipodk"/>
            </w:pPr>
          </w:p>
        </w:tc>
        <w:tc>
          <w:tcPr>
            <w:tcW w:w="1566"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67C8552E" w14:textId="77777777" w:rsidR="00B92B57" w:rsidRPr="00C75CA3" w:rsidRDefault="00B92B57" w:rsidP="00AA4541">
            <w:pPr>
              <w:pStyle w:val="Tretabelipodk"/>
            </w:pPr>
            <w:r w:rsidRPr="00C75CA3">
              <w:t>2023 rok</w:t>
            </w:r>
          </w:p>
        </w:tc>
        <w:tc>
          <w:tcPr>
            <w:tcW w:w="15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B78AADE" w14:textId="77777777" w:rsidR="00B92B57" w:rsidRPr="00C75CA3" w:rsidRDefault="00B92B57" w:rsidP="00AA4541">
            <w:pPr>
              <w:pStyle w:val="Tretabelipodk"/>
            </w:pPr>
            <w:r w:rsidRPr="00C75CA3">
              <w:t>2024 rok</w:t>
            </w:r>
          </w:p>
        </w:tc>
        <w:tc>
          <w:tcPr>
            <w:tcW w:w="3119" w:type="dxa"/>
            <w:vMerge/>
            <w:tcBorders>
              <w:top w:val="single" w:sz="4" w:space="0" w:color="auto"/>
              <w:left w:val="single" w:sz="12" w:space="0" w:color="auto"/>
              <w:bottom w:val="single" w:sz="12" w:space="0" w:color="auto"/>
              <w:right w:val="single" w:sz="4" w:space="0" w:color="auto"/>
            </w:tcBorders>
            <w:vAlign w:val="center"/>
            <w:hideMark/>
          </w:tcPr>
          <w:p w14:paraId="2F3FC25E" w14:textId="77777777" w:rsidR="00B92B57" w:rsidRPr="00C75CA3" w:rsidRDefault="00B92B57" w:rsidP="00AA4541">
            <w:pPr>
              <w:pStyle w:val="Tretabelipodk"/>
            </w:pPr>
          </w:p>
        </w:tc>
      </w:tr>
      <w:tr w:rsidR="00F63335" w:rsidRPr="00C75CA3" w14:paraId="7734904F" w14:textId="77777777" w:rsidTr="00C75CA3">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5569F92" w14:textId="2E4383FE" w:rsidR="00F63335" w:rsidRPr="00C75CA3" w:rsidRDefault="00C23613" w:rsidP="00AA4541">
            <w:pPr>
              <w:pStyle w:val="Tretabelipodk"/>
              <w:rPr>
                <w:b/>
              </w:rPr>
            </w:pPr>
            <w:r w:rsidRPr="00C75CA3">
              <w:rPr>
                <w:b/>
              </w:rPr>
              <w:t>Rozpoznawanie i dokumentowanie nowych złóż geologicznych oraz ich zasobów</w:t>
            </w:r>
            <w:r w:rsidR="00C75CA3" w:rsidRPr="00C75CA3">
              <w:rPr>
                <w:b/>
              </w:rPr>
              <w:t>.</w:t>
            </w:r>
          </w:p>
        </w:tc>
      </w:tr>
      <w:tr w:rsidR="00C23613" w:rsidRPr="00C75CA3" w14:paraId="08AEFB2A" w14:textId="77777777" w:rsidTr="00C75CA3">
        <w:trPr>
          <w:trHeight w:val="1092"/>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751CE87F" w14:textId="2CA36702" w:rsidR="00C23613" w:rsidRPr="00C75CA3" w:rsidRDefault="00907B77" w:rsidP="00AA4541">
            <w:pPr>
              <w:pStyle w:val="Tretabelipodk"/>
            </w:pPr>
            <w:r w:rsidRPr="00C75CA3">
              <w:t xml:space="preserve">Wykonanie odwiertu wiertniczego </w:t>
            </w:r>
            <w:proofErr w:type="spellStart"/>
            <w:r w:rsidRPr="00C75CA3">
              <w:t>Stany-Zdrój</w:t>
            </w:r>
            <w:proofErr w:type="spellEnd"/>
            <w:r w:rsidRPr="00C75CA3">
              <w:t xml:space="preserve"> 1 w celu poszukiwania i rozpoznawania wód leczniczych w miejscowości Stany</w:t>
            </w:r>
          </w:p>
        </w:tc>
        <w:tc>
          <w:tcPr>
            <w:tcW w:w="1985" w:type="dxa"/>
            <w:tcBorders>
              <w:top w:val="nil"/>
              <w:left w:val="single" w:sz="12" w:space="0" w:color="auto"/>
              <w:bottom w:val="single" w:sz="4" w:space="0" w:color="auto"/>
              <w:right w:val="single" w:sz="12" w:space="0" w:color="auto"/>
            </w:tcBorders>
            <w:vAlign w:val="center"/>
          </w:tcPr>
          <w:p w14:paraId="7110519C" w14:textId="22E810DA" w:rsidR="00C23613" w:rsidRPr="00C75CA3" w:rsidRDefault="00907B77" w:rsidP="00AA4541">
            <w:pPr>
              <w:pStyle w:val="Tretabelipodk"/>
            </w:pPr>
            <w:r w:rsidRPr="00C75CA3">
              <w:t>Gmina Bojanów</w:t>
            </w:r>
          </w:p>
        </w:tc>
        <w:tc>
          <w:tcPr>
            <w:tcW w:w="1984" w:type="dxa"/>
            <w:tcBorders>
              <w:top w:val="nil"/>
              <w:left w:val="single" w:sz="12" w:space="0" w:color="auto"/>
              <w:bottom w:val="single" w:sz="4" w:space="0" w:color="auto"/>
              <w:right w:val="single" w:sz="12" w:space="0" w:color="auto"/>
            </w:tcBorders>
            <w:vAlign w:val="center"/>
          </w:tcPr>
          <w:p w14:paraId="1A17C915" w14:textId="341BF251" w:rsidR="00C23613" w:rsidRPr="00C75CA3" w:rsidRDefault="00907B77" w:rsidP="00AA4541">
            <w:pPr>
              <w:pStyle w:val="Tretabelipodk"/>
            </w:pPr>
            <w:r w:rsidRPr="00C75CA3">
              <w:t>2023</w:t>
            </w:r>
          </w:p>
        </w:tc>
        <w:tc>
          <w:tcPr>
            <w:tcW w:w="1566" w:type="dxa"/>
            <w:tcBorders>
              <w:top w:val="nil"/>
              <w:left w:val="single" w:sz="12" w:space="0" w:color="auto"/>
              <w:bottom w:val="single" w:sz="4" w:space="0" w:color="auto"/>
              <w:right w:val="single" w:sz="4" w:space="0" w:color="auto"/>
            </w:tcBorders>
            <w:vAlign w:val="center"/>
          </w:tcPr>
          <w:p w14:paraId="1D89E467" w14:textId="6F65A628" w:rsidR="00C23613" w:rsidRPr="00C75CA3" w:rsidRDefault="00907B77" w:rsidP="00AA4541">
            <w:pPr>
              <w:pStyle w:val="Tretabelipodk"/>
            </w:pPr>
            <w:r w:rsidRPr="00C75CA3">
              <w:t>2000373,60</w:t>
            </w:r>
          </w:p>
        </w:tc>
        <w:tc>
          <w:tcPr>
            <w:tcW w:w="1557" w:type="dxa"/>
            <w:tcBorders>
              <w:top w:val="nil"/>
              <w:left w:val="nil"/>
              <w:bottom w:val="single" w:sz="4" w:space="0" w:color="auto"/>
              <w:right w:val="single" w:sz="12" w:space="0" w:color="auto"/>
            </w:tcBorders>
            <w:vAlign w:val="center"/>
          </w:tcPr>
          <w:p w14:paraId="4E0BF89E" w14:textId="38107D16" w:rsidR="00C23613" w:rsidRPr="00C75CA3" w:rsidRDefault="00907B77" w:rsidP="00AA4541">
            <w:pPr>
              <w:pStyle w:val="Tretabelipodk"/>
            </w:pPr>
            <w:r w:rsidRPr="00C75CA3">
              <w:t>-</w:t>
            </w:r>
          </w:p>
        </w:tc>
        <w:tc>
          <w:tcPr>
            <w:tcW w:w="3119" w:type="dxa"/>
            <w:tcBorders>
              <w:top w:val="nil"/>
              <w:left w:val="single" w:sz="12" w:space="0" w:color="auto"/>
              <w:bottom w:val="single" w:sz="4" w:space="0" w:color="auto"/>
              <w:right w:val="single" w:sz="4" w:space="0" w:color="auto"/>
            </w:tcBorders>
            <w:vAlign w:val="center"/>
          </w:tcPr>
          <w:p w14:paraId="3C4D9DE4" w14:textId="6656E020" w:rsidR="00C23613" w:rsidRPr="00C75CA3" w:rsidRDefault="00907B77" w:rsidP="00AA4541">
            <w:pPr>
              <w:pStyle w:val="Tretabelipodk"/>
            </w:pPr>
            <w:r w:rsidRPr="00C75CA3">
              <w:t xml:space="preserve">Budżet państwa, </w:t>
            </w:r>
            <w:r w:rsidR="00C75CA3">
              <w:br/>
            </w:r>
            <w:r w:rsidRPr="00C75CA3">
              <w:t>budżet gminy</w:t>
            </w:r>
          </w:p>
        </w:tc>
      </w:tr>
      <w:tr w:rsidR="00C23613" w:rsidRPr="00C75CA3" w14:paraId="396D8053" w14:textId="77777777" w:rsidTr="00C75CA3">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4695EFA" w14:textId="13F7198B" w:rsidR="00C23613" w:rsidRPr="00C75CA3" w:rsidRDefault="00C23613" w:rsidP="00AA4541">
            <w:pPr>
              <w:pStyle w:val="Tretabelipodk"/>
              <w:rPr>
                <w:b/>
              </w:rPr>
            </w:pPr>
            <w:r w:rsidRPr="00C75CA3">
              <w:rPr>
                <w:b/>
              </w:rPr>
              <w:t>Ochrona planistyczna złóż kopalin z wykorzystaniem instrumentów obowiązującego prawa.</w:t>
            </w:r>
          </w:p>
        </w:tc>
      </w:tr>
      <w:tr w:rsidR="00C23613" w:rsidRPr="00C75CA3" w14:paraId="131DCEA3" w14:textId="77777777" w:rsidTr="00C75CA3">
        <w:trPr>
          <w:trHeight w:val="732"/>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5E80E097" w14:textId="4B74F97E" w:rsidR="00C23613" w:rsidRPr="00C75CA3" w:rsidRDefault="00C75CA3" w:rsidP="00AA4541">
            <w:pPr>
              <w:pStyle w:val="Tretabelipodk"/>
            </w:pPr>
            <w:r>
              <w:t>Uwzględnianie w</w:t>
            </w:r>
            <w:r w:rsidR="00C23613" w:rsidRPr="00C75CA3">
              <w:t xml:space="preserve"> planach miejscowych występowani</w:t>
            </w:r>
            <w:r>
              <w:t>a</w:t>
            </w:r>
            <w:r w:rsidR="00C23613" w:rsidRPr="00C75CA3">
              <w:t xml:space="preserve"> i ochronę złóż kopalin.</w:t>
            </w:r>
          </w:p>
        </w:tc>
        <w:tc>
          <w:tcPr>
            <w:tcW w:w="1985" w:type="dxa"/>
            <w:tcBorders>
              <w:top w:val="nil"/>
              <w:left w:val="single" w:sz="12" w:space="0" w:color="auto"/>
              <w:bottom w:val="single" w:sz="4" w:space="0" w:color="auto"/>
              <w:right w:val="single" w:sz="12" w:space="0" w:color="auto"/>
            </w:tcBorders>
            <w:vAlign w:val="center"/>
          </w:tcPr>
          <w:p w14:paraId="1134F140" w14:textId="719580D1" w:rsidR="00C23613" w:rsidRPr="00C75CA3" w:rsidRDefault="00C23613" w:rsidP="00AA4541">
            <w:pPr>
              <w:pStyle w:val="Tretabelipodk"/>
            </w:pPr>
            <w:r w:rsidRPr="00C75CA3">
              <w:t>Gminy, Miasta</w:t>
            </w:r>
          </w:p>
        </w:tc>
        <w:tc>
          <w:tcPr>
            <w:tcW w:w="1984" w:type="dxa"/>
            <w:tcBorders>
              <w:top w:val="nil"/>
              <w:left w:val="single" w:sz="12" w:space="0" w:color="auto"/>
              <w:bottom w:val="single" w:sz="4" w:space="0" w:color="auto"/>
              <w:right w:val="single" w:sz="12" w:space="0" w:color="auto"/>
            </w:tcBorders>
            <w:vAlign w:val="center"/>
          </w:tcPr>
          <w:p w14:paraId="3717E969" w14:textId="1D540AE1" w:rsidR="00C23613" w:rsidRPr="00C75CA3" w:rsidRDefault="00C23613" w:rsidP="00AA4541">
            <w:pPr>
              <w:pStyle w:val="Tretabelipodk"/>
            </w:pPr>
            <w:r w:rsidRPr="00C75CA3">
              <w:t>2022-2023</w:t>
            </w:r>
          </w:p>
        </w:tc>
        <w:tc>
          <w:tcPr>
            <w:tcW w:w="1566" w:type="dxa"/>
            <w:tcBorders>
              <w:top w:val="nil"/>
              <w:left w:val="single" w:sz="12" w:space="0" w:color="auto"/>
              <w:bottom w:val="single" w:sz="4" w:space="0" w:color="auto"/>
              <w:right w:val="single" w:sz="4" w:space="0" w:color="auto"/>
            </w:tcBorders>
            <w:vAlign w:val="center"/>
          </w:tcPr>
          <w:p w14:paraId="2B622DB9" w14:textId="3C320AD1" w:rsidR="00C23613" w:rsidRPr="00C75CA3" w:rsidRDefault="00C23613" w:rsidP="00AA4541">
            <w:pPr>
              <w:pStyle w:val="Tretabelipodk"/>
            </w:pPr>
            <w:r w:rsidRPr="00C75CA3">
              <w:t>-</w:t>
            </w:r>
          </w:p>
        </w:tc>
        <w:tc>
          <w:tcPr>
            <w:tcW w:w="1557" w:type="dxa"/>
            <w:tcBorders>
              <w:top w:val="nil"/>
              <w:left w:val="nil"/>
              <w:bottom w:val="single" w:sz="4" w:space="0" w:color="auto"/>
              <w:right w:val="single" w:sz="12" w:space="0" w:color="auto"/>
            </w:tcBorders>
            <w:vAlign w:val="center"/>
          </w:tcPr>
          <w:p w14:paraId="7080DE1B" w14:textId="66D5CCCA" w:rsidR="00C23613" w:rsidRPr="00C75CA3" w:rsidRDefault="00C23613" w:rsidP="00AA4541">
            <w:pPr>
              <w:pStyle w:val="Tretabelipodk"/>
            </w:pPr>
            <w:r w:rsidRPr="00C75CA3">
              <w:t>-</w:t>
            </w:r>
          </w:p>
        </w:tc>
        <w:tc>
          <w:tcPr>
            <w:tcW w:w="3119" w:type="dxa"/>
            <w:tcBorders>
              <w:top w:val="nil"/>
              <w:left w:val="single" w:sz="12" w:space="0" w:color="auto"/>
              <w:bottom w:val="single" w:sz="4" w:space="0" w:color="auto"/>
              <w:right w:val="single" w:sz="4" w:space="0" w:color="auto"/>
            </w:tcBorders>
            <w:vAlign w:val="center"/>
          </w:tcPr>
          <w:p w14:paraId="1AD5B217" w14:textId="610D197B" w:rsidR="00C23613" w:rsidRPr="00C75CA3" w:rsidRDefault="00071727" w:rsidP="00AA4541">
            <w:pPr>
              <w:pStyle w:val="Tretabelipodk"/>
            </w:pPr>
            <w:r w:rsidRPr="00C75CA3">
              <w:t>Budżet gmin i miast</w:t>
            </w:r>
          </w:p>
        </w:tc>
      </w:tr>
      <w:tr w:rsidR="00482FA3" w:rsidRPr="00C75CA3" w14:paraId="187E7A7C" w14:textId="77777777" w:rsidTr="00C75CA3">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AC87D60" w14:textId="5EB7F27E" w:rsidR="00482FA3" w:rsidRPr="00C75CA3" w:rsidRDefault="00482FA3" w:rsidP="00AA4541">
            <w:pPr>
              <w:pStyle w:val="Tretabelipodk"/>
              <w:rPr>
                <w:b/>
              </w:rPr>
            </w:pPr>
            <w:r w:rsidRPr="00C75CA3">
              <w:rPr>
                <w:b/>
              </w:rPr>
              <w:t>Wydawanie koncesji na wydobywanie kopalin ze złóż wraz z kontrolą realizacji warunków koncesji</w:t>
            </w:r>
            <w:r w:rsidR="00C75CA3" w:rsidRPr="00C75CA3">
              <w:rPr>
                <w:b/>
              </w:rPr>
              <w:t>.</w:t>
            </w:r>
          </w:p>
        </w:tc>
      </w:tr>
      <w:tr w:rsidR="00482FA3" w:rsidRPr="00C75CA3" w14:paraId="1A4A293E" w14:textId="77777777" w:rsidTr="00C75CA3">
        <w:trPr>
          <w:trHeight w:val="1034"/>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5D5CB641" w14:textId="468B94AD" w:rsidR="00482FA3" w:rsidRPr="00C75CA3" w:rsidRDefault="00C75CA3" w:rsidP="00AA4541">
            <w:pPr>
              <w:pStyle w:val="Tretabelipodk"/>
            </w:pPr>
            <w:r>
              <w:t>Wydawanie o</w:t>
            </w:r>
            <w:r w:rsidR="00482FA3" w:rsidRPr="00C75CA3">
              <w:t>pini</w:t>
            </w:r>
            <w:r>
              <w:t>i</w:t>
            </w:r>
            <w:r w:rsidR="00482FA3" w:rsidRPr="00C75CA3">
              <w:t xml:space="preserve"> i uzgodnie</w:t>
            </w:r>
            <w:r>
              <w:t>ń</w:t>
            </w:r>
            <w:r w:rsidR="00482FA3" w:rsidRPr="00C75CA3">
              <w:t xml:space="preserve"> w procesie udzielania koncesji oraz rekultywacji terenów </w:t>
            </w:r>
            <w:proofErr w:type="spellStart"/>
            <w:r w:rsidR="00482FA3" w:rsidRPr="00C75CA3">
              <w:t>pogórniczych</w:t>
            </w:r>
            <w:proofErr w:type="spellEnd"/>
            <w:r>
              <w:t>.</w:t>
            </w:r>
          </w:p>
        </w:tc>
        <w:tc>
          <w:tcPr>
            <w:tcW w:w="1985" w:type="dxa"/>
            <w:tcBorders>
              <w:top w:val="nil"/>
              <w:left w:val="single" w:sz="12" w:space="0" w:color="auto"/>
              <w:bottom w:val="single" w:sz="4" w:space="0" w:color="auto"/>
              <w:right w:val="single" w:sz="12" w:space="0" w:color="auto"/>
            </w:tcBorders>
            <w:vAlign w:val="center"/>
          </w:tcPr>
          <w:p w14:paraId="48C8CE67" w14:textId="0EB27EAA" w:rsidR="00482FA3" w:rsidRPr="00C75CA3" w:rsidRDefault="00482FA3" w:rsidP="00AA4541">
            <w:pPr>
              <w:pStyle w:val="Tretabelipodk"/>
            </w:pPr>
            <w:r w:rsidRPr="00C75CA3">
              <w:t>Gminy</w:t>
            </w:r>
          </w:p>
        </w:tc>
        <w:tc>
          <w:tcPr>
            <w:tcW w:w="1984" w:type="dxa"/>
            <w:tcBorders>
              <w:top w:val="nil"/>
              <w:left w:val="single" w:sz="12" w:space="0" w:color="auto"/>
              <w:bottom w:val="single" w:sz="4" w:space="0" w:color="auto"/>
              <w:right w:val="single" w:sz="12" w:space="0" w:color="auto"/>
            </w:tcBorders>
            <w:vAlign w:val="center"/>
          </w:tcPr>
          <w:p w14:paraId="5AA329BF" w14:textId="2CFB6691" w:rsidR="00482FA3" w:rsidRPr="00C75CA3" w:rsidRDefault="00482FA3" w:rsidP="00AA4541">
            <w:pPr>
              <w:pStyle w:val="Tretabelipodk"/>
            </w:pPr>
            <w:r w:rsidRPr="00C75CA3">
              <w:t>2023-2024</w:t>
            </w:r>
          </w:p>
        </w:tc>
        <w:tc>
          <w:tcPr>
            <w:tcW w:w="1566" w:type="dxa"/>
            <w:tcBorders>
              <w:top w:val="nil"/>
              <w:left w:val="single" w:sz="12" w:space="0" w:color="auto"/>
              <w:bottom w:val="single" w:sz="4" w:space="0" w:color="auto"/>
              <w:right w:val="single" w:sz="4" w:space="0" w:color="auto"/>
            </w:tcBorders>
            <w:vAlign w:val="center"/>
          </w:tcPr>
          <w:p w14:paraId="4085668B" w14:textId="439A99AC" w:rsidR="00482FA3" w:rsidRPr="00C75CA3" w:rsidRDefault="00482FA3" w:rsidP="00AA4541">
            <w:pPr>
              <w:pStyle w:val="Tretabelipodk"/>
            </w:pPr>
            <w:r w:rsidRPr="00C75CA3">
              <w:t>-</w:t>
            </w:r>
          </w:p>
        </w:tc>
        <w:tc>
          <w:tcPr>
            <w:tcW w:w="1557" w:type="dxa"/>
            <w:tcBorders>
              <w:top w:val="nil"/>
              <w:left w:val="nil"/>
              <w:bottom w:val="single" w:sz="4" w:space="0" w:color="auto"/>
              <w:right w:val="single" w:sz="12" w:space="0" w:color="auto"/>
            </w:tcBorders>
            <w:vAlign w:val="center"/>
          </w:tcPr>
          <w:p w14:paraId="58BBBA63" w14:textId="1D0642E3" w:rsidR="00482FA3" w:rsidRPr="00C75CA3" w:rsidRDefault="00482FA3" w:rsidP="00AA4541">
            <w:pPr>
              <w:pStyle w:val="Tretabelipodk"/>
            </w:pPr>
            <w:r w:rsidRPr="00C75CA3">
              <w:t>-</w:t>
            </w:r>
          </w:p>
        </w:tc>
        <w:tc>
          <w:tcPr>
            <w:tcW w:w="3119" w:type="dxa"/>
            <w:tcBorders>
              <w:top w:val="nil"/>
              <w:left w:val="single" w:sz="12" w:space="0" w:color="auto"/>
              <w:bottom w:val="single" w:sz="4" w:space="0" w:color="auto"/>
              <w:right w:val="single" w:sz="4" w:space="0" w:color="auto"/>
            </w:tcBorders>
            <w:vAlign w:val="center"/>
          </w:tcPr>
          <w:p w14:paraId="34EA4447" w14:textId="494211BB" w:rsidR="00482FA3" w:rsidRPr="00C75CA3" w:rsidRDefault="00482FA3" w:rsidP="00AA4541">
            <w:pPr>
              <w:pStyle w:val="Tretabelipodk"/>
            </w:pPr>
            <w:r w:rsidRPr="00C75CA3">
              <w:t>Budżet gmin</w:t>
            </w:r>
          </w:p>
        </w:tc>
      </w:tr>
      <w:tr w:rsidR="00C23613" w:rsidRPr="00C75CA3" w14:paraId="527C5124" w14:textId="77777777" w:rsidTr="00C75CA3">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2D4A2F5" w14:textId="73D37CD2" w:rsidR="00C23613" w:rsidRPr="00C75CA3" w:rsidRDefault="00C23613" w:rsidP="00AA4541">
            <w:pPr>
              <w:pStyle w:val="Tretabelipodk"/>
              <w:rPr>
                <w:b/>
              </w:rPr>
            </w:pPr>
            <w:r w:rsidRPr="00C75CA3">
              <w:rPr>
                <w:b/>
              </w:rPr>
              <w:t>Rekultywacja terenów po zakończeniu wydobycia kopalin</w:t>
            </w:r>
            <w:r w:rsidR="00C75CA3" w:rsidRPr="00C75CA3">
              <w:rPr>
                <w:b/>
              </w:rPr>
              <w:t>.</w:t>
            </w:r>
          </w:p>
        </w:tc>
      </w:tr>
      <w:tr w:rsidR="00C23613" w:rsidRPr="00C75CA3" w14:paraId="753FBB59" w14:textId="77777777" w:rsidTr="00C75CA3">
        <w:trPr>
          <w:trHeight w:val="1443"/>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36911299" w14:textId="2A3C2CAB" w:rsidR="00C23613" w:rsidRPr="00C75CA3" w:rsidRDefault="00C23613" w:rsidP="00AA4541">
            <w:pPr>
              <w:pStyle w:val="Tretabelipodk"/>
            </w:pPr>
            <w:r w:rsidRPr="00C75CA3">
              <w:t>Prowadzenie prac rekultywacji terenów po zakończeniu wydobycia kopalin:</w:t>
            </w:r>
            <w:r w:rsidR="00C75CA3">
              <w:t xml:space="preserve"> </w:t>
            </w:r>
            <w:r w:rsidRPr="00C75CA3">
              <w:t>Lipnica Dolna, Błażkowa, Dąbrówka</w:t>
            </w:r>
            <w:r w:rsidR="00C75CA3">
              <w:t>.</w:t>
            </w:r>
            <w:r w:rsidR="00C75CA3">
              <w:br/>
            </w:r>
            <w:r w:rsidRPr="00C75CA3">
              <w:t>Łączna powierzchnia zrekultywowanych terenów: 22,65 ha</w:t>
            </w:r>
          </w:p>
        </w:tc>
        <w:tc>
          <w:tcPr>
            <w:tcW w:w="1985" w:type="dxa"/>
            <w:tcBorders>
              <w:top w:val="nil"/>
              <w:left w:val="single" w:sz="12" w:space="0" w:color="auto"/>
              <w:bottom w:val="single" w:sz="4" w:space="0" w:color="auto"/>
              <w:right w:val="single" w:sz="12" w:space="0" w:color="auto"/>
            </w:tcBorders>
            <w:vAlign w:val="center"/>
          </w:tcPr>
          <w:p w14:paraId="768340A2" w14:textId="075B4514" w:rsidR="00C23613" w:rsidRPr="00C75CA3" w:rsidRDefault="00C23613" w:rsidP="00AA4541">
            <w:pPr>
              <w:pStyle w:val="Tretabelipodk"/>
            </w:pPr>
            <w:r w:rsidRPr="00C75CA3">
              <w:t>Gmina Brzyska</w:t>
            </w:r>
          </w:p>
        </w:tc>
        <w:tc>
          <w:tcPr>
            <w:tcW w:w="1984" w:type="dxa"/>
            <w:tcBorders>
              <w:top w:val="nil"/>
              <w:left w:val="single" w:sz="12" w:space="0" w:color="auto"/>
              <w:bottom w:val="single" w:sz="4" w:space="0" w:color="auto"/>
              <w:right w:val="single" w:sz="12" w:space="0" w:color="auto"/>
            </w:tcBorders>
            <w:vAlign w:val="center"/>
          </w:tcPr>
          <w:p w14:paraId="24538AE1" w14:textId="04838339" w:rsidR="00C23613" w:rsidRPr="00C75CA3" w:rsidRDefault="00C23613" w:rsidP="00AA4541">
            <w:pPr>
              <w:pStyle w:val="Tretabelipodk"/>
            </w:pPr>
            <w:r w:rsidRPr="00C75CA3">
              <w:t>2023-2024</w:t>
            </w:r>
          </w:p>
        </w:tc>
        <w:tc>
          <w:tcPr>
            <w:tcW w:w="1566" w:type="dxa"/>
            <w:tcBorders>
              <w:top w:val="nil"/>
              <w:left w:val="single" w:sz="12" w:space="0" w:color="auto"/>
              <w:bottom w:val="single" w:sz="4" w:space="0" w:color="auto"/>
              <w:right w:val="single" w:sz="4" w:space="0" w:color="auto"/>
            </w:tcBorders>
            <w:vAlign w:val="center"/>
          </w:tcPr>
          <w:p w14:paraId="34038F50" w14:textId="444DE5E4" w:rsidR="00C23613" w:rsidRPr="00C75CA3" w:rsidRDefault="00C23613" w:rsidP="00AA4541">
            <w:pPr>
              <w:pStyle w:val="Tretabelipodk"/>
            </w:pPr>
            <w:r w:rsidRPr="00C75CA3">
              <w:t>-</w:t>
            </w:r>
          </w:p>
        </w:tc>
        <w:tc>
          <w:tcPr>
            <w:tcW w:w="1557" w:type="dxa"/>
            <w:tcBorders>
              <w:top w:val="nil"/>
              <w:left w:val="nil"/>
              <w:bottom w:val="single" w:sz="4" w:space="0" w:color="auto"/>
              <w:right w:val="single" w:sz="12" w:space="0" w:color="auto"/>
            </w:tcBorders>
            <w:vAlign w:val="center"/>
          </w:tcPr>
          <w:p w14:paraId="079DC509" w14:textId="7B7940E7" w:rsidR="00C23613" w:rsidRPr="00C75CA3" w:rsidRDefault="00C23613" w:rsidP="00AA4541">
            <w:pPr>
              <w:pStyle w:val="Tretabelipodk"/>
            </w:pPr>
            <w:r w:rsidRPr="00C75CA3">
              <w:t>-</w:t>
            </w:r>
          </w:p>
        </w:tc>
        <w:tc>
          <w:tcPr>
            <w:tcW w:w="3119" w:type="dxa"/>
            <w:tcBorders>
              <w:top w:val="nil"/>
              <w:left w:val="single" w:sz="12" w:space="0" w:color="auto"/>
              <w:bottom w:val="single" w:sz="4" w:space="0" w:color="auto"/>
              <w:right w:val="single" w:sz="4" w:space="0" w:color="auto"/>
            </w:tcBorders>
            <w:vAlign w:val="center"/>
          </w:tcPr>
          <w:p w14:paraId="4A9C9CFF" w14:textId="75BBDF64" w:rsidR="00C23613" w:rsidRPr="00C75CA3" w:rsidRDefault="00C23613" w:rsidP="00AA4541">
            <w:pPr>
              <w:pStyle w:val="Tretabelipodk"/>
            </w:pPr>
            <w:r w:rsidRPr="00C75CA3">
              <w:t>-</w:t>
            </w:r>
          </w:p>
        </w:tc>
      </w:tr>
    </w:tbl>
    <w:p w14:paraId="2A7F91E4" w14:textId="77777777" w:rsidR="00B92B57" w:rsidRDefault="00B92B57" w:rsidP="00B92B57">
      <w:pPr>
        <w:pStyle w:val="rdo"/>
      </w:pPr>
      <w:r w:rsidRPr="00A219D0">
        <w:t>Źródło: opracowanie własne na podstawie informacji uzyskanych z ankiet</w:t>
      </w:r>
    </w:p>
    <w:p w14:paraId="0C8EA7F6" w14:textId="77777777" w:rsidR="009C5D64" w:rsidRDefault="009C5D64" w:rsidP="00B92B57">
      <w:pPr>
        <w:pStyle w:val="rdo"/>
      </w:pPr>
    </w:p>
    <w:p w14:paraId="308A447C" w14:textId="77777777" w:rsidR="00B92B57" w:rsidRDefault="00B92B57" w:rsidP="00B92B57">
      <w:pPr>
        <w:pStyle w:val="rdo"/>
        <w:rPr>
          <w:rFonts w:cs="Arial"/>
          <w:highlight w:val="yellow"/>
        </w:rPr>
        <w:sectPr w:rsidR="00B92B57" w:rsidSect="00B92B57">
          <w:pgSz w:w="16838" w:h="11906" w:orient="landscape"/>
          <w:pgMar w:top="1418" w:right="1418" w:bottom="1418" w:left="1418" w:header="709" w:footer="709" w:gutter="0"/>
          <w:cols w:space="708"/>
          <w:titlePg/>
          <w:docGrid w:linePitch="360"/>
        </w:sectPr>
      </w:pPr>
    </w:p>
    <w:p w14:paraId="31128664" w14:textId="3C20EBF1" w:rsidR="009D7A81" w:rsidRDefault="009D7A81" w:rsidP="009D7A81">
      <w:pPr>
        <w:pStyle w:val="dziaania"/>
      </w:pPr>
      <w:r>
        <w:lastRenderedPageBreak/>
        <w:t>Działania realizowane przez Okręgowy Urząd Górniczy w Krośnie w roku 2023</w:t>
      </w:r>
      <w:r w:rsidR="003152C7">
        <w:t> </w:t>
      </w:r>
      <w:r>
        <w:t>i 2024</w:t>
      </w:r>
    </w:p>
    <w:p w14:paraId="420BD2B6" w14:textId="3E7F7D86" w:rsidR="009D7A81" w:rsidRPr="00220CC6" w:rsidRDefault="009D7A81" w:rsidP="00220CC6">
      <w:pPr>
        <w:pStyle w:val="podkarpackienormalne"/>
      </w:pPr>
      <w:r w:rsidRPr="00220CC6">
        <w:t>W latach 2023-2024, w ramach zadań związanych z zasobami geologicznymi, działania prowadził Okręgowy Urząd Górniczy (OUG) w Krośnie.</w:t>
      </w:r>
    </w:p>
    <w:p w14:paraId="15120EC1" w14:textId="4C0BFB99" w:rsidR="00220CC6" w:rsidRPr="00220CC6" w:rsidRDefault="00220CC6" w:rsidP="00220CC6">
      <w:pPr>
        <w:pStyle w:val="podkarpackienormalne"/>
      </w:pPr>
      <w:r w:rsidRPr="00220CC6">
        <w:t>Ich głównym celem było przeciwdziałania nielegalnej eksploatacji kopalin.</w:t>
      </w:r>
    </w:p>
    <w:p w14:paraId="736C8925" w14:textId="39F74203" w:rsidR="009D7A81" w:rsidRPr="00220CC6" w:rsidRDefault="009D7A81" w:rsidP="00220CC6">
      <w:pPr>
        <w:pStyle w:val="podkarpackienormalne"/>
      </w:pPr>
      <w:r w:rsidRPr="00220CC6">
        <w:t>W latach 2023-2024 OUG w Krośnie przeprowadził bieżące kontrole zakładów górniczych</w:t>
      </w:r>
      <w:r w:rsidR="00220CC6" w:rsidRPr="00220CC6">
        <w:t>, zgodnie z przyjętym planem pracy i w ramach przyznanych środków budżetowych.</w:t>
      </w:r>
    </w:p>
    <w:p w14:paraId="49A4C88F" w14:textId="3EF3C2E5" w:rsidR="00220CC6" w:rsidRPr="00220CC6" w:rsidRDefault="00220CC6" w:rsidP="00220CC6">
      <w:pPr>
        <w:pStyle w:val="podkarpackienormalne"/>
      </w:pPr>
      <w:r w:rsidRPr="00220CC6">
        <w:t>W 2024 roku OUG w Krośnie podjął się realizacji kampanii informacyjno-edukacyjnej, której tematem było ograniczenie nielegalnego wydobycia kopalin ze złóż.</w:t>
      </w:r>
    </w:p>
    <w:p w14:paraId="1BF6A3AD" w14:textId="06D2D08B" w:rsidR="00220CC6" w:rsidRPr="00220CC6" w:rsidRDefault="00220CC6" w:rsidP="00220CC6">
      <w:pPr>
        <w:pStyle w:val="podkarpackienormalne"/>
      </w:pPr>
      <w:r w:rsidRPr="00220CC6">
        <w:t>Kampania miała na celu podniesienie świadomości społecznej w zakresie konsekwencji nielegalnej działalności górniczej oraz promowanie legalnych i</w:t>
      </w:r>
      <w:r>
        <w:t> </w:t>
      </w:r>
      <w:r w:rsidRPr="00220CC6">
        <w:t>bezpiecznych praktyk wydobywczych.</w:t>
      </w:r>
    </w:p>
    <w:p w14:paraId="6A2CD3A5" w14:textId="77777777" w:rsidR="009C5D64" w:rsidRDefault="009C5D64" w:rsidP="00D136A8">
      <w:pPr>
        <w:ind w:right="532"/>
        <w:rPr>
          <w:rFonts w:ascii="Arial" w:hAnsi="Arial" w:cs="Arial"/>
          <w:highlight w:val="yellow"/>
        </w:rPr>
      </w:pPr>
    </w:p>
    <w:p w14:paraId="495AD35C" w14:textId="77777777" w:rsidR="00B92B57" w:rsidRDefault="00B92B57" w:rsidP="00C9196E">
      <w:pPr>
        <w:pStyle w:val="Tabela"/>
        <w:sectPr w:rsidR="00B92B57" w:rsidSect="00B92B57">
          <w:pgSz w:w="11906" w:h="16838"/>
          <w:pgMar w:top="1418" w:right="1418" w:bottom="1418" w:left="1418" w:header="708" w:footer="708" w:gutter="0"/>
          <w:cols w:space="708"/>
          <w:titlePg/>
          <w:docGrid w:linePitch="360"/>
        </w:sectPr>
      </w:pPr>
    </w:p>
    <w:p w14:paraId="56D29B0D" w14:textId="18767B5D" w:rsidR="00557F07" w:rsidRPr="00C630D6" w:rsidRDefault="003C2BED" w:rsidP="006A62F1">
      <w:pPr>
        <w:pStyle w:val="Nagwek3"/>
        <w:ind w:right="532"/>
        <w:rPr>
          <w:rFonts w:cs="Arial"/>
          <w:highlight w:val="yellow"/>
        </w:rPr>
      </w:pPr>
      <w:bookmarkStart w:id="72" w:name="_Toc210124305"/>
      <w:r w:rsidRPr="00D136A8">
        <w:rPr>
          <w:rFonts w:cs="Arial"/>
        </w:rPr>
        <w:lastRenderedPageBreak/>
        <w:t>4</w:t>
      </w:r>
      <w:r w:rsidR="00E319C9" w:rsidRPr="00D136A8">
        <w:rPr>
          <w:rFonts w:cs="Arial"/>
        </w:rPr>
        <w:t>.</w:t>
      </w:r>
      <w:r w:rsidR="00220CC6">
        <w:rPr>
          <w:rFonts w:cs="Arial"/>
        </w:rPr>
        <w:t>7</w:t>
      </w:r>
      <w:r w:rsidR="00E319C9" w:rsidRPr="00D136A8">
        <w:rPr>
          <w:rFonts w:cs="Arial"/>
        </w:rPr>
        <w:t xml:space="preserve">. </w:t>
      </w:r>
      <w:r w:rsidR="00D136A8" w:rsidRPr="00D136A8">
        <w:rPr>
          <w:rFonts w:cs="Arial"/>
        </w:rPr>
        <w:t>Gleby</w:t>
      </w:r>
      <w:bookmarkEnd w:id="72"/>
    </w:p>
    <w:p w14:paraId="6378F6F6" w14:textId="77777777" w:rsidR="0066184C" w:rsidRPr="007C700B" w:rsidRDefault="0066184C" w:rsidP="0066184C">
      <w:pPr>
        <w:pStyle w:val="podkarpackienormalne"/>
      </w:pPr>
      <w:r w:rsidRPr="007C700B">
        <w:t>Gleby województwa podkarpackiego są silnie zróżnicowane, a ich rozmieszczenie zależy od budowy geologicznej oraz ukształtowania terenu.</w:t>
      </w:r>
    </w:p>
    <w:p w14:paraId="32A736C6" w14:textId="77777777" w:rsidR="0066184C" w:rsidRPr="007C700B" w:rsidRDefault="0066184C" w:rsidP="0066184C">
      <w:pPr>
        <w:pStyle w:val="podkarpackienormalne"/>
      </w:pPr>
      <w:r w:rsidRPr="007C700B">
        <w:t>W</w:t>
      </w:r>
      <w:r w:rsidRPr="007C700B">
        <w:rPr>
          <w:b/>
        </w:rPr>
        <w:t xml:space="preserve"> </w:t>
      </w:r>
      <w:r w:rsidRPr="007C700B">
        <w:rPr>
          <w:rStyle w:val="Pogrubienie"/>
          <w:b w:val="0"/>
        </w:rPr>
        <w:t>Kotlinie Sandomierskiej</w:t>
      </w:r>
      <w:r w:rsidRPr="007C700B">
        <w:t xml:space="preserve"> dominują gleby bielicowe i płowe, wytworzone z piasków, glin i iłów. W rejonie Leżajska i Płaskowyżu Tarnogrodzkiego występują gleby bardziej urodzajne, co sprzyja rolnictwu. Spotyka się tu także gleby brunatne, torfowe, murszowe oraz czarne ziemie.</w:t>
      </w:r>
    </w:p>
    <w:p w14:paraId="53ED29FD" w14:textId="278CFA27" w:rsidR="0066184C" w:rsidRPr="007C700B" w:rsidRDefault="0066184C" w:rsidP="0066184C">
      <w:pPr>
        <w:pStyle w:val="podkarpackienormalne"/>
      </w:pPr>
      <w:r w:rsidRPr="007C700B">
        <w:t xml:space="preserve">Na </w:t>
      </w:r>
      <w:r w:rsidRPr="007C700B">
        <w:rPr>
          <w:rStyle w:val="Pogrubienie"/>
          <w:b w:val="0"/>
        </w:rPr>
        <w:t>Pogórzu Karpackim</w:t>
      </w:r>
      <w:r w:rsidRPr="007C700B">
        <w:rPr>
          <w:b/>
        </w:rPr>
        <w:t xml:space="preserve"> </w:t>
      </w:r>
      <w:r w:rsidRPr="007C700B">
        <w:t>i w</w:t>
      </w:r>
      <w:r w:rsidRPr="007C700B">
        <w:rPr>
          <w:b/>
        </w:rPr>
        <w:t xml:space="preserve"> </w:t>
      </w:r>
      <w:r w:rsidRPr="007C700B">
        <w:rPr>
          <w:rStyle w:val="Pogrubienie"/>
          <w:b w:val="0"/>
        </w:rPr>
        <w:t>Dołach Jasielsko-Sanockich</w:t>
      </w:r>
      <w:r w:rsidRPr="007C700B">
        <w:rPr>
          <w:b/>
        </w:rPr>
        <w:t xml:space="preserve"> </w:t>
      </w:r>
      <w:r w:rsidRPr="007C700B">
        <w:t>powszechne są gleby płowe i</w:t>
      </w:r>
      <w:r w:rsidR="00220CC6">
        <w:t> </w:t>
      </w:r>
      <w:r w:rsidRPr="007C700B">
        <w:t xml:space="preserve">brunatne, powstałe na utworach </w:t>
      </w:r>
      <w:proofErr w:type="spellStart"/>
      <w:r w:rsidRPr="007C700B">
        <w:t>lessopodobnych</w:t>
      </w:r>
      <w:proofErr w:type="spellEnd"/>
      <w:r w:rsidRPr="007C700B">
        <w:t xml:space="preserve"> i glinach zwietrzelinowych.</w:t>
      </w:r>
    </w:p>
    <w:p w14:paraId="4C70A381" w14:textId="77777777" w:rsidR="0066184C" w:rsidRPr="007C700B" w:rsidRDefault="0066184C" w:rsidP="0066184C">
      <w:pPr>
        <w:pStyle w:val="podkarpackienormalne"/>
      </w:pPr>
      <w:r w:rsidRPr="007C700B">
        <w:t xml:space="preserve">W </w:t>
      </w:r>
      <w:r w:rsidRPr="007C700B">
        <w:rPr>
          <w:rStyle w:val="Pogrubienie"/>
          <w:b w:val="0"/>
        </w:rPr>
        <w:t>górach</w:t>
      </w:r>
      <w:r w:rsidRPr="007C700B">
        <w:t xml:space="preserve"> (Bieszczady, Beskid Niski) dominują kwaśne i wyługowane gleby brunatne, a także gleby płowe, </w:t>
      </w:r>
      <w:proofErr w:type="spellStart"/>
      <w:r w:rsidRPr="007C700B">
        <w:t>opadowoglejowe</w:t>
      </w:r>
      <w:proofErr w:type="spellEnd"/>
      <w:r w:rsidRPr="007C700B">
        <w:t>, mady oraz gleby słabo wykształcone – szczególnie na stokach i w dolinach rzek.</w:t>
      </w:r>
    </w:p>
    <w:p w14:paraId="183D687A" w14:textId="5CFC6FA0" w:rsidR="0066184C" w:rsidRDefault="0066184C" w:rsidP="0066184C">
      <w:pPr>
        <w:pStyle w:val="podkarpackienormalne"/>
      </w:pPr>
      <w:r w:rsidRPr="007C700B">
        <w:t xml:space="preserve">W dolinach głównych rzek (Wisły, Sanu, Wisłoki, Wisłoka) występują urodzajne </w:t>
      </w:r>
      <w:r w:rsidRPr="007C700B">
        <w:rPr>
          <w:rStyle w:val="Pogrubienie"/>
          <w:b w:val="0"/>
        </w:rPr>
        <w:t>mady</w:t>
      </w:r>
      <w:r w:rsidRPr="007C700B">
        <w:rPr>
          <w:b/>
        </w:rPr>
        <w:t>,</w:t>
      </w:r>
      <w:r w:rsidRPr="007C700B">
        <w:t xml:space="preserve"> a w rejonie Jarosławia, Przemyśla i Przeworska – </w:t>
      </w:r>
      <w:r w:rsidRPr="007C700B">
        <w:rPr>
          <w:rStyle w:val="Pogrubienie"/>
          <w:b w:val="0"/>
        </w:rPr>
        <w:t>czarnoziemy</w:t>
      </w:r>
      <w:r w:rsidRPr="007C700B">
        <w:t>, uznawane za</w:t>
      </w:r>
      <w:r w:rsidR="00220CC6">
        <w:t> </w:t>
      </w:r>
      <w:r w:rsidRPr="007C700B">
        <w:t>najżyźniejsze gleby w regionie</w:t>
      </w:r>
      <w:r>
        <w:t>.</w:t>
      </w:r>
      <w:r w:rsidRPr="007C700B">
        <w:t xml:space="preserve"> </w:t>
      </w:r>
    </w:p>
    <w:p w14:paraId="04386F9F" w14:textId="77777777" w:rsidR="0066184C" w:rsidRDefault="0066184C" w:rsidP="0066184C">
      <w:pPr>
        <w:pStyle w:val="podkarpackienormalne"/>
      </w:pPr>
      <w:r w:rsidRPr="007C700B">
        <w:t xml:space="preserve">Na Podkarpaciu dominują gleby IV, III i V klasy bonitacyjnej, które stanowią łącznie ponad </w:t>
      </w:r>
      <w:r w:rsidRPr="007C700B">
        <w:rPr>
          <w:rStyle w:val="Pogrubienie"/>
          <w:b w:val="0"/>
          <w:bCs w:val="0"/>
        </w:rPr>
        <w:t>87%</w:t>
      </w:r>
      <w:r w:rsidRPr="007C700B">
        <w:t xml:space="preserve"> użytków rolnych. Gleby bardzo słabe (VI klasa) to ok. </w:t>
      </w:r>
      <w:r w:rsidRPr="007C700B">
        <w:rPr>
          <w:rStyle w:val="Pogrubienie"/>
          <w:b w:val="0"/>
          <w:bCs w:val="0"/>
        </w:rPr>
        <w:t>7,4%</w:t>
      </w:r>
      <w:r w:rsidRPr="007C700B">
        <w:t xml:space="preserve">, a najlepsze (I </w:t>
      </w:r>
      <w:proofErr w:type="spellStart"/>
      <w:r w:rsidRPr="007C700B">
        <w:t>i</w:t>
      </w:r>
      <w:proofErr w:type="spellEnd"/>
      <w:r w:rsidRPr="007C700B">
        <w:t xml:space="preserve"> II klasa) – tylko </w:t>
      </w:r>
      <w:r w:rsidRPr="007C700B">
        <w:rPr>
          <w:rStyle w:val="Pogrubienie"/>
          <w:b w:val="0"/>
          <w:bCs w:val="0"/>
        </w:rPr>
        <w:t>5,4%</w:t>
      </w:r>
      <w:r w:rsidRPr="007C700B">
        <w:t xml:space="preserve">. </w:t>
      </w:r>
    </w:p>
    <w:p w14:paraId="06DDD748" w14:textId="041EE34F" w:rsidR="0066184C" w:rsidRDefault="0066184C" w:rsidP="0066184C">
      <w:pPr>
        <w:pStyle w:val="podkarpackienormalne"/>
      </w:pPr>
      <w:r w:rsidRPr="007C700B">
        <w:t xml:space="preserve">Istotnym problemem jest </w:t>
      </w:r>
      <w:r w:rsidRPr="007C700B">
        <w:rPr>
          <w:rStyle w:val="Pogrubienie"/>
          <w:b w:val="0"/>
          <w:bCs w:val="0"/>
        </w:rPr>
        <w:t>zakwaszenie gleb</w:t>
      </w:r>
      <w:r w:rsidRPr="007C700B">
        <w:t xml:space="preserve"> – wapnowania wymaga aż </w:t>
      </w:r>
      <w:r w:rsidRPr="007C700B">
        <w:rPr>
          <w:rStyle w:val="Pogrubienie"/>
          <w:b w:val="0"/>
          <w:bCs w:val="0"/>
        </w:rPr>
        <w:t>70–80%</w:t>
      </w:r>
      <w:r>
        <w:t xml:space="preserve"> powierzchni użytków rolnych</w:t>
      </w:r>
      <w:r w:rsidRPr="007C700B">
        <w:t>.</w:t>
      </w:r>
      <w:r>
        <w:rPr>
          <w:rStyle w:val="Odwoanieprzypisudolnego"/>
        </w:rPr>
        <w:footnoteReference w:id="13"/>
      </w:r>
    </w:p>
    <w:p w14:paraId="4C1BD9A2" w14:textId="6724818E" w:rsidR="0066184C" w:rsidRPr="00660F87" w:rsidRDefault="00F51140" w:rsidP="00660F87">
      <w:pPr>
        <w:pStyle w:val="podkarpackienormalne"/>
      </w:pPr>
      <w:r w:rsidRPr="00660F87">
        <w:t xml:space="preserve">W poniższej tabeli przedstawiono zmiany z zakresie liczby producentów ekologicznych prowadzących działalność w zakresie produkcji rolnej w województwie podkarpackim w latach 2022, 2023 i 2024. </w:t>
      </w:r>
    </w:p>
    <w:p w14:paraId="4F0DF4B8" w14:textId="074B1D94" w:rsidR="008820B5" w:rsidRPr="00F51140" w:rsidRDefault="00F51140" w:rsidP="00C9196E">
      <w:pPr>
        <w:pStyle w:val="Tabela"/>
        <w:rPr>
          <w:color w:val="FF0000"/>
        </w:rPr>
      </w:pPr>
      <w:bookmarkStart w:id="73" w:name="_Toc211927498"/>
      <w:r w:rsidRPr="00F51140">
        <w:t xml:space="preserve">Tabela </w:t>
      </w:r>
      <w:fldSimple w:instr=" SEQ Tabela \* ARABIC ">
        <w:r w:rsidR="00015905">
          <w:rPr>
            <w:noProof/>
          </w:rPr>
          <w:t>35</w:t>
        </w:r>
      </w:fldSimple>
      <w:r w:rsidRPr="00F51140">
        <w:t xml:space="preserve">. </w:t>
      </w:r>
      <w:r w:rsidR="008820B5" w:rsidRPr="00F51140">
        <w:rPr>
          <w:bCs/>
        </w:rPr>
        <w:t>L</w:t>
      </w:r>
      <w:r w:rsidR="008820B5" w:rsidRPr="00F51140">
        <w:t>iczba producentów ekologicznych prowadzących działalnoś</w:t>
      </w:r>
      <w:r w:rsidR="00B7349C" w:rsidRPr="00F51140">
        <w:t>ć w zakresie produkcji rolnej w </w:t>
      </w:r>
      <w:r w:rsidR="008820B5" w:rsidRPr="00F51140">
        <w:t>wojewód</w:t>
      </w:r>
      <w:r w:rsidR="00D37A7E" w:rsidRPr="00F51140">
        <w:t xml:space="preserve">ztwie podkarpackim w </w:t>
      </w:r>
      <w:r w:rsidRPr="00F51140">
        <w:t>latach 2022, 2023 i 2024</w:t>
      </w:r>
      <w:bookmarkEnd w:id="73"/>
    </w:p>
    <w:tbl>
      <w:tblPr>
        <w:tblStyle w:val="Tabela-Siatka"/>
        <w:tblW w:w="9072" w:type="dxa"/>
        <w:tblLook w:val="04A0" w:firstRow="1" w:lastRow="0" w:firstColumn="1" w:lastColumn="0" w:noHBand="0" w:noVBand="1"/>
        <w:tblCaption w:val="Liczba producentów ekologicznych prowadzących działalność w zakresie produkcji rolnej w województwie podkarpackim w roku bazowym oraz latach 2021-2022"/>
        <w:tblDescription w:val="Liczba producentów ekologicznych na terenie województwa podkarpackiego zmniejszyła się. Tabela zawiera scalone komórki. "/>
      </w:tblPr>
      <w:tblGrid>
        <w:gridCol w:w="2304"/>
        <w:gridCol w:w="2256"/>
        <w:gridCol w:w="2256"/>
        <w:gridCol w:w="2256"/>
      </w:tblGrid>
      <w:tr w:rsidR="009D003A" w:rsidRPr="00F51140" w14:paraId="60C8FC45" w14:textId="1770297B" w:rsidTr="003152C7">
        <w:trPr>
          <w:trHeight w:val="1289"/>
        </w:trPr>
        <w:tc>
          <w:tcPr>
            <w:tcW w:w="2304" w:type="dxa"/>
            <w:tcBorders>
              <w:bottom w:val="single" w:sz="12" w:space="0" w:color="auto"/>
              <w:right w:val="single" w:sz="12" w:space="0" w:color="auto"/>
            </w:tcBorders>
            <w:vAlign w:val="center"/>
          </w:tcPr>
          <w:p w14:paraId="34FEEB15" w14:textId="5111162A" w:rsidR="009D003A" w:rsidRPr="00F51140" w:rsidRDefault="009D003A" w:rsidP="00AA4541">
            <w:pPr>
              <w:pStyle w:val="Tretabelipodk"/>
            </w:pPr>
            <w:r>
              <w:t>Region</w:t>
            </w:r>
          </w:p>
        </w:tc>
        <w:tc>
          <w:tcPr>
            <w:tcW w:w="2256" w:type="dxa"/>
            <w:tcBorders>
              <w:left w:val="single" w:sz="12" w:space="0" w:color="auto"/>
              <w:bottom w:val="single" w:sz="12" w:space="0" w:color="auto"/>
            </w:tcBorders>
            <w:vAlign w:val="center"/>
          </w:tcPr>
          <w:p w14:paraId="39AB62B1" w14:textId="1C68F3B8" w:rsidR="009D003A" w:rsidRPr="00F51140" w:rsidRDefault="009D003A" w:rsidP="00AA4541">
            <w:pPr>
              <w:pStyle w:val="Tretabelipodk"/>
              <w:rPr>
                <w:bCs/>
              </w:rPr>
            </w:pPr>
            <w:r>
              <w:rPr>
                <w:bCs/>
              </w:rPr>
              <w:t xml:space="preserve">Liczba producentów ekologicznych w 2022 roku </w:t>
            </w:r>
          </w:p>
        </w:tc>
        <w:tc>
          <w:tcPr>
            <w:tcW w:w="2256" w:type="dxa"/>
            <w:tcBorders>
              <w:left w:val="single" w:sz="12" w:space="0" w:color="auto"/>
              <w:bottom w:val="single" w:sz="12" w:space="0" w:color="auto"/>
            </w:tcBorders>
            <w:vAlign w:val="center"/>
          </w:tcPr>
          <w:p w14:paraId="7EF5E2FC" w14:textId="5498BDB3" w:rsidR="009D003A" w:rsidRPr="00F51140" w:rsidRDefault="009D003A" w:rsidP="00AA4541">
            <w:pPr>
              <w:pStyle w:val="Tretabelipodk"/>
              <w:rPr>
                <w:bCs/>
              </w:rPr>
            </w:pPr>
            <w:r>
              <w:rPr>
                <w:bCs/>
              </w:rPr>
              <w:t>Liczba producentów ekologicznych w 2023 roku</w:t>
            </w:r>
          </w:p>
        </w:tc>
        <w:tc>
          <w:tcPr>
            <w:tcW w:w="2256" w:type="dxa"/>
            <w:tcBorders>
              <w:left w:val="single" w:sz="12" w:space="0" w:color="auto"/>
              <w:bottom w:val="single" w:sz="12" w:space="0" w:color="auto"/>
            </w:tcBorders>
            <w:vAlign w:val="center"/>
          </w:tcPr>
          <w:p w14:paraId="63ABFB28" w14:textId="112FD952" w:rsidR="009D003A" w:rsidRPr="00F51140" w:rsidRDefault="009D003A" w:rsidP="00AA4541">
            <w:pPr>
              <w:pStyle w:val="Tretabelipodk"/>
              <w:rPr>
                <w:bCs/>
              </w:rPr>
            </w:pPr>
            <w:r>
              <w:rPr>
                <w:bCs/>
              </w:rPr>
              <w:t>Liczba producentów ekologicznych w 2024 roku</w:t>
            </w:r>
          </w:p>
        </w:tc>
      </w:tr>
      <w:tr w:rsidR="008820B5" w:rsidRPr="00F51140" w14:paraId="26976ACC" w14:textId="35F150B1" w:rsidTr="003152C7">
        <w:trPr>
          <w:trHeight w:val="665"/>
        </w:trPr>
        <w:tc>
          <w:tcPr>
            <w:tcW w:w="2304" w:type="dxa"/>
            <w:tcBorders>
              <w:top w:val="single" w:sz="12" w:space="0" w:color="auto"/>
              <w:right w:val="single" w:sz="12" w:space="0" w:color="auto"/>
            </w:tcBorders>
            <w:vAlign w:val="center"/>
          </w:tcPr>
          <w:p w14:paraId="3957C47B" w14:textId="37B55DBB" w:rsidR="008820B5" w:rsidRPr="00F51140" w:rsidRDefault="008820B5" w:rsidP="00AA4541">
            <w:pPr>
              <w:pStyle w:val="Tretabelipodk"/>
            </w:pPr>
            <w:r w:rsidRPr="00F51140">
              <w:t>Województwo podkarpackie</w:t>
            </w:r>
          </w:p>
        </w:tc>
        <w:tc>
          <w:tcPr>
            <w:tcW w:w="2256" w:type="dxa"/>
            <w:tcBorders>
              <w:top w:val="single" w:sz="12" w:space="0" w:color="auto"/>
              <w:left w:val="single" w:sz="12" w:space="0" w:color="auto"/>
              <w:right w:val="single" w:sz="12" w:space="0" w:color="auto"/>
            </w:tcBorders>
            <w:vAlign w:val="center"/>
          </w:tcPr>
          <w:p w14:paraId="0F433CC0" w14:textId="309B4491" w:rsidR="008820B5" w:rsidRPr="00F51140" w:rsidRDefault="00F51140" w:rsidP="00AA4541">
            <w:pPr>
              <w:pStyle w:val="Tretabelipodk"/>
            </w:pPr>
            <w:r>
              <w:t>886</w:t>
            </w:r>
          </w:p>
        </w:tc>
        <w:tc>
          <w:tcPr>
            <w:tcW w:w="2256" w:type="dxa"/>
            <w:tcBorders>
              <w:top w:val="single" w:sz="12" w:space="0" w:color="auto"/>
              <w:left w:val="single" w:sz="12" w:space="0" w:color="auto"/>
              <w:right w:val="single" w:sz="12" w:space="0" w:color="auto"/>
            </w:tcBorders>
            <w:vAlign w:val="center"/>
          </w:tcPr>
          <w:p w14:paraId="6FDC33F0" w14:textId="1731009F" w:rsidR="008820B5" w:rsidRPr="00F51140" w:rsidRDefault="00F51140" w:rsidP="00AA4541">
            <w:pPr>
              <w:pStyle w:val="Tretabelipodk"/>
            </w:pPr>
            <w:r>
              <w:t>832</w:t>
            </w:r>
          </w:p>
        </w:tc>
        <w:tc>
          <w:tcPr>
            <w:tcW w:w="2256" w:type="dxa"/>
            <w:tcBorders>
              <w:top w:val="single" w:sz="12" w:space="0" w:color="auto"/>
              <w:left w:val="single" w:sz="12" w:space="0" w:color="auto"/>
            </w:tcBorders>
            <w:vAlign w:val="center"/>
          </w:tcPr>
          <w:p w14:paraId="6DBF513A" w14:textId="469318AF" w:rsidR="008820B5" w:rsidRPr="00F51140" w:rsidRDefault="00F51140" w:rsidP="00AA4541">
            <w:pPr>
              <w:pStyle w:val="Tretabelipodk"/>
            </w:pPr>
            <w:r>
              <w:t>783</w:t>
            </w:r>
          </w:p>
        </w:tc>
      </w:tr>
      <w:tr w:rsidR="008820B5" w:rsidRPr="00C630D6" w14:paraId="3344F89E" w14:textId="77777777" w:rsidTr="00220CC6">
        <w:trPr>
          <w:trHeight w:val="512"/>
        </w:trPr>
        <w:tc>
          <w:tcPr>
            <w:tcW w:w="2304" w:type="dxa"/>
            <w:tcBorders>
              <w:right w:val="single" w:sz="12" w:space="0" w:color="auto"/>
            </w:tcBorders>
            <w:vAlign w:val="center"/>
          </w:tcPr>
          <w:p w14:paraId="41198F81" w14:textId="6BFB55EC" w:rsidR="008820B5" w:rsidRPr="00F51140" w:rsidRDefault="008820B5" w:rsidP="00AA4541">
            <w:pPr>
              <w:pStyle w:val="Tretabelipodk"/>
            </w:pPr>
            <w:r w:rsidRPr="00F51140">
              <w:t>Polska</w:t>
            </w:r>
          </w:p>
        </w:tc>
        <w:tc>
          <w:tcPr>
            <w:tcW w:w="2256" w:type="dxa"/>
            <w:tcBorders>
              <w:left w:val="single" w:sz="12" w:space="0" w:color="auto"/>
              <w:right w:val="single" w:sz="12" w:space="0" w:color="auto"/>
            </w:tcBorders>
            <w:vAlign w:val="center"/>
          </w:tcPr>
          <w:p w14:paraId="0CA30F6C" w14:textId="55F0CE7C" w:rsidR="008820B5" w:rsidRPr="00F51140" w:rsidRDefault="00660F87" w:rsidP="00AA4541">
            <w:pPr>
              <w:pStyle w:val="Tretabelipodk"/>
            </w:pPr>
            <w:r>
              <w:t>21187</w:t>
            </w:r>
          </w:p>
        </w:tc>
        <w:tc>
          <w:tcPr>
            <w:tcW w:w="2256" w:type="dxa"/>
            <w:tcBorders>
              <w:left w:val="single" w:sz="12" w:space="0" w:color="auto"/>
              <w:right w:val="single" w:sz="12" w:space="0" w:color="auto"/>
            </w:tcBorders>
            <w:vAlign w:val="center"/>
          </w:tcPr>
          <w:p w14:paraId="6693679E" w14:textId="4DF18BF5" w:rsidR="008820B5" w:rsidRPr="00F51140" w:rsidRDefault="00F51140" w:rsidP="00AA4541">
            <w:pPr>
              <w:pStyle w:val="Tretabelipodk"/>
            </w:pPr>
            <w:r>
              <w:t>22354</w:t>
            </w:r>
          </w:p>
        </w:tc>
        <w:tc>
          <w:tcPr>
            <w:tcW w:w="2256" w:type="dxa"/>
            <w:tcBorders>
              <w:left w:val="single" w:sz="12" w:space="0" w:color="auto"/>
            </w:tcBorders>
            <w:vAlign w:val="center"/>
          </w:tcPr>
          <w:p w14:paraId="3FFAF9E1" w14:textId="1426D3E2" w:rsidR="008820B5" w:rsidRPr="00F51140" w:rsidRDefault="00F51140" w:rsidP="00AA4541">
            <w:pPr>
              <w:pStyle w:val="Tretabelipodk"/>
            </w:pPr>
            <w:r>
              <w:t>23155</w:t>
            </w:r>
          </w:p>
        </w:tc>
      </w:tr>
    </w:tbl>
    <w:p w14:paraId="4F75DC20" w14:textId="2773FF7D" w:rsidR="00852252" w:rsidRPr="00660F87" w:rsidRDefault="006E4170" w:rsidP="00660F87">
      <w:pPr>
        <w:pStyle w:val="rdo"/>
      </w:pPr>
      <w:r w:rsidRPr="00660F87">
        <w:t>Ź</w:t>
      </w:r>
      <w:r w:rsidR="008820B5" w:rsidRPr="00660F87">
        <w:t xml:space="preserve">ródło: </w:t>
      </w:r>
      <w:r w:rsidR="00660F87" w:rsidRPr="00660F87">
        <w:t xml:space="preserve">Inspekcja Jakości Handlowej Artykułów Rolno-Spożywczych </w:t>
      </w:r>
      <w:r w:rsidR="00031F6D">
        <w:t>–</w:t>
      </w:r>
      <w:r w:rsidR="00660F87" w:rsidRPr="00660F87">
        <w:t xml:space="preserve"> Liczba</w:t>
      </w:r>
      <w:r w:rsidR="00031F6D">
        <w:t> </w:t>
      </w:r>
      <w:r w:rsidR="00660F87" w:rsidRPr="00660F87">
        <w:t>producentów ekologicznych w 2022, 2023 i 2024 roku</w:t>
      </w:r>
    </w:p>
    <w:p w14:paraId="373B610F" w14:textId="31BF8432" w:rsidR="00660F87" w:rsidRDefault="00660F87" w:rsidP="00660F87">
      <w:pPr>
        <w:pStyle w:val="podkarpackienormalne"/>
      </w:pPr>
      <w:r w:rsidRPr="00660F87">
        <w:t>Według stanu na dzień 31 grudnia 2024 roku na terenie województwa podkarpackiego funkcjonuje 783 producentów ekologicznych. W latach 2022-2024 w</w:t>
      </w:r>
      <w:r w:rsidR="00220CC6">
        <w:t> </w:t>
      </w:r>
      <w:r w:rsidRPr="00660F87">
        <w:t>województwie podkarpackim liczba ta malała, natomiast w Polsce obserwuje się wzrost liczby producentów ekologicznych.</w:t>
      </w:r>
    </w:p>
    <w:p w14:paraId="07715F3F" w14:textId="53B2710C" w:rsidR="00660F87" w:rsidRPr="00660F87" w:rsidRDefault="00660F87" w:rsidP="00660F87">
      <w:pPr>
        <w:pStyle w:val="podkarpackienormalne"/>
      </w:pPr>
      <w:r>
        <w:lastRenderedPageBreak/>
        <w:t>W poniższej tabeli zestawiono parametry charaktery</w:t>
      </w:r>
      <w:r w:rsidR="00352AE5">
        <w:t>zujące grunty w województwie podkarpackim w latach 2022-2024.</w:t>
      </w:r>
    </w:p>
    <w:p w14:paraId="74B5CB84" w14:textId="1B95E478" w:rsidR="00C05576" w:rsidRDefault="00352AE5" w:rsidP="00C9196E">
      <w:pPr>
        <w:pStyle w:val="Tabela"/>
      </w:pPr>
      <w:bookmarkStart w:id="74" w:name="_Toc211927499"/>
      <w:r w:rsidRPr="00352AE5">
        <w:t xml:space="preserve">Tabela </w:t>
      </w:r>
      <w:fldSimple w:instr=" SEQ Tabela \* ARABIC ">
        <w:r w:rsidR="00015905">
          <w:rPr>
            <w:noProof/>
          </w:rPr>
          <w:t>36</w:t>
        </w:r>
      </w:fldSimple>
      <w:r w:rsidRPr="00352AE5">
        <w:t xml:space="preserve">. </w:t>
      </w:r>
      <w:r w:rsidR="00C05576" w:rsidRPr="00352AE5">
        <w:t>Charakterystyka gruntó</w:t>
      </w:r>
      <w:r w:rsidR="007460C2" w:rsidRPr="00352AE5">
        <w:t xml:space="preserve">w w województwie podkarpackim w latach </w:t>
      </w:r>
      <w:r w:rsidRPr="00352AE5">
        <w:t>2022-2024</w:t>
      </w:r>
      <w:bookmarkEnd w:id="74"/>
    </w:p>
    <w:tbl>
      <w:tblPr>
        <w:tblStyle w:val="Tabela-Siatka"/>
        <w:tblW w:w="9072" w:type="dxa"/>
        <w:tblLook w:val="04A0" w:firstRow="1" w:lastRow="0" w:firstColumn="1" w:lastColumn="0" w:noHBand="0" w:noVBand="1"/>
      </w:tblPr>
      <w:tblGrid>
        <w:gridCol w:w="4957"/>
        <w:gridCol w:w="1417"/>
        <w:gridCol w:w="1407"/>
        <w:gridCol w:w="1291"/>
      </w:tblGrid>
      <w:tr w:rsidR="00352AE5" w14:paraId="6E2EADBC" w14:textId="77777777" w:rsidTr="00C450DE">
        <w:trPr>
          <w:trHeight w:val="510"/>
        </w:trPr>
        <w:tc>
          <w:tcPr>
            <w:tcW w:w="4957" w:type="dxa"/>
            <w:tcBorders>
              <w:bottom w:val="single" w:sz="12" w:space="0" w:color="auto"/>
              <w:right w:val="single" w:sz="12" w:space="0" w:color="auto"/>
            </w:tcBorders>
            <w:vAlign w:val="center"/>
          </w:tcPr>
          <w:p w14:paraId="01ACF527" w14:textId="4C5B1287" w:rsidR="00352AE5" w:rsidRDefault="009D003A" w:rsidP="00AA4541">
            <w:pPr>
              <w:pStyle w:val="Tretabelipodk"/>
            </w:pPr>
            <w:r>
              <w:t>Parametr</w:t>
            </w:r>
          </w:p>
        </w:tc>
        <w:tc>
          <w:tcPr>
            <w:tcW w:w="1417" w:type="dxa"/>
            <w:tcBorders>
              <w:left w:val="single" w:sz="12" w:space="0" w:color="auto"/>
              <w:bottom w:val="single" w:sz="12" w:space="0" w:color="auto"/>
              <w:right w:val="single" w:sz="12" w:space="0" w:color="auto"/>
            </w:tcBorders>
            <w:vAlign w:val="center"/>
          </w:tcPr>
          <w:p w14:paraId="634587B2" w14:textId="46AB6BE8" w:rsidR="00352AE5" w:rsidRDefault="009D003A" w:rsidP="00AA4541">
            <w:pPr>
              <w:pStyle w:val="Tretabelipodk"/>
            </w:pPr>
            <w:r>
              <w:t xml:space="preserve">Rok </w:t>
            </w:r>
            <w:r w:rsidR="00352AE5">
              <w:t>2022</w:t>
            </w:r>
          </w:p>
        </w:tc>
        <w:tc>
          <w:tcPr>
            <w:tcW w:w="1407" w:type="dxa"/>
            <w:tcBorders>
              <w:left w:val="single" w:sz="12" w:space="0" w:color="auto"/>
              <w:bottom w:val="single" w:sz="12" w:space="0" w:color="auto"/>
              <w:right w:val="single" w:sz="12" w:space="0" w:color="auto"/>
            </w:tcBorders>
            <w:vAlign w:val="center"/>
          </w:tcPr>
          <w:p w14:paraId="7D73B026" w14:textId="758E1E04" w:rsidR="00352AE5" w:rsidRDefault="009D003A" w:rsidP="00AA4541">
            <w:pPr>
              <w:pStyle w:val="Tretabelipodk"/>
            </w:pPr>
            <w:r>
              <w:t xml:space="preserve">Rok </w:t>
            </w:r>
            <w:r w:rsidR="00352AE5">
              <w:t>2023</w:t>
            </w:r>
          </w:p>
        </w:tc>
        <w:tc>
          <w:tcPr>
            <w:tcW w:w="1291" w:type="dxa"/>
            <w:tcBorders>
              <w:left w:val="single" w:sz="12" w:space="0" w:color="auto"/>
              <w:bottom w:val="single" w:sz="12" w:space="0" w:color="auto"/>
            </w:tcBorders>
            <w:vAlign w:val="center"/>
          </w:tcPr>
          <w:p w14:paraId="5A3995A4" w14:textId="0C54BB21" w:rsidR="00352AE5" w:rsidRDefault="009D003A" w:rsidP="00AA4541">
            <w:pPr>
              <w:pStyle w:val="Tretabelipodk"/>
            </w:pPr>
            <w:r>
              <w:t xml:space="preserve">Rok </w:t>
            </w:r>
            <w:r w:rsidR="00352AE5">
              <w:t>2024</w:t>
            </w:r>
          </w:p>
        </w:tc>
      </w:tr>
      <w:tr w:rsidR="00352AE5" w14:paraId="3DBFA0F5" w14:textId="77777777" w:rsidTr="00C450DE">
        <w:trPr>
          <w:trHeight w:val="510"/>
        </w:trPr>
        <w:tc>
          <w:tcPr>
            <w:tcW w:w="4957" w:type="dxa"/>
            <w:tcBorders>
              <w:top w:val="single" w:sz="12" w:space="0" w:color="auto"/>
              <w:right w:val="single" w:sz="12" w:space="0" w:color="auto"/>
            </w:tcBorders>
            <w:vAlign w:val="center"/>
          </w:tcPr>
          <w:p w14:paraId="0FCBFA7D" w14:textId="5A620F01" w:rsidR="00352AE5" w:rsidRDefault="00352AE5" w:rsidP="00AA4541">
            <w:pPr>
              <w:pStyle w:val="Tretabelipodk"/>
            </w:pPr>
            <w:r>
              <w:t>Powierzchnia gruntów zdewastowanych [ha]</w:t>
            </w:r>
          </w:p>
        </w:tc>
        <w:tc>
          <w:tcPr>
            <w:tcW w:w="1417" w:type="dxa"/>
            <w:tcBorders>
              <w:top w:val="single" w:sz="12" w:space="0" w:color="auto"/>
              <w:left w:val="single" w:sz="12" w:space="0" w:color="auto"/>
              <w:right w:val="single" w:sz="12" w:space="0" w:color="auto"/>
            </w:tcBorders>
            <w:vAlign w:val="center"/>
          </w:tcPr>
          <w:p w14:paraId="1F55442F" w14:textId="368A3A4E" w:rsidR="00352AE5" w:rsidRDefault="005E5F45" w:rsidP="00AA4541">
            <w:pPr>
              <w:pStyle w:val="Tretabelipodk"/>
            </w:pPr>
            <w:r>
              <w:t>1688</w:t>
            </w:r>
          </w:p>
        </w:tc>
        <w:tc>
          <w:tcPr>
            <w:tcW w:w="1407" w:type="dxa"/>
            <w:tcBorders>
              <w:top w:val="single" w:sz="12" w:space="0" w:color="auto"/>
              <w:left w:val="single" w:sz="12" w:space="0" w:color="auto"/>
              <w:right w:val="single" w:sz="12" w:space="0" w:color="auto"/>
            </w:tcBorders>
            <w:vAlign w:val="center"/>
          </w:tcPr>
          <w:p w14:paraId="25259073" w14:textId="6FEB8013" w:rsidR="00352AE5" w:rsidRDefault="005E5F45" w:rsidP="00AA4541">
            <w:pPr>
              <w:pStyle w:val="Tretabelipodk"/>
            </w:pPr>
            <w:r>
              <w:t>1694</w:t>
            </w:r>
          </w:p>
        </w:tc>
        <w:tc>
          <w:tcPr>
            <w:tcW w:w="1291" w:type="dxa"/>
            <w:tcBorders>
              <w:top w:val="single" w:sz="12" w:space="0" w:color="auto"/>
              <w:left w:val="single" w:sz="12" w:space="0" w:color="auto"/>
            </w:tcBorders>
            <w:vAlign w:val="center"/>
          </w:tcPr>
          <w:p w14:paraId="2D23494C" w14:textId="389D4C84" w:rsidR="00352AE5" w:rsidRDefault="005E5F45" w:rsidP="00AA4541">
            <w:pPr>
              <w:pStyle w:val="Tretabelipodk"/>
            </w:pPr>
            <w:r>
              <w:t>1251</w:t>
            </w:r>
          </w:p>
        </w:tc>
      </w:tr>
      <w:tr w:rsidR="00352AE5" w14:paraId="4D4A9A4A" w14:textId="77777777" w:rsidTr="00C450DE">
        <w:trPr>
          <w:trHeight w:val="510"/>
        </w:trPr>
        <w:tc>
          <w:tcPr>
            <w:tcW w:w="4957" w:type="dxa"/>
            <w:tcBorders>
              <w:right w:val="single" w:sz="12" w:space="0" w:color="auto"/>
            </w:tcBorders>
            <w:vAlign w:val="center"/>
          </w:tcPr>
          <w:p w14:paraId="7B8EA141" w14:textId="67D62D0E" w:rsidR="00352AE5" w:rsidRDefault="00352AE5" w:rsidP="00AA4541">
            <w:pPr>
              <w:pStyle w:val="Tretabelipodk"/>
            </w:pPr>
            <w:r>
              <w:t>Powierzchnia gruntów zdegradowanych [ha]</w:t>
            </w:r>
          </w:p>
        </w:tc>
        <w:tc>
          <w:tcPr>
            <w:tcW w:w="1417" w:type="dxa"/>
            <w:tcBorders>
              <w:left w:val="single" w:sz="12" w:space="0" w:color="auto"/>
              <w:right w:val="single" w:sz="12" w:space="0" w:color="auto"/>
            </w:tcBorders>
            <w:vAlign w:val="center"/>
          </w:tcPr>
          <w:p w14:paraId="29CD3B0B" w14:textId="058D4849" w:rsidR="00352AE5" w:rsidRDefault="005E5F45" w:rsidP="00AA4541">
            <w:pPr>
              <w:pStyle w:val="Tretabelipodk"/>
            </w:pPr>
            <w:r>
              <w:t>176</w:t>
            </w:r>
          </w:p>
        </w:tc>
        <w:tc>
          <w:tcPr>
            <w:tcW w:w="1407" w:type="dxa"/>
            <w:tcBorders>
              <w:left w:val="single" w:sz="12" w:space="0" w:color="auto"/>
              <w:right w:val="single" w:sz="12" w:space="0" w:color="auto"/>
            </w:tcBorders>
            <w:vAlign w:val="center"/>
          </w:tcPr>
          <w:p w14:paraId="415ED536" w14:textId="181AD451" w:rsidR="00352AE5" w:rsidRDefault="005E5F45" w:rsidP="00AA4541">
            <w:pPr>
              <w:pStyle w:val="Tretabelipodk"/>
            </w:pPr>
            <w:r>
              <w:t>172</w:t>
            </w:r>
          </w:p>
        </w:tc>
        <w:tc>
          <w:tcPr>
            <w:tcW w:w="1291" w:type="dxa"/>
            <w:tcBorders>
              <w:left w:val="single" w:sz="12" w:space="0" w:color="auto"/>
            </w:tcBorders>
            <w:vAlign w:val="center"/>
          </w:tcPr>
          <w:p w14:paraId="6E2645A4" w14:textId="584FD8F4" w:rsidR="00352AE5" w:rsidRDefault="005E5F45" w:rsidP="00AA4541">
            <w:pPr>
              <w:pStyle w:val="Tretabelipodk"/>
            </w:pPr>
            <w:r>
              <w:t>683</w:t>
            </w:r>
          </w:p>
        </w:tc>
      </w:tr>
      <w:tr w:rsidR="00352AE5" w14:paraId="731DA2A0" w14:textId="77777777" w:rsidTr="00C450DE">
        <w:trPr>
          <w:trHeight w:val="907"/>
        </w:trPr>
        <w:tc>
          <w:tcPr>
            <w:tcW w:w="4957" w:type="dxa"/>
            <w:tcBorders>
              <w:right w:val="single" w:sz="12" w:space="0" w:color="auto"/>
            </w:tcBorders>
            <w:vAlign w:val="center"/>
          </w:tcPr>
          <w:p w14:paraId="420DF082" w14:textId="02B3697E" w:rsidR="00352AE5" w:rsidRDefault="00352AE5" w:rsidP="00AA4541">
            <w:pPr>
              <w:pStyle w:val="Tretabelipodk"/>
            </w:pPr>
            <w:r w:rsidRPr="00BD3545">
              <w:rPr>
                <w:shd w:val="clear" w:color="auto" w:fill="FFFFFF"/>
              </w:rPr>
              <w:t>Udział gruntów zdewastowanych i zdegradowanych wymagających rekultywacji w powierzchni</w:t>
            </w:r>
            <w:r w:rsidR="005E5F45">
              <w:rPr>
                <w:shd w:val="clear" w:color="auto" w:fill="FFFFFF"/>
              </w:rPr>
              <w:t xml:space="preserve"> ogółem</w:t>
            </w:r>
            <w:r w:rsidRPr="00BD3545">
              <w:rPr>
                <w:shd w:val="clear" w:color="auto" w:fill="FFFFFF"/>
              </w:rPr>
              <w:t xml:space="preserve"> [%]</w:t>
            </w:r>
          </w:p>
        </w:tc>
        <w:tc>
          <w:tcPr>
            <w:tcW w:w="1417" w:type="dxa"/>
            <w:tcBorders>
              <w:left w:val="single" w:sz="12" w:space="0" w:color="auto"/>
              <w:right w:val="single" w:sz="12" w:space="0" w:color="auto"/>
            </w:tcBorders>
            <w:vAlign w:val="center"/>
          </w:tcPr>
          <w:p w14:paraId="2BD08D16" w14:textId="0A42E4F5" w:rsidR="00352AE5" w:rsidRDefault="005E5F45" w:rsidP="00AA4541">
            <w:pPr>
              <w:pStyle w:val="Tretabelipodk"/>
            </w:pPr>
            <w:r>
              <w:t>0,104</w:t>
            </w:r>
          </w:p>
        </w:tc>
        <w:tc>
          <w:tcPr>
            <w:tcW w:w="1407" w:type="dxa"/>
            <w:tcBorders>
              <w:left w:val="single" w:sz="12" w:space="0" w:color="auto"/>
              <w:right w:val="single" w:sz="12" w:space="0" w:color="auto"/>
            </w:tcBorders>
            <w:vAlign w:val="center"/>
          </w:tcPr>
          <w:p w14:paraId="7AC14102" w14:textId="43563616" w:rsidR="00352AE5" w:rsidRDefault="005E5F45" w:rsidP="00AA4541">
            <w:pPr>
              <w:pStyle w:val="Tretabelipodk"/>
            </w:pPr>
            <w:r>
              <w:t>0,105</w:t>
            </w:r>
          </w:p>
        </w:tc>
        <w:tc>
          <w:tcPr>
            <w:tcW w:w="1291" w:type="dxa"/>
            <w:tcBorders>
              <w:left w:val="single" w:sz="12" w:space="0" w:color="auto"/>
            </w:tcBorders>
            <w:vAlign w:val="center"/>
          </w:tcPr>
          <w:p w14:paraId="62E7D685" w14:textId="5D65D4D7" w:rsidR="00352AE5" w:rsidRDefault="005E5F45" w:rsidP="00AA4541">
            <w:pPr>
              <w:pStyle w:val="Tretabelipodk"/>
            </w:pPr>
            <w:r>
              <w:t>0,108</w:t>
            </w:r>
          </w:p>
        </w:tc>
      </w:tr>
      <w:tr w:rsidR="00352AE5" w14:paraId="6D31D88E" w14:textId="77777777" w:rsidTr="00C450DE">
        <w:trPr>
          <w:trHeight w:val="680"/>
        </w:trPr>
        <w:tc>
          <w:tcPr>
            <w:tcW w:w="4957" w:type="dxa"/>
            <w:tcBorders>
              <w:right w:val="single" w:sz="12" w:space="0" w:color="auto"/>
            </w:tcBorders>
            <w:vAlign w:val="center"/>
          </w:tcPr>
          <w:p w14:paraId="52F4CD0F" w14:textId="41EEBD45" w:rsidR="00352AE5" w:rsidRDefault="00352AE5" w:rsidP="00AA4541">
            <w:pPr>
              <w:pStyle w:val="Tretabelipodk"/>
            </w:pPr>
            <w:r w:rsidRPr="00BD3545">
              <w:rPr>
                <w:shd w:val="clear" w:color="auto" w:fill="FFFFFF"/>
              </w:rPr>
              <w:t xml:space="preserve">Udział obszarów zdegradowanych w powierzchni </w:t>
            </w:r>
            <w:r w:rsidR="005E5F45">
              <w:rPr>
                <w:shd w:val="clear" w:color="auto" w:fill="FFFFFF"/>
              </w:rPr>
              <w:t>ogółem</w:t>
            </w:r>
            <w:r w:rsidR="00C450DE">
              <w:rPr>
                <w:shd w:val="clear" w:color="auto" w:fill="FFFFFF"/>
              </w:rPr>
              <w:t xml:space="preserve"> </w:t>
            </w:r>
            <w:r w:rsidRPr="00BD3545">
              <w:rPr>
                <w:shd w:val="clear" w:color="auto" w:fill="FFFFFF"/>
              </w:rPr>
              <w:t>[%]</w:t>
            </w:r>
          </w:p>
        </w:tc>
        <w:tc>
          <w:tcPr>
            <w:tcW w:w="1417" w:type="dxa"/>
            <w:tcBorders>
              <w:left w:val="single" w:sz="12" w:space="0" w:color="auto"/>
              <w:right w:val="single" w:sz="12" w:space="0" w:color="auto"/>
            </w:tcBorders>
            <w:vAlign w:val="center"/>
          </w:tcPr>
          <w:p w14:paraId="146B98BC" w14:textId="37E2BB9A" w:rsidR="00352AE5" w:rsidRDefault="005E5F45" w:rsidP="00AA4541">
            <w:pPr>
              <w:pStyle w:val="Tretabelipodk"/>
            </w:pPr>
            <w:r>
              <w:t>0,010</w:t>
            </w:r>
          </w:p>
        </w:tc>
        <w:tc>
          <w:tcPr>
            <w:tcW w:w="1407" w:type="dxa"/>
            <w:tcBorders>
              <w:left w:val="single" w:sz="12" w:space="0" w:color="auto"/>
              <w:right w:val="single" w:sz="12" w:space="0" w:color="auto"/>
            </w:tcBorders>
            <w:vAlign w:val="center"/>
          </w:tcPr>
          <w:p w14:paraId="7ECF276E" w14:textId="1043C419" w:rsidR="00352AE5" w:rsidRDefault="005E5F45" w:rsidP="00AA4541">
            <w:pPr>
              <w:pStyle w:val="Tretabelipodk"/>
            </w:pPr>
            <w:r>
              <w:t>0,010</w:t>
            </w:r>
          </w:p>
        </w:tc>
        <w:tc>
          <w:tcPr>
            <w:tcW w:w="1291" w:type="dxa"/>
            <w:tcBorders>
              <w:left w:val="single" w:sz="12" w:space="0" w:color="auto"/>
            </w:tcBorders>
            <w:vAlign w:val="center"/>
          </w:tcPr>
          <w:p w14:paraId="6C289D92" w14:textId="12C6A058" w:rsidR="00352AE5" w:rsidRDefault="005E5F45" w:rsidP="00AA4541">
            <w:pPr>
              <w:pStyle w:val="Tretabelipodk"/>
            </w:pPr>
            <w:r>
              <w:t>0,038</w:t>
            </w:r>
          </w:p>
        </w:tc>
      </w:tr>
    </w:tbl>
    <w:p w14:paraId="36019B02" w14:textId="3006A239" w:rsidR="00C05576" w:rsidRPr="005E5F45" w:rsidRDefault="00C05576" w:rsidP="005E5F45">
      <w:pPr>
        <w:pStyle w:val="rdo"/>
      </w:pPr>
      <w:r w:rsidRPr="005E5F45">
        <w:t xml:space="preserve">Źródło: </w:t>
      </w:r>
      <w:hyperlink r:id="rId36" w:history="1">
        <w:r w:rsidR="005E5F45" w:rsidRPr="005E5F45">
          <w:rPr>
            <w:rStyle w:val="Hipercze"/>
            <w:color w:val="auto"/>
          </w:rPr>
          <w:t>Bank Danych Lokalnych GUS</w:t>
        </w:r>
      </w:hyperlink>
      <w:r w:rsidR="005E5F45" w:rsidRPr="005E5F45">
        <w:rPr>
          <w:rStyle w:val="Hipercze"/>
          <w:color w:val="auto"/>
          <w:u w:val="none"/>
        </w:rPr>
        <w:t>, stan na 31.12.2024 rok,</w:t>
      </w:r>
      <w:r w:rsidRPr="005E5F45">
        <w:t xml:space="preserve"> </w:t>
      </w:r>
      <w:r w:rsidR="005E5F45" w:rsidRPr="005E5F45">
        <w:t>[data dostępu: 13.08.2025 rok]</w:t>
      </w:r>
    </w:p>
    <w:p w14:paraId="098A400C" w14:textId="087C009B" w:rsidR="005E5F45" w:rsidRPr="00C450DE" w:rsidRDefault="005E5F45" w:rsidP="00C450DE">
      <w:pPr>
        <w:pStyle w:val="podkarpackienormalne"/>
        <w:rPr>
          <w:highlight w:val="yellow"/>
        </w:rPr>
      </w:pPr>
      <w:r w:rsidRPr="00C450DE">
        <w:t xml:space="preserve">W 2024 roku powierzchnia gruntów zdewastowanych wyniosła </w:t>
      </w:r>
      <w:r w:rsidR="00090EA0" w:rsidRPr="00C450DE">
        <w:rPr>
          <w:rStyle w:val="Pogrubienie"/>
          <w:b w:val="0"/>
          <w:bCs w:val="0"/>
        </w:rPr>
        <w:t>1 </w:t>
      </w:r>
      <w:r w:rsidRPr="00C450DE">
        <w:rPr>
          <w:rStyle w:val="Pogrubienie"/>
          <w:b w:val="0"/>
          <w:bCs w:val="0"/>
        </w:rPr>
        <w:t>251 ha</w:t>
      </w:r>
      <w:r w:rsidRPr="00C450DE">
        <w:t xml:space="preserve">, co oznacza </w:t>
      </w:r>
      <w:r w:rsidRPr="00C450DE">
        <w:rPr>
          <w:rStyle w:val="Pogrubienie"/>
          <w:b w:val="0"/>
          <w:bCs w:val="0"/>
        </w:rPr>
        <w:t>wyraźny spadek</w:t>
      </w:r>
      <w:r w:rsidRPr="00C450DE">
        <w:t xml:space="preserve"> w porównaniu do lat poprzednich</w:t>
      </w:r>
      <w:r w:rsidR="00090EA0" w:rsidRPr="00C450DE">
        <w:t xml:space="preserve">. </w:t>
      </w:r>
      <w:r w:rsidRPr="00C450DE">
        <w:t xml:space="preserve">Powierzchnia gruntów zdegradowanych w 2024 roku wzrosła aż do </w:t>
      </w:r>
      <w:r w:rsidRPr="00C450DE">
        <w:rPr>
          <w:rStyle w:val="Pogrubienie"/>
          <w:b w:val="0"/>
          <w:bCs w:val="0"/>
        </w:rPr>
        <w:t>683 ha</w:t>
      </w:r>
      <w:r w:rsidRPr="00C450DE">
        <w:t>, podczas gdy w poprzednich dwóch latach utrzymywała się na poziomie około 170 ha. To może wskazywać na</w:t>
      </w:r>
      <w:r w:rsidR="00C450DE">
        <w:t> </w:t>
      </w:r>
      <w:r w:rsidRPr="00C450DE">
        <w:t>nowe obszary objęte degradacją, np. na skutek działalności przemysłowej, inwestycyjnej lub naturalnych procesów degradacyjnych</w:t>
      </w:r>
      <w:r w:rsidR="00090EA0" w:rsidRPr="00C450DE">
        <w:t>.</w:t>
      </w:r>
    </w:p>
    <w:p w14:paraId="27082D6B" w14:textId="02EA1C60" w:rsidR="003317CB" w:rsidRPr="00A42664" w:rsidRDefault="00090EA0" w:rsidP="00A42664">
      <w:pPr>
        <w:pStyle w:val="podkarpackienormalne"/>
      </w:pPr>
      <w:r w:rsidRPr="00A42664">
        <w:t>Od 1995 roku w Polsce realizowany jest monitoring chemizmu gleb ornych. Jego</w:t>
      </w:r>
      <w:r w:rsidR="00C450DE" w:rsidRPr="00A42664">
        <w:t> </w:t>
      </w:r>
      <w:r w:rsidRPr="00A42664">
        <w:t>celem jest śledzenie zmian właściwości chemicznych gleb użytkowanych rolniczo, zachodzących w określonych przedziałach czasowych pod wpływem działalności rolniczej i pozarolniczej (tzw. antropopresji).</w:t>
      </w:r>
    </w:p>
    <w:p w14:paraId="1D55AE8D" w14:textId="77777777" w:rsidR="003317CB" w:rsidRPr="00A42664" w:rsidRDefault="00090EA0" w:rsidP="00A42664">
      <w:pPr>
        <w:pStyle w:val="podkarpackienormalne"/>
      </w:pPr>
      <w:r w:rsidRPr="00A42664">
        <w:t>Badania prowadzone są w pięcioletnich cyklach w ramach krajowej sieci monitoringowej, obejmującej 216 punktów pomiarowo-kontrolnych zlokalizowanych na terenach rolniczych w całym kraju.</w:t>
      </w:r>
    </w:p>
    <w:p w14:paraId="65347BFE" w14:textId="2EE6DDA8" w:rsidR="00290B22" w:rsidRPr="00A42664" w:rsidRDefault="003317CB" w:rsidP="00A42664">
      <w:pPr>
        <w:pStyle w:val="podkarpackienormalne"/>
        <w:rPr>
          <w:rStyle w:val="Pogrubienie"/>
          <w:b w:val="0"/>
          <w:bCs w:val="0"/>
        </w:rPr>
      </w:pPr>
      <w:r w:rsidRPr="00A42664">
        <w:t xml:space="preserve">Według danych GIOŚ, aktualnie dostępne raporty monitoringu chemizmu gleb ornych obejmują okres do lat </w:t>
      </w:r>
      <w:r w:rsidRPr="00A42664">
        <w:rPr>
          <w:rStyle w:val="Pogrubienie"/>
          <w:b w:val="0"/>
          <w:bCs w:val="0"/>
        </w:rPr>
        <w:t>2020–2022.</w:t>
      </w:r>
    </w:p>
    <w:p w14:paraId="6DFB00A5" w14:textId="1443C107" w:rsidR="00A42664" w:rsidRDefault="00A42664" w:rsidP="00A42664">
      <w:pPr>
        <w:pStyle w:val="podkarpackienormalne"/>
        <w:rPr>
          <w:rStyle w:val="Pogrubienie"/>
          <w:b w:val="0"/>
          <w:bCs w:val="0"/>
        </w:rPr>
      </w:pPr>
      <w:r w:rsidRPr="00A42664">
        <w:rPr>
          <w:rStyle w:val="Pogrubienie"/>
          <w:b w:val="0"/>
          <w:bCs w:val="0"/>
        </w:rPr>
        <w:t xml:space="preserve">W latach 2023-2024 Okręgowa Stacja Chemiczno-Rolnicza </w:t>
      </w:r>
      <w:r>
        <w:rPr>
          <w:rStyle w:val="Pogrubienie"/>
          <w:b w:val="0"/>
          <w:bCs w:val="0"/>
        </w:rPr>
        <w:t>(</w:t>
      </w:r>
      <w:proofErr w:type="spellStart"/>
      <w:r>
        <w:rPr>
          <w:rStyle w:val="Pogrubienie"/>
          <w:b w:val="0"/>
          <w:bCs w:val="0"/>
        </w:rPr>
        <w:t>OSChR</w:t>
      </w:r>
      <w:proofErr w:type="spellEnd"/>
      <w:r>
        <w:rPr>
          <w:rStyle w:val="Pogrubienie"/>
          <w:b w:val="0"/>
          <w:bCs w:val="0"/>
        </w:rPr>
        <w:t xml:space="preserve">) </w:t>
      </w:r>
      <w:r w:rsidRPr="00A42664">
        <w:rPr>
          <w:rStyle w:val="Pogrubienie"/>
          <w:b w:val="0"/>
          <w:bCs w:val="0"/>
        </w:rPr>
        <w:t xml:space="preserve">w Rzeszowie przeprowadziła szczegółowe badania gleb na terenie województwa podkarpackiego. Przebadanych zostało 5 183 gospodarstw. </w:t>
      </w:r>
    </w:p>
    <w:p w14:paraId="29190AEE" w14:textId="3C86AB2B" w:rsidR="00A42664" w:rsidRDefault="00A42664" w:rsidP="00A42664">
      <w:pPr>
        <w:pStyle w:val="podkarpackienormalne"/>
        <w:rPr>
          <w:rStyle w:val="Pogrubienie"/>
          <w:b w:val="0"/>
          <w:bCs w:val="0"/>
        </w:rPr>
      </w:pPr>
      <w:r w:rsidRPr="00A42664">
        <w:rPr>
          <w:rStyle w:val="Pogrubienie"/>
          <w:b w:val="0"/>
          <w:bCs w:val="0"/>
        </w:rPr>
        <w:t>W ramach badań dokonano klasyfikacji agron</w:t>
      </w:r>
      <w:r>
        <w:rPr>
          <w:rStyle w:val="Pogrubienie"/>
          <w:b w:val="0"/>
          <w:bCs w:val="0"/>
        </w:rPr>
        <w:t>o</w:t>
      </w:r>
      <w:r w:rsidRPr="00A42664">
        <w:rPr>
          <w:rStyle w:val="Pogrubienie"/>
          <w:b w:val="0"/>
          <w:bCs w:val="0"/>
        </w:rPr>
        <w:t>m</w:t>
      </w:r>
      <w:r>
        <w:rPr>
          <w:rStyle w:val="Pogrubienie"/>
          <w:b w:val="0"/>
          <w:bCs w:val="0"/>
        </w:rPr>
        <w:t>i</w:t>
      </w:r>
      <w:r w:rsidRPr="00A42664">
        <w:rPr>
          <w:rStyle w:val="Pogrubienie"/>
          <w:b w:val="0"/>
          <w:bCs w:val="0"/>
        </w:rPr>
        <w:t xml:space="preserve">cznej gleb, analizy odczynu </w:t>
      </w:r>
      <w:proofErr w:type="spellStart"/>
      <w:r w:rsidRPr="00A42664">
        <w:rPr>
          <w:rStyle w:val="Pogrubienie"/>
          <w:b w:val="0"/>
          <w:bCs w:val="0"/>
        </w:rPr>
        <w:t>pH</w:t>
      </w:r>
      <w:proofErr w:type="spellEnd"/>
      <w:r w:rsidRPr="00A42664">
        <w:rPr>
          <w:rStyle w:val="Pogrubienie"/>
          <w:b w:val="0"/>
          <w:bCs w:val="0"/>
        </w:rPr>
        <w:t xml:space="preserve"> oraz</w:t>
      </w:r>
      <w:r w:rsidR="00AB4E57">
        <w:rPr>
          <w:rStyle w:val="Pogrubienie"/>
          <w:b w:val="0"/>
          <w:bCs w:val="0"/>
        </w:rPr>
        <w:t> </w:t>
      </w:r>
      <w:r w:rsidRPr="00A42664">
        <w:rPr>
          <w:rStyle w:val="Pogrubienie"/>
          <w:b w:val="0"/>
          <w:bCs w:val="0"/>
        </w:rPr>
        <w:t xml:space="preserve">określono potrzebę wapnowania przebadanych gleb. </w:t>
      </w:r>
    </w:p>
    <w:p w14:paraId="6D2D3C78" w14:textId="51DFA956" w:rsidR="00A42664" w:rsidRPr="00A42664" w:rsidRDefault="00A42664" w:rsidP="00A42664">
      <w:pPr>
        <w:pStyle w:val="podkarpackienormalne"/>
        <w:rPr>
          <w:rStyle w:val="Pogrubienie"/>
          <w:b w:val="0"/>
          <w:bCs w:val="0"/>
        </w:rPr>
      </w:pPr>
      <w:proofErr w:type="spellStart"/>
      <w:r>
        <w:rPr>
          <w:rStyle w:val="Pogrubienie"/>
          <w:b w:val="0"/>
          <w:bCs w:val="0"/>
        </w:rPr>
        <w:t>OSChR</w:t>
      </w:r>
      <w:proofErr w:type="spellEnd"/>
      <w:r>
        <w:rPr>
          <w:rStyle w:val="Pogrubienie"/>
          <w:b w:val="0"/>
          <w:bCs w:val="0"/>
        </w:rPr>
        <w:t xml:space="preserve"> w Rzeszowie</w:t>
      </w:r>
      <w:r w:rsidRPr="00A42664">
        <w:rPr>
          <w:rStyle w:val="Pogrubienie"/>
          <w:b w:val="0"/>
          <w:bCs w:val="0"/>
        </w:rPr>
        <w:t xml:space="preserve"> wykonała również badania gleb pod kątem </w:t>
      </w:r>
      <w:r>
        <w:rPr>
          <w:rStyle w:val="Pogrubienie"/>
          <w:b w:val="0"/>
          <w:bCs w:val="0"/>
        </w:rPr>
        <w:t xml:space="preserve">ich </w:t>
      </w:r>
      <w:r w:rsidRPr="00A42664">
        <w:rPr>
          <w:rStyle w:val="Pogrubienie"/>
          <w:b w:val="0"/>
          <w:bCs w:val="0"/>
        </w:rPr>
        <w:t>zasobności w</w:t>
      </w:r>
      <w:r w:rsidR="00AB4E57">
        <w:rPr>
          <w:rStyle w:val="Pogrubienie"/>
          <w:b w:val="0"/>
          <w:bCs w:val="0"/>
        </w:rPr>
        <w:t> </w:t>
      </w:r>
      <w:r w:rsidRPr="00A42664">
        <w:rPr>
          <w:rStyle w:val="Pogrubienie"/>
          <w:b w:val="0"/>
          <w:bCs w:val="0"/>
        </w:rPr>
        <w:t>makroelementy takie jak fosfor, potas oraz magnez.</w:t>
      </w:r>
    </w:p>
    <w:p w14:paraId="5573B8A7" w14:textId="0C702A54" w:rsidR="00C9196E" w:rsidRDefault="00A42664" w:rsidP="00C450DE">
      <w:pPr>
        <w:pStyle w:val="podkarpackienormalne"/>
        <w:rPr>
          <w:rStyle w:val="Pogrubienie"/>
          <w:b w:val="0"/>
          <w:bCs w:val="0"/>
        </w:rPr>
      </w:pPr>
      <w:r w:rsidRPr="00A42664">
        <w:rPr>
          <w:rStyle w:val="Pogrubienie"/>
          <w:b w:val="0"/>
          <w:bCs w:val="0"/>
        </w:rPr>
        <w:t>Szczegółowe informacje dotyczące przeprowadzonych badań gleb województwa podkarpackiego w latach 2023-2024 zostały przedstawione w poniższych tabelach.</w:t>
      </w:r>
    </w:p>
    <w:p w14:paraId="7D9E6028" w14:textId="77777777" w:rsidR="003152C7" w:rsidRDefault="003152C7">
      <w:pPr>
        <w:spacing w:after="160" w:line="259" w:lineRule="auto"/>
        <w:rPr>
          <w:rFonts w:ascii="Arial" w:hAnsi="Arial" w:cs="Arial"/>
        </w:rPr>
      </w:pPr>
      <w:r>
        <w:br w:type="page"/>
      </w:r>
    </w:p>
    <w:p w14:paraId="68C18346" w14:textId="3F0F13F8" w:rsidR="00C9196E" w:rsidRDefault="00C9196E" w:rsidP="00C9196E">
      <w:pPr>
        <w:pStyle w:val="Tabela"/>
      </w:pPr>
      <w:bookmarkStart w:id="75" w:name="_Toc211927500"/>
      <w:r>
        <w:lastRenderedPageBreak/>
        <w:t xml:space="preserve">Tabela </w:t>
      </w:r>
      <w:fldSimple w:instr=" SEQ Tabela \* ARABIC ">
        <w:r w:rsidR="00015905">
          <w:rPr>
            <w:noProof/>
          </w:rPr>
          <w:t>37</w:t>
        </w:r>
      </w:fldSimple>
      <w:r>
        <w:t>. Rozkład kategorii agronomicznej badanych gleb województwa podkarpackiego w okresie od 01.01.2023 do 31.12.2024</w:t>
      </w:r>
      <w:bookmarkEnd w:id="75"/>
    </w:p>
    <w:tbl>
      <w:tblPr>
        <w:tblStyle w:val="Tabela-Siatka"/>
        <w:tblW w:w="9072" w:type="dxa"/>
        <w:tblLook w:val="04A0" w:firstRow="1" w:lastRow="0" w:firstColumn="1" w:lastColumn="0" w:noHBand="0" w:noVBand="1"/>
      </w:tblPr>
      <w:tblGrid>
        <w:gridCol w:w="1825"/>
        <w:gridCol w:w="1644"/>
        <w:gridCol w:w="1090"/>
        <w:gridCol w:w="875"/>
        <w:gridCol w:w="934"/>
        <w:gridCol w:w="967"/>
        <w:gridCol w:w="966"/>
        <w:gridCol w:w="771"/>
      </w:tblGrid>
      <w:tr w:rsidR="00A25358" w:rsidRPr="00C9196E" w14:paraId="087CE981" w14:textId="77777777" w:rsidTr="00A25358">
        <w:trPr>
          <w:cantSplit/>
          <w:trHeight w:val="1566"/>
        </w:trPr>
        <w:tc>
          <w:tcPr>
            <w:tcW w:w="1980" w:type="dxa"/>
            <w:tcBorders>
              <w:bottom w:val="single" w:sz="12" w:space="0" w:color="auto"/>
              <w:right w:val="single" w:sz="12" w:space="0" w:color="auto"/>
            </w:tcBorders>
            <w:vAlign w:val="center"/>
          </w:tcPr>
          <w:p w14:paraId="7B5CB179" w14:textId="16DEA0A0" w:rsidR="00C9196E" w:rsidRPr="00C9196E" w:rsidRDefault="00C9196E" w:rsidP="00AA4541">
            <w:pPr>
              <w:pStyle w:val="Tretabelipodk"/>
              <w:rPr>
                <w:rStyle w:val="Pogrubienie"/>
                <w:b w:val="0"/>
                <w:bCs w:val="0"/>
              </w:rPr>
            </w:pPr>
            <w:r w:rsidRPr="00C9196E">
              <w:rPr>
                <w:rStyle w:val="Pogrubienie"/>
                <w:b w:val="0"/>
                <w:bCs w:val="0"/>
              </w:rPr>
              <w:t>Rodzaj użytku</w:t>
            </w:r>
          </w:p>
        </w:tc>
        <w:tc>
          <w:tcPr>
            <w:tcW w:w="1286" w:type="dxa"/>
            <w:tcBorders>
              <w:left w:val="single" w:sz="12" w:space="0" w:color="auto"/>
              <w:bottom w:val="single" w:sz="12" w:space="0" w:color="auto"/>
              <w:right w:val="single" w:sz="12" w:space="0" w:color="auto"/>
            </w:tcBorders>
            <w:vAlign w:val="center"/>
          </w:tcPr>
          <w:p w14:paraId="2E11608D" w14:textId="41C9A7FC" w:rsidR="00C9196E" w:rsidRPr="00C9196E" w:rsidRDefault="00C9196E" w:rsidP="00AA4541">
            <w:pPr>
              <w:pStyle w:val="Tretabelipodk"/>
              <w:rPr>
                <w:rStyle w:val="Pogrubienie"/>
                <w:b w:val="0"/>
                <w:bCs w:val="0"/>
              </w:rPr>
            </w:pPr>
            <w:r w:rsidRPr="00C9196E">
              <w:rPr>
                <w:rStyle w:val="Pogrubienie"/>
                <w:b w:val="0"/>
                <w:bCs w:val="0"/>
              </w:rPr>
              <w:t>Powierzchnia przebadana [ha]</w:t>
            </w:r>
          </w:p>
        </w:tc>
        <w:tc>
          <w:tcPr>
            <w:tcW w:w="1115" w:type="dxa"/>
            <w:tcBorders>
              <w:left w:val="single" w:sz="12" w:space="0" w:color="auto"/>
              <w:bottom w:val="single" w:sz="12" w:space="0" w:color="auto"/>
              <w:right w:val="single" w:sz="12" w:space="0" w:color="auto"/>
            </w:tcBorders>
            <w:vAlign w:val="center"/>
          </w:tcPr>
          <w:p w14:paraId="6BB1C2C8" w14:textId="60E52DEB" w:rsidR="00C9196E" w:rsidRPr="00C9196E" w:rsidRDefault="00C9196E" w:rsidP="00AA4541">
            <w:pPr>
              <w:pStyle w:val="Tretabelipodk"/>
              <w:rPr>
                <w:rStyle w:val="Pogrubienie"/>
                <w:b w:val="0"/>
                <w:bCs w:val="0"/>
              </w:rPr>
            </w:pPr>
            <w:r w:rsidRPr="00C9196E">
              <w:rPr>
                <w:rStyle w:val="Pogrubienie"/>
                <w:b w:val="0"/>
                <w:bCs w:val="0"/>
              </w:rPr>
              <w:t>Ilość próbek</w:t>
            </w:r>
          </w:p>
        </w:tc>
        <w:tc>
          <w:tcPr>
            <w:tcW w:w="942" w:type="dxa"/>
            <w:tcBorders>
              <w:left w:val="single" w:sz="12" w:space="0" w:color="auto"/>
              <w:bottom w:val="single" w:sz="12" w:space="0" w:color="auto"/>
              <w:right w:val="single" w:sz="12" w:space="0" w:color="auto"/>
            </w:tcBorders>
            <w:textDirection w:val="btLr"/>
            <w:vAlign w:val="center"/>
          </w:tcPr>
          <w:p w14:paraId="1D8A7063" w14:textId="427065ED" w:rsidR="00C9196E" w:rsidRPr="00C9196E" w:rsidRDefault="00C9196E" w:rsidP="00AA4541">
            <w:pPr>
              <w:pStyle w:val="Tretabelipodk"/>
              <w:rPr>
                <w:rStyle w:val="Pogrubienie"/>
                <w:b w:val="0"/>
                <w:bCs w:val="0"/>
              </w:rPr>
            </w:pPr>
            <w:r>
              <w:rPr>
                <w:rStyle w:val="Pogrubienie"/>
                <w:b w:val="0"/>
                <w:bCs w:val="0"/>
              </w:rPr>
              <w:t>Bardzo lekka</w:t>
            </w:r>
          </w:p>
        </w:tc>
        <w:tc>
          <w:tcPr>
            <w:tcW w:w="967" w:type="dxa"/>
            <w:tcBorders>
              <w:left w:val="single" w:sz="12" w:space="0" w:color="auto"/>
              <w:bottom w:val="single" w:sz="12" w:space="0" w:color="auto"/>
              <w:right w:val="single" w:sz="12" w:space="0" w:color="auto"/>
            </w:tcBorders>
            <w:textDirection w:val="btLr"/>
            <w:vAlign w:val="center"/>
          </w:tcPr>
          <w:p w14:paraId="63065802" w14:textId="2A58CA8E" w:rsidR="00C9196E" w:rsidRPr="00C9196E" w:rsidRDefault="00C9196E" w:rsidP="00AA4541">
            <w:pPr>
              <w:pStyle w:val="Tretabelipodk"/>
              <w:rPr>
                <w:rStyle w:val="Pogrubienie"/>
                <w:b w:val="0"/>
                <w:bCs w:val="0"/>
              </w:rPr>
            </w:pPr>
            <w:r>
              <w:rPr>
                <w:rStyle w:val="Pogrubienie"/>
                <w:b w:val="0"/>
                <w:bCs w:val="0"/>
              </w:rPr>
              <w:t>Lekka</w:t>
            </w:r>
          </w:p>
        </w:tc>
        <w:tc>
          <w:tcPr>
            <w:tcW w:w="982" w:type="dxa"/>
            <w:tcBorders>
              <w:left w:val="single" w:sz="12" w:space="0" w:color="auto"/>
              <w:bottom w:val="single" w:sz="12" w:space="0" w:color="auto"/>
              <w:right w:val="single" w:sz="12" w:space="0" w:color="auto"/>
            </w:tcBorders>
            <w:textDirection w:val="btLr"/>
            <w:vAlign w:val="center"/>
          </w:tcPr>
          <w:p w14:paraId="056B40F6" w14:textId="359FF886" w:rsidR="00C9196E" w:rsidRPr="00C9196E" w:rsidRDefault="00C9196E" w:rsidP="00AA4541">
            <w:pPr>
              <w:pStyle w:val="Tretabelipodk"/>
              <w:rPr>
                <w:rStyle w:val="Pogrubienie"/>
                <w:b w:val="0"/>
                <w:bCs w:val="0"/>
              </w:rPr>
            </w:pPr>
            <w:r>
              <w:rPr>
                <w:rStyle w:val="Pogrubienie"/>
                <w:b w:val="0"/>
                <w:bCs w:val="0"/>
              </w:rPr>
              <w:t>Średnia</w:t>
            </w:r>
          </w:p>
        </w:tc>
        <w:tc>
          <w:tcPr>
            <w:tcW w:w="981" w:type="dxa"/>
            <w:tcBorders>
              <w:left w:val="single" w:sz="12" w:space="0" w:color="auto"/>
              <w:bottom w:val="single" w:sz="12" w:space="0" w:color="auto"/>
              <w:right w:val="single" w:sz="12" w:space="0" w:color="auto"/>
            </w:tcBorders>
            <w:textDirection w:val="btLr"/>
            <w:vAlign w:val="center"/>
          </w:tcPr>
          <w:p w14:paraId="7EA7D6FC" w14:textId="49931D4F" w:rsidR="00C9196E" w:rsidRPr="00C9196E" w:rsidRDefault="00C9196E" w:rsidP="00AA4541">
            <w:pPr>
              <w:pStyle w:val="Tretabelipodk"/>
              <w:rPr>
                <w:rStyle w:val="Pogrubienie"/>
                <w:b w:val="0"/>
                <w:bCs w:val="0"/>
              </w:rPr>
            </w:pPr>
            <w:r>
              <w:rPr>
                <w:rStyle w:val="Pogrubienie"/>
                <w:b w:val="0"/>
                <w:bCs w:val="0"/>
              </w:rPr>
              <w:t>Ciężka</w:t>
            </w:r>
          </w:p>
        </w:tc>
        <w:tc>
          <w:tcPr>
            <w:tcW w:w="819" w:type="dxa"/>
            <w:tcBorders>
              <w:left w:val="single" w:sz="12" w:space="0" w:color="auto"/>
              <w:bottom w:val="single" w:sz="12" w:space="0" w:color="auto"/>
            </w:tcBorders>
            <w:textDirection w:val="btLr"/>
            <w:vAlign w:val="center"/>
          </w:tcPr>
          <w:p w14:paraId="07EF758A" w14:textId="35D0E0E9" w:rsidR="00C9196E" w:rsidRPr="00C9196E" w:rsidRDefault="00C9196E" w:rsidP="00AA4541">
            <w:pPr>
              <w:pStyle w:val="Tretabelipodk"/>
              <w:rPr>
                <w:rStyle w:val="Pogrubienie"/>
                <w:b w:val="0"/>
                <w:bCs w:val="0"/>
              </w:rPr>
            </w:pPr>
            <w:r>
              <w:rPr>
                <w:rStyle w:val="Pogrubienie"/>
                <w:b w:val="0"/>
                <w:bCs w:val="0"/>
              </w:rPr>
              <w:t>Organiczna</w:t>
            </w:r>
          </w:p>
        </w:tc>
      </w:tr>
      <w:tr w:rsidR="00A25358" w:rsidRPr="00C9196E" w14:paraId="50EFB6FE" w14:textId="77777777" w:rsidTr="00A25358">
        <w:trPr>
          <w:trHeight w:val="454"/>
        </w:trPr>
        <w:tc>
          <w:tcPr>
            <w:tcW w:w="1980" w:type="dxa"/>
            <w:tcBorders>
              <w:top w:val="single" w:sz="12" w:space="0" w:color="auto"/>
              <w:right w:val="single" w:sz="12" w:space="0" w:color="auto"/>
            </w:tcBorders>
            <w:vAlign w:val="center"/>
          </w:tcPr>
          <w:p w14:paraId="3B16C072" w14:textId="3E413889" w:rsidR="00C9196E" w:rsidRPr="00C9196E" w:rsidRDefault="00C9196E" w:rsidP="00AA4541">
            <w:pPr>
              <w:pStyle w:val="Tretabelipodk"/>
              <w:rPr>
                <w:rStyle w:val="Pogrubienie"/>
                <w:b w:val="0"/>
                <w:bCs w:val="0"/>
              </w:rPr>
            </w:pPr>
            <w:r w:rsidRPr="00C9196E">
              <w:rPr>
                <w:rStyle w:val="Pogrubienie"/>
                <w:b w:val="0"/>
                <w:bCs w:val="0"/>
              </w:rPr>
              <w:t>Grunty orne</w:t>
            </w:r>
          </w:p>
        </w:tc>
        <w:tc>
          <w:tcPr>
            <w:tcW w:w="1286" w:type="dxa"/>
            <w:tcBorders>
              <w:top w:val="single" w:sz="12" w:space="0" w:color="auto"/>
              <w:left w:val="single" w:sz="12" w:space="0" w:color="auto"/>
              <w:right w:val="single" w:sz="12" w:space="0" w:color="auto"/>
            </w:tcBorders>
            <w:vAlign w:val="center"/>
          </w:tcPr>
          <w:p w14:paraId="72E1B34C" w14:textId="7AB9F7BA" w:rsidR="00C9196E" w:rsidRPr="00C9196E" w:rsidRDefault="00C9196E" w:rsidP="00AA4541">
            <w:pPr>
              <w:pStyle w:val="Tretabelipodk"/>
              <w:rPr>
                <w:rStyle w:val="Pogrubienie"/>
                <w:b w:val="0"/>
                <w:bCs w:val="0"/>
              </w:rPr>
            </w:pPr>
            <w:r w:rsidRPr="00C9196E">
              <w:rPr>
                <w:rStyle w:val="Pogrubienie"/>
                <w:b w:val="0"/>
                <w:bCs w:val="0"/>
              </w:rPr>
              <w:t>42938,62</w:t>
            </w:r>
          </w:p>
        </w:tc>
        <w:tc>
          <w:tcPr>
            <w:tcW w:w="1115" w:type="dxa"/>
            <w:tcBorders>
              <w:top w:val="single" w:sz="12" w:space="0" w:color="auto"/>
              <w:left w:val="single" w:sz="12" w:space="0" w:color="auto"/>
              <w:right w:val="single" w:sz="12" w:space="0" w:color="auto"/>
            </w:tcBorders>
            <w:vAlign w:val="center"/>
          </w:tcPr>
          <w:p w14:paraId="57A85B4D" w14:textId="60877383" w:rsidR="00C9196E" w:rsidRPr="00C9196E" w:rsidRDefault="00C9196E" w:rsidP="00AA4541">
            <w:pPr>
              <w:pStyle w:val="Tretabelipodk"/>
              <w:rPr>
                <w:rStyle w:val="Pogrubienie"/>
                <w:b w:val="0"/>
                <w:bCs w:val="0"/>
              </w:rPr>
            </w:pPr>
            <w:r w:rsidRPr="00C9196E">
              <w:rPr>
                <w:rStyle w:val="Pogrubienie"/>
                <w:b w:val="0"/>
                <w:bCs w:val="0"/>
              </w:rPr>
              <w:t>37365</w:t>
            </w:r>
          </w:p>
        </w:tc>
        <w:tc>
          <w:tcPr>
            <w:tcW w:w="942" w:type="dxa"/>
            <w:tcBorders>
              <w:top w:val="single" w:sz="12" w:space="0" w:color="auto"/>
              <w:left w:val="single" w:sz="12" w:space="0" w:color="auto"/>
              <w:right w:val="single" w:sz="12" w:space="0" w:color="auto"/>
            </w:tcBorders>
            <w:vAlign w:val="center"/>
          </w:tcPr>
          <w:p w14:paraId="70C37A01" w14:textId="07BAFB5F" w:rsidR="00C9196E" w:rsidRPr="00C9196E" w:rsidRDefault="00C9196E" w:rsidP="00AA4541">
            <w:pPr>
              <w:pStyle w:val="Tretabelipodk"/>
              <w:rPr>
                <w:rStyle w:val="Pogrubienie"/>
                <w:b w:val="0"/>
                <w:bCs w:val="0"/>
              </w:rPr>
            </w:pPr>
            <w:r>
              <w:rPr>
                <w:rStyle w:val="Pogrubienie"/>
                <w:b w:val="0"/>
                <w:bCs w:val="0"/>
              </w:rPr>
              <w:t>31</w:t>
            </w:r>
          </w:p>
        </w:tc>
        <w:tc>
          <w:tcPr>
            <w:tcW w:w="967" w:type="dxa"/>
            <w:tcBorders>
              <w:top w:val="single" w:sz="12" w:space="0" w:color="auto"/>
              <w:left w:val="single" w:sz="12" w:space="0" w:color="auto"/>
              <w:right w:val="single" w:sz="12" w:space="0" w:color="auto"/>
            </w:tcBorders>
            <w:vAlign w:val="center"/>
          </w:tcPr>
          <w:p w14:paraId="162C5AD2" w14:textId="71DC5D5D" w:rsidR="00C9196E" w:rsidRPr="00C9196E" w:rsidRDefault="00A25358" w:rsidP="00AA4541">
            <w:pPr>
              <w:pStyle w:val="Tretabelipodk"/>
              <w:rPr>
                <w:rStyle w:val="Pogrubienie"/>
                <w:b w:val="0"/>
                <w:bCs w:val="0"/>
              </w:rPr>
            </w:pPr>
            <w:r>
              <w:rPr>
                <w:rStyle w:val="Pogrubienie"/>
                <w:b w:val="0"/>
                <w:bCs w:val="0"/>
              </w:rPr>
              <w:t>7652</w:t>
            </w:r>
          </w:p>
        </w:tc>
        <w:tc>
          <w:tcPr>
            <w:tcW w:w="982" w:type="dxa"/>
            <w:tcBorders>
              <w:top w:val="single" w:sz="12" w:space="0" w:color="auto"/>
              <w:left w:val="single" w:sz="12" w:space="0" w:color="auto"/>
              <w:right w:val="single" w:sz="12" w:space="0" w:color="auto"/>
            </w:tcBorders>
            <w:vAlign w:val="center"/>
          </w:tcPr>
          <w:p w14:paraId="3EA4F7D7" w14:textId="2D872846" w:rsidR="00C9196E" w:rsidRPr="00C9196E" w:rsidRDefault="00A25358" w:rsidP="00AA4541">
            <w:pPr>
              <w:pStyle w:val="Tretabelipodk"/>
              <w:rPr>
                <w:rStyle w:val="Pogrubienie"/>
                <w:b w:val="0"/>
                <w:bCs w:val="0"/>
              </w:rPr>
            </w:pPr>
            <w:r>
              <w:rPr>
                <w:rStyle w:val="Pogrubienie"/>
                <w:b w:val="0"/>
                <w:bCs w:val="0"/>
              </w:rPr>
              <w:t>11475</w:t>
            </w:r>
          </w:p>
        </w:tc>
        <w:tc>
          <w:tcPr>
            <w:tcW w:w="981" w:type="dxa"/>
            <w:tcBorders>
              <w:top w:val="single" w:sz="12" w:space="0" w:color="auto"/>
              <w:left w:val="single" w:sz="12" w:space="0" w:color="auto"/>
              <w:right w:val="single" w:sz="12" w:space="0" w:color="auto"/>
            </w:tcBorders>
            <w:vAlign w:val="center"/>
          </w:tcPr>
          <w:p w14:paraId="59C4CCDE" w14:textId="6BF8B84D" w:rsidR="00C9196E" w:rsidRPr="00C9196E" w:rsidRDefault="00A25358" w:rsidP="00AA4541">
            <w:pPr>
              <w:pStyle w:val="Tretabelipodk"/>
              <w:rPr>
                <w:rStyle w:val="Pogrubienie"/>
                <w:b w:val="0"/>
                <w:bCs w:val="0"/>
              </w:rPr>
            </w:pPr>
            <w:r>
              <w:rPr>
                <w:rStyle w:val="Pogrubienie"/>
                <w:b w:val="0"/>
                <w:bCs w:val="0"/>
              </w:rPr>
              <w:t>18124</w:t>
            </w:r>
          </w:p>
        </w:tc>
        <w:tc>
          <w:tcPr>
            <w:tcW w:w="819" w:type="dxa"/>
            <w:tcBorders>
              <w:top w:val="single" w:sz="12" w:space="0" w:color="auto"/>
              <w:left w:val="single" w:sz="12" w:space="0" w:color="auto"/>
            </w:tcBorders>
            <w:vAlign w:val="center"/>
          </w:tcPr>
          <w:p w14:paraId="6DF451B6" w14:textId="7C645EEF" w:rsidR="00C9196E" w:rsidRPr="00C9196E" w:rsidRDefault="00A25358" w:rsidP="00AA4541">
            <w:pPr>
              <w:pStyle w:val="Tretabelipodk"/>
              <w:rPr>
                <w:rStyle w:val="Pogrubienie"/>
                <w:b w:val="0"/>
                <w:bCs w:val="0"/>
              </w:rPr>
            </w:pPr>
            <w:r>
              <w:rPr>
                <w:rStyle w:val="Pogrubienie"/>
                <w:b w:val="0"/>
                <w:bCs w:val="0"/>
              </w:rPr>
              <w:t>83</w:t>
            </w:r>
          </w:p>
        </w:tc>
      </w:tr>
      <w:tr w:rsidR="00A25358" w:rsidRPr="00C9196E" w14:paraId="56B9B702" w14:textId="77777777" w:rsidTr="00A25358">
        <w:trPr>
          <w:trHeight w:val="454"/>
        </w:trPr>
        <w:tc>
          <w:tcPr>
            <w:tcW w:w="1980" w:type="dxa"/>
            <w:tcBorders>
              <w:bottom w:val="single" w:sz="12" w:space="0" w:color="auto"/>
              <w:right w:val="single" w:sz="12" w:space="0" w:color="auto"/>
            </w:tcBorders>
            <w:vAlign w:val="center"/>
          </w:tcPr>
          <w:p w14:paraId="174BFC20" w14:textId="2D9557E3" w:rsidR="00C9196E" w:rsidRPr="00C9196E" w:rsidRDefault="00C9196E" w:rsidP="00AA4541">
            <w:pPr>
              <w:pStyle w:val="Tretabelipodk"/>
              <w:rPr>
                <w:rStyle w:val="Pogrubienie"/>
                <w:b w:val="0"/>
                <w:bCs w:val="0"/>
              </w:rPr>
            </w:pPr>
            <w:r w:rsidRPr="00C9196E">
              <w:rPr>
                <w:rStyle w:val="Pogrubienie"/>
                <w:b w:val="0"/>
                <w:bCs w:val="0"/>
              </w:rPr>
              <w:t>Grunty orne [%]</w:t>
            </w:r>
          </w:p>
        </w:tc>
        <w:tc>
          <w:tcPr>
            <w:tcW w:w="1286" w:type="dxa"/>
            <w:tcBorders>
              <w:left w:val="single" w:sz="12" w:space="0" w:color="auto"/>
              <w:bottom w:val="single" w:sz="12" w:space="0" w:color="auto"/>
              <w:right w:val="single" w:sz="12" w:space="0" w:color="auto"/>
            </w:tcBorders>
            <w:vAlign w:val="center"/>
          </w:tcPr>
          <w:p w14:paraId="591426E6" w14:textId="4B6189D7" w:rsidR="00C9196E" w:rsidRPr="00C9196E" w:rsidRDefault="00C9196E" w:rsidP="00AA4541">
            <w:pPr>
              <w:pStyle w:val="Tretabelipodk"/>
              <w:rPr>
                <w:rStyle w:val="Pogrubienie"/>
                <w:b w:val="0"/>
                <w:bCs w:val="0"/>
              </w:rPr>
            </w:pPr>
            <w:r w:rsidRPr="00C9196E">
              <w:rPr>
                <w:rStyle w:val="Pogrubienie"/>
                <w:b w:val="0"/>
                <w:bCs w:val="0"/>
              </w:rPr>
              <w:t>-</w:t>
            </w:r>
          </w:p>
        </w:tc>
        <w:tc>
          <w:tcPr>
            <w:tcW w:w="1115" w:type="dxa"/>
            <w:tcBorders>
              <w:left w:val="single" w:sz="12" w:space="0" w:color="auto"/>
              <w:bottom w:val="single" w:sz="12" w:space="0" w:color="auto"/>
              <w:right w:val="single" w:sz="12" w:space="0" w:color="auto"/>
            </w:tcBorders>
            <w:vAlign w:val="center"/>
          </w:tcPr>
          <w:p w14:paraId="75252622" w14:textId="574A3C99" w:rsidR="00C9196E" w:rsidRPr="00C9196E" w:rsidRDefault="00C9196E" w:rsidP="00AA4541">
            <w:pPr>
              <w:pStyle w:val="Tretabelipodk"/>
              <w:rPr>
                <w:rStyle w:val="Pogrubienie"/>
                <w:b w:val="0"/>
                <w:bCs w:val="0"/>
              </w:rPr>
            </w:pPr>
            <w:r w:rsidRPr="00C9196E">
              <w:rPr>
                <w:rStyle w:val="Pogrubienie"/>
                <w:b w:val="0"/>
                <w:bCs w:val="0"/>
              </w:rPr>
              <w:t>100</w:t>
            </w:r>
          </w:p>
        </w:tc>
        <w:tc>
          <w:tcPr>
            <w:tcW w:w="942" w:type="dxa"/>
            <w:tcBorders>
              <w:left w:val="single" w:sz="12" w:space="0" w:color="auto"/>
              <w:bottom w:val="single" w:sz="12" w:space="0" w:color="auto"/>
              <w:right w:val="single" w:sz="12" w:space="0" w:color="auto"/>
            </w:tcBorders>
            <w:vAlign w:val="center"/>
          </w:tcPr>
          <w:p w14:paraId="2D34EBBA" w14:textId="2B4A250F" w:rsidR="00C9196E" w:rsidRPr="00C9196E" w:rsidRDefault="00C9196E" w:rsidP="00AA4541">
            <w:pPr>
              <w:pStyle w:val="Tretabelipodk"/>
              <w:rPr>
                <w:rStyle w:val="Pogrubienie"/>
                <w:b w:val="0"/>
                <w:bCs w:val="0"/>
              </w:rPr>
            </w:pPr>
            <w:r>
              <w:rPr>
                <w:rStyle w:val="Pogrubienie"/>
                <w:b w:val="0"/>
                <w:bCs w:val="0"/>
              </w:rPr>
              <w:t>0</w:t>
            </w:r>
          </w:p>
        </w:tc>
        <w:tc>
          <w:tcPr>
            <w:tcW w:w="967" w:type="dxa"/>
            <w:tcBorders>
              <w:left w:val="single" w:sz="12" w:space="0" w:color="auto"/>
              <w:bottom w:val="single" w:sz="12" w:space="0" w:color="auto"/>
              <w:right w:val="single" w:sz="12" w:space="0" w:color="auto"/>
            </w:tcBorders>
            <w:vAlign w:val="center"/>
          </w:tcPr>
          <w:p w14:paraId="6243FE55" w14:textId="6E2C07C2" w:rsidR="00C9196E" w:rsidRPr="00C9196E" w:rsidRDefault="00A25358" w:rsidP="00AA4541">
            <w:pPr>
              <w:pStyle w:val="Tretabelipodk"/>
              <w:rPr>
                <w:rStyle w:val="Pogrubienie"/>
                <w:b w:val="0"/>
                <w:bCs w:val="0"/>
              </w:rPr>
            </w:pPr>
            <w:r>
              <w:rPr>
                <w:rStyle w:val="Pogrubienie"/>
                <w:b w:val="0"/>
                <w:bCs w:val="0"/>
              </w:rPr>
              <w:t>20</w:t>
            </w:r>
          </w:p>
        </w:tc>
        <w:tc>
          <w:tcPr>
            <w:tcW w:w="982" w:type="dxa"/>
            <w:tcBorders>
              <w:left w:val="single" w:sz="12" w:space="0" w:color="auto"/>
              <w:bottom w:val="single" w:sz="12" w:space="0" w:color="auto"/>
              <w:right w:val="single" w:sz="12" w:space="0" w:color="auto"/>
            </w:tcBorders>
            <w:vAlign w:val="center"/>
          </w:tcPr>
          <w:p w14:paraId="6580F2D2" w14:textId="44A17F99" w:rsidR="00C9196E" w:rsidRPr="00C9196E" w:rsidRDefault="00A25358" w:rsidP="00AA4541">
            <w:pPr>
              <w:pStyle w:val="Tretabelipodk"/>
              <w:rPr>
                <w:rStyle w:val="Pogrubienie"/>
                <w:b w:val="0"/>
                <w:bCs w:val="0"/>
              </w:rPr>
            </w:pPr>
            <w:r>
              <w:rPr>
                <w:rStyle w:val="Pogrubienie"/>
                <w:b w:val="0"/>
                <w:bCs w:val="0"/>
              </w:rPr>
              <w:t>31</w:t>
            </w:r>
          </w:p>
        </w:tc>
        <w:tc>
          <w:tcPr>
            <w:tcW w:w="981" w:type="dxa"/>
            <w:tcBorders>
              <w:left w:val="single" w:sz="12" w:space="0" w:color="auto"/>
              <w:bottom w:val="single" w:sz="12" w:space="0" w:color="auto"/>
              <w:right w:val="single" w:sz="12" w:space="0" w:color="auto"/>
            </w:tcBorders>
            <w:vAlign w:val="center"/>
          </w:tcPr>
          <w:p w14:paraId="1EF04A5E" w14:textId="41DCF53C" w:rsidR="00C9196E" w:rsidRPr="00C9196E" w:rsidRDefault="00A25358" w:rsidP="00AA4541">
            <w:pPr>
              <w:pStyle w:val="Tretabelipodk"/>
              <w:rPr>
                <w:rStyle w:val="Pogrubienie"/>
                <w:b w:val="0"/>
                <w:bCs w:val="0"/>
              </w:rPr>
            </w:pPr>
            <w:r>
              <w:rPr>
                <w:rStyle w:val="Pogrubienie"/>
                <w:b w:val="0"/>
                <w:bCs w:val="0"/>
              </w:rPr>
              <w:t>49</w:t>
            </w:r>
          </w:p>
        </w:tc>
        <w:tc>
          <w:tcPr>
            <w:tcW w:w="819" w:type="dxa"/>
            <w:tcBorders>
              <w:left w:val="single" w:sz="12" w:space="0" w:color="auto"/>
              <w:bottom w:val="single" w:sz="12" w:space="0" w:color="auto"/>
            </w:tcBorders>
            <w:vAlign w:val="center"/>
          </w:tcPr>
          <w:p w14:paraId="0361B718" w14:textId="319B0065" w:rsidR="00C9196E" w:rsidRPr="00C9196E" w:rsidRDefault="00A25358" w:rsidP="00AA4541">
            <w:pPr>
              <w:pStyle w:val="Tretabelipodk"/>
              <w:rPr>
                <w:rStyle w:val="Pogrubienie"/>
                <w:b w:val="0"/>
                <w:bCs w:val="0"/>
              </w:rPr>
            </w:pPr>
            <w:r>
              <w:rPr>
                <w:rStyle w:val="Pogrubienie"/>
                <w:b w:val="0"/>
                <w:bCs w:val="0"/>
              </w:rPr>
              <w:t>0</w:t>
            </w:r>
          </w:p>
        </w:tc>
      </w:tr>
      <w:tr w:rsidR="00A25358" w:rsidRPr="00C9196E" w14:paraId="2A4BC167" w14:textId="77777777" w:rsidTr="00A25358">
        <w:trPr>
          <w:trHeight w:val="454"/>
        </w:trPr>
        <w:tc>
          <w:tcPr>
            <w:tcW w:w="1980" w:type="dxa"/>
            <w:tcBorders>
              <w:top w:val="single" w:sz="12" w:space="0" w:color="auto"/>
              <w:right w:val="single" w:sz="12" w:space="0" w:color="auto"/>
            </w:tcBorders>
            <w:vAlign w:val="center"/>
          </w:tcPr>
          <w:p w14:paraId="2DAEB6C6" w14:textId="3BBDE7CF" w:rsidR="00C9196E" w:rsidRPr="00C9196E" w:rsidRDefault="00C9196E" w:rsidP="00AA4541">
            <w:pPr>
              <w:pStyle w:val="Tretabelipodk"/>
              <w:rPr>
                <w:rStyle w:val="Pogrubienie"/>
                <w:b w:val="0"/>
                <w:bCs w:val="0"/>
              </w:rPr>
            </w:pPr>
            <w:r w:rsidRPr="00C9196E">
              <w:rPr>
                <w:rStyle w:val="Pogrubienie"/>
                <w:b w:val="0"/>
                <w:bCs w:val="0"/>
              </w:rPr>
              <w:t xml:space="preserve">Użytki zielone </w:t>
            </w:r>
          </w:p>
        </w:tc>
        <w:tc>
          <w:tcPr>
            <w:tcW w:w="1286" w:type="dxa"/>
            <w:tcBorders>
              <w:top w:val="single" w:sz="12" w:space="0" w:color="auto"/>
              <w:left w:val="single" w:sz="12" w:space="0" w:color="auto"/>
              <w:right w:val="single" w:sz="12" w:space="0" w:color="auto"/>
            </w:tcBorders>
            <w:vAlign w:val="center"/>
          </w:tcPr>
          <w:p w14:paraId="22A684C0" w14:textId="547FE4F6" w:rsidR="00C9196E" w:rsidRPr="00C9196E" w:rsidRDefault="00C9196E" w:rsidP="00AA4541">
            <w:pPr>
              <w:pStyle w:val="Tretabelipodk"/>
              <w:rPr>
                <w:rStyle w:val="Pogrubienie"/>
                <w:b w:val="0"/>
                <w:bCs w:val="0"/>
              </w:rPr>
            </w:pPr>
            <w:r w:rsidRPr="00C9196E">
              <w:rPr>
                <w:rStyle w:val="Pogrubienie"/>
                <w:b w:val="0"/>
                <w:bCs w:val="0"/>
              </w:rPr>
              <w:t>2719,42</w:t>
            </w:r>
          </w:p>
        </w:tc>
        <w:tc>
          <w:tcPr>
            <w:tcW w:w="1115" w:type="dxa"/>
            <w:tcBorders>
              <w:top w:val="single" w:sz="12" w:space="0" w:color="auto"/>
              <w:left w:val="single" w:sz="12" w:space="0" w:color="auto"/>
              <w:right w:val="single" w:sz="12" w:space="0" w:color="auto"/>
            </w:tcBorders>
            <w:vAlign w:val="center"/>
          </w:tcPr>
          <w:p w14:paraId="693F83C7" w14:textId="37A4A13A" w:rsidR="00C9196E" w:rsidRPr="00C9196E" w:rsidRDefault="00C9196E" w:rsidP="00AA4541">
            <w:pPr>
              <w:pStyle w:val="Tretabelipodk"/>
              <w:rPr>
                <w:rStyle w:val="Pogrubienie"/>
                <w:b w:val="0"/>
                <w:bCs w:val="0"/>
              </w:rPr>
            </w:pPr>
            <w:r w:rsidRPr="00C9196E">
              <w:rPr>
                <w:rStyle w:val="Pogrubienie"/>
                <w:b w:val="0"/>
                <w:bCs w:val="0"/>
              </w:rPr>
              <w:t>2553</w:t>
            </w:r>
          </w:p>
        </w:tc>
        <w:tc>
          <w:tcPr>
            <w:tcW w:w="942" w:type="dxa"/>
            <w:tcBorders>
              <w:top w:val="single" w:sz="12" w:space="0" w:color="auto"/>
              <w:left w:val="single" w:sz="12" w:space="0" w:color="auto"/>
              <w:right w:val="single" w:sz="12" w:space="0" w:color="auto"/>
            </w:tcBorders>
            <w:vAlign w:val="center"/>
          </w:tcPr>
          <w:p w14:paraId="44AF54D1" w14:textId="567C771B" w:rsidR="00C9196E" w:rsidRPr="00C9196E" w:rsidRDefault="00C9196E" w:rsidP="00AA4541">
            <w:pPr>
              <w:pStyle w:val="Tretabelipodk"/>
              <w:rPr>
                <w:rStyle w:val="Pogrubienie"/>
                <w:b w:val="0"/>
                <w:bCs w:val="0"/>
              </w:rPr>
            </w:pPr>
            <w:r>
              <w:rPr>
                <w:rStyle w:val="Pogrubienie"/>
                <w:b w:val="0"/>
                <w:bCs w:val="0"/>
              </w:rPr>
              <w:t>7</w:t>
            </w:r>
          </w:p>
        </w:tc>
        <w:tc>
          <w:tcPr>
            <w:tcW w:w="967" w:type="dxa"/>
            <w:tcBorders>
              <w:top w:val="single" w:sz="12" w:space="0" w:color="auto"/>
              <w:left w:val="single" w:sz="12" w:space="0" w:color="auto"/>
              <w:right w:val="single" w:sz="12" w:space="0" w:color="auto"/>
            </w:tcBorders>
            <w:vAlign w:val="center"/>
          </w:tcPr>
          <w:p w14:paraId="1555A281" w14:textId="266E9624" w:rsidR="00C9196E" w:rsidRPr="00C9196E" w:rsidRDefault="00A25358" w:rsidP="00AA4541">
            <w:pPr>
              <w:pStyle w:val="Tretabelipodk"/>
              <w:rPr>
                <w:rStyle w:val="Pogrubienie"/>
                <w:b w:val="0"/>
                <w:bCs w:val="0"/>
              </w:rPr>
            </w:pPr>
            <w:r>
              <w:rPr>
                <w:rStyle w:val="Pogrubienie"/>
                <w:b w:val="0"/>
                <w:bCs w:val="0"/>
              </w:rPr>
              <w:t>834</w:t>
            </w:r>
          </w:p>
        </w:tc>
        <w:tc>
          <w:tcPr>
            <w:tcW w:w="982" w:type="dxa"/>
            <w:tcBorders>
              <w:top w:val="single" w:sz="12" w:space="0" w:color="auto"/>
              <w:left w:val="single" w:sz="12" w:space="0" w:color="auto"/>
              <w:right w:val="single" w:sz="12" w:space="0" w:color="auto"/>
            </w:tcBorders>
            <w:vAlign w:val="center"/>
          </w:tcPr>
          <w:p w14:paraId="1147FAC5" w14:textId="443B6058" w:rsidR="00C9196E" w:rsidRPr="00C9196E" w:rsidRDefault="00A25358" w:rsidP="00AA4541">
            <w:pPr>
              <w:pStyle w:val="Tretabelipodk"/>
              <w:rPr>
                <w:rStyle w:val="Pogrubienie"/>
                <w:b w:val="0"/>
                <w:bCs w:val="0"/>
              </w:rPr>
            </w:pPr>
            <w:r>
              <w:rPr>
                <w:rStyle w:val="Pogrubienie"/>
                <w:b w:val="0"/>
                <w:bCs w:val="0"/>
              </w:rPr>
              <w:t>610</w:t>
            </w:r>
          </w:p>
        </w:tc>
        <w:tc>
          <w:tcPr>
            <w:tcW w:w="981" w:type="dxa"/>
            <w:tcBorders>
              <w:top w:val="single" w:sz="12" w:space="0" w:color="auto"/>
              <w:left w:val="single" w:sz="12" w:space="0" w:color="auto"/>
              <w:right w:val="single" w:sz="12" w:space="0" w:color="auto"/>
            </w:tcBorders>
            <w:vAlign w:val="center"/>
          </w:tcPr>
          <w:p w14:paraId="116C0B1F" w14:textId="69298B8E" w:rsidR="00C9196E" w:rsidRPr="00C9196E" w:rsidRDefault="00A25358" w:rsidP="00AA4541">
            <w:pPr>
              <w:pStyle w:val="Tretabelipodk"/>
              <w:rPr>
                <w:rStyle w:val="Pogrubienie"/>
                <w:b w:val="0"/>
                <w:bCs w:val="0"/>
              </w:rPr>
            </w:pPr>
            <w:r>
              <w:rPr>
                <w:rStyle w:val="Pogrubienie"/>
                <w:b w:val="0"/>
                <w:bCs w:val="0"/>
              </w:rPr>
              <w:t>1096</w:t>
            </w:r>
          </w:p>
        </w:tc>
        <w:tc>
          <w:tcPr>
            <w:tcW w:w="819" w:type="dxa"/>
            <w:tcBorders>
              <w:top w:val="single" w:sz="12" w:space="0" w:color="auto"/>
              <w:left w:val="single" w:sz="12" w:space="0" w:color="auto"/>
            </w:tcBorders>
            <w:vAlign w:val="center"/>
          </w:tcPr>
          <w:p w14:paraId="78F35689" w14:textId="226AE90D" w:rsidR="00C9196E" w:rsidRPr="00C9196E" w:rsidRDefault="00A25358" w:rsidP="00AA4541">
            <w:pPr>
              <w:pStyle w:val="Tretabelipodk"/>
              <w:rPr>
                <w:rStyle w:val="Pogrubienie"/>
                <w:b w:val="0"/>
                <w:bCs w:val="0"/>
              </w:rPr>
            </w:pPr>
            <w:r>
              <w:rPr>
                <w:rStyle w:val="Pogrubienie"/>
                <w:b w:val="0"/>
                <w:bCs w:val="0"/>
              </w:rPr>
              <w:t>6</w:t>
            </w:r>
          </w:p>
        </w:tc>
      </w:tr>
      <w:tr w:rsidR="00A25358" w:rsidRPr="00C9196E" w14:paraId="6576E9DA" w14:textId="77777777" w:rsidTr="00A25358">
        <w:trPr>
          <w:trHeight w:val="454"/>
        </w:trPr>
        <w:tc>
          <w:tcPr>
            <w:tcW w:w="1980" w:type="dxa"/>
            <w:tcBorders>
              <w:bottom w:val="single" w:sz="12" w:space="0" w:color="auto"/>
              <w:right w:val="single" w:sz="12" w:space="0" w:color="auto"/>
            </w:tcBorders>
            <w:vAlign w:val="center"/>
          </w:tcPr>
          <w:p w14:paraId="37475B2B" w14:textId="7DF0E539" w:rsidR="00C9196E" w:rsidRPr="00C9196E" w:rsidRDefault="00C9196E" w:rsidP="00AA4541">
            <w:pPr>
              <w:pStyle w:val="Tretabelipodk"/>
              <w:rPr>
                <w:rStyle w:val="Pogrubienie"/>
                <w:b w:val="0"/>
                <w:bCs w:val="0"/>
              </w:rPr>
            </w:pPr>
            <w:r w:rsidRPr="00C9196E">
              <w:rPr>
                <w:rStyle w:val="Pogrubienie"/>
                <w:b w:val="0"/>
                <w:bCs w:val="0"/>
              </w:rPr>
              <w:t>Użytki zielone [%]</w:t>
            </w:r>
          </w:p>
        </w:tc>
        <w:tc>
          <w:tcPr>
            <w:tcW w:w="1286" w:type="dxa"/>
            <w:tcBorders>
              <w:left w:val="single" w:sz="12" w:space="0" w:color="auto"/>
              <w:bottom w:val="single" w:sz="12" w:space="0" w:color="auto"/>
              <w:right w:val="single" w:sz="12" w:space="0" w:color="auto"/>
            </w:tcBorders>
            <w:vAlign w:val="center"/>
          </w:tcPr>
          <w:p w14:paraId="478156CA" w14:textId="497F99F8" w:rsidR="00C9196E" w:rsidRPr="00C9196E" w:rsidRDefault="00C9196E" w:rsidP="00AA4541">
            <w:pPr>
              <w:pStyle w:val="Tretabelipodk"/>
              <w:rPr>
                <w:rStyle w:val="Pogrubienie"/>
                <w:b w:val="0"/>
                <w:bCs w:val="0"/>
              </w:rPr>
            </w:pPr>
            <w:r w:rsidRPr="00C9196E">
              <w:rPr>
                <w:rStyle w:val="Pogrubienie"/>
                <w:b w:val="0"/>
                <w:bCs w:val="0"/>
              </w:rPr>
              <w:t>-</w:t>
            </w:r>
          </w:p>
        </w:tc>
        <w:tc>
          <w:tcPr>
            <w:tcW w:w="1115" w:type="dxa"/>
            <w:tcBorders>
              <w:left w:val="single" w:sz="12" w:space="0" w:color="auto"/>
              <w:bottom w:val="single" w:sz="12" w:space="0" w:color="auto"/>
              <w:right w:val="single" w:sz="12" w:space="0" w:color="auto"/>
            </w:tcBorders>
            <w:vAlign w:val="center"/>
          </w:tcPr>
          <w:p w14:paraId="47EB58E0" w14:textId="270E95CC" w:rsidR="00C9196E" w:rsidRPr="00C9196E" w:rsidRDefault="00C9196E" w:rsidP="00AA4541">
            <w:pPr>
              <w:pStyle w:val="Tretabelipodk"/>
              <w:rPr>
                <w:rStyle w:val="Pogrubienie"/>
                <w:b w:val="0"/>
                <w:bCs w:val="0"/>
              </w:rPr>
            </w:pPr>
            <w:r w:rsidRPr="00C9196E">
              <w:rPr>
                <w:rStyle w:val="Pogrubienie"/>
                <w:b w:val="0"/>
                <w:bCs w:val="0"/>
              </w:rPr>
              <w:t>100</w:t>
            </w:r>
          </w:p>
        </w:tc>
        <w:tc>
          <w:tcPr>
            <w:tcW w:w="942" w:type="dxa"/>
            <w:tcBorders>
              <w:left w:val="single" w:sz="12" w:space="0" w:color="auto"/>
              <w:bottom w:val="single" w:sz="12" w:space="0" w:color="auto"/>
              <w:right w:val="single" w:sz="12" w:space="0" w:color="auto"/>
            </w:tcBorders>
            <w:vAlign w:val="center"/>
          </w:tcPr>
          <w:p w14:paraId="2ABD6CE2" w14:textId="7FF22BA9" w:rsidR="00C9196E" w:rsidRPr="00C9196E" w:rsidRDefault="00C9196E" w:rsidP="00AA4541">
            <w:pPr>
              <w:pStyle w:val="Tretabelipodk"/>
              <w:rPr>
                <w:rStyle w:val="Pogrubienie"/>
                <w:b w:val="0"/>
                <w:bCs w:val="0"/>
              </w:rPr>
            </w:pPr>
            <w:r>
              <w:rPr>
                <w:rStyle w:val="Pogrubienie"/>
                <w:b w:val="0"/>
                <w:bCs w:val="0"/>
              </w:rPr>
              <w:t>0</w:t>
            </w:r>
          </w:p>
        </w:tc>
        <w:tc>
          <w:tcPr>
            <w:tcW w:w="967" w:type="dxa"/>
            <w:tcBorders>
              <w:left w:val="single" w:sz="12" w:space="0" w:color="auto"/>
              <w:bottom w:val="single" w:sz="12" w:space="0" w:color="auto"/>
              <w:right w:val="single" w:sz="12" w:space="0" w:color="auto"/>
            </w:tcBorders>
            <w:vAlign w:val="center"/>
          </w:tcPr>
          <w:p w14:paraId="4006D5F8" w14:textId="61235A37" w:rsidR="00C9196E" w:rsidRPr="00C9196E" w:rsidRDefault="00A25358" w:rsidP="00AA4541">
            <w:pPr>
              <w:pStyle w:val="Tretabelipodk"/>
              <w:rPr>
                <w:rStyle w:val="Pogrubienie"/>
                <w:b w:val="0"/>
                <w:bCs w:val="0"/>
              </w:rPr>
            </w:pPr>
            <w:r>
              <w:rPr>
                <w:rStyle w:val="Pogrubienie"/>
                <w:b w:val="0"/>
                <w:bCs w:val="0"/>
              </w:rPr>
              <w:t>33</w:t>
            </w:r>
          </w:p>
        </w:tc>
        <w:tc>
          <w:tcPr>
            <w:tcW w:w="982" w:type="dxa"/>
            <w:tcBorders>
              <w:left w:val="single" w:sz="12" w:space="0" w:color="auto"/>
              <w:bottom w:val="single" w:sz="12" w:space="0" w:color="auto"/>
              <w:right w:val="single" w:sz="12" w:space="0" w:color="auto"/>
            </w:tcBorders>
            <w:vAlign w:val="center"/>
          </w:tcPr>
          <w:p w14:paraId="614B69F4" w14:textId="5916A023" w:rsidR="00C9196E" w:rsidRPr="00C9196E" w:rsidRDefault="00A25358" w:rsidP="00AA4541">
            <w:pPr>
              <w:pStyle w:val="Tretabelipodk"/>
              <w:rPr>
                <w:rStyle w:val="Pogrubienie"/>
                <w:b w:val="0"/>
                <w:bCs w:val="0"/>
              </w:rPr>
            </w:pPr>
            <w:r>
              <w:rPr>
                <w:rStyle w:val="Pogrubienie"/>
                <w:b w:val="0"/>
                <w:bCs w:val="0"/>
              </w:rPr>
              <w:t>24</w:t>
            </w:r>
          </w:p>
        </w:tc>
        <w:tc>
          <w:tcPr>
            <w:tcW w:w="981" w:type="dxa"/>
            <w:tcBorders>
              <w:left w:val="single" w:sz="12" w:space="0" w:color="auto"/>
              <w:bottom w:val="single" w:sz="12" w:space="0" w:color="auto"/>
              <w:right w:val="single" w:sz="12" w:space="0" w:color="auto"/>
            </w:tcBorders>
            <w:vAlign w:val="center"/>
          </w:tcPr>
          <w:p w14:paraId="252C8DD5" w14:textId="7E88AF02" w:rsidR="00C9196E" w:rsidRPr="00C9196E" w:rsidRDefault="00A25358" w:rsidP="00AA4541">
            <w:pPr>
              <w:pStyle w:val="Tretabelipodk"/>
              <w:rPr>
                <w:rStyle w:val="Pogrubienie"/>
                <w:b w:val="0"/>
                <w:bCs w:val="0"/>
              </w:rPr>
            </w:pPr>
            <w:r>
              <w:rPr>
                <w:rStyle w:val="Pogrubienie"/>
                <w:b w:val="0"/>
                <w:bCs w:val="0"/>
              </w:rPr>
              <w:t>43</w:t>
            </w:r>
          </w:p>
        </w:tc>
        <w:tc>
          <w:tcPr>
            <w:tcW w:w="819" w:type="dxa"/>
            <w:tcBorders>
              <w:left w:val="single" w:sz="12" w:space="0" w:color="auto"/>
              <w:bottom w:val="single" w:sz="12" w:space="0" w:color="auto"/>
            </w:tcBorders>
            <w:vAlign w:val="center"/>
          </w:tcPr>
          <w:p w14:paraId="3949F634" w14:textId="7A7B60B3" w:rsidR="00C9196E" w:rsidRPr="00C9196E" w:rsidRDefault="00A25358" w:rsidP="00AA4541">
            <w:pPr>
              <w:pStyle w:val="Tretabelipodk"/>
              <w:rPr>
                <w:rStyle w:val="Pogrubienie"/>
                <w:b w:val="0"/>
                <w:bCs w:val="0"/>
              </w:rPr>
            </w:pPr>
            <w:r>
              <w:rPr>
                <w:rStyle w:val="Pogrubienie"/>
                <w:b w:val="0"/>
                <w:bCs w:val="0"/>
              </w:rPr>
              <w:t>0</w:t>
            </w:r>
          </w:p>
        </w:tc>
      </w:tr>
      <w:tr w:rsidR="00A25358" w:rsidRPr="00C9196E" w14:paraId="35AE248E" w14:textId="77777777" w:rsidTr="00A25358">
        <w:trPr>
          <w:trHeight w:val="454"/>
        </w:trPr>
        <w:tc>
          <w:tcPr>
            <w:tcW w:w="1980" w:type="dxa"/>
            <w:tcBorders>
              <w:top w:val="single" w:sz="12" w:space="0" w:color="auto"/>
              <w:right w:val="single" w:sz="12" w:space="0" w:color="auto"/>
            </w:tcBorders>
            <w:vAlign w:val="center"/>
          </w:tcPr>
          <w:p w14:paraId="1DF63C8B" w14:textId="089B7A6D" w:rsidR="00C9196E" w:rsidRPr="00C9196E" w:rsidRDefault="00C9196E" w:rsidP="00AA4541">
            <w:pPr>
              <w:pStyle w:val="Tretabelipodk"/>
              <w:rPr>
                <w:rStyle w:val="Pogrubienie"/>
                <w:b w:val="0"/>
                <w:bCs w:val="0"/>
              </w:rPr>
            </w:pPr>
            <w:r w:rsidRPr="00C9196E">
              <w:rPr>
                <w:rStyle w:val="Pogrubienie"/>
                <w:b w:val="0"/>
                <w:bCs w:val="0"/>
              </w:rPr>
              <w:t>Użytki rolne</w:t>
            </w:r>
          </w:p>
        </w:tc>
        <w:tc>
          <w:tcPr>
            <w:tcW w:w="1286" w:type="dxa"/>
            <w:tcBorders>
              <w:top w:val="single" w:sz="12" w:space="0" w:color="auto"/>
              <w:left w:val="single" w:sz="12" w:space="0" w:color="auto"/>
              <w:right w:val="single" w:sz="12" w:space="0" w:color="auto"/>
            </w:tcBorders>
            <w:vAlign w:val="center"/>
          </w:tcPr>
          <w:p w14:paraId="0A7D6D00" w14:textId="72F7FA28" w:rsidR="00C9196E" w:rsidRPr="00C9196E" w:rsidRDefault="00C9196E" w:rsidP="00AA4541">
            <w:pPr>
              <w:pStyle w:val="Tretabelipodk"/>
              <w:rPr>
                <w:rStyle w:val="Pogrubienie"/>
                <w:b w:val="0"/>
                <w:bCs w:val="0"/>
              </w:rPr>
            </w:pPr>
            <w:r w:rsidRPr="00C9196E">
              <w:rPr>
                <w:rStyle w:val="Pogrubienie"/>
                <w:b w:val="0"/>
                <w:bCs w:val="0"/>
              </w:rPr>
              <w:t>39918</w:t>
            </w:r>
            <w:r w:rsidR="00A25358">
              <w:rPr>
                <w:rStyle w:val="Pogrubienie"/>
                <w:b w:val="0"/>
                <w:bCs w:val="0"/>
              </w:rPr>
              <w:t>,00</w:t>
            </w:r>
          </w:p>
        </w:tc>
        <w:tc>
          <w:tcPr>
            <w:tcW w:w="1115" w:type="dxa"/>
            <w:tcBorders>
              <w:top w:val="single" w:sz="12" w:space="0" w:color="auto"/>
              <w:left w:val="single" w:sz="12" w:space="0" w:color="auto"/>
              <w:right w:val="single" w:sz="12" w:space="0" w:color="auto"/>
            </w:tcBorders>
            <w:vAlign w:val="center"/>
          </w:tcPr>
          <w:p w14:paraId="08CB5DF0" w14:textId="52883EEA" w:rsidR="00C9196E" w:rsidRPr="00C9196E" w:rsidRDefault="00C9196E" w:rsidP="00AA4541">
            <w:pPr>
              <w:pStyle w:val="Tretabelipodk"/>
              <w:rPr>
                <w:rStyle w:val="Pogrubienie"/>
                <w:b w:val="0"/>
                <w:bCs w:val="0"/>
              </w:rPr>
            </w:pPr>
            <w:r w:rsidRPr="00C9196E">
              <w:rPr>
                <w:rStyle w:val="Pogrubienie"/>
                <w:b w:val="0"/>
                <w:bCs w:val="0"/>
              </w:rPr>
              <w:t>39918</w:t>
            </w:r>
          </w:p>
        </w:tc>
        <w:tc>
          <w:tcPr>
            <w:tcW w:w="942" w:type="dxa"/>
            <w:tcBorders>
              <w:top w:val="single" w:sz="12" w:space="0" w:color="auto"/>
              <w:left w:val="single" w:sz="12" w:space="0" w:color="auto"/>
              <w:right w:val="single" w:sz="12" w:space="0" w:color="auto"/>
            </w:tcBorders>
            <w:vAlign w:val="center"/>
          </w:tcPr>
          <w:p w14:paraId="7CDF77DB" w14:textId="00ED4E5A" w:rsidR="00C9196E" w:rsidRPr="00C9196E" w:rsidRDefault="00A25358" w:rsidP="00AA4541">
            <w:pPr>
              <w:pStyle w:val="Tretabelipodk"/>
              <w:rPr>
                <w:rStyle w:val="Pogrubienie"/>
                <w:b w:val="0"/>
                <w:bCs w:val="0"/>
              </w:rPr>
            </w:pPr>
            <w:r>
              <w:rPr>
                <w:rStyle w:val="Pogrubienie"/>
                <w:b w:val="0"/>
                <w:bCs w:val="0"/>
              </w:rPr>
              <w:t>38</w:t>
            </w:r>
          </w:p>
        </w:tc>
        <w:tc>
          <w:tcPr>
            <w:tcW w:w="967" w:type="dxa"/>
            <w:tcBorders>
              <w:top w:val="single" w:sz="12" w:space="0" w:color="auto"/>
              <w:left w:val="single" w:sz="12" w:space="0" w:color="auto"/>
              <w:right w:val="single" w:sz="12" w:space="0" w:color="auto"/>
            </w:tcBorders>
            <w:vAlign w:val="center"/>
          </w:tcPr>
          <w:p w14:paraId="24060B30" w14:textId="01799AB7" w:rsidR="00C9196E" w:rsidRPr="00C9196E" w:rsidRDefault="00A25358" w:rsidP="00AA4541">
            <w:pPr>
              <w:pStyle w:val="Tretabelipodk"/>
              <w:rPr>
                <w:rStyle w:val="Pogrubienie"/>
                <w:b w:val="0"/>
                <w:bCs w:val="0"/>
              </w:rPr>
            </w:pPr>
            <w:r>
              <w:rPr>
                <w:rStyle w:val="Pogrubienie"/>
                <w:b w:val="0"/>
                <w:bCs w:val="0"/>
              </w:rPr>
              <w:t>8486</w:t>
            </w:r>
          </w:p>
        </w:tc>
        <w:tc>
          <w:tcPr>
            <w:tcW w:w="982" w:type="dxa"/>
            <w:tcBorders>
              <w:top w:val="single" w:sz="12" w:space="0" w:color="auto"/>
              <w:left w:val="single" w:sz="12" w:space="0" w:color="auto"/>
              <w:right w:val="single" w:sz="12" w:space="0" w:color="auto"/>
            </w:tcBorders>
            <w:vAlign w:val="center"/>
          </w:tcPr>
          <w:p w14:paraId="16E80961" w14:textId="13B34871" w:rsidR="00C9196E" w:rsidRPr="00C9196E" w:rsidRDefault="00A25358" w:rsidP="00AA4541">
            <w:pPr>
              <w:pStyle w:val="Tretabelipodk"/>
              <w:rPr>
                <w:rStyle w:val="Pogrubienie"/>
                <w:b w:val="0"/>
                <w:bCs w:val="0"/>
              </w:rPr>
            </w:pPr>
            <w:r>
              <w:rPr>
                <w:rStyle w:val="Pogrubienie"/>
                <w:b w:val="0"/>
                <w:bCs w:val="0"/>
              </w:rPr>
              <w:t>12085</w:t>
            </w:r>
          </w:p>
        </w:tc>
        <w:tc>
          <w:tcPr>
            <w:tcW w:w="981" w:type="dxa"/>
            <w:tcBorders>
              <w:top w:val="single" w:sz="12" w:space="0" w:color="auto"/>
              <w:left w:val="single" w:sz="12" w:space="0" w:color="auto"/>
              <w:right w:val="single" w:sz="12" w:space="0" w:color="auto"/>
            </w:tcBorders>
            <w:vAlign w:val="center"/>
          </w:tcPr>
          <w:p w14:paraId="5EBC9904" w14:textId="676EEDA6" w:rsidR="00C9196E" w:rsidRPr="00C9196E" w:rsidRDefault="00A25358" w:rsidP="00AA4541">
            <w:pPr>
              <w:pStyle w:val="Tretabelipodk"/>
              <w:rPr>
                <w:rStyle w:val="Pogrubienie"/>
                <w:b w:val="0"/>
                <w:bCs w:val="0"/>
              </w:rPr>
            </w:pPr>
            <w:r>
              <w:rPr>
                <w:rStyle w:val="Pogrubienie"/>
                <w:b w:val="0"/>
                <w:bCs w:val="0"/>
              </w:rPr>
              <w:t>19220</w:t>
            </w:r>
          </w:p>
        </w:tc>
        <w:tc>
          <w:tcPr>
            <w:tcW w:w="819" w:type="dxa"/>
            <w:tcBorders>
              <w:top w:val="single" w:sz="12" w:space="0" w:color="auto"/>
              <w:left w:val="single" w:sz="12" w:space="0" w:color="auto"/>
            </w:tcBorders>
            <w:vAlign w:val="center"/>
          </w:tcPr>
          <w:p w14:paraId="044712F0" w14:textId="4224F59D" w:rsidR="00C9196E" w:rsidRPr="00C9196E" w:rsidRDefault="00A25358" w:rsidP="00AA4541">
            <w:pPr>
              <w:pStyle w:val="Tretabelipodk"/>
              <w:rPr>
                <w:rStyle w:val="Pogrubienie"/>
                <w:b w:val="0"/>
                <w:bCs w:val="0"/>
              </w:rPr>
            </w:pPr>
            <w:r>
              <w:rPr>
                <w:rStyle w:val="Pogrubienie"/>
                <w:b w:val="0"/>
                <w:bCs w:val="0"/>
              </w:rPr>
              <w:t>89</w:t>
            </w:r>
          </w:p>
        </w:tc>
      </w:tr>
      <w:tr w:rsidR="00A25358" w:rsidRPr="00C9196E" w14:paraId="4C443A13" w14:textId="77777777" w:rsidTr="00A25358">
        <w:trPr>
          <w:trHeight w:val="454"/>
        </w:trPr>
        <w:tc>
          <w:tcPr>
            <w:tcW w:w="1980" w:type="dxa"/>
            <w:tcBorders>
              <w:right w:val="single" w:sz="12" w:space="0" w:color="auto"/>
            </w:tcBorders>
            <w:vAlign w:val="center"/>
          </w:tcPr>
          <w:p w14:paraId="74BD2B3B" w14:textId="7D18AB97" w:rsidR="00C9196E" w:rsidRPr="00C9196E" w:rsidRDefault="00C9196E" w:rsidP="00AA4541">
            <w:pPr>
              <w:pStyle w:val="Tretabelipodk"/>
              <w:rPr>
                <w:rStyle w:val="Pogrubienie"/>
                <w:b w:val="0"/>
                <w:bCs w:val="0"/>
              </w:rPr>
            </w:pPr>
            <w:r w:rsidRPr="00C9196E">
              <w:rPr>
                <w:rStyle w:val="Pogrubienie"/>
                <w:b w:val="0"/>
                <w:bCs w:val="0"/>
              </w:rPr>
              <w:t>Użytki rolne [%]</w:t>
            </w:r>
          </w:p>
        </w:tc>
        <w:tc>
          <w:tcPr>
            <w:tcW w:w="1286" w:type="dxa"/>
            <w:tcBorders>
              <w:left w:val="single" w:sz="12" w:space="0" w:color="auto"/>
              <w:right w:val="single" w:sz="12" w:space="0" w:color="auto"/>
            </w:tcBorders>
            <w:vAlign w:val="center"/>
          </w:tcPr>
          <w:p w14:paraId="183079DC" w14:textId="2E29F8BE" w:rsidR="00C9196E" w:rsidRPr="00C9196E" w:rsidRDefault="00C9196E" w:rsidP="00AA4541">
            <w:pPr>
              <w:pStyle w:val="Tretabelipodk"/>
              <w:rPr>
                <w:rStyle w:val="Pogrubienie"/>
                <w:b w:val="0"/>
                <w:bCs w:val="0"/>
              </w:rPr>
            </w:pPr>
            <w:r w:rsidRPr="00C9196E">
              <w:rPr>
                <w:rStyle w:val="Pogrubienie"/>
                <w:b w:val="0"/>
                <w:bCs w:val="0"/>
              </w:rPr>
              <w:t>-</w:t>
            </w:r>
          </w:p>
        </w:tc>
        <w:tc>
          <w:tcPr>
            <w:tcW w:w="1115" w:type="dxa"/>
            <w:tcBorders>
              <w:left w:val="single" w:sz="12" w:space="0" w:color="auto"/>
              <w:right w:val="single" w:sz="12" w:space="0" w:color="auto"/>
            </w:tcBorders>
            <w:vAlign w:val="center"/>
          </w:tcPr>
          <w:p w14:paraId="16BFB77A" w14:textId="30C942A9" w:rsidR="00C9196E" w:rsidRPr="00C9196E" w:rsidRDefault="00C9196E" w:rsidP="00AA4541">
            <w:pPr>
              <w:pStyle w:val="Tretabelipodk"/>
              <w:rPr>
                <w:rStyle w:val="Pogrubienie"/>
                <w:b w:val="0"/>
                <w:bCs w:val="0"/>
              </w:rPr>
            </w:pPr>
            <w:r w:rsidRPr="00C9196E">
              <w:rPr>
                <w:rStyle w:val="Pogrubienie"/>
                <w:b w:val="0"/>
                <w:bCs w:val="0"/>
              </w:rPr>
              <w:t>100</w:t>
            </w:r>
          </w:p>
        </w:tc>
        <w:tc>
          <w:tcPr>
            <w:tcW w:w="942" w:type="dxa"/>
            <w:tcBorders>
              <w:left w:val="single" w:sz="12" w:space="0" w:color="auto"/>
              <w:right w:val="single" w:sz="12" w:space="0" w:color="auto"/>
            </w:tcBorders>
            <w:vAlign w:val="center"/>
          </w:tcPr>
          <w:p w14:paraId="53EE92E5" w14:textId="2AE373D1" w:rsidR="00C9196E" w:rsidRPr="00C9196E" w:rsidRDefault="00A25358" w:rsidP="00AA4541">
            <w:pPr>
              <w:pStyle w:val="Tretabelipodk"/>
              <w:rPr>
                <w:rStyle w:val="Pogrubienie"/>
                <w:b w:val="0"/>
                <w:bCs w:val="0"/>
              </w:rPr>
            </w:pPr>
            <w:r>
              <w:rPr>
                <w:rStyle w:val="Pogrubienie"/>
                <w:b w:val="0"/>
                <w:bCs w:val="0"/>
              </w:rPr>
              <w:t>0</w:t>
            </w:r>
          </w:p>
        </w:tc>
        <w:tc>
          <w:tcPr>
            <w:tcW w:w="967" w:type="dxa"/>
            <w:tcBorders>
              <w:left w:val="single" w:sz="12" w:space="0" w:color="auto"/>
              <w:right w:val="single" w:sz="12" w:space="0" w:color="auto"/>
            </w:tcBorders>
            <w:vAlign w:val="center"/>
          </w:tcPr>
          <w:p w14:paraId="0286314A" w14:textId="42CFB293" w:rsidR="00C9196E" w:rsidRPr="00C9196E" w:rsidRDefault="00A25358" w:rsidP="00AA4541">
            <w:pPr>
              <w:pStyle w:val="Tretabelipodk"/>
              <w:rPr>
                <w:rStyle w:val="Pogrubienie"/>
                <w:b w:val="0"/>
                <w:bCs w:val="0"/>
              </w:rPr>
            </w:pPr>
            <w:r>
              <w:rPr>
                <w:rStyle w:val="Pogrubienie"/>
                <w:b w:val="0"/>
                <w:bCs w:val="0"/>
              </w:rPr>
              <w:t>21</w:t>
            </w:r>
          </w:p>
        </w:tc>
        <w:tc>
          <w:tcPr>
            <w:tcW w:w="982" w:type="dxa"/>
            <w:tcBorders>
              <w:left w:val="single" w:sz="12" w:space="0" w:color="auto"/>
              <w:right w:val="single" w:sz="12" w:space="0" w:color="auto"/>
            </w:tcBorders>
            <w:vAlign w:val="center"/>
          </w:tcPr>
          <w:p w14:paraId="711D8C0B" w14:textId="67F3422B" w:rsidR="00C9196E" w:rsidRPr="00C9196E" w:rsidRDefault="00A25358" w:rsidP="00AA4541">
            <w:pPr>
              <w:pStyle w:val="Tretabelipodk"/>
              <w:rPr>
                <w:rStyle w:val="Pogrubienie"/>
                <w:b w:val="0"/>
                <w:bCs w:val="0"/>
              </w:rPr>
            </w:pPr>
            <w:r>
              <w:rPr>
                <w:rStyle w:val="Pogrubienie"/>
                <w:b w:val="0"/>
                <w:bCs w:val="0"/>
              </w:rPr>
              <w:t>30</w:t>
            </w:r>
          </w:p>
        </w:tc>
        <w:tc>
          <w:tcPr>
            <w:tcW w:w="981" w:type="dxa"/>
            <w:tcBorders>
              <w:left w:val="single" w:sz="12" w:space="0" w:color="auto"/>
              <w:right w:val="single" w:sz="12" w:space="0" w:color="auto"/>
            </w:tcBorders>
            <w:vAlign w:val="center"/>
          </w:tcPr>
          <w:p w14:paraId="159269A1" w14:textId="02C11E18" w:rsidR="00C9196E" w:rsidRPr="00C9196E" w:rsidRDefault="00A25358" w:rsidP="00AA4541">
            <w:pPr>
              <w:pStyle w:val="Tretabelipodk"/>
              <w:rPr>
                <w:rStyle w:val="Pogrubienie"/>
                <w:b w:val="0"/>
                <w:bCs w:val="0"/>
              </w:rPr>
            </w:pPr>
            <w:r>
              <w:rPr>
                <w:rStyle w:val="Pogrubienie"/>
                <w:b w:val="0"/>
                <w:bCs w:val="0"/>
              </w:rPr>
              <w:t>49</w:t>
            </w:r>
          </w:p>
        </w:tc>
        <w:tc>
          <w:tcPr>
            <w:tcW w:w="819" w:type="dxa"/>
            <w:tcBorders>
              <w:left w:val="single" w:sz="12" w:space="0" w:color="auto"/>
            </w:tcBorders>
            <w:vAlign w:val="center"/>
          </w:tcPr>
          <w:p w14:paraId="2CEAF19F" w14:textId="1EEF55AA" w:rsidR="00C9196E" w:rsidRPr="00C9196E" w:rsidRDefault="00A25358" w:rsidP="00AA4541">
            <w:pPr>
              <w:pStyle w:val="Tretabelipodk"/>
              <w:rPr>
                <w:rStyle w:val="Pogrubienie"/>
                <w:b w:val="0"/>
                <w:bCs w:val="0"/>
              </w:rPr>
            </w:pPr>
            <w:r>
              <w:rPr>
                <w:rStyle w:val="Pogrubienie"/>
                <w:b w:val="0"/>
                <w:bCs w:val="0"/>
              </w:rPr>
              <w:t>0</w:t>
            </w:r>
          </w:p>
        </w:tc>
      </w:tr>
    </w:tbl>
    <w:p w14:paraId="76A19BA4" w14:textId="429F507C" w:rsidR="00C9196E" w:rsidRPr="00C450DE" w:rsidRDefault="00A25358" w:rsidP="00A25358">
      <w:pPr>
        <w:pStyle w:val="rdo"/>
        <w:rPr>
          <w:rStyle w:val="Pogrubienie"/>
          <w:b w:val="0"/>
          <w:bCs w:val="0"/>
        </w:rPr>
      </w:pPr>
      <w:r>
        <w:rPr>
          <w:rStyle w:val="Pogrubienie"/>
          <w:b w:val="0"/>
          <w:bCs w:val="0"/>
        </w:rPr>
        <w:t xml:space="preserve">Źródło: Okręgowa Stacja </w:t>
      </w:r>
      <w:proofErr w:type="spellStart"/>
      <w:r>
        <w:rPr>
          <w:rStyle w:val="Pogrubienie"/>
          <w:b w:val="0"/>
          <w:bCs w:val="0"/>
        </w:rPr>
        <w:t>Chemiczno</w:t>
      </w:r>
      <w:proofErr w:type="spellEnd"/>
      <w:r>
        <w:rPr>
          <w:rStyle w:val="Pogrubienie"/>
          <w:b w:val="0"/>
          <w:bCs w:val="0"/>
        </w:rPr>
        <w:t xml:space="preserve"> -Rolnicza w Rzeszowie, </w:t>
      </w:r>
      <w:r>
        <w:rPr>
          <w:rStyle w:val="Pogrubienie"/>
          <w:b w:val="0"/>
          <w:bCs w:val="0"/>
        </w:rPr>
        <w:br/>
        <w:t>stan na 31.12.2024 rok</w:t>
      </w:r>
    </w:p>
    <w:p w14:paraId="3E7DCBD8" w14:textId="2D9F8A7C" w:rsidR="00A25358" w:rsidRDefault="00A25358" w:rsidP="00EC75F4">
      <w:pPr>
        <w:pStyle w:val="podkarpackienormalne"/>
      </w:pPr>
      <w:r w:rsidRPr="00EC75F4">
        <w:t>Największy udział w badanym obszarze mają gleby ciężkie, które stanowią 49% powierzchni</w:t>
      </w:r>
      <w:r w:rsidR="00EC75F4" w:rsidRPr="00EC75F4">
        <w:t xml:space="preserve"> zarówno na gruntach ornych, jak i użytkach rolnych</w:t>
      </w:r>
      <w:r w:rsidR="00EC75F4">
        <w:t>.</w:t>
      </w:r>
      <w:r w:rsidR="00EC75F4" w:rsidRPr="00EC75F4">
        <w:t xml:space="preserve"> </w:t>
      </w:r>
      <w:r w:rsidR="00EC75F4">
        <w:t>N</w:t>
      </w:r>
      <w:r w:rsidR="00EC75F4" w:rsidRPr="00EC75F4">
        <w:t>atomiast na</w:t>
      </w:r>
      <w:r w:rsidR="00EC75F4">
        <w:t> </w:t>
      </w:r>
      <w:r w:rsidR="00EC75F4" w:rsidRPr="00EC75F4">
        <w:t>użytkach zielonych</w:t>
      </w:r>
      <w:r w:rsidR="00EC75F4">
        <w:t xml:space="preserve"> gleby ciężkie</w:t>
      </w:r>
      <w:r w:rsidR="00EC75F4" w:rsidRPr="00EC75F4">
        <w:t xml:space="preserve"> stanowią około 43%. Na badanym obszarze nie</w:t>
      </w:r>
      <w:r w:rsidR="00EC75F4">
        <w:t> </w:t>
      </w:r>
      <w:r w:rsidR="00EC75F4" w:rsidRPr="00EC75F4">
        <w:t>występują gleby bardzo lekkie oraz organiczne.</w:t>
      </w:r>
    </w:p>
    <w:p w14:paraId="7E9B5D31" w14:textId="1AABEEEB" w:rsidR="00EC75F4" w:rsidRDefault="00EC75F4" w:rsidP="00EC75F4">
      <w:pPr>
        <w:pStyle w:val="Tabela"/>
      </w:pPr>
      <w:bookmarkStart w:id="76" w:name="_Toc211927501"/>
      <w:r>
        <w:t xml:space="preserve">Tabela </w:t>
      </w:r>
      <w:fldSimple w:instr=" SEQ Tabela \* ARABIC ">
        <w:r w:rsidR="00015905">
          <w:rPr>
            <w:noProof/>
          </w:rPr>
          <w:t>38</w:t>
        </w:r>
      </w:fldSimple>
      <w:r>
        <w:t xml:space="preserve">. Zestawienie odczynu </w:t>
      </w:r>
      <w:proofErr w:type="spellStart"/>
      <w:r>
        <w:t>pH</w:t>
      </w:r>
      <w:proofErr w:type="spellEnd"/>
      <w:r>
        <w:t xml:space="preserve"> badanych gleb województwa podkarpackiego w okresie od 01.01.2023 roku do 31.12.2024 roku</w:t>
      </w:r>
      <w:bookmarkEnd w:id="76"/>
    </w:p>
    <w:tbl>
      <w:tblPr>
        <w:tblStyle w:val="Tabela-Siatka"/>
        <w:tblW w:w="9072" w:type="dxa"/>
        <w:tblLook w:val="04A0" w:firstRow="1" w:lastRow="0" w:firstColumn="1" w:lastColumn="0" w:noHBand="0" w:noVBand="1"/>
      </w:tblPr>
      <w:tblGrid>
        <w:gridCol w:w="1873"/>
        <w:gridCol w:w="1644"/>
        <w:gridCol w:w="1097"/>
        <w:gridCol w:w="895"/>
        <w:gridCol w:w="917"/>
        <w:gridCol w:w="931"/>
        <w:gridCol w:w="930"/>
        <w:gridCol w:w="785"/>
      </w:tblGrid>
      <w:tr w:rsidR="00EC75F4" w:rsidRPr="00AA4541" w14:paraId="68FA2FC1" w14:textId="77777777" w:rsidTr="00397EFB">
        <w:trPr>
          <w:cantSplit/>
          <w:trHeight w:val="1678"/>
        </w:trPr>
        <w:tc>
          <w:tcPr>
            <w:tcW w:w="1873" w:type="dxa"/>
            <w:tcBorders>
              <w:bottom w:val="single" w:sz="12" w:space="0" w:color="auto"/>
              <w:right w:val="single" w:sz="12" w:space="0" w:color="auto"/>
            </w:tcBorders>
            <w:vAlign w:val="center"/>
          </w:tcPr>
          <w:p w14:paraId="29532F8A" w14:textId="77777777" w:rsidR="00EC75F4" w:rsidRPr="00AA4541" w:rsidRDefault="00EC75F4" w:rsidP="00AA4541">
            <w:pPr>
              <w:pStyle w:val="Tretabelipodk"/>
              <w:rPr>
                <w:rStyle w:val="txt"/>
              </w:rPr>
            </w:pPr>
            <w:r w:rsidRPr="00AA4541">
              <w:rPr>
                <w:rStyle w:val="txt"/>
              </w:rPr>
              <w:t>Rodzaj użytku</w:t>
            </w:r>
          </w:p>
        </w:tc>
        <w:tc>
          <w:tcPr>
            <w:tcW w:w="1644" w:type="dxa"/>
            <w:tcBorders>
              <w:left w:val="single" w:sz="12" w:space="0" w:color="auto"/>
              <w:bottom w:val="single" w:sz="12" w:space="0" w:color="auto"/>
              <w:right w:val="single" w:sz="12" w:space="0" w:color="auto"/>
            </w:tcBorders>
            <w:vAlign w:val="center"/>
          </w:tcPr>
          <w:p w14:paraId="77539C05" w14:textId="77777777" w:rsidR="00EC75F4" w:rsidRPr="00AA4541" w:rsidRDefault="00EC75F4" w:rsidP="00AA4541">
            <w:pPr>
              <w:pStyle w:val="Tretabelipodk"/>
              <w:rPr>
                <w:rStyle w:val="txt"/>
              </w:rPr>
            </w:pPr>
            <w:r w:rsidRPr="00AA4541">
              <w:rPr>
                <w:rStyle w:val="txt"/>
              </w:rPr>
              <w:t>Powierzchnia przebadana [ha]</w:t>
            </w:r>
          </w:p>
        </w:tc>
        <w:tc>
          <w:tcPr>
            <w:tcW w:w="1097" w:type="dxa"/>
            <w:tcBorders>
              <w:left w:val="single" w:sz="12" w:space="0" w:color="auto"/>
              <w:bottom w:val="single" w:sz="12" w:space="0" w:color="auto"/>
              <w:right w:val="single" w:sz="12" w:space="0" w:color="auto"/>
            </w:tcBorders>
            <w:vAlign w:val="center"/>
          </w:tcPr>
          <w:p w14:paraId="5D955251" w14:textId="77777777" w:rsidR="00EC75F4" w:rsidRPr="00AA4541" w:rsidRDefault="00EC75F4" w:rsidP="00AA4541">
            <w:pPr>
              <w:pStyle w:val="Tretabelipodk"/>
              <w:rPr>
                <w:rStyle w:val="txt"/>
              </w:rPr>
            </w:pPr>
            <w:r w:rsidRPr="00AA4541">
              <w:rPr>
                <w:rStyle w:val="txt"/>
              </w:rPr>
              <w:t>Ilość próbek</w:t>
            </w:r>
          </w:p>
        </w:tc>
        <w:tc>
          <w:tcPr>
            <w:tcW w:w="895" w:type="dxa"/>
            <w:tcBorders>
              <w:left w:val="single" w:sz="12" w:space="0" w:color="auto"/>
              <w:bottom w:val="single" w:sz="12" w:space="0" w:color="auto"/>
              <w:right w:val="single" w:sz="12" w:space="0" w:color="auto"/>
            </w:tcBorders>
            <w:textDirection w:val="btLr"/>
            <w:vAlign w:val="center"/>
          </w:tcPr>
          <w:p w14:paraId="4483D9D9" w14:textId="24743157" w:rsidR="00EC75F4" w:rsidRPr="00AA4541" w:rsidRDefault="00EC75F4" w:rsidP="00AA4541">
            <w:pPr>
              <w:pStyle w:val="Tretabelipodk"/>
              <w:rPr>
                <w:rStyle w:val="txt"/>
              </w:rPr>
            </w:pPr>
            <w:r w:rsidRPr="00AA4541">
              <w:rPr>
                <w:rStyle w:val="txt"/>
              </w:rPr>
              <w:t>Bardzo kwaśny</w:t>
            </w:r>
          </w:p>
        </w:tc>
        <w:tc>
          <w:tcPr>
            <w:tcW w:w="917" w:type="dxa"/>
            <w:tcBorders>
              <w:left w:val="single" w:sz="12" w:space="0" w:color="auto"/>
              <w:bottom w:val="single" w:sz="12" w:space="0" w:color="auto"/>
              <w:right w:val="single" w:sz="12" w:space="0" w:color="auto"/>
            </w:tcBorders>
            <w:textDirection w:val="btLr"/>
            <w:vAlign w:val="center"/>
          </w:tcPr>
          <w:p w14:paraId="11492D4E" w14:textId="7848A520" w:rsidR="00EC75F4" w:rsidRPr="00AA4541" w:rsidRDefault="00EC75F4" w:rsidP="00AA4541">
            <w:pPr>
              <w:pStyle w:val="Tretabelipodk"/>
              <w:rPr>
                <w:rStyle w:val="txt"/>
              </w:rPr>
            </w:pPr>
            <w:r w:rsidRPr="00AA4541">
              <w:rPr>
                <w:rStyle w:val="txt"/>
              </w:rPr>
              <w:t>Kwaśny</w:t>
            </w:r>
          </w:p>
        </w:tc>
        <w:tc>
          <w:tcPr>
            <w:tcW w:w="931" w:type="dxa"/>
            <w:tcBorders>
              <w:left w:val="single" w:sz="12" w:space="0" w:color="auto"/>
              <w:bottom w:val="single" w:sz="12" w:space="0" w:color="auto"/>
              <w:right w:val="single" w:sz="12" w:space="0" w:color="auto"/>
            </w:tcBorders>
            <w:textDirection w:val="btLr"/>
            <w:vAlign w:val="center"/>
          </w:tcPr>
          <w:p w14:paraId="3F5BCA26" w14:textId="0E254314" w:rsidR="00EC75F4" w:rsidRPr="00AA4541" w:rsidRDefault="00EC75F4" w:rsidP="00AA4541">
            <w:pPr>
              <w:pStyle w:val="Tretabelipodk"/>
              <w:rPr>
                <w:rStyle w:val="txt"/>
              </w:rPr>
            </w:pPr>
            <w:r w:rsidRPr="00AA4541">
              <w:rPr>
                <w:rStyle w:val="txt"/>
              </w:rPr>
              <w:t>Lekko kwaśny</w:t>
            </w:r>
          </w:p>
        </w:tc>
        <w:tc>
          <w:tcPr>
            <w:tcW w:w="930" w:type="dxa"/>
            <w:tcBorders>
              <w:left w:val="single" w:sz="12" w:space="0" w:color="auto"/>
              <w:bottom w:val="single" w:sz="12" w:space="0" w:color="auto"/>
              <w:right w:val="single" w:sz="12" w:space="0" w:color="auto"/>
            </w:tcBorders>
            <w:textDirection w:val="btLr"/>
            <w:vAlign w:val="center"/>
          </w:tcPr>
          <w:p w14:paraId="3F66F237" w14:textId="7E4429A5" w:rsidR="00EC75F4" w:rsidRPr="00AA4541" w:rsidRDefault="00EC75F4" w:rsidP="00AA4541">
            <w:pPr>
              <w:pStyle w:val="Tretabelipodk"/>
              <w:rPr>
                <w:rStyle w:val="txt"/>
              </w:rPr>
            </w:pPr>
            <w:r w:rsidRPr="00AA4541">
              <w:rPr>
                <w:rStyle w:val="txt"/>
              </w:rPr>
              <w:t>Obojętny</w:t>
            </w:r>
          </w:p>
        </w:tc>
        <w:tc>
          <w:tcPr>
            <w:tcW w:w="785" w:type="dxa"/>
            <w:tcBorders>
              <w:left w:val="single" w:sz="12" w:space="0" w:color="auto"/>
              <w:bottom w:val="single" w:sz="12" w:space="0" w:color="auto"/>
            </w:tcBorders>
            <w:textDirection w:val="btLr"/>
            <w:vAlign w:val="center"/>
          </w:tcPr>
          <w:p w14:paraId="6B66FCB9" w14:textId="6276ECA2" w:rsidR="00EC75F4" w:rsidRPr="00AA4541" w:rsidRDefault="00EC75F4" w:rsidP="00AA4541">
            <w:pPr>
              <w:pStyle w:val="Tretabelipodk"/>
              <w:rPr>
                <w:rStyle w:val="txt"/>
              </w:rPr>
            </w:pPr>
            <w:r w:rsidRPr="00AA4541">
              <w:rPr>
                <w:rStyle w:val="txt"/>
              </w:rPr>
              <w:t>Zasadowy</w:t>
            </w:r>
          </w:p>
        </w:tc>
      </w:tr>
      <w:tr w:rsidR="00EC75F4" w:rsidRPr="00AA4541" w14:paraId="2C8B6E51" w14:textId="77777777" w:rsidTr="00EC75F4">
        <w:trPr>
          <w:trHeight w:val="454"/>
        </w:trPr>
        <w:tc>
          <w:tcPr>
            <w:tcW w:w="1873" w:type="dxa"/>
            <w:tcBorders>
              <w:top w:val="single" w:sz="12" w:space="0" w:color="auto"/>
              <w:right w:val="single" w:sz="12" w:space="0" w:color="auto"/>
            </w:tcBorders>
            <w:vAlign w:val="center"/>
          </w:tcPr>
          <w:p w14:paraId="6106E457" w14:textId="77777777" w:rsidR="00EC75F4" w:rsidRPr="00AA4541" w:rsidRDefault="00EC75F4" w:rsidP="00AA4541">
            <w:pPr>
              <w:pStyle w:val="Tretabelipodk"/>
              <w:rPr>
                <w:rStyle w:val="txt"/>
              </w:rPr>
            </w:pPr>
            <w:r w:rsidRPr="00AA4541">
              <w:rPr>
                <w:rStyle w:val="txt"/>
              </w:rPr>
              <w:t>Grunty orne</w:t>
            </w:r>
          </w:p>
        </w:tc>
        <w:tc>
          <w:tcPr>
            <w:tcW w:w="1644" w:type="dxa"/>
            <w:tcBorders>
              <w:top w:val="single" w:sz="12" w:space="0" w:color="auto"/>
              <w:left w:val="single" w:sz="12" w:space="0" w:color="auto"/>
              <w:right w:val="single" w:sz="12" w:space="0" w:color="auto"/>
            </w:tcBorders>
            <w:vAlign w:val="center"/>
          </w:tcPr>
          <w:p w14:paraId="6072C6A7" w14:textId="77777777" w:rsidR="00EC75F4" w:rsidRPr="00AA4541" w:rsidRDefault="00EC75F4" w:rsidP="00AA4541">
            <w:pPr>
              <w:pStyle w:val="Tretabelipodk"/>
              <w:rPr>
                <w:rStyle w:val="txt"/>
              </w:rPr>
            </w:pPr>
            <w:r w:rsidRPr="00AA4541">
              <w:rPr>
                <w:rStyle w:val="txt"/>
              </w:rPr>
              <w:t>42938,62</w:t>
            </w:r>
          </w:p>
        </w:tc>
        <w:tc>
          <w:tcPr>
            <w:tcW w:w="1097" w:type="dxa"/>
            <w:tcBorders>
              <w:top w:val="single" w:sz="12" w:space="0" w:color="auto"/>
              <w:left w:val="single" w:sz="12" w:space="0" w:color="auto"/>
              <w:right w:val="single" w:sz="12" w:space="0" w:color="auto"/>
            </w:tcBorders>
            <w:vAlign w:val="center"/>
          </w:tcPr>
          <w:p w14:paraId="2E3BE7D6" w14:textId="2534F3D4" w:rsidR="00EC75F4" w:rsidRPr="00AA4541" w:rsidRDefault="00EC75F4" w:rsidP="00AA4541">
            <w:pPr>
              <w:pStyle w:val="Tretabelipodk"/>
              <w:rPr>
                <w:rStyle w:val="txt"/>
              </w:rPr>
            </w:pPr>
            <w:r w:rsidRPr="00AA4541">
              <w:rPr>
                <w:rStyle w:val="txt"/>
              </w:rPr>
              <w:t>37365</w:t>
            </w:r>
          </w:p>
        </w:tc>
        <w:tc>
          <w:tcPr>
            <w:tcW w:w="895" w:type="dxa"/>
            <w:tcBorders>
              <w:top w:val="single" w:sz="12" w:space="0" w:color="auto"/>
              <w:left w:val="single" w:sz="12" w:space="0" w:color="auto"/>
              <w:right w:val="single" w:sz="12" w:space="0" w:color="auto"/>
            </w:tcBorders>
            <w:vAlign w:val="center"/>
          </w:tcPr>
          <w:p w14:paraId="4B39B730" w14:textId="01686BBA" w:rsidR="00EC75F4" w:rsidRPr="00AA4541" w:rsidRDefault="00EC75F4" w:rsidP="00AA4541">
            <w:pPr>
              <w:pStyle w:val="Tretabelipodk"/>
              <w:rPr>
                <w:rStyle w:val="txt"/>
              </w:rPr>
            </w:pPr>
            <w:r w:rsidRPr="00AA4541">
              <w:rPr>
                <w:rStyle w:val="txt"/>
              </w:rPr>
              <w:t>7910</w:t>
            </w:r>
          </w:p>
        </w:tc>
        <w:tc>
          <w:tcPr>
            <w:tcW w:w="917" w:type="dxa"/>
            <w:tcBorders>
              <w:top w:val="single" w:sz="12" w:space="0" w:color="auto"/>
              <w:left w:val="single" w:sz="12" w:space="0" w:color="auto"/>
              <w:right w:val="single" w:sz="12" w:space="0" w:color="auto"/>
            </w:tcBorders>
            <w:vAlign w:val="center"/>
          </w:tcPr>
          <w:p w14:paraId="003579FE" w14:textId="311E7C9F" w:rsidR="00EC75F4" w:rsidRPr="00AA4541" w:rsidRDefault="00EC75F4" w:rsidP="00AA4541">
            <w:pPr>
              <w:pStyle w:val="Tretabelipodk"/>
              <w:rPr>
                <w:rStyle w:val="txt"/>
              </w:rPr>
            </w:pPr>
            <w:r w:rsidRPr="00AA4541">
              <w:rPr>
                <w:rStyle w:val="txt"/>
              </w:rPr>
              <w:t>11326</w:t>
            </w:r>
          </w:p>
        </w:tc>
        <w:tc>
          <w:tcPr>
            <w:tcW w:w="931" w:type="dxa"/>
            <w:tcBorders>
              <w:top w:val="single" w:sz="12" w:space="0" w:color="auto"/>
              <w:left w:val="single" w:sz="12" w:space="0" w:color="auto"/>
              <w:right w:val="single" w:sz="12" w:space="0" w:color="auto"/>
            </w:tcBorders>
            <w:vAlign w:val="center"/>
          </w:tcPr>
          <w:p w14:paraId="1E95B8AD" w14:textId="29E6F007" w:rsidR="00EC75F4" w:rsidRPr="00AA4541" w:rsidRDefault="00EC75F4" w:rsidP="00AA4541">
            <w:pPr>
              <w:pStyle w:val="Tretabelipodk"/>
              <w:rPr>
                <w:rStyle w:val="txt"/>
              </w:rPr>
            </w:pPr>
            <w:r w:rsidRPr="00AA4541">
              <w:rPr>
                <w:rStyle w:val="txt"/>
              </w:rPr>
              <w:t>10419</w:t>
            </w:r>
          </w:p>
        </w:tc>
        <w:tc>
          <w:tcPr>
            <w:tcW w:w="930" w:type="dxa"/>
            <w:tcBorders>
              <w:top w:val="single" w:sz="12" w:space="0" w:color="auto"/>
              <w:left w:val="single" w:sz="12" w:space="0" w:color="auto"/>
              <w:right w:val="single" w:sz="12" w:space="0" w:color="auto"/>
            </w:tcBorders>
            <w:vAlign w:val="center"/>
          </w:tcPr>
          <w:p w14:paraId="70DA8F8D" w14:textId="0CFB2B85" w:rsidR="00EC75F4" w:rsidRPr="00AA4541" w:rsidRDefault="00EC75F4" w:rsidP="00AA4541">
            <w:pPr>
              <w:pStyle w:val="Tretabelipodk"/>
              <w:rPr>
                <w:rStyle w:val="txt"/>
              </w:rPr>
            </w:pPr>
            <w:r w:rsidRPr="00AA4541">
              <w:rPr>
                <w:rStyle w:val="txt"/>
              </w:rPr>
              <w:t>5628</w:t>
            </w:r>
          </w:p>
        </w:tc>
        <w:tc>
          <w:tcPr>
            <w:tcW w:w="785" w:type="dxa"/>
            <w:tcBorders>
              <w:top w:val="single" w:sz="12" w:space="0" w:color="auto"/>
              <w:left w:val="single" w:sz="12" w:space="0" w:color="auto"/>
            </w:tcBorders>
            <w:vAlign w:val="center"/>
          </w:tcPr>
          <w:p w14:paraId="0BC2001F" w14:textId="54098141" w:rsidR="00EC75F4" w:rsidRPr="00AA4541" w:rsidRDefault="00EC75F4" w:rsidP="00AA4541">
            <w:pPr>
              <w:pStyle w:val="Tretabelipodk"/>
              <w:rPr>
                <w:rStyle w:val="txt"/>
              </w:rPr>
            </w:pPr>
            <w:r w:rsidRPr="00AA4541">
              <w:rPr>
                <w:rStyle w:val="txt"/>
              </w:rPr>
              <w:t>2082</w:t>
            </w:r>
          </w:p>
        </w:tc>
      </w:tr>
      <w:tr w:rsidR="00EC75F4" w:rsidRPr="00AA4541" w14:paraId="701589E7" w14:textId="77777777" w:rsidTr="00EC75F4">
        <w:trPr>
          <w:trHeight w:val="454"/>
        </w:trPr>
        <w:tc>
          <w:tcPr>
            <w:tcW w:w="1873" w:type="dxa"/>
            <w:tcBorders>
              <w:bottom w:val="single" w:sz="12" w:space="0" w:color="auto"/>
              <w:right w:val="single" w:sz="12" w:space="0" w:color="auto"/>
            </w:tcBorders>
            <w:vAlign w:val="center"/>
          </w:tcPr>
          <w:p w14:paraId="7C13F715" w14:textId="77777777" w:rsidR="00EC75F4" w:rsidRPr="00AA4541" w:rsidRDefault="00EC75F4" w:rsidP="00AA4541">
            <w:pPr>
              <w:pStyle w:val="Tretabelipodk"/>
              <w:rPr>
                <w:rStyle w:val="txt"/>
              </w:rPr>
            </w:pPr>
            <w:r w:rsidRPr="00AA4541">
              <w:rPr>
                <w:rStyle w:val="txt"/>
              </w:rPr>
              <w:t>Grunty orne [%]</w:t>
            </w:r>
          </w:p>
        </w:tc>
        <w:tc>
          <w:tcPr>
            <w:tcW w:w="1644" w:type="dxa"/>
            <w:tcBorders>
              <w:left w:val="single" w:sz="12" w:space="0" w:color="auto"/>
              <w:bottom w:val="single" w:sz="12" w:space="0" w:color="auto"/>
              <w:right w:val="single" w:sz="12" w:space="0" w:color="auto"/>
            </w:tcBorders>
            <w:vAlign w:val="center"/>
          </w:tcPr>
          <w:p w14:paraId="24FAE2C8" w14:textId="77777777" w:rsidR="00EC75F4" w:rsidRPr="00AA4541" w:rsidRDefault="00EC75F4" w:rsidP="00AA4541">
            <w:pPr>
              <w:pStyle w:val="Tretabelipodk"/>
              <w:rPr>
                <w:rStyle w:val="txt"/>
              </w:rPr>
            </w:pPr>
            <w:r w:rsidRPr="00AA4541">
              <w:rPr>
                <w:rStyle w:val="txt"/>
              </w:rPr>
              <w:t>-</w:t>
            </w:r>
          </w:p>
        </w:tc>
        <w:tc>
          <w:tcPr>
            <w:tcW w:w="1097" w:type="dxa"/>
            <w:tcBorders>
              <w:left w:val="single" w:sz="12" w:space="0" w:color="auto"/>
              <w:bottom w:val="single" w:sz="12" w:space="0" w:color="auto"/>
              <w:right w:val="single" w:sz="12" w:space="0" w:color="auto"/>
            </w:tcBorders>
            <w:vAlign w:val="center"/>
          </w:tcPr>
          <w:p w14:paraId="47DAD9C3" w14:textId="7B7ADE35" w:rsidR="00EC75F4" w:rsidRPr="00AA4541" w:rsidRDefault="00EC75F4" w:rsidP="00AA4541">
            <w:pPr>
              <w:pStyle w:val="Tretabelipodk"/>
              <w:rPr>
                <w:rStyle w:val="txt"/>
              </w:rPr>
            </w:pPr>
            <w:r w:rsidRPr="00AA4541">
              <w:rPr>
                <w:rStyle w:val="txt"/>
              </w:rPr>
              <w:t>100</w:t>
            </w:r>
          </w:p>
        </w:tc>
        <w:tc>
          <w:tcPr>
            <w:tcW w:w="895" w:type="dxa"/>
            <w:tcBorders>
              <w:left w:val="single" w:sz="12" w:space="0" w:color="auto"/>
              <w:bottom w:val="single" w:sz="12" w:space="0" w:color="auto"/>
              <w:right w:val="single" w:sz="12" w:space="0" w:color="auto"/>
            </w:tcBorders>
            <w:vAlign w:val="center"/>
          </w:tcPr>
          <w:p w14:paraId="31E0F624" w14:textId="045FC481" w:rsidR="00EC75F4" w:rsidRPr="00AA4541" w:rsidRDefault="00EC75F4" w:rsidP="00AA4541">
            <w:pPr>
              <w:pStyle w:val="Tretabelipodk"/>
              <w:rPr>
                <w:rStyle w:val="txt"/>
              </w:rPr>
            </w:pPr>
            <w:r w:rsidRPr="00AA4541">
              <w:rPr>
                <w:rStyle w:val="txt"/>
              </w:rPr>
              <w:t>21</w:t>
            </w:r>
          </w:p>
        </w:tc>
        <w:tc>
          <w:tcPr>
            <w:tcW w:w="917" w:type="dxa"/>
            <w:tcBorders>
              <w:left w:val="single" w:sz="12" w:space="0" w:color="auto"/>
              <w:bottom w:val="single" w:sz="12" w:space="0" w:color="auto"/>
              <w:right w:val="single" w:sz="12" w:space="0" w:color="auto"/>
            </w:tcBorders>
            <w:vAlign w:val="center"/>
          </w:tcPr>
          <w:p w14:paraId="1E4F96ED" w14:textId="7DCB8FB2" w:rsidR="00EC75F4" w:rsidRPr="00AA4541" w:rsidRDefault="00EC75F4" w:rsidP="00AA4541">
            <w:pPr>
              <w:pStyle w:val="Tretabelipodk"/>
              <w:rPr>
                <w:rStyle w:val="txt"/>
              </w:rPr>
            </w:pPr>
            <w:r w:rsidRPr="00AA4541">
              <w:rPr>
                <w:rStyle w:val="txt"/>
              </w:rPr>
              <w:t>30</w:t>
            </w:r>
          </w:p>
        </w:tc>
        <w:tc>
          <w:tcPr>
            <w:tcW w:w="931" w:type="dxa"/>
            <w:tcBorders>
              <w:left w:val="single" w:sz="12" w:space="0" w:color="auto"/>
              <w:bottom w:val="single" w:sz="12" w:space="0" w:color="auto"/>
              <w:right w:val="single" w:sz="12" w:space="0" w:color="auto"/>
            </w:tcBorders>
            <w:vAlign w:val="center"/>
          </w:tcPr>
          <w:p w14:paraId="6E5DBF63" w14:textId="72AF37B7" w:rsidR="00EC75F4" w:rsidRPr="00AA4541" w:rsidRDefault="00EC75F4" w:rsidP="00AA4541">
            <w:pPr>
              <w:pStyle w:val="Tretabelipodk"/>
              <w:rPr>
                <w:rStyle w:val="txt"/>
              </w:rPr>
            </w:pPr>
            <w:r w:rsidRPr="00AA4541">
              <w:rPr>
                <w:rStyle w:val="txt"/>
              </w:rPr>
              <w:t>28</w:t>
            </w:r>
          </w:p>
        </w:tc>
        <w:tc>
          <w:tcPr>
            <w:tcW w:w="930" w:type="dxa"/>
            <w:tcBorders>
              <w:left w:val="single" w:sz="12" w:space="0" w:color="auto"/>
              <w:bottom w:val="single" w:sz="12" w:space="0" w:color="auto"/>
              <w:right w:val="single" w:sz="12" w:space="0" w:color="auto"/>
            </w:tcBorders>
            <w:vAlign w:val="center"/>
          </w:tcPr>
          <w:p w14:paraId="1D842923" w14:textId="0294C0C9" w:rsidR="00EC75F4" w:rsidRPr="00AA4541" w:rsidRDefault="00EC75F4" w:rsidP="00AA4541">
            <w:pPr>
              <w:pStyle w:val="Tretabelipodk"/>
              <w:rPr>
                <w:rStyle w:val="txt"/>
              </w:rPr>
            </w:pPr>
            <w:r w:rsidRPr="00AA4541">
              <w:rPr>
                <w:rStyle w:val="txt"/>
              </w:rPr>
              <w:t>15</w:t>
            </w:r>
          </w:p>
        </w:tc>
        <w:tc>
          <w:tcPr>
            <w:tcW w:w="785" w:type="dxa"/>
            <w:tcBorders>
              <w:left w:val="single" w:sz="12" w:space="0" w:color="auto"/>
              <w:bottom w:val="single" w:sz="12" w:space="0" w:color="auto"/>
            </w:tcBorders>
            <w:vAlign w:val="center"/>
          </w:tcPr>
          <w:p w14:paraId="722AD40A" w14:textId="0BB06DB6" w:rsidR="00EC75F4" w:rsidRPr="00AA4541" w:rsidRDefault="00EC75F4" w:rsidP="00AA4541">
            <w:pPr>
              <w:pStyle w:val="Tretabelipodk"/>
              <w:rPr>
                <w:rStyle w:val="txt"/>
              </w:rPr>
            </w:pPr>
            <w:r w:rsidRPr="00AA4541">
              <w:rPr>
                <w:rStyle w:val="txt"/>
              </w:rPr>
              <w:t>6</w:t>
            </w:r>
          </w:p>
        </w:tc>
      </w:tr>
      <w:tr w:rsidR="00EC75F4" w:rsidRPr="00AA4541" w14:paraId="0334239A" w14:textId="77777777" w:rsidTr="00EC75F4">
        <w:trPr>
          <w:trHeight w:val="454"/>
        </w:trPr>
        <w:tc>
          <w:tcPr>
            <w:tcW w:w="1873" w:type="dxa"/>
            <w:tcBorders>
              <w:top w:val="single" w:sz="12" w:space="0" w:color="auto"/>
              <w:right w:val="single" w:sz="12" w:space="0" w:color="auto"/>
            </w:tcBorders>
            <w:vAlign w:val="center"/>
          </w:tcPr>
          <w:p w14:paraId="05584FF1" w14:textId="17FE9615" w:rsidR="00EC75F4" w:rsidRPr="00AA4541" w:rsidRDefault="00EC75F4" w:rsidP="00AA4541">
            <w:pPr>
              <w:pStyle w:val="Tretabelipodk"/>
              <w:rPr>
                <w:rStyle w:val="txt"/>
              </w:rPr>
            </w:pPr>
            <w:r w:rsidRPr="00AA4541">
              <w:rPr>
                <w:rStyle w:val="txt"/>
              </w:rPr>
              <w:t>Użytki zielone</w:t>
            </w:r>
          </w:p>
        </w:tc>
        <w:tc>
          <w:tcPr>
            <w:tcW w:w="1644" w:type="dxa"/>
            <w:tcBorders>
              <w:top w:val="single" w:sz="12" w:space="0" w:color="auto"/>
              <w:left w:val="single" w:sz="12" w:space="0" w:color="auto"/>
              <w:right w:val="single" w:sz="12" w:space="0" w:color="auto"/>
            </w:tcBorders>
            <w:vAlign w:val="center"/>
          </w:tcPr>
          <w:p w14:paraId="27FF8F1E" w14:textId="77777777" w:rsidR="00EC75F4" w:rsidRPr="00AA4541" w:rsidRDefault="00EC75F4" w:rsidP="00AA4541">
            <w:pPr>
              <w:pStyle w:val="Tretabelipodk"/>
              <w:rPr>
                <w:rStyle w:val="txt"/>
              </w:rPr>
            </w:pPr>
            <w:r w:rsidRPr="00AA4541">
              <w:rPr>
                <w:rStyle w:val="txt"/>
              </w:rPr>
              <w:t>2719,42</w:t>
            </w:r>
          </w:p>
        </w:tc>
        <w:tc>
          <w:tcPr>
            <w:tcW w:w="1097" w:type="dxa"/>
            <w:tcBorders>
              <w:top w:val="single" w:sz="12" w:space="0" w:color="auto"/>
              <w:left w:val="single" w:sz="12" w:space="0" w:color="auto"/>
              <w:right w:val="single" w:sz="12" w:space="0" w:color="auto"/>
            </w:tcBorders>
            <w:vAlign w:val="center"/>
          </w:tcPr>
          <w:p w14:paraId="12223F14" w14:textId="33ABA16C" w:rsidR="00EC75F4" w:rsidRPr="00AA4541" w:rsidRDefault="00EC75F4" w:rsidP="00AA4541">
            <w:pPr>
              <w:pStyle w:val="Tretabelipodk"/>
              <w:rPr>
                <w:rStyle w:val="txt"/>
              </w:rPr>
            </w:pPr>
            <w:r w:rsidRPr="00AA4541">
              <w:rPr>
                <w:rStyle w:val="txt"/>
              </w:rPr>
              <w:t>2553</w:t>
            </w:r>
          </w:p>
        </w:tc>
        <w:tc>
          <w:tcPr>
            <w:tcW w:w="895" w:type="dxa"/>
            <w:tcBorders>
              <w:top w:val="single" w:sz="12" w:space="0" w:color="auto"/>
              <w:left w:val="single" w:sz="12" w:space="0" w:color="auto"/>
              <w:right w:val="single" w:sz="12" w:space="0" w:color="auto"/>
            </w:tcBorders>
            <w:vAlign w:val="center"/>
          </w:tcPr>
          <w:p w14:paraId="46DA9930" w14:textId="63D37AC4" w:rsidR="00EC75F4" w:rsidRPr="00AA4541" w:rsidRDefault="00EC75F4" w:rsidP="00AA4541">
            <w:pPr>
              <w:pStyle w:val="Tretabelipodk"/>
              <w:rPr>
                <w:rStyle w:val="txt"/>
              </w:rPr>
            </w:pPr>
            <w:r w:rsidRPr="00AA4541">
              <w:rPr>
                <w:rStyle w:val="txt"/>
              </w:rPr>
              <w:t>751</w:t>
            </w:r>
          </w:p>
        </w:tc>
        <w:tc>
          <w:tcPr>
            <w:tcW w:w="917" w:type="dxa"/>
            <w:tcBorders>
              <w:top w:val="single" w:sz="12" w:space="0" w:color="auto"/>
              <w:left w:val="single" w:sz="12" w:space="0" w:color="auto"/>
              <w:right w:val="single" w:sz="12" w:space="0" w:color="auto"/>
            </w:tcBorders>
            <w:vAlign w:val="center"/>
          </w:tcPr>
          <w:p w14:paraId="4B33A5BF" w14:textId="5587F40A" w:rsidR="00EC75F4" w:rsidRPr="00AA4541" w:rsidRDefault="00EC75F4" w:rsidP="00AA4541">
            <w:pPr>
              <w:pStyle w:val="Tretabelipodk"/>
              <w:rPr>
                <w:rStyle w:val="txt"/>
              </w:rPr>
            </w:pPr>
            <w:r w:rsidRPr="00AA4541">
              <w:rPr>
                <w:rStyle w:val="txt"/>
              </w:rPr>
              <w:t>897</w:t>
            </w:r>
          </w:p>
        </w:tc>
        <w:tc>
          <w:tcPr>
            <w:tcW w:w="931" w:type="dxa"/>
            <w:tcBorders>
              <w:top w:val="single" w:sz="12" w:space="0" w:color="auto"/>
              <w:left w:val="single" w:sz="12" w:space="0" w:color="auto"/>
              <w:right w:val="single" w:sz="12" w:space="0" w:color="auto"/>
            </w:tcBorders>
            <w:vAlign w:val="center"/>
          </w:tcPr>
          <w:p w14:paraId="176A6C07" w14:textId="19EC01F8" w:rsidR="00EC75F4" w:rsidRPr="00AA4541" w:rsidRDefault="00EC75F4" w:rsidP="00AA4541">
            <w:pPr>
              <w:pStyle w:val="Tretabelipodk"/>
              <w:rPr>
                <w:rStyle w:val="txt"/>
              </w:rPr>
            </w:pPr>
            <w:r w:rsidRPr="00AA4541">
              <w:rPr>
                <w:rStyle w:val="txt"/>
              </w:rPr>
              <w:t>507</w:t>
            </w:r>
          </w:p>
        </w:tc>
        <w:tc>
          <w:tcPr>
            <w:tcW w:w="930" w:type="dxa"/>
            <w:tcBorders>
              <w:top w:val="single" w:sz="12" w:space="0" w:color="auto"/>
              <w:left w:val="single" w:sz="12" w:space="0" w:color="auto"/>
              <w:right w:val="single" w:sz="12" w:space="0" w:color="auto"/>
            </w:tcBorders>
            <w:vAlign w:val="center"/>
          </w:tcPr>
          <w:p w14:paraId="68BF01A3" w14:textId="13B618D7" w:rsidR="00EC75F4" w:rsidRPr="00AA4541" w:rsidRDefault="00EC75F4" w:rsidP="00AA4541">
            <w:pPr>
              <w:pStyle w:val="Tretabelipodk"/>
              <w:rPr>
                <w:rStyle w:val="txt"/>
              </w:rPr>
            </w:pPr>
            <w:r w:rsidRPr="00AA4541">
              <w:rPr>
                <w:rStyle w:val="txt"/>
              </w:rPr>
              <w:t>315</w:t>
            </w:r>
          </w:p>
        </w:tc>
        <w:tc>
          <w:tcPr>
            <w:tcW w:w="785" w:type="dxa"/>
            <w:tcBorders>
              <w:top w:val="single" w:sz="12" w:space="0" w:color="auto"/>
              <w:left w:val="single" w:sz="12" w:space="0" w:color="auto"/>
            </w:tcBorders>
            <w:vAlign w:val="center"/>
          </w:tcPr>
          <w:p w14:paraId="02AEB3CB" w14:textId="2B2465CB" w:rsidR="00EC75F4" w:rsidRPr="00AA4541" w:rsidRDefault="00EC75F4" w:rsidP="00AA4541">
            <w:pPr>
              <w:pStyle w:val="Tretabelipodk"/>
              <w:rPr>
                <w:rStyle w:val="txt"/>
              </w:rPr>
            </w:pPr>
            <w:r w:rsidRPr="00AA4541">
              <w:rPr>
                <w:rStyle w:val="txt"/>
              </w:rPr>
              <w:t>83</w:t>
            </w:r>
          </w:p>
        </w:tc>
      </w:tr>
      <w:tr w:rsidR="00EC75F4" w:rsidRPr="00AA4541" w14:paraId="187DC576" w14:textId="77777777" w:rsidTr="00EC75F4">
        <w:trPr>
          <w:trHeight w:val="454"/>
        </w:trPr>
        <w:tc>
          <w:tcPr>
            <w:tcW w:w="1873" w:type="dxa"/>
            <w:tcBorders>
              <w:bottom w:val="single" w:sz="12" w:space="0" w:color="auto"/>
              <w:right w:val="single" w:sz="12" w:space="0" w:color="auto"/>
            </w:tcBorders>
            <w:vAlign w:val="center"/>
          </w:tcPr>
          <w:p w14:paraId="02468EE9" w14:textId="77777777" w:rsidR="00EC75F4" w:rsidRPr="00AA4541" w:rsidRDefault="00EC75F4" w:rsidP="00AA4541">
            <w:pPr>
              <w:pStyle w:val="Tretabelipodk"/>
              <w:rPr>
                <w:rStyle w:val="txt"/>
              </w:rPr>
            </w:pPr>
            <w:r w:rsidRPr="00AA4541">
              <w:rPr>
                <w:rStyle w:val="txt"/>
              </w:rPr>
              <w:t>Użytki zielone [%]</w:t>
            </w:r>
          </w:p>
        </w:tc>
        <w:tc>
          <w:tcPr>
            <w:tcW w:w="1644" w:type="dxa"/>
            <w:tcBorders>
              <w:left w:val="single" w:sz="12" w:space="0" w:color="auto"/>
              <w:bottom w:val="single" w:sz="12" w:space="0" w:color="auto"/>
              <w:right w:val="single" w:sz="12" w:space="0" w:color="auto"/>
            </w:tcBorders>
            <w:vAlign w:val="center"/>
          </w:tcPr>
          <w:p w14:paraId="67E54173" w14:textId="77777777" w:rsidR="00EC75F4" w:rsidRPr="00AA4541" w:rsidRDefault="00EC75F4" w:rsidP="00AA4541">
            <w:pPr>
              <w:pStyle w:val="Tretabelipodk"/>
              <w:rPr>
                <w:rStyle w:val="txt"/>
              </w:rPr>
            </w:pPr>
            <w:r w:rsidRPr="00AA4541">
              <w:rPr>
                <w:rStyle w:val="txt"/>
              </w:rPr>
              <w:t>-</w:t>
            </w:r>
          </w:p>
        </w:tc>
        <w:tc>
          <w:tcPr>
            <w:tcW w:w="1097" w:type="dxa"/>
            <w:tcBorders>
              <w:left w:val="single" w:sz="12" w:space="0" w:color="auto"/>
              <w:bottom w:val="single" w:sz="12" w:space="0" w:color="auto"/>
              <w:right w:val="single" w:sz="12" w:space="0" w:color="auto"/>
            </w:tcBorders>
            <w:vAlign w:val="center"/>
          </w:tcPr>
          <w:p w14:paraId="610CD5EC" w14:textId="5A5C83F9" w:rsidR="00EC75F4" w:rsidRPr="00AA4541" w:rsidRDefault="00EC75F4" w:rsidP="00AA4541">
            <w:pPr>
              <w:pStyle w:val="Tretabelipodk"/>
              <w:rPr>
                <w:rStyle w:val="txt"/>
              </w:rPr>
            </w:pPr>
            <w:r w:rsidRPr="00AA4541">
              <w:rPr>
                <w:rStyle w:val="txt"/>
              </w:rPr>
              <w:t>100</w:t>
            </w:r>
          </w:p>
        </w:tc>
        <w:tc>
          <w:tcPr>
            <w:tcW w:w="895" w:type="dxa"/>
            <w:tcBorders>
              <w:left w:val="single" w:sz="12" w:space="0" w:color="auto"/>
              <w:bottom w:val="single" w:sz="12" w:space="0" w:color="auto"/>
              <w:right w:val="single" w:sz="12" w:space="0" w:color="auto"/>
            </w:tcBorders>
            <w:vAlign w:val="center"/>
          </w:tcPr>
          <w:p w14:paraId="4477AD1B" w14:textId="466531C1" w:rsidR="00EC75F4" w:rsidRPr="00AA4541" w:rsidRDefault="00EC75F4" w:rsidP="00AA4541">
            <w:pPr>
              <w:pStyle w:val="Tretabelipodk"/>
              <w:rPr>
                <w:rStyle w:val="txt"/>
              </w:rPr>
            </w:pPr>
            <w:r w:rsidRPr="00AA4541">
              <w:rPr>
                <w:rStyle w:val="txt"/>
              </w:rPr>
              <w:t>29</w:t>
            </w:r>
          </w:p>
        </w:tc>
        <w:tc>
          <w:tcPr>
            <w:tcW w:w="917" w:type="dxa"/>
            <w:tcBorders>
              <w:left w:val="single" w:sz="12" w:space="0" w:color="auto"/>
              <w:bottom w:val="single" w:sz="12" w:space="0" w:color="auto"/>
              <w:right w:val="single" w:sz="12" w:space="0" w:color="auto"/>
            </w:tcBorders>
            <w:vAlign w:val="center"/>
          </w:tcPr>
          <w:p w14:paraId="3E38ADA4" w14:textId="23F216AF" w:rsidR="00EC75F4" w:rsidRPr="00AA4541" w:rsidRDefault="00EC75F4" w:rsidP="00AA4541">
            <w:pPr>
              <w:pStyle w:val="Tretabelipodk"/>
              <w:rPr>
                <w:rStyle w:val="txt"/>
              </w:rPr>
            </w:pPr>
            <w:r w:rsidRPr="00AA4541">
              <w:rPr>
                <w:rStyle w:val="txt"/>
              </w:rPr>
              <w:t>36</w:t>
            </w:r>
          </w:p>
        </w:tc>
        <w:tc>
          <w:tcPr>
            <w:tcW w:w="931" w:type="dxa"/>
            <w:tcBorders>
              <w:left w:val="single" w:sz="12" w:space="0" w:color="auto"/>
              <w:bottom w:val="single" w:sz="12" w:space="0" w:color="auto"/>
              <w:right w:val="single" w:sz="12" w:space="0" w:color="auto"/>
            </w:tcBorders>
            <w:vAlign w:val="center"/>
          </w:tcPr>
          <w:p w14:paraId="1F6A3556" w14:textId="39F7FAA0" w:rsidR="00EC75F4" w:rsidRPr="00AA4541" w:rsidRDefault="00EC75F4" w:rsidP="00AA4541">
            <w:pPr>
              <w:pStyle w:val="Tretabelipodk"/>
              <w:rPr>
                <w:rStyle w:val="txt"/>
              </w:rPr>
            </w:pPr>
            <w:r w:rsidRPr="00AA4541">
              <w:rPr>
                <w:rStyle w:val="txt"/>
              </w:rPr>
              <w:t>20</w:t>
            </w:r>
          </w:p>
        </w:tc>
        <w:tc>
          <w:tcPr>
            <w:tcW w:w="930" w:type="dxa"/>
            <w:tcBorders>
              <w:left w:val="single" w:sz="12" w:space="0" w:color="auto"/>
              <w:bottom w:val="single" w:sz="12" w:space="0" w:color="auto"/>
              <w:right w:val="single" w:sz="12" w:space="0" w:color="auto"/>
            </w:tcBorders>
            <w:vAlign w:val="center"/>
          </w:tcPr>
          <w:p w14:paraId="488CE607" w14:textId="7923C47C" w:rsidR="00EC75F4" w:rsidRPr="00AA4541" w:rsidRDefault="00EC75F4" w:rsidP="00AA4541">
            <w:pPr>
              <w:pStyle w:val="Tretabelipodk"/>
              <w:rPr>
                <w:rStyle w:val="txt"/>
              </w:rPr>
            </w:pPr>
            <w:r w:rsidRPr="00AA4541">
              <w:rPr>
                <w:rStyle w:val="txt"/>
              </w:rPr>
              <w:t>12</w:t>
            </w:r>
          </w:p>
        </w:tc>
        <w:tc>
          <w:tcPr>
            <w:tcW w:w="785" w:type="dxa"/>
            <w:tcBorders>
              <w:left w:val="single" w:sz="12" w:space="0" w:color="auto"/>
              <w:bottom w:val="single" w:sz="12" w:space="0" w:color="auto"/>
            </w:tcBorders>
            <w:vAlign w:val="center"/>
          </w:tcPr>
          <w:p w14:paraId="606186D0" w14:textId="2E61EF9E" w:rsidR="00EC75F4" w:rsidRPr="00AA4541" w:rsidRDefault="00EC75F4" w:rsidP="00AA4541">
            <w:pPr>
              <w:pStyle w:val="Tretabelipodk"/>
              <w:rPr>
                <w:rStyle w:val="txt"/>
              </w:rPr>
            </w:pPr>
            <w:r w:rsidRPr="00AA4541">
              <w:rPr>
                <w:rStyle w:val="txt"/>
              </w:rPr>
              <w:t>3</w:t>
            </w:r>
          </w:p>
        </w:tc>
      </w:tr>
      <w:tr w:rsidR="00EC75F4" w:rsidRPr="00AA4541" w14:paraId="399C948C" w14:textId="77777777" w:rsidTr="00EC75F4">
        <w:trPr>
          <w:trHeight w:val="454"/>
        </w:trPr>
        <w:tc>
          <w:tcPr>
            <w:tcW w:w="1873" w:type="dxa"/>
            <w:tcBorders>
              <w:top w:val="single" w:sz="12" w:space="0" w:color="auto"/>
              <w:right w:val="single" w:sz="12" w:space="0" w:color="auto"/>
            </w:tcBorders>
            <w:vAlign w:val="center"/>
          </w:tcPr>
          <w:p w14:paraId="2C0D08EC" w14:textId="77777777" w:rsidR="00EC75F4" w:rsidRPr="00AA4541" w:rsidRDefault="00EC75F4" w:rsidP="00AA4541">
            <w:pPr>
              <w:pStyle w:val="Tretabelipodk"/>
              <w:rPr>
                <w:rStyle w:val="txt"/>
              </w:rPr>
            </w:pPr>
            <w:r w:rsidRPr="00AA4541">
              <w:rPr>
                <w:rStyle w:val="txt"/>
              </w:rPr>
              <w:t>Użytki rolne</w:t>
            </w:r>
          </w:p>
        </w:tc>
        <w:tc>
          <w:tcPr>
            <w:tcW w:w="1644" w:type="dxa"/>
            <w:tcBorders>
              <w:top w:val="single" w:sz="12" w:space="0" w:color="auto"/>
              <w:left w:val="single" w:sz="12" w:space="0" w:color="auto"/>
              <w:right w:val="single" w:sz="12" w:space="0" w:color="auto"/>
            </w:tcBorders>
            <w:vAlign w:val="center"/>
          </w:tcPr>
          <w:p w14:paraId="0B1C2366" w14:textId="77777777" w:rsidR="00EC75F4" w:rsidRPr="00AA4541" w:rsidRDefault="00EC75F4" w:rsidP="00AA4541">
            <w:pPr>
              <w:pStyle w:val="Tretabelipodk"/>
              <w:rPr>
                <w:rStyle w:val="txt"/>
              </w:rPr>
            </w:pPr>
            <w:r w:rsidRPr="00AA4541">
              <w:rPr>
                <w:rStyle w:val="txt"/>
              </w:rPr>
              <w:t>39918,00</w:t>
            </w:r>
          </w:p>
        </w:tc>
        <w:tc>
          <w:tcPr>
            <w:tcW w:w="1097" w:type="dxa"/>
            <w:tcBorders>
              <w:top w:val="single" w:sz="12" w:space="0" w:color="auto"/>
              <w:left w:val="single" w:sz="12" w:space="0" w:color="auto"/>
              <w:right w:val="single" w:sz="12" w:space="0" w:color="auto"/>
            </w:tcBorders>
            <w:vAlign w:val="center"/>
          </w:tcPr>
          <w:p w14:paraId="5186B57A" w14:textId="2A3FDC32" w:rsidR="00EC75F4" w:rsidRPr="00AA4541" w:rsidRDefault="00EC75F4" w:rsidP="00AA4541">
            <w:pPr>
              <w:pStyle w:val="Tretabelipodk"/>
              <w:rPr>
                <w:rStyle w:val="txt"/>
              </w:rPr>
            </w:pPr>
            <w:r w:rsidRPr="00AA4541">
              <w:rPr>
                <w:rStyle w:val="txt"/>
              </w:rPr>
              <w:t>39918</w:t>
            </w:r>
          </w:p>
        </w:tc>
        <w:tc>
          <w:tcPr>
            <w:tcW w:w="895" w:type="dxa"/>
            <w:tcBorders>
              <w:top w:val="single" w:sz="12" w:space="0" w:color="auto"/>
              <w:left w:val="single" w:sz="12" w:space="0" w:color="auto"/>
              <w:right w:val="single" w:sz="12" w:space="0" w:color="auto"/>
            </w:tcBorders>
            <w:vAlign w:val="center"/>
          </w:tcPr>
          <w:p w14:paraId="37ECF6B7" w14:textId="49C5B0A2" w:rsidR="00EC75F4" w:rsidRPr="00AA4541" w:rsidRDefault="00EC75F4" w:rsidP="00AA4541">
            <w:pPr>
              <w:pStyle w:val="Tretabelipodk"/>
              <w:rPr>
                <w:rStyle w:val="txt"/>
              </w:rPr>
            </w:pPr>
            <w:r w:rsidRPr="00AA4541">
              <w:rPr>
                <w:rStyle w:val="txt"/>
              </w:rPr>
              <w:t>8661</w:t>
            </w:r>
          </w:p>
        </w:tc>
        <w:tc>
          <w:tcPr>
            <w:tcW w:w="917" w:type="dxa"/>
            <w:tcBorders>
              <w:top w:val="single" w:sz="12" w:space="0" w:color="auto"/>
              <w:left w:val="single" w:sz="12" w:space="0" w:color="auto"/>
              <w:right w:val="single" w:sz="12" w:space="0" w:color="auto"/>
            </w:tcBorders>
            <w:vAlign w:val="center"/>
          </w:tcPr>
          <w:p w14:paraId="18C1ABD1" w14:textId="76F6A02A" w:rsidR="00EC75F4" w:rsidRPr="00AA4541" w:rsidRDefault="00EC75F4" w:rsidP="00AA4541">
            <w:pPr>
              <w:pStyle w:val="Tretabelipodk"/>
              <w:rPr>
                <w:rStyle w:val="txt"/>
              </w:rPr>
            </w:pPr>
            <w:r w:rsidRPr="00AA4541">
              <w:rPr>
                <w:rStyle w:val="txt"/>
              </w:rPr>
              <w:t>12223</w:t>
            </w:r>
          </w:p>
        </w:tc>
        <w:tc>
          <w:tcPr>
            <w:tcW w:w="931" w:type="dxa"/>
            <w:tcBorders>
              <w:top w:val="single" w:sz="12" w:space="0" w:color="auto"/>
              <w:left w:val="single" w:sz="12" w:space="0" w:color="auto"/>
              <w:right w:val="single" w:sz="12" w:space="0" w:color="auto"/>
            </w:tcBorders>
            <w:vAlign w:val="center"/>
          </w:tcPr>
          <w:p w14:paraId="58E92287" w14:textId="1E1CC056" w:rsidR="00EC75F4" w:rsidRPr="00AA4541" w:rsidRDefault="00EC75F4" w:rsidP="00AA4541">
            <w:pPr>
              <w:pStyle w:val="Tretabelipodk"/>
              <w:rPr>
                <w:rStyle w:val="txt"/>
              </w:rPr>
            </w:pPr>
            <w:r w:rsidRPr="00AA4541">
              <w:rPr>
                <w:rStyle w:val="txt"/>
              </w:rPr>
              <w:t>10926</w:t>
            </w:r>
          </w:p>
        </w:tc>
        <w:tc>
          <w:tcPr>
            <w:tcW w:w="930" w:type="dxa"/>
            <w:tcBorders>
              <w:top w:val="single" w:sz="12" w:space="0" w:color="auto"/>
              <w:left w:val="single" w:sz="12" w:space="0" w:color="auto"/>
              <w:right w:val="single" w:sz="12" w:space="0" w:color="auto"/>
            </w:tcBorders>
            <w:vAlign w:val="center"/>
          </w:tcPr>
          <w:p w14:paraId="02DE7854" w14:textId="68E43E1E" w:rsidR="00EC75F4" w:rsidRPr="00AA4541" w:rsidRDefault="00EC75F4" w:rsidP="00AA4541">
            <w:pPr>
              <w:pStyle w:val="Tretabelipodk"/>
              <w:rPr>
                <w:rStyle w:val="txt"/>
              </w:rPr>
            </w:pPr>
            <w:r w:rsidRPr="00AA4541">
              <w:rPr>
                <w:rStyle w:val="txt"/>
              </w:rPr>
              <w:t>5943</w:t>
            </w:r>
          </w:p>
        </w:tc>
        <w:tc>
          <w:tcPr>
            <w:tcW w:w="785" w:type="dxa"/>
            <w:tcBorders>
              <w:top w:val="single" w:sz="12" w:space="0" w:color="auto"/>
              <w:left w:val="single" w:sz="12" w:space="0" w:color="auto"/>
            </w:tcBorders>
            <w:vAlign w:val="center"/>
          </w:tcPr>
          <w:p w14:paraId="2BBAD57B" w14:textId="2DD6BBEB" w:rsidR="00EC75F4" w:rsidRPr="00AA4541" w:rsidRDefault="00EC75F4" w:rsidP="00AA4541">
            <w:pPr>
              <w:pStyle w:val="Tretabelipodk"/>
              <w:rPr>
                <w:rStyle w:val="txt"/>
              </w:rPr>
            </w:pPr>
            <w:r w:rsidRPr="00AA4541">
              <w:rPr>
                <w:rStyle w:val="txt"/>
              </w:rPr>
              <w:t>2165</w:t>
            </w:r>
          </w:p>
        </w:tc>
      </w:tr>
      <w:tr w:rsidR="00EC75F4" w:rsidRPr="00AA4541" w14:paraId="23C848AB" w14:textId="77777777" w:rsidTr="00EC75F4">
        <w:trPr>
          <w:trHeight w:val="454"/>
        </w:trPr>
        <w:tc>
          <w:tcPr>
            <w:tcW w:w="1873" w:type="dxa"/>
            <w:tcBorders>
              <w:right w:val="single" w:sz="12" w:space="0" w:color="auto"/>
            </w:tcBorders>
            <w:vAlign w:val="center"/>
          </w:tcPr>
          <w:p w14:paraId="46FB8691" w14:textId="77777777" w:rsidR="00EC75F4" w:rsidRPr="00AA4541" w:rsidRDefault="00EC75F4" w:rsidP="00AA4541">
            <w:pPr>
              <w:pStyle w:val="Tretabelipodk"/>
              <w:rPr>
                <w:rStyle w:val="txt"/>
              </w:rPr>
            </w:pPr>
            <w:r w:rsidRPr="00AA4541">
              <w:rPr>
                <w:rStyle w:val="txt"/>
              </w:rPr>
              <w:t>Użytki rolne [%]</w:t>
            </w:r>
          </w:p>
        </w:tc>
        <w:tc>
          <w:tcPr>
            <w:tcW w:w="1644" w:type="dxa"/>
            <w:tcBorders>
              <w:left w:val="single" w:sz="12" w:space="0" w:color="auto"/>
              <w:right w:val="single" w:sz="12" w:space="0" w:color="auto"/>
            </w:tcBorders>
            <w:vAlign w:val="center"/>
          </w:tcPr>
          <w:p w14:paraId="3A663BFF" w14:textId="77777777" w:rsidR="00EC75F4" w:rsidRPr="00AA4541" w:rsidRDefault="00EC75F4" w:rsidP="00AA4541">
            <w:pPr>
              <w:pStyle w:val="Tretabelipodk"/>
              <w:rPr>
                <w:rStyle w:val="txt"/>
              </w:rPr>
            </w:pPr>
            <w:r w:rsidRPr="00AA4541">
              <w:rPr>
                <w:rStyle w:val="txt"/>
              </w:rPr>
              <w:t>-</w:t>
            </w:r>
          </w:p>
        </w:tc>
        <w:tc>
          <w:tcPr>
            <w:tcW w:w="1097" w:type="dxa"/>
            <w:tcBorders>
              <w:left w:val="single" w:sz="12" w:space="0" w:color="auto"/>
              <w:right w:val="single" w:sz="12" w:space="0" w:color="auto"/>
            </w:tcBorders>
            <w:vAlign w:val="center"/>
          </w:tcPr>
          <w:p w14:paraId="7F187EDF" w14:textId="6EEF43DA" w:rsidR="00EC75F4" w:rsidRPr="00AA4541" w:rsidRDefault="00EC75F4" w:rsidP="00AA4541">
            <w:pPr>
              <w:pStyle w:val="Tretabelipodk"/>
              <w:rPr>
                <w:rStyle w:val="txt"/>
              </w:rPr>
            </w:pPr>
            <w:r w:rsidRPr="00AA4541">
              <w:rPr>
                <w:rStyle w:val="txt"/>
              </w:rPr>
              <w:t>100</w:t>
            </w:r>
          </w:p>
        </w:tc>
        <w:tc>
          <w:tcPr>
            <w:tcW w:w="895" w:type="dxa"/>
            <w:tcBorders>
              <w:left w:val="single" w:sz="12" w:space="0" w:color="auto"/>
              <w:right w:val="single" w:sz="12" w:space="0" w:color="auto"/>
            </w:tcBorders>
            <w:vAlign w:val="center"/>
          </w:tcPr>
          <w:p w14:paraId="69C83E06" w14:textId="29C4A563" w:rsidR="00EC75F4" w:rsidRPr="00AA4541" w:rsidRDefault="00EC75F4" w:rsidP="00AA4541">
            <w:pPr>
              <w:pStyle w:val="Tretabelipodk"/>
              <w:rPr>
                <w:rStyle w:val="txt"/>
              </w:rPr>
            </w:pPr>
            <w:r w:rsidRPr="00AA4541">
              <w:rPr>
                <w:rStyle w:val="txt"/>
              </w:rPr>
              <w:t>22</w:t>
            </w:r>
          </w:p>
        </w:tc>
        <w:tc>
          <w:tcPr>
            <w:tcW w:w="917" w:type="dxa"/>
            <w:tcBorders>
              <w:left w:val="single" w:sz="12" w:space="0" w:color="auto"/>
              <w:right w:val="single" w:sz="12" w:space="0" w:color="auto"/>
            </w:tcBorders>
            <w:vAlign w:val="center"/>
          </w:tcPr>
          <w:p w14:paraId="420066B0" w14:textId="28939060" w:rsidR="00EC75F4" w:rsidRPr="00AA4541" w:rsidRDefault="00EC75F4" w:rsidP="00AA4541">
            <w:pPr>
              <w:pStyle w:val="Tretabelipodk"/>
              <w:rPr>
                <w:rStyle w:val="txt"/>
              </w:rPr>
            </w:pPr>
            <w:r w:rsidRPr="00AA4541">
              <w:rPr>
                <w:rStyle w:val="txt"/>
              </w:rPr>
              <w:t>31</w:t>
            </w:r>
          </w:p>
        </w:tc>
        <w:tc>
          <w:tcPr>
            <w:tcW w:w="931" w:type="dxa"/>
            <w:tcBorders>
              <w:left w:val="single" w:sz="12" w:space="0" w:color="auto"/>
              <w:right w:val="single" w:sz="12" w:space="0" w:color="auto"/>
            </w:tcBorders>
            <w:vAlign w:val="center"/>
          </w:tcPr>
          <w:p w14:paraId="2470471B" w14:textId="5E807D36" w:rsidR="00EC75F4" w:rsidRPr="00AA4541" w:rsidRDefault="00EC75F4" w:rsidP="00AA4541">
            <w:pPr>
              <w:pStyle w:val="Tretabelipodk"/>
              <w:rPr>
                <w:rStyle w:val="txt"/>
              </w:rPr>
            </w:pPr>
            <w:r w:rsidRPr="00AA4541">
              <w:rPr>
                <w:rStyle w:val="txt"/>
              </w:rPr>
              <w:t>27</w:t>
            </w:r>
          </w:p>
        </w:tc>
        <w:tc>
          <w:tcPr>
            <w:tcW w:w="930" w:type="dxa"/>
            <w:tcBorders>
              <w:left w:val="single" w:sz="12" w:space="0" w:color="auto"/>
              <w:right w:val="single" w:sz="12" w:space="0" w:color="auto"/>
            </w:tcBorders>
            <w:vAlign w:val="center"/>
          </w:tcPr>
          <w:p w14:paraId="02649022" w14:textId="2407B8BF" w:rsidR="00EC75F4" w:rsidRPr="00AA4541" w:rsidRDefault="00EC75F4" w:rsidP="00AA4541">
            <w:pPr>
              <w:pStyle w:val="Tretabelipodk"/>
              <w:rPr>
                <w:rStyle w:val="txt"/>
              </w:rPr>
            </w:pPr>
            <w:r w:rsidRPr="00AA4541">
              <w:rPr>
                <w:rStyle w:val="txt"/>
              </w:rPr>
              <w:t>15</w:t>
            </w:r>
          </w:p>
        </w:tc>
        <w:tc>
          <w:tcPr>
            <w:tcW w:w="785" w:type="dxa"/>
            <w:tcBorders>
              <w:left w:val="single" w:sz="12" w:space="0" w:color="auto"/>
            </w:tcBorders>
            <w:vAlign w:val="center"/>
          </w:tcPr>
          <w:p w14:paraId="66FA1A1A" w14:textId="21F3F772" w:rsidR="00EC75F4" w:rsidRPr="00AA4541" w:rsidRDefault="00EC75F4" w:rsidP="00AA4541">
            <w:pPr>
              <w:pStyle w:val="Tretabelipodk"/>
              <w:rPr>
                <w:rStyle w:val="txt"/>
              </w:rPr>
            </w:pPr>
            <w:r w:rsidRPr="00AA4541">
              <w:rPr>
                <w:rStyle w:val="txt"/>
              </w:rPr>
              <w:t>5</w:t>
            </w:r>
          </w:p>
        </w:tc>
      </w:tr>
    </w:tbl>
    <w:p w14:paraId="55987DD8" w14:textId="77777777" w:rsidR="00EC75F4" w:rsidRPr="00C450DE" w:rsidRDefault="00EC75F4" w:rsidP="00EC75F4">
      <w:pPr>
        <w:pStyle w:val="rdo"/>
        <w:rPr>
          <w:rStyle w:val="Pogrubienie"/>
          <w:b w:val="0"/>
          <w:bCs w:val="0"/>
        </w:rPr>
      </w:pPr>
      <w:r>
        <w:rPr>
          <w:rStyle w:val="Pogrubienie"/>
          <w:b w:val="0"/>
          <w:bCs w:val="0"/>
        </w:rPr>
        <w:t xml:space="preserve">Źródło: Okręgowa Stacja </w:t>
      </w:r>
      <w:proofErr w:type="spellStart"/>
      <w:r>
        <w:rPr>
          <w:rStyle w:val="Pogrubienie"/>
          <w:b w:val="0"/>
          <w:bCs w:val="0"/>
        </w:rPr>
        <w:t>Chemiczno</w:t>
      </w:r>
      <w:proofErr w:type="spellEnd"/>
      <w:r>
        <w:rPr>
          <w:rStyle w:val="Pogrubienie"/>
          <w:b w:val="0"/>
          <w:bCs w:val="0"/>
        </w:rPr>
        <w:t xml:space="preserve"> -Rolnicza w Rzeszowie, </w:t>
      </w:r>
      <w:r>
        <w:rPr>
          <w:rStyle w:val="Pogrubienie"/>
          <w:b w:val="0"/>
          <w:bCs w:val="0"/>
        </w:rPr>
        <w:br/>
        <w:t>stan na 31.12.2024 rok</w:t>
      </w:r>
    </w:p>
    <w:p w14:paraId="5620AA60" w14:textId="7F5F5A1A" w:rsidR="00EC75F4" w:rsidRPr="00EC75F4" w:rsidRDefault="00397EFB" w:rsidP="00EC75F4">
      <w:pPr>
        <w:pStyle w:val="podkarpackienormalne"/>
      </w:pPr>
      <w:r>
        <w:lastRenderedPageBreak/>
        <w:t xml:space="preserve">Analiza wyników pomiaru odczynu </w:t>
      </w:r>
      <w:proofErr w:type="spellStart"/>
      <w:r>
        <w:t>pH</w:t>
      </w:r>
      <w:proofErr w:type="spellEnd"/>
      <w:r>
        <w:t xml:space="preserve"> gleb na terenie województwa podkarpackiego wskazuje, że na wszystkich rodzajach użytków największy udział stanowią gleby o</w:t>
      </w:r>
      <w:r w:rsidR="00F14740">
        <w:t> </w:t>
      </w:r>
      <w:r>
        <w:t>odczynie kwaśnym.</w:t>
      </w:r>
    </w:p>
    <w:p w14:paraId="761F4C95" w14:textId="29F40780" w:rsidR="00397EFB" w:rsidRDefault="00397EFB" w:rsidP="00397EFB">
      <w:pPr>
        <w:pStyle w:val="Tabela"/>
      </w:pPr>
      <w:bookmarkStart w:id="77" w:name="_Toc211927502"/>
      <w:r>
        <w:t xml:space="preserve">Tabela </w:t>
      </w:r>
      <w:fldSimple w:instr=" SEQ Tabela \* ARABIC ">
        <w:r w:rsidR="00015905">
          <w:rPr>
            <w:noProof/>
          </w:rPr>
          <w:t>39</w:t>
        </w:r>
      </w:fldSimple>
      <w:r>
        <w:t>. Określenie potrzeby wapnowania badanych gleb województwa podkarpackiego w okresie od 01.01.2023 roku do 31.12.2024 roku</w:t>
      </w:r>
      <w:bookmarkEnd w:id="77"/>
    </w:p>
    <w:tbl>
      <w:tblPr>
        <w:tblStyle w:val="Tabela-Siatka"/>
        <w:tblW w:w="9072" w:type="dxa"/>
        <w:tblLook w:val="04A0" w:firstRow="1" w:lastRow="0" w:firstColumn="1" w:lastColumn="0" w:noHBand="0" w:noVBand="1"/>
      </w:tblPr>
      <w:tblGrid>
        <w:gridCol w:w="1873"/>
        <w:gridCol w:w="1644"/>
        <w:gridCol w:w="1097"/>
        <w:gridCol w:w="895"/>
        <w:gridCol w:w="917"/>
        <w:gridCol w:w="931"/>
        <w:gridCol w:w="930"/>
        <w:gridCol w:w="785"/>
      </w:tblGrid>
      <w:tr w:rsidR="000432B8" w:rsidRPr="000432B8" w14:paraId="54D7D820" w14:textId="77777777" w:rsidTr="000432B8">
        <w:trPr>
          <w:cantSplit/>
          <w:trHeight w:val="1566"/>
        </w:trPr>
        <w:tc>
          <w:tcPr>
            <w:tcW w:w="1873" w:type="dxa"/>
            <w:tcBorders>
              <w:bottom w:val="single" w:sz="12" w:space="0" w:color="auto"/>
              <w:right w:val="single" w:sz="12" w:space="0" w:color="auto"/>
            </w:tcBorders>
            <w:vAlign w:val="center"/>
          </w:tcPr>
          <w:p w14:paraId="29C9E146" w14:textId="77777777" w:rsidR="00397EFB" w:rsidRPr="000432B8" w:rsidRDefault="00397EFB" w:rsidP="00AA4541">
            <w:pPr>
              <w:pStyle w:val="Tretabelipodk"/>
              <w:rPr>
                <w:rStyle w:val="Pogrubienie"/>
                <w:b w:val="0"/>
                <w:bCs w:val="0"/>
              </w:rPr>
            </w:pPr>
            <w:r w:rsidRPr="000432B8">
              <w:rPr>
                <w:rStyle w:val="Pogrubienie"/>
                <w:b w:val="0"/>
                <w:bCs w:val="0"/>
              </w:rPr>
              <w:t>Rodzaj użytku</w:t>
            </w:r>
          </w:p>
        </w:tc>
        <w:tc>
          <w:tcPr>
            <w:tcW w:w="1644" w:type="dxa"/>
            <w:tcBorders>
              <w:left w:val="single" w:sz="12" w:space="0" w:color="auto"/>
              <w:bottom w:val="single" w:sz="12" w:space="0" w:color="auto"/>
              <w:right w:val="single" w:sz="12" w:space="0" w:color="auto"/>
            </w:tcBorders>
            <w:vAlign w:val="center"/>
          </w:tcPr>
          <w:p w14:paraId="40D3F8B2" w14:textId="77777777" w:rsidR="00397EFB" w:rsidRPr="000432B8" w:rsidRDefault="00397EFB" w:rsidP="00AA4541">
            <w:pPr>
              <w:pStyle w:val="Tretabelipodk"/>
              <w:rPr>
                <w:rStyle w:val="Pogrubienie"/>
                <w:b w:val="0"/>
                <w:bCs w:val="0"/>
              </w:rPr>
            </w:pPr>
            <w:r w:rsidRPr="000432B8">
              <w:rPr>
                <w:rStyle w:val="Pogrubienie"/>
                <w:b w:val="0"/>
                <w:bCs w:val="0"/>
              </w:rPr>
              <w:t>Powierzchnia przebadana [ha]</w:t>
            </w:r>
          </w:p>
        </w:tc>
        <w:tc>
          <w:tcPr>
            <w:tcW w:w="1097" w:type="dxa"/>
            <w:tcBorders>
              <w:left w:val="single" w:sz="12" w:space="0" w:color="auto"/>
              <w:bottom w:val="single" w:sz="12" w:space="0" w:color="auto"/>
              <w:right w:val="single" w:sz="12" w:space="0" w:color="auto"/>
            </w:tcBorders>
            <w:vAlign w:val="center"/>
          </w:tcPr>
          <w:p w14:paraId="1EF89C55" w14:textId="77777777" w:rsidR="00397EFB" w:rsidRPr="000432B8" w:rsidRDefault="00397EFB" w:rsidP="00AA4541">
            <w:pPr>
              <w:pStyle w:val="Tretabelipodk"/>
              <w:rPr>
                <w:rStyle w:val="Pogrubienie"/>
                <w:b w:val="0"/>
                <w:bCs w:val="0"/>
              </w:rPr>
            </w:pPr>
            <w:r w:rsidRPr="000432B8">
              <w:rPr>
                <w:rStyle w:val="Pogrubienie"/>
                <w:b w:val="0"/>
                <w:bCs w:val="0"/>
              </w:rPr>
              <w:t>Ilość próbek</w:t>
            </w:r>
          </w:p>
        </w:tc>
        <w:tc>
          <w:tcPr>
            <w:tcW w:w="895" w:type="dxa"/>
            <w:tcBorders>
              <w:left w:val="single" w:sz="12" w:space="0" w:color="auto"/>
              <w:bottom w:val="single" w:sz="12" w:space="0" w:color="auto"/>
              <w:right w:val="single" w:sz="12" w:space="0" w:color="auto"/>
            </w:tcBorders>
            <w:textDirection w:val="btLr"/>
            <w:vAlign w:val="center"/>
          </w:tcPr>
          <w:p w14:paraId="42923049" w14:textId="045BD9B0" w:rsidR="00397EFB" w:rsidRPr="000432B8" w:rsidRDefault="00397EFB" w:rsidP="00AA4541">
            <w:pPr>
              <w:pStyle w:val="Tretabelipodk"/>
              <w:rPr>
                <w:rStyle w:val="Pogrubienie"/>
                <w:b w:val="0"/>
                <w:bCs w:val="0"/>
              </w:rPr>
            </w:pPr>
            <w:r w:rsidRPr="000432B8">
              <w:rPr>
                <w:rStyle w:val="Pogrubienie"/>
                <w:b w:val="0"/>
                <w:bCs w:val="0"/>
              </w:rPr>
              <w:t>Konieczne</w:t>
            </w:r>
          </w:p>
        </w:tc>
        <w:tc>
          <w:tcPr>
            <w:tcW w:w="917" w:type="dxa"/>
            <w:tcBorders>
              <w:left w:val="single" w:sz="12" w:space="0" w:color="auto"/>
              <w:bottom w:val="single" w:sz="12" w:space="0" w:color="auto"/>
              <w:right w:val="single" w:sz="12" w:space="0" w:color="auto"/>
            </w:tcBorders>
            <w:textDirection w:val="btLr"/>
            <w:vAlign w:val="center"/>
          </w:tcPr>
          <w:p w14:paraId="7D533E54" w14:textId="30BE5EEE" w:rsidR="00397EFB" w:rsidRPr="000432B8" w:rsidRDefault="00397EFB" w:rsidP="00AA4541">
            <w:pPr>
              <w:pStyle w:val="Tretabelipodk"/>
              <w:rPr>
                <w:rStyle w:val="Pogrubienie"/>
                <w:b w:val="0"/>
                <w:bCs w:val="0"/>
              </w:rPr>
            </w:pPr>
            <w:r w:rsidRPr="000432B8">
              <w:rPr>
                <w:rStyle w:val="Pogrubienie"/>
                <w:b w:val="0"/>
                <w:bCs w:val="0"/>
              </w:rPr>
              <w:t>Potrzebne</w:t>
            </w:r>
          </w:p>
        </w:tc>
        <w:tc>
          <w:tcPr>
            <w:tcW w:w="931" w:type="dxa"/>
            <w:tcBorders>
              <w:left w:val="single" w:sz="12" w:space="0" w:color="auto"/>
              <w:bottom w:val="single" w:sz="12" w:space="0" w:color="auto"/>
              <w:right w:val="single" w:sz="12" w:space="0" w:color="auto"/>
            </w:tcBorders>
            <w:textDirection w:val="btLr"/>
            <w:vAlign w:val="center"/>
          </w:tcPr>
          <w:p w14:paraId="7D8B063C" w14:textId="6CA0A774" w:rsidR="00397EFB" w:rsidRPr="000432B8" w:rsidRDefault="00397EFB" w:rsidP="00AA4541">
            <w:pPr>
              <w:pStyle w:val="Tretabelipodk"/>
              <w:rPr>
                <w:rStyle w:val="Pogrubienie"/>
                <w:b w:val="0"/>
                <w:bCs w:val="0"/>
              </w:rPr>
            </w:pPr>
            <w:r w:rsidRPr="000432B8">
              <w:rPr>
                <w:rStyle w:val="Pogrubienie"/>
                <w:b w:val="0"/>
                <w:bCs w:val="0"/>
              </w:rPr>
              <w:t>Wskazane</w:t>
            </w:r>
          </w:p>
        </w:tc>
        <w:tc>
          <w:tcPr>
            <w:tcW w:w="930" w:type="dxa"/>
            <w:tcBorders>
              <w:left w:val="single" w:sz="12" w:space="0" w:color="auto"/>
              <w:bottom w:val="single" w:sz="12" w:space="0" w:color="auto"/>
              <w:right w:val="single" w:sz="12" w:space="0" w:color="auto"/>
            </w:tcBorders>
            <w:textDirection w:val="btLr"/>
            <w:vAlign w:val="center"/>
          </w:tcPr>
          <w:p w14:paraId="597B3763" w14:textId="12919740" w:rsidR="00397EFB" w:rsidRPr="000432B8" w:rsidRDefault="00397EFB" w:rsidP="00AA4541">
            <w:pPr>
              <w:pStyle w:val="Tretabelipodk"/>
              <w:rPr>
                <w:rStyle w:val="Pogrubienie"/>
                <w:b w:val="0"/>
                <w:bCs w:val="0"/>
              </w:rPr>
            </w:pPr>
            <w:r w:rsidRPr="000432B8">
              <w:rPr>
                <w:rStyle w:val="Pogrubienie"/>
                <w:b w:val="0"/>
                <w:bCs w:val="0"/>
              </w:rPr>
              <w:t>Ograniczone</w:t>
            </w:r>
          </w:p>
        </w:tc>
        <w:tc>
          <w:tcPr>
            <w:tcW w:w="785" w:type="dxa"/>
            <w:tcBorders>
              <w:left w:val="single" w:sz="12" w:space="0" w:color="auto"/>
              <w:bottom w:val="single" w:sz="12" w:space="0" w:color="auto"/>
            </w:tcBorders>
            <w:textDirection w:val="btLr"/>
            <w:vAlign w:val="center"/>
          </w:tcPr>
          <w:p w14:paraId="6708BA16" w14:textId="370D6D2A" w:rsidR="00397EFB" w:rsidRPr="000432B8" w:rsidRDefault="00397EFB" w:rsidP="00AA4541">
            <w:pPr>
              <w:pStyle w:val="Tretabelipodk"/>
              <w:rPr>
                <w:rStyle w:val="Pogrubienie"/>
                <w:b w:val="0"/>
                <w:bCs w:val="0"/>
              </w:rPr>
            </w:pPr>
            <w:r w:rsidRPr="000432B8">
              <w:rPr>
                <w:rStyle w:val="Pogrubienie"/>
                <w:b w:val="0"/>
                <w:bCs w:val="0"/>
              </w:rPr>
              <w:t>Zbędne</w:t>
            </w:r>
          </w:p>
        </w:tc>
      </w:tr>
      <w:tr w:rsidR="00397EFB" w:rsidRPr="000432B8" w14:paraId="428DD095" w14:textId="77777777" w:rsidTr="000432B8">
        <w:trPr>
          <w:trHeight w:val="454"/>
        </w:trPr>
        <w:tc>
          <w:tcPr>
            <w:tcW w:w="1873" w:type="dxa"/>
            <w:tcBorders>
              <w:top w:val="single" w:sz="12" w:space="0" w:color="auto"/>
              <w:right w:val="single" w:sz="12" w:space="0" w:color="auto"/>
            </w:tcBorders>
            <w:vAlign w:val="center"/>
          </w:tcPr>
          <w:p w14:paraId="778B204F" w14:textId="77777777" w:rsidR="00397EFB" w:rsidRPr="000432B8" w:rsidRDefault="00397EFB" w:rsidP="00AA4541">
            <w:pPr>
              <w:pStyle w:val="Tretabelipodk"/>
              <w:rPr>
                <w:rStyle w:val="Pogrubienie"/>
                <w:b w:val="0"/>
                <w:bCs w:val="0"/>
              </w:rPr>
            </w:pPr>
            <w:r w:rsidRPr="000432B8">
              <w:rPr>
                <w:rStyle w:val="Pogrubienie"/>
                <w:b w:val="0"/>
                <w:bCs w:val="0"/>
              </w:rPr>
              <w:t>Grunty orne</w:t>
            </w:r>
          </w:p>
        </w:tc>
        <w:tc>
          <w:tcPr>
            <w:tcW w:w="1644" w:type="dxa"/>
            <w:tcBorders>
              <w:top w:val="single" w:sz="12" w:space="0" w:color="auto"/>
              <w:left w:val="single" w:sz="12" w:space="0" w:color="auto"/>
              <w:right w:val="single" w:sz="12" w:space="0" w:color="auto"/>
            </w:tcBorders>
            <w:vAlign w:val="center"/>
          </w:tcPr>
          <w:p w14:paraId="2F636AFD" w14:textId="77777777" w:rsidR="00397EFB" w:rsidRPr="000432B8" w:rsidRDefault="00397EFB" w:rsidP="00AA4541">
            <w:pPr>
              <w:pStyle w:val="Tretabelipodk"/>
              <w:rPr>
                <w:rStyle w:val="Pogrubienie"/>
                <w:b w:val="0"/>
                <w:bCs w:val="0"/>
              </w:rPr>
            </w:pPr>
            <w:r w:rsidRPr="000432B8">
              <w:rPr>
                <w:rStyle w:val="Pogrubienie"/>
                <w:b w:val="0"/>
                <w:bCs w:val="0"/>
              </w:rPr>
              <w:t>42938,62</w:t>
            </w:r>
          </w:p>
        </w:tc>
        <w:tc>
          <w:tcPr>
            <w:tcW w:w="1097" w:type="dxa"/>
            <w:tcBorders>
              <w:top w:val="single" w:sz="12" w:space="0" w:color="auto"/>
              <w:left w:val="single" w:sz="12" w:space="0" w:color="auto"/>
              <w:right w:val="single" w:sz="12" w:space="0" w:color="auto"/>
            </w:tcBorders>
            <w:vAlign w:val="center"/>
          </w:tcPr>
          <w:p w14:paraId="140C4228" w14:textId="77777777" w:rsidR="00397EFB" w:rsidRPr="000432B8" w:rsidRDefault="00397EFB" w:rsidP="00AA4541">
            <w:pPr>
              <w:pStyle w:val="Tretabelipodk"/>
              <w:rPr>
                <w:rStyle w:val="Pogrubienie"/>
                <w:b w:val="0"/>
                <w:bCs w:val="0"/>
              </w:rPr>
            </w:pPr>
            <w:r w:rsidRPr="000432B8">
              <w:rPr>
                <w:rStyle w:val="Pogrubienie"/>
                <w:b w:val="0"/>
                <w:bCs w:val="0"/>
              </w:rPr>
              <w:t>37365</w:t>
            </w:r>
          </w:p>
        </w:tc>
        <w:tc>
          <w:tcPr>
            <w:tcW w:w="895" w:type="dxa"/>
            <w:tcBorders>
              <w:top w:val="single" w:sz="12" w:space="0" w:color="auto"/>
              <w:left w:val="single" w:sz="12" w:space="0" w:color="auto"/>
              <w:right w:val="single" w:sz="12" w:space="0" w:color="auto"/>
            </w:tcBorders>
            <w:vAlign w:val="center"/>
          </w:tcPr>
          <w:p w14:paraId="3552AEA1" w14:textId="2EE14D4A" w:rsidR="00397EFB" w:rsidRPr="000432B8" w:rsidRDefault="00397EFB" w:rsidP="00AA4541">
            <w:pPr>
              <w:pStyle w:val="Tretabelipodk"/>
              <w:rPr>
                <w:rStyle w:val="Pogrubienie"/>
                <w:b w:val="0"/>
                <w:bCs w:val="0"/>
              </w:rPr>
            </w:pPr>
            <w:r w:rsidRPr="000432B8">
              <w:rPr>
                <w:rStyle w:val="Pogrubienie"/>
                <w:b w:val="0"/>
                <w:bCs w:val="0"/>
              </w:rPr>
              <w:t>15254</w:t>
            </w:r>
          </w:p>
        </w:tc>
        <w:tc>
          <w:tcPr>
            <w:tcW w:w="917" w:type="dxa"/>
            <w:tcBorders>
              <w:top w:val="single" w:sz="12" w:space="0" w:color="auto"/>
              <w:left w:val="single" w:sz="12" w:space="0" w:color="auto"/>
              <w:right w:val="single" w:sz="12" w:space="0" w:color="auto"/>
            </w:tcBorders>
            <w:vAlign w:val="center"/>
          </w:tcPr>
          <w:p w14:paraId="400235DF" w14:textId="129CFB2E" w:rsidR="00397EFB" w:rsidRPr="000432B8" w:rsidRDefault="00397EFB" w:rsidP="00AA4541">
            <w:pPr>
              <w:pStyle w:val="Tretabelipodk"/>
              <w:rPr>
                <w:rStyle w:val="Pogrubienie"/>
                <w:b w:val="0"/>
                <w:bCs w:val="0"/>
              </w:rPr>
            </w:pPr>
            <w:r w:rsidRPr="000432B8">
              <w:rPr>
                <w:rStyle w:val="Pogrubienie"/>
                <w:b w:val="0"/>
                <w:bCs w:val="0"/>
              </w:rPr>
              <w:t>5661</w:t>
            </w:r>
          </w:p>
        </w:tc>
        <w:tc>
          <w:tcPr>
            <w:tcW w:w="931" w:type="dxa"/>
            <w:tcBorders>
              <w:top w:val="single" w:sz="12" w:space="0" w:color="auto"/>
              <w:left w:val="single" w:sz="12" w:space="0" w:color="auto"/>
              <w:right w:val="single" w:sz="12" w:space="0" w:color="auto"/>
            </w:tcBorders>
            <w:vAlign w:val="center"/>
          </w:tcPr>
          <w:p w14:paraId="2FD98E9E" w14:textId="1E26B929" w:rsidR="00397EFB" w:rsidRPr="000432B8" w:rsidRDefault="00397EFB" w:rsidP="00AA4541">
            <w:pPr>
              <w:pStyle w:val="Tretabelipodk"/>
              <w:rPr>
                <w:rStyle w:val="Pogrubienie"/>
                <w:b w:val="0"/>
                <w:bCs w:val="0"/>
              </w:rPr>
            </w:pPr>
            <w:r w:rsidRPr="000432B8">
              <w:rPr>
                <w:rStyle w:val="Pogrubienie"/>
                <w:b w:val="0"/>
                <w:bCs w:val="0"/>
              </w:rPr>
              <w:t>5122</w:t>
            </w:r>
          </w:p>
        </w:tc>
        <w:tc>
          <w:tcPr>
            <w:tcW w:w="930" w:type="dxa"/>
            <w:tcBorders>
              <w:top w:val="single" w:sz="12" w:space="0" w:color="auto"/>
              <w:left w:val="single" w:sz="12" w:space="0" w:color="auto"/>
              <w:right w:val="single" w:sz="12" w:space="0" w:color="auto"/>
            </w:tcBorders>
            <w:vAlign w:val="center"/>
          </w:tcPr>
          <w:p w14:paraId="48411EBC" w14:textId="195D9196" w:rsidR="00397EFB" w:rsidRPr="000432B8" w:rsidRDefault="00397EFB" w:rsidP="00AA4541">
            <w:pPr>
              <w:pStyle w:val="Tretabelipodk"/>
              <w:rPr>
                <w:rStyle w:val="Pogrubienie"/>
                <w:b w:val="0"/>
                <w:bCs w:val="0"/>
              </w:rPr>
            </w:pPr>
            <w:r w:rsidRPr="000432B8">
              <w:rPr>
                <w:rStyle w:val="Pogrubienie"/>
                <w:b w:val="0"/>
                <w:bCs w:val="0"/>
              </w:rPr>
              <w:t>4504</w:t>
            </w:r>
          </w:p>
        </w:tc>
        <w:tc>
          <w:tcPr>
            <w:tcW w:w="785" w:type="dxa"/>
            <w:tcBorders>
              <w:top w:val="single" w:sz="12" w:space="0" w:color="auto"/>
              <w:left w:val="single" w:sz="12" w:space="0" w:color="auto"/>
            </w:tcBorders>
            <w:vAlign w:val="center"/>
          </w:tcPr>
          <w:p w14:paraId="0544FC40" w14:textId="0D00BD99" w:rsidR="00397EFB" w:rsidRPr="000432B8" w:rsidRDefault="00397EFB" w:rsidP="00AA4541">
            <w:pPr>
              <w:pStyle w:val="Tretabelipodk"/>
              <w:rPr>
                <w:rStyle w:val="Pogrubienie"/>
                <w:b w:val="0"/>
                <w:bCs w:val="0"/>
              </w:rPr>
            </w:pPr>
            <w:r w:rsidRPr="000432B8">
              <w:rPr>
                <w:rStyle w:val="Pogrubienie"/>
                <w:b w:val="0"/>
                <w:bCs w:val="0"/>
              </w:rPr>
              <w:t>6795</w:t>
            </w:r>
          </w:p>
        </w:tc>
      </w:tr>
      <w:tr w:rsidR="00397EFB" w:rsidRPr="000432B8" w14:paraId="17F51E84" w14:textId="77777777" w:rsidTr="000432B8">
        <w:trPr>
          <w:trHeight w:val="454"/>
        </w:trPr>
        <w:tc>
          <w:tcPr>
            <w:tcW w:w="1873" w:type="dxa"/>
            <w:tcBorders>
              <w:bottom w:val="single" w:sz="12" w:space="0" w:color="auto"/>
              <w:right w:val="single" w:sz="12" w:space="0" w:color="auto"/>
            </w:tcBorders>
            <w:vAlign w:val="center"/>
          </w:tcPr>
          <w:p w14:paraId="5587B9D9" w14:textId="77777777" w:rsidR="00397EFB" w:rsidRPr="000432B8" w:rsidRDefault="00397EFB" w:rsidP="00AA4541">
            <w:pPr>
              <w:pStyle w:val="Tretabelipodk"/>
              <w:rPr>
                <w:rStyle w:val="Pogrubienie"/>
                <w:b w:val="0"/>
                <w:bCs w:val="0"/>
              </w:rPr>
            </w:pPr>
            <w:r w:rsidRPr="000432B8">
              <w:rPr>
                <w:rStyle w:val="Pogrubienie"/>
                <w:b w:val="0"/>
                <w:bCs w:val="0"/>
              </w:rPr>
              <w:t>Grunty orne [%]</w:t>
            </w:r>
          </w:p>
        </w:tc>
        <w:tc>
          <w:tcPr>
            <w:tcW w:w="1644" w:type="dxa"/>
            <w:tcBorders>
              <w:left w:val="single" w:sz="12" w:space="0" w:color="auto"/>
              <w:bottom w:val="single" w:sz="12" w:space="0" w:color="auto"/>
              <w:right w:val="single" w:sz="12" w:space="0" w:color="auto"/>
            </w:tcBorders>
            <w:vAlign w:val="center"/>
          </w:tcPr>
          <w:p w14:paraId="52F18BE1" w14:textId="77777777" w:rsidR="00397EFB" w:rsidRPr="000432B8" w:rsidRDefault="00397EFB" w:rsidP="00AA4541">
            <w:pPr>
              <w:pStyle w:val="Tretabelipodk"/>
              <w:rPr>
                <w:rStyle w:val="Pogrubienie"/>
                <w:b w:val="0"/>
                <w:bCs w:val="0"/>
              </w:rPr>
            </w:pPr>
            <w:r w:rsidRPr="000432B8">
              <w:rPr>
                <w:rStyle w:val="Pogrubienie"/>
                <w:b w:val="0"/>
                <w:bCs w:val="0"/>
              </w:rPr>
              <w:t>-</w:t>
            </w:r>
          </w:p>
        </w:tc>
        <w:tc>
          <w:tcPr>
            <w:tcW w:w="1097" w:type="dxa"/>
            <w:tcBorders>
              <w:left w:val="single" w:sz="12" w:space="0" w:color="auto"/>
              <w:bottom w:val="single" w:sz="12" w:space="0" w:color="auto"/>
              <w:right w:val="single" w:sz="12" w:space="0" w:color="auto"/>
            </w:tcBorders>
            <w:vAlign w:val="center"/>
          </w:tcPr>
          <w:p w14:paraId="17900C9C" w14:textId="77777777" w:rsidR="00397EFB" w:rsidRPr="000432B8" w:rsidRDefault="00397EFB" w:rsidP="00AA4541">
            <w:pPr>
              <w:pStyle w:val="Tretabelipodk"/>
              <w:rPr>
                <w:rStyle w:val="Pogrubienie"/>
                <w:b w:val="0"/>
                <w:bCs w:val="0"/>
              </w:rPr>
            </w:pPr>
            <w:r w:rsidRPr="000432B8">
              <w:rPr>
                <w:rStyle w:val="Pogrubienie"/>
                <w:b w:val="0"/>
                <w:bCs w:val="0"/>
              </w:rPr>
              <w:t>100</w:t>
            </w:r>
          </w:p>
        </w:tc>
        <w:tc>
          <w:tcPr>
            <w:tcW w:w="895" w:type="dxa"/>
            <w:tcBorders>
              <w:left w:val="single" w:sz="12" w:space="0" w:color="auto"/>
              <w:bottom w:val="single" w:sz="12" w:space="0" w:color="auto"/>
              <w:right w:val="single" w:sz="12" w:space="0" w:color="auto"/>
            </w:tcBorders>
            <w:vAlign w:val="center"/>
          </w:tcPr>
          <w:p w14:paraId="0C40764C" w14:textId="1886CC64" w:rsidR="00397EFB" w:rsidRPr="000432B8" w:rsidRDefault="00397EFB" w:rsidP="00AA4541">
            <w:pPr>
              <w:pStyle w:val="Tretabelipodk"/>
              <w:rPr>
                <w:rStyle w:val="Pogrubienie"/>
                <w:b w:val="0"/>
                <w:bCs w:val="0"/>
              </w:rPr>
            </w:pPr>
            <w:r w:rsidRPr="000432B8">
              <w:rPr>
                <w:rStyle w:val="Pogrubienie"/>
                <w:b w:val="0"/>
                <w:bCs w:val="0"/>
              </w:rPr>
              <w:t>41</w:t>
            </w:r>
          </w:p>
        </w:tc>
        <w:tc>
          <w:tcPr>
            <w:tcW w:w="917" w:type="dxa"/>
            <w:tcBorders>
              <w:left w:val="single" w:sz="12" w:space="0" w:color="auto"/>
              <w:bottom w:val="single" w:sz="12" w:space="0" w:color="auto"/>
              <w:right w:val="single" w:sz="12" w:space="0" w:color="auto"/>
            </w:tcBorders>
            <w:vAlign w:val="center"/>
          </w:tcPr>
          <w:p w14:paraId="2006E8E0" w14:textId="24716A29" w:rsidR="00397EFB" w:rsidRPr="000432B8" w:rsidRDefault="00397EFB" w:rsidP="00AA4541">
            <w:pPr>
              <w:pStyle w:val="Tretabelipodk"/>
              <w:rPr>
                <w:rStyle w:val="Pogrubienie"/>
                <w:b w:val="0"/>
                <w:bCs w:val="0"/>
              </w:rPr>
            </w:pPr>
            <w:r w:rsidRPr="000432B8">
              <w:rPr>
                <w:rStyle w:val="Pogrubienie"/>
                <w:b w:val="0"/>
                <w:bCs w:val="0"/>
              </w:rPr>
              <w:t>15</w:t>
            </w:r>
          </w:p>
        </w:tc>
        <w:tc>
          <w:tcPr>
            <w:tcW w:w="931" w:type="dxa"/>
            <w:tcBorders>
              <w:left w:val="single" w:sz="12" w:space="0" w:color="auto"/>
              <w:bottom w:val="single" w:sz="12" w:space="0" w:color="auto"/>
              <w:right w:val="single" w:sz="12" w:space="0" w:color="auto"/>
            </w:tcBorders>
            <w:vAlign w:val="center"/>
          </w:tcPr>
          <w:p w14:paraId="442093BF" w14:textId="09B767E4" w:rsidR="00397EFB" w:rsidRPr="000432B8" w:rsidRDefault="00397EFB" w:rsidP="00AA4541">
            <w:pPr>
              <w:pStyle w:val="Tretabelipodk"/>
              <w:rPr>
                <w:rStyle w:val="Pogrubienie"/>
                <w:b w:val="0"/>
                <w:bCs w:val="0"/>
              </w:rPr>
            </w:pPr>
            <w:r w:rsidRPr="000432B8">
              <w:rPr>
                <w:rStyle w:val="Pogrubienie"/>
                <w:b w:val="0"/>
                <w:bCs w:val="0"/>
              </w:rPr>
              <w:t>14</w:t>
            </w:r>
          </w:p>
        </w:tc>
        <w:tc>
          <w:tcPr>
            <w:tcW w:w="930" w:type="dxa"/>
            <w:tcBorders>
              <w:left w:val="single" w:sz="12" w:space="0" w:color="auto"/>
              <w:bottom w:val="single" w:sz="12" w:space="0" w:color="auto"/>
              <w:right w:val="single" w:sz="12" w:space="0" w:color="auto"/>
            </w:tcBorders>
            <w:vAlign w:val="center"/>
          </w:tcPr>
          <w:p w14:paraId="30D0CCF8" w14:textId="5E0883CE" w:rsidR="00397EFB" w:rsidRPr="000432B8" w:rsidRDefault="00397EFB" w:rsidP="00AA4541">
            <w:pPr>
              <w:pStyle w:val="Tretabelipodk"/>
              <w:rPr>
                <w:rStyle w:val="Pogrubienie"/>
                <w:b w:val="0"/>
                <w:bCs w:val="0"/>
              </w:rPr>
            </w:pPr>
            <w:r w:rsidRPr="000432B8">
              <w:rPr>
                <w:rStyle w:val="Pogrubienie"/>
                <w:b w:val="0"/>
                <w:bCs w:val="0"/>
              </w:rPr>
              <w:t>12</w:t>
            </w:r>
          </w:p>
        </w:tc>
        <w:tc>
          <w:tcPr>
            <w:tcW w:w="785" w:type="dxa"/>
            <w:tcBorders>
              <w:left w:val="single" w:sz="12" w:space="0" w:color="auto"/>
              <w:bottom w:val="single" w:sz="12" w:space="0" w:color="auto"/>
            </w:tcBorders>
            <w:vAlign w:val="center"/>
          </w:tcPr>
          <w:p w14:paraId="555423FA" w14:textId="0590CCCA" w:rsidR="00397EFB" w:rsidRPr="000432B8" w:rsidRDefault="00397EFB" w:rsidP="00AA4541">
            <w:pPr>
              <w:pStyle w:val="Tretabelipodk"/>
              <w:rPr>
                <w:rStyle w:val="Pogrubienie"/>
                <w:b w:val="0"/>
                <w:bCs w:val="0"/>
              </w:rPr>
            </w:pPr>
            <w:r w:rsidRPr="000432B8">
              <w:rPr>
                <w:rStyle w:val="Pogrubienie"/>
                <w:b w:val="0"/>
                <w:bCs w:val="0"/>
              </w:rPr>
              <w:t>18</w:t>
            </w:r>
          </w:p>
        </w:tc>
      </w:tr>
      <w:tr w:rsidR="00397EFB" w:rsidRPr="000432B8" w14:paraId="12974A1B" w14:textId="77777777" w:rsidTr="000432B8">
        <w:trPr>
          <w:trHeight w:val="454"/>
        </w:trPr>
        <w:tc>
          <w:tcPr>
            <w:tcW w:w="1873" w:type="dxa"/>
            <w:tcBorders>
              <w:top w:val="single" w:sz="12" w:space="0" w:color="auto"/>
              <w:right w:val="single" w:sz="12" w:space="0" w:color="auto"/>
            </w:tcBorders>
            <w:vAlign w:val="center"/>
          </w:tcPr>
          <w:p w14:paraId="31A068A0" w14:textId="77777777" w:rsidR="00397EFB" w:rsidRPr="000432B8" w:rsidRDefault="00397EFB" w:rsidP="00AA4541">
            <w:pPr>
              <w:pStyle w:val="Tretabelipodk"/>
              <w:rPr>
                <w:rStyle w:val="Pogrubienie"/>
                <w:b w:val="0"/>
                <w:bCs w:val="0"/>
              </w:rPr>
            </w:pPr>
            <w:r w:rsidRPr="000432B8">
              <w:rPr>
                <w:rStyle w:val="Pogrubienie"/>
                <w:b w:val="0"/>
                <w:bCs w:val="0"/>
              </w:rPr>
              <w:t>Użytki zielone</w:t>
            </w:r>
          </w:p>
        </w:tc>
        <w:tc>
          <w:tcPr>
            <w:tcW w:w="1644" w:type="dxa"/>
            <w:tcBorders>
              <w:top w:val="single" w:sz="12" w:space="0" w:color="auto"/>
              <w:left w:val="single" w:sz="12" w:space="0" w:color="auto"/>
              <w:right w:val="single" w:sz="12" w:space="0" w:color="auto"/>
            </w:tcBorders>
            <w:vAlign w:val="center"/>
          </w:tcPr>
          <w:p w14:paraId="71DA7E37" w14:textId="77777777" w:rsidR="00397EFB" w:rsidRPr="000432B8" w:rsidRDefault="00397EFB" w:rsidP="00AA4541">
            <w:pPr>
              <w:pStyle w:val="Tretabelipodk"/>
              <w:rPr>
                <w:rStyle w:val="Pogrubienie"/>
                <w:b w:val="0"/>
                <w:bCs w:val="0"/>
              </w:rPr>
            </w:pPr>
            <w:r w:rsidRPr="000432B8">
              <w:rPr>
                <w:rStyle w:val="Pogrubienie"/>
                <w:b w:val="0"/>
                <w:bCs w:val="0"/>
              </w:rPr>
              <w:t>2719,42</w:t>
            </w:r>
          </w:p>
        </w:tc>
        <w:tc>
          <w:tcPr>
            <w:tcW w:w="1097" w:type="dxa"/>
            <w:tcBorders>
              <w:top w:val="single" w:sz="12" w:space="0" w:color="auto"/>
              <w:left w:val="single" w:sz="12" w:space="0" w:color="auto"/>
              <w:right w:val="single" w:sz="12" w:space="0" w:color="auto"/>
            </w:tcBorders>
            <w:vAlign w:val="center"/>
          </w:tcPr>
          <w:p w14:paraId="6628F7BE" w14:textId="77777777" w:rsidR="00397EFB" w:rsidRPr="000432B8" w:rsidRDefault="00397EFB" w:rsidP="00AA4541">
            <w:pPr>
              <w:pStyle w:val="Tretabelipodk"/>
              <w:rPr>
                <w:rStyle w:val="Pogrubienie"/>
                <w:b w:val="0"/>
                <w:bCs w:val="0"/>
              </w:rPr>
            </w:pPr>
            <w:r w:rsidRPr="000432B8">
              <w:rPr>
                <w:rStyle w:val="Pogrubienie"/>
                <w:b w:val="0"/>
                <w:bCs w:val="0"/>
              </w:rPr>
              <w:t>2553</w:t>
            </w:r>
          </w:p>
        </w:tc>
        <w:tc>
          <w:tcPr>
            <w:tcW w:w="895" w:type="dxa"/>
            <w:tcBorders>
              <w:top w:val="single" w:sz="12" w:space="0" w:color="auto"/>
              <w:left w:val="single" w:sz="12" w:space="0" w:color="auto"/>
              <w:right w:val="single" w:sz="12" w:space="0" w:color="auto"/>
            </w:tcBorders>
            <w:vAlign w:val="center"/>
          </w:tcPr>
          <w:p w14:paraId="4CB5264A" w14:textId="107144B3" w:rsidR="00397EFB" w:rsidRPr="000432B8" w:rsidRDefault="00397EFB" w:rsidP="00AA4541">
            <w:pPr>
              <w:pStyle w:val="Tretabelipodk"/>
              <w:rPr>
                <w:rStyle w:val="Pogrubienie"/>
                <w:b w:val="0"/>
                <w:bCs w:val="0"/>
              </w:rPr>
            </w:pPr>
            <w:r w:rsidRPr="000432B8">
              <w:rPr>
                <w:rStyle w:val="Pogrubienie"/>
                <w:b w:val="0"/>
                <w:bCs w:val="0"/>
              </w:rPr>
              <w:t>750</w:t>
            </w:r>
          </w:p>
        </w:tc>
        <w:tc>
          <w:tcPr>
            <w:tcW w:w="917" w:type="dxa"/>
            <w:tcBorders>
              <w:top w:val="single" w:sz="12" w:space="0" w:color="auto"/>
              <w:left w:val="single" w:sz="12" w:space="0" w:color="auto"/>
              <w:right w:val="single" w:sz="12" w:space="0" w:color="auto"/>
            </w:tcBorders>
            <w:vAlign w:val="center"/>
          </w:tcPr>
          <w:p w14:paraId="5C8ABECC" w14:textId="0BE11D78" w:rsidR="00397EFB" w:rsidRPr="000432B8" w:rsidRDefault="00397EFB" w:rsidP="00AA4541">
            <w:pPr>
              <w:pStyle w:val="Tretabelipodk"/>
              <w:rPr>
                <w:rStyle w:val="Pogrubienie"/>
                <w:b w:val="0"/>
                <w:bCs w:val="0"/>
              </w:rPr>
            </w:pPr>
            <w:r w:rsidRPr="000432B8">
              <w:rPr>
                <w:rStyle w:val="Pogrubienie"/>
                <w:b w:val="0"/>
                <w:bCs w:val="0"/>
              </w:rPr>
              <w:t>505</w:t>
            </w:r>
          </w:p>
        </w:tc>
        <w:tc>
          <w:tcPr>
            <w:tcW w:w="931" w:type="dxa"/>
            <w:tcBorders>
              <w:top w:val="single" w:sz="12" w:space="0" w:color="auto"/>
              <w:left w:val="single" w:sz="12" w:space="0" w:color="auto"/>
              <w:right w:val="single" w:sz="12" w:space="0" w:color="auto"/>
            </w:tcBorders>
            <w:vAlign w:val="center"/>
          </w:tcPr>
          <w:p w14:paraId="51C670C0" w14:textId="4EE6098E" w:rsidR="00397EFB" w:rsidRPr="000432B8" w:rsidRDefault="00397EFB" w:rsidP="00AA4541">
            <w:pPr>
              <w:pStyle w:val="Tretabelipodk"/>
              <w:rPr>
                <w:rStyle w:val="Pogrubienie"/>
                <w:b w:val="0"/>
                <w:bCs w:val="0"/>
              </w:rPr>
            </w:pPr>
            <w:r w:rsidRPr="000432B8">
              <w:rPr>
                <w:rStyle w:val="Pogrubienie"/>
                <w:b w:val="0"/>
                <w:bCs w:val="0"/>
              </w:rPr>
              <w:t>393</w:t>
            </w:r>
          </w:p>
        </w:tc>
        <w:tc>
          <w:tcPr>
            <w:tcW w:w="930" w:type="dxa"/>
            <w:tcBorders>
              <w:top w:val="single" w:sz="12" w:space="0" w:color="auto"/>
              <w:left w:val="single" w:sz="12" w:space="0" w:color="auto"/>
              <w:right w:val="single" w:sz="12" w:space="0" w:color="auto"/>
            </w:tcBorders>
            <w:vAlign w:val="center"/>
          </w:tcPr>
          <w:p w14:paraId="44E04B05" w14:textId="2907A295" w:rsidR="00397EFB" w:rsidRPr="000432B8" w:rsidRDefault="00397EFB" w:rsidP="00AA4541">
            <w:pPr>
              <w:pStyle w:val="Tretabelipodk"/>
              <w:rPr>
                <w:rStyle w:val="Pogrubienie"/>
                <w:b w:val="0"/>
                <w:bCs w:val="0"/>
              </w:rPr>
            </w:pPr>
            <w:r w:rsidRPr="000432B8">
              <w:rPr>
                <w:rStyle w:val="Pogrubienie"/>
                <w:b w:val="0"/>
                <w:bCs w:val="0"/>
              </w:rPr>
              <w:t>266</w:t>
            </w:r>
          </w:p>
        </w:tc>
        <w:tc>
          <w:tcPr>
            <w:tcW w:w="785" w:type="dxa"/>
            <w:tcBorders>
              <w:top w:val="single" w:sz="12" w:space="0" w:color="auto"/>
              <w:left w:val="single" w:sz="12" w:space="0" w:color="auto"/>
            </w:tcBorders>
            <w:vAlign w:val="center"/>
          </w:tcPr>
          <w:p w14:paraId="6BAACD6A" w14:textId="6D2270EA" w:rsidR="00397EFB" w:rsidRPr="000432B8" w:rsidRDefault="00397EFB" w:rsidP="00AA4541">
            <w:pPr>
              <w:pStyle w:val="Tretabelipodk"/>
              <w:rPr>
                <w:rStyle w:val="Pogrubienie"/>
                <w:b w:val="0"/>
                <w:bCs w:val="0"/>
              </w:rPr>
            </w:pPr>
            <w:r w:rsidRPr="000432B8">
              <w:rPr>
                <w:rStyle w:val="Pogrubienie"/>
                <w:b w:val="0"/>
                <w:bCs w:val="0"/>
              </w:rPr>
              <w:t>639</w:t>
            </w:r>
          </w:p>
        </w:tc>
      </w:tr>
      <w:tr w:rsidR="00397EFB" w:rsidRPr="000432B8" w14:paraId="3D6DBBBA" w14:textId="77777777" w:rsidTr="000432B8">
        <w:trPr>
          <w:trHeight w:val="454"/>
        </w:trPr>
        <w:tc>
          <w:tcPr>
            <w:tcW w:w="1873" w:type="dxa"/>
            <w:tcBorders>
              <w:bottom w:val="single" w:sz="12" w:space="0" w:color="auto"/>
              <w:right w:val="single" w:sz="12" w:space="0" w:color="auto"/>
            </w:tcBorders>
            <w:vAlign w:val="center"/>
          </w:tcPr>
          <w:p w14:paraId="5102A52E" w14:textId="77777777" w:rsidR="00397EFB" w:rsidRPr="000432B8" w:rsidRDefault="00397EFB" w:rsidP="00AA4541">
            <w:pPr>
              <w:pStyle w:val="Tretabelipodk"/>
              <w:rPr>
                <w:rStyle w:val="Pogrubienie"/>
                <w:b w:val="0"/>
                <w:bCs w:val="0"/>
              </w:rPr>
            </w:pPr>
            <w:r w:rsidRPr="000432B8">
              <w:rPr>
                <w:rStyle w:val="Pogrubienie"/>
                <w:b w:val="0"/>
                <w:bCs w:val="0"/>
              </w:rPr>
              <w:t>Użytki zielone [%]</w:t>
            </w:r>
          </w:p>
        </w:tc>
        <w:tc>
          <w:tcPr>
            <w:tcW w:w="1644" w:type="dxa"/>
            <w:tcBorders>
              <w:left w:val="single" w:sz="12" w:space="0" w:color="auto"/>
              <w:bottom w:val="single" w:sz="12" w:space="0" w:color="auto"/>
              <w:right w:val="single" w:sz="12" w:space="0" w:color="auto"/>
            </w:tcBorders>
            <w:vAlign w:val="center"/>
          </w:tcPr>
          <w:p w14:paraId="6D87B877" w14:textId="77777777" w:rsidR="00397EFB" w:rsidRPr="000432B8" w:rsidRDefault="00397EFB" w:rsidP="00AA4541">
            <w:pPr>
              <w:pStyle w:val="Tretabelipodk"/>
              <w:rPr>
                <w:rStyle w:val="Pogrubienie"/>
                <w:b w:val="0"/>
                <w:bCs w:val="0"/>
              </w:rPr>
            </w:pPr>
            <w:r w:rsidRPr="000432B8">
              <w:rPr>
                <w:rStyle w:val="Pogrubienie"/>
                <w:b w:val="0"/>
                <w:bCs w:val="0"/>
              </w:rPr>
              <w:t>-</w:t>
            </w:r>
          </w:p>
        </w:tc>
        <w:tc>
          <w:tcPr>
            <w:tcW w:w="1097" w:type="dxa"/>
            <w:tcBorders>
              <w:left w:val="single" w:sz="12" w:space="0" w:color="auto"/>
              <w:bottom w:val="single" w:sz="12" w:space="0" w:color="auto"/>
              <w:right w:val="single" w:sz="12" w:space="0" w:color="auto"/>
            </w:tcBorders>
            <w:vAlign w:val="center"/>
          </w:tcPr>
          <w:p w14:paraId="0ABC9682" w14:textId="77777777" w:rsidR="00397EFB" w:rsidRPr="000432B8" w:rsidRDefault="00397EFB" w:rsidP="00AA4541">
            <w:pPr>
              <w:pStyle w:val="Tretabelipodk"/>
              <w:rPr>
                <w:rStyle w:val="Pogrubienie"/>
                <w:b w:val="0"/>
                <w:bCs w:val="0"/>
              </w:rPr>
            </w:pPr>
            <w:r w:rsidRPr="000432B8">
              <w:rPr>
                <w:rStyle w:val="Pogrubienie"/>
                <w:b w:val="0"/>
                <w:bCs w:val="0"/>
              </w:rPr>
              <w:t>100</w:t>
            </w:r>
          </w:p>
        </w:tc>
        <w:tc>
          <w:tcPr>
            <w:tcW w:w="895" w:type="dxa"/>
            <w:tcBorders>
              <w:left w:val="single" w:sz="12" w:space="0" w:color="auto"/>
              <w:bottom w:val="single" w:sz="12" w:space="0" w:color="auto"/>
              <w:right w:val="single" w:sz="12" w:space="0" w:color="auto"/>
            </w:tcBorders>
            <w:vAlign w:val="center"/>
          </w:tcPr>
          <w:p w14:paraId="7FE6B4A4" w14:textId="1B4B6F7C" w:rsidR="00397EFB" w:rsidRPr="000432B8" w:rsidRDefault="00397EFB" w:rsidP="00AA4541">
            <w:pPr>
              <w:pStyle w:val="Tretabelipodk"/>
              <w:rPr>
                <w:rStyle w:val="Pogrubienie"/>
                <w:b w:val="0"/>
                <w:bCs w:val="0"/>
              </w:rPr>
            </w:pPr>
            <w:r w:rsidRPr="000432B8">
              <w:rPr>
                <w:rStyle w:val="Pogrubienie"/>
                <w:b w:val="0"/>
                <w:bCs w:val="0"/>
              </w:rPr>
              <w:t>30</w:t>
            </w:r>
          </w:p>
        </w:tc>
        <w:tc>
          <w:tcPr>
            <w:tcW w:w="917" w:type="dxa"/>
            <w:tcBorders>
              <w:left w:val="single" w:sz="12" w:space="0" w:color="auto"/>
              <w:bottom w:val="single" w:sz="12" w:space="0" w:color="auto"/>
              <w:right w:val="single" w:sz="12" w:space="0" w:color="auto"/>
            </w:tcBorders>
            <w:vAlign w:val="center"/>
          </w:tcPr>
          <w:p w14:paraId="50ACF95A" w14:textId="2E3226E0" w:rsidR="00397EFB" w:rsidRPr="000432B8" w:rsidRDefault="00397EFB" w:rsidP="00AA4541">
            <w:pPr>
              <w:pStyle w:val="Tretabelipodk"/>
              <w:rPr>
                <w:rStyle w:val="Pogrubienie"/>
                <w:b w:val="0"/>
                <w:bCs w:val="0"/>
              </w:rPr>
            </w:pPr>
            <w:r w:rsidRPr="000432B8">
              <w:rPr>
                <w:rStyle w:val="Pogrubienie"/>
                <w:b w:val="0"/>
                <w:bCs w:val="0"/>
              </w:rPr>
              <w:t>20</w:t>
            </w:r>
          </w:p>
        </w:tc>
        <w:tc>
          <w:tcPr>
            <w:tcW w:w="931" w:type="dxa"/>
            <w:tcBorders>
              <w:left w:val="single" w:sz="12" w:space="0" w:color="auto"/>
              <w:bottom w:val="single" w:sz="12" w:space="0" w:color="auto"/>
              <w:right w:val="single" w:sz="12" w:space="0" w:color="auto"/>
            </w:tcBorders>
            <w:vAlign w:val="center"/>
          </w:tcPr>
          <w:p w14:paraId="16E6E29D" w14:textId="03B42BE8" w:rsidR="00397EFB" w:rsidRPr="000432B8" w:rsidRDefault="00397EFB" w:rsidP="00AA4541">
            <w:pPr>
              <w:pStyle w:val="Tretabelipodk"/>
              <w:rPr>
                <w:rStyle w:val="Pogrubienie"/>
                <w:b w:val="0"/>
                <w:bCs w:val="0"/>
              </w:rPr>
            </w:pPr>
            <w:r w:rsidRPr="000432B8">
              <w:rPr>
                <w:rStyle w:val="Pogrubienie"/>
                <w:b w:val="0"/>
                <w:bCs w:val="0"/>
              </w:rPr>
              <w:t>15</w:t>
            </w:r>
          </w:p>
        </w:tc>
        <w:tc>
          <w:tcPr>
            <w:tcW w:w="930" w:type="dxa"/>
            <w:tcBorders>
              <w:left w:val="single" w:sz="12" w:space="0" w:color="auto"/>
              <w:bottom w:val="single" w:sz="12" w:space="0" w:color="auto"/>
              <w:right w:val="single" w:sz="12" w:space="0" w:color="auto"/>
            </w:tcBorders>
            <w:vAlign w:val="center"/>
          </w:tcPr>
          <w:p w14:paraId="3290709C" w14:textId="631DB65B" w:rsidR="00397EFB" w:rsidRPr="000432B8" w:rsidRDefault="00397EFB" w:rsidP="00AA4541">
            <w:pPr>
              <w:pStyle w:val="Tretabelipodk"/>
              <w:rPr>
                <w:rStyle w:val="Pogrubienie"/>
                <w:b w:val="0"/>
                <w:bCs w:val="0"/>
              </w:rPr>
            </w:pPr>
            <w:r w:rsidRPr="000432B8">
              <w:rPr>
                <w:rStyle w:val="Pogrubienie"/>
                <w:b w:val="0"/>
                <w:bCs w:val="0"/>
              </w:rPr>
              <w:t>10</w:t>
            </w:r>
          </w:p>
        </w:tc>
        <w:tc>
          <w:tcPr>
            <w:tcW w:w="785" w:type="dxa"/>
            <w:tcBorders>
              <w:left w:val="single" w:sz="12" w:space="0" w:color="auto"/>
              <w:bottom w:val="single" w:sz="12" w:space="0" w:color="auto"/>
            </w:tcBorders>
            <w:vAlign w:val="center"/>
          </w:tcPr>
          <w:p w14:paraId="6A3CE6C3" w14:textId="46F112A6" w:rsidR="00397EFB" w:rsidRPr="000432B8" w:rsidRDefault="00397EFB" w:rsidP="00AA4541">
            <w:pPr>
              <w:pStyle w:val="Tretabelipodk"/>
              <w:rPr>
                <w:rStyle w:val="Pogrubienie"/>
                <w:b w:val="0"/>
                <w:bCs w:val="0"/>
              </w:rPr>
            </w:pPr>
            <w:r w:rsidRPr="000432B8">
              <w:rPr>
                <w:rStyle w:val="Pogrubienie"/>
                <w:b w:val="0"/>
                <w:bCs w:val="0"/>
              </w:rPr>
              <w:t>25</w:t>
            </w:r>
          </w:p>
        </w:tc>
      </w:tr>
      <w:tr w:rsidR="00397EFB" w:rsidRPr="000432B8" w14:paraId="004C8135" w14:textId="77777777" w:rsidTr="000432B8">
        <w:trPr>
          <w:trHeight w:val="454"/>
        </w:trPr>
        <w:tc>
          <w:tcPr>
            <w:tcW w:w="1873" w:type="dxa"/>
            <w:tcBorders>
              <w:top w:val="single" w:sz="12" w:space="0" w:color="auto"/>
              <w:right w:val="single" w:sz="12" w:space="0" w:color="auto"/>
            </w:tcBorders>
            <w:vAlign w:val="center"/>
          </w:tcPr>
          <w:p w14:paraId="35C7B632" w14:textId="77777777" w:rsidR="00397EFB" w:rsidRPr="000432B8" w:rsidRDefault="00397EFB" w:rsidP="00AA4541">
            <w:pPr>
              <w:pStyle w:val="Tretabelipodk"/>
              <w:rPr>
                <w:rStyle w:val="Pogrubienie"/>
                <w:b w:val="0"/>
                <w:bCs w:val="0"/>
              </w:rPr>
            </w:pPr>
            <w:r w:rsidRPr="000432B8">
              <w:rPr>
                <w:rStyle w:val="Pogrubienie"/>
                <w:b w:val="0"/>
                <w:bCs w:val="0"/>
              </w:rPr>
              <w:t>Użytki rolne</w:t>
            </w:r>
          </w:p>
        </w:tc>
        <w:tc>
          <w:tcPr>
            <w:tcW w:w="1644" w:type="dxa"/>
            <w:tcBorders>
              <w:top w:val="single" w:sz="12" w:space="0" w:color="auto"/>
              <w:left w:val="single" w:sz="12" w:space="0" w:color="auto"/>
              <w:right w:val="single" w:sz="12" w:space="0" w:color="auto"/>
            </w:tcBorders>
            <w:vAlign w:val="center"/>
          </w:tcPr>
          <w:p w14:paraId="49A57E05" w14:textId="77777777" w:rsidR="00397EFB" w:rsidRPr="000432B8" w:rsidRDefault="00397EFB" w:rsidP="00AA4541">
            <w:pPr>
              <w:pStyle w:val="Tretabelipodk"/>
              <w:rPr>
                <w:rStyle w:val="Pogrubienie"/>
                <w:b w:val="0"/>
                <w:bCs w:val="0"/>
              </w:rPr>
            </w:pPr>
            <w:r w:rsidRPr="000432B8">
              <w:rPr>
                <w:rStyle w:val="Pogrubienie"/>
                <w:b w:val="0"/>
                <w:bCs w:val="0"/>
              </w:rPr>
              <w:t>39918,00</w:t>
            </w:r>
          </w:p>
        </w:tc>
        <w:tc>
          <w:tcPr>
            <w:tcW w:w="1097" w:type="dxa"/>
            <w:tcBorders>
              <w:top w:val="single" w:sz="12" w:space="0" w:color="auto"/>
              <w:left w:val="single" w:sz="12" w:space="0" w:color="auto"/>
              <w:right w:val="single" w:sz="12" w:space="0" w:color="auto"/>
            </w:tcBorders>
            <w:vAlign w:val="center"/>
          </w:tcPr>
          <w:p w14:paraId="6CE06832" w14:textId="77777777" w:rsidR="00397EFB" w:rsidRPr="000432B8" w:rsidRDefault="00397EFB" w:rsidP="00AA4541">
            <w:pPr>
              <w:pStyle w:val="Tretabelipodk"/>
              <w:rPr>
                <w:rStyle w:val="Pogrubienie"/>
                <w:b w:val="0"/>
                <w:bCs w:val="0"/>
              </w:rPr>
            </w:pPr>
            <w:r w:rsidRPr="000432B8">
              <w:rPr>
                <w:rStyle w:val="Pogrubienie"/>
                <w:b w:val="0"/>
                <w:bCs w:val="0"/>
              </w:rPr>
              <w:t>39918</w:t>
            </w:r>
          </w:p>
        </w:tc>
        <w:tc>
          <w:tcPr>
            <w:tcW w:w="895" w:type="dxa"/>
            <w:tcBorders>
              <w:top w:val="single" w:sz="12" w:space="0" w:color="auto"/>
              <w:left w:val="single" w:sz="12" w:space="0" w:color="auto"/>
              <w:right w:val="single" w:sz="12" w:space="0" w:color="auto"/>
            </w:tcBorders>
            <w:vAlign w:val="center"/>
          </w:tcPr>
          <w:p w14:paraId="780A32F5" w14:textId="11F019A9" w:rsidR="00397EFB" w:rsidRPr="000432B8" w:rsidRDefault="00397EFB" w:rsidP="00AA4541">
            <w:pPr>
              <w:pStyle w:val="Tretabelipodk"/>
              <w:rPr>
                <w:rStyle w:val="Pogrubienie"/>
                <w:b w:val="0"/>
                <w:bCs w:val="0"/>
              </w:rPr>
            </w:pPr>
            <w:r w:rsidRPr="000432B8">
              <w:rPr>
                <w:rStyle w:val="Pogrubienie"/>
                <w:b w:val="0"/>
                <w:bCs w:val="0"/>
              </w:rPr>
              <w:t>16004</w:t>
            </w:r>
          </w:p>
        </w:tc>
        <w:tc>
          <w:tcPr>
            <w:tcW w:w="917" w:type="dxa"/>
            <w:tcBorders>
              <w:top w:val="single" w:sz="12" w:space="0" w:color="auto"/>
              <w:left w:val="single" w:sz="12" w:space="0" w:color="auto"/>
              <w:right w:val="single" w:sz="12" w:space="0" w:color="auto"/>
            </w:tcBorders>
            <w:vAlign w:val="center"/>
          </w:tcPr>
          <w:p w14:paraId="3A51D751" w14:textId="5D06353B" w:rsidR="00397EFB" w:rsidRPr="000432B8" w:rsidRDefault="00397EFB" w:rsidP="00AA4541">
            <w:pPr>
              <w:pStyle w:val="Tretabelipodk"/>
              <w:rPr>
                <w:rStyle w:val="Pogrubienie"/>
                <w:b w:val="0"/>
                <w:bCs w:val="0"/>
              </w:rPr>
            </w:pPr>
            <w:r w:rsidRPr="000432B8">
              <w:rPr>
                <w:rStyle w:val="Pogrubienie"/>
                <w:b w:val="0"/>
                <w:bCs w:val="0"/>
              </w:rPr>
              <w:t>6166</w:t>
            </w:r>
          </w:p>
        </w:tc>
        <w:tc>
          <w:tcPr>
            <w:tcW w:w="931" w:type="dxa"/>
            <w:tcBorders>
              <w:top w:val="single" w:sz="12" w:space="0" w:color="auto"/>
              <w:left w:val="single" w:sz="12" w:space="0" w:color="auto"/>
              <w:right w:val="single" w:sz="12" w:space="0" w:color="auto"/>
            </w:tcBorders>
            <w:vAlign w:val="center"/>
          </w:tcPr>
          <w:p w14:paraId="70BE1112" w14:textId="3C76174A" w:rsidR="00397EFB" w:rsidRPr="000432B8" w:rsidRDefault="00397EFB" w:rsidP="00AA4541">
            <w:pPr>
              <w:pStyle w:val="Tretabelipodk"/>
              <w:rPr>
                <w:rStyle w:val="Pogrubienie"/>
                <w:b w:val="0"/>
                <w:bCs w:val="0"/>
              </w:rPr>
            </w:pPr>
            <w:r w:rsidRPr="000432B8">
              <w:rPr>
                <w:rStyle w:val="Pogrubienie"/>
                <w:b w:val="0"/>
                <w:bCs w:val="0"/>
              </w:rPr>
              <w:t>5515</w:t>
            </w:r>
          </w:p>
        </w:tc>
        <w:tc>
          <w:tcPr>
            <w:tcW w:w="930" w:type="dxa"/>
            <w:tcBorders>
              <w:top w:val="single" w:sz="12" w:space="0" w:color="auto"/>
              <w:left w:val="single" w:sz="12" w:space="0" w:color="auto"/>
              <w:right w:val="single" w:sz="12" w:space="0" w:color="auto"/>
            </w:tcBorders>
            <w:vAlign w:val="center"/>
          </w:tcPr>
          <w:p w14:paraId="46A1C6CA" w14:textId="559E481A" w:rsidR="00397EFB" w:rsidRPr="000432B8" w:rsidRDefault="00397EFB" w:rsidP="00AA4541">
            <w:pPr>
              <w:pStyle w:val="Tretabelipodk"/>
              <w:rPr>
                <w:rStyle w:val="Pogrubienie"/>
                <w:b w:val="0"/>
                <w:bCs w:val="0"/>
              </w:rPr>
            </w:pPr>
            <w:r w:rsidRPr="000432B8">
              <w:rPr>
                <w:rStyle w:val="Pogrubienie"/>
                <w:b w:val="0"/>
                <w:bCs w:val="0"/>
              </w:rPr>
              <w:t>4770</w:t>
            </w:r>
          </w:p>
        </w:tc>
        <w:tc>
          <w:tcPr>
            <w:tcW w:w="785" w:type="dxa"/>
            <w:tcBorders>
              <w:top w:val="single" w:sz="12" w:space="0" w:color="auto"/>
              <w:left w:val="single" w:sz="12" w:space="0" w:color="auto"/>
            </w:tcBorders>
            <w:vAlign w:val="center"/>
          </w:tcPr>
          <w:p w14:paraId="475418E9" w14:textId="108CD717" w:rsidR="00397EFB" w:rsidRPr="000432B8" w:rsidRDefault="00397EFB" w:rsidP="00AA4541">
            <w:pPr>
              <w:pStyle w:val="Tretabelipodk"/>
              <w:rPr>
                <w:rStyle w:val="Pogrubienie"/>
                <w:b w:val="0"/>
                <w:bCs w:val="0"/>
              </w:rPr>
            </w:pPr>
            <w:r w:rsidRPr="000432B8">
              <w:rPr>
                <w:rStyle w:val="Pogrubienie"/>
                <w:b w:val="0"/>
                <w:bCs w:val="0"/>
              </w:rPr>
              <w:t>7434</w:t>
            </w:r>
          </w:p>
        </w:tc>
      </w:tr>
      <w:tr w:rsidR="00397EFB" w:rsidRPr="000432B8" w14:paraId="65B08D84" w14:textId="77777777" w:rsidTr="000432B8">
        <w:trPr>
          <w:trHeight w:val="454"/>
        </w:trPr>
        <w:tc>
          <w:tcPr>
            <w:tcW w:w="1873" w:type="dxa"/>
            <w:tcBorders>
              <w:right w:val="single" w:sz="12" w:space="0" w:color="auto"/>
            </w:tcBorders>
            <w:vAlign w:val="center"/>
          </w:tcPr>
          <w:p w14:paraId="12058A93" w14:textId="77777777" w:rsidR="00397EFB" w:rsidRPr="000432B8" w:rsidRDefault="00397EFB" w:rsidP="00AA4541">
            <w:pPr>
              <w:pStyle w:val="Tretabelipodk"/>
              <w:rPr>
                <w:rStyle w:val="Pogrubienie"/>
                <w:b w:val="0"/>
                <w:bCs w:val="0"/>
              </w:rPr>
            </w:pPr>
            <w:r w:rsidRPr="000432B8">
              <w:rPr>
                <w:rStyle w:val="Pogrubienie"/>
                <w:b w:val="0"/>
                <w:bCs w:val="0"/>
              </w:rPr>
              <w:t>Użytki rolne [%]</w:t>
            </w:r>
          </w:p>
        </w:tc>
        <w:tc>
          <w:tcPr>
            <w:tcW w:w="1644" w:type="dxa"/>
            <w:tcBorders>
              <w:left w:val="single" w:sz="12" w:space="0" w:color="auto"/>
              <w:right w:val="single" w:sz="12" w:space="0" w:color="auto"/>
            </w:tcBorders>
            <w:vAlign w:val="center"/>
          </w:tcPr>
          <w:p w14:paraId="79A1E558" w14:textId="77777777" w:rsidR="00397EFB" w:rsidRPr="000432B8" w:rsidRDefault="00397EFB" w:rsidP="00AA4541">
            <w:pPr>
              <w:pStyle w:val="Tretabelipodk"/>
              <w:rPr>
                <w:rStyle w:val="Pogrubienie"/>
                <w:b w:val="0"/>
                <w:bCs w:val="0"/>
              </w:rPr>
            </w:pPr>
            <w:r w:rsidRPr="000432B8">
              <w:rPr>
                <w:rStyle w:val="Pogrubienie"/>
                <w:b w:val="0"/>
                <w:bCs w:val="0"/>
              </w:rPr>
              <w:t>-</w:t>
            </w:r>
          </w:p>
        </w:tc>
        <w:tc>
          <w:tcPr>
            <w:tcW w:w="1097" w:type="dxa"/>
            <w:tcBorders>
              <w:left w:val="single" w:sz="12" w:space="0" w:color="auto"/>
              <w:right w:val="single" w:sz="12" w:space="0" w:color="auto"/>
            </w:tcBorders>
            <w:vAlign w:val="center"/>
          </w:tcPr>
          <w:p w14:paraId="52E8552A" w14:textId="77777777" w:rsidR="00397EFB" w:rsidRPr="000432B8" w:rsidRDefault="00397EFB" w:rsidP="00AA4541">
            <w:pPr>
              <w:pStyle w:val="Tretabelipodk"/>
              <w:rPr>
                <w:rStyle w:val="Pogrubienie"/>
                <w:b w:val="0"/>
                <w:bCs w:val="0"/>
              </w:rPr>
            </w:pPr>
            <w:r w:rsidRPr="000432B8">
              <w:rPr>
                <w:rStyle w:val="Pogrubienie"/>
                <w:b w:val="0"/>
                <w:bCs w:val="0"/>
              </w:rPr>
              <w:t>100</w:t>
            </w:r>
          </w:p>
        </w:tc>
        <w:tc>
          <w:tcPr>
            <w:tcW w:w="895" w:type="dxa"/>
            <w:tcBorders>
              <w:left w:val="single" w:sz="12" w:space="0" w:color="auto"/>
              <w:right w:val="single" w:sz="12" w:space="0" w:color="auto"/>
            </w:tcBorders>
            <w:vAlign w:val="center"/>
          </w:tcPr>
          <w:p w14:paraId="36180366" w14:textId="1A541D46" w:rsidR="00397EFB" w:rsidRPr="000432B8" w:rsidRDefault="00397EFB" w:rsidP="00AA4541">
            <w:pPr>
              <w:pStyle w:val="Tretabelipodk"/>
              <w:rPr>
                <w:rStyle w:val="Pogrubienie"/>
                <w:b w:val="0"/>
                <w:bCs w:val="0"/>
              </w:rPr>
            </w:pPr>
            <w:r w:rsidRPr="000432B8">
              <w:rPr>
                <w:rStyle w:val="Pogrubienie"/>
                <w:b w:val="0"/>
                <w:bCs w:val="0"/>
              </w:rPr>
              <w:t>40</w:t>
            </w:r>
          </w:p>
        </w:tc>
        <w:tc>
          <w:tcPr>
            <w:tcW w:w="917" w:type="dxa"/>
            <w:tcBorders>
              <w:left w:val="single" w:sz="12" w:space="0" w:color="auto"/>
              <w:right w:val="single" w:sz="12" w:space="0" w:color="auto"/>
            </w:tcBorders>
            <w:vAlign w:val="center"/>
          </w:tcPr>
          <w:p w14:paraId="52474369" w14:textId="57ACA99B" w:rsidR="00397EFB" w:rsidRPr="000432B8" w:rsidRDefault="00397EFB" w:rsidP="00AA4541">
            <w:pPr>
              <w:pStyle w:val="Tretabelipodk"/>
              <w:rPr>
                <w:rStyle w:val="Pogrubienie"/>
                <w:b w:val="0"/>
                <w:bCs w:val="0"/>
              </w:rPr>
            </w:pPr>
            <w:r w:rsidRPr="000432B8">
              <w:rPr>
                <w:rStyle w:val="Pogrubienie"/>
                <w:b w:val="0"/>
                <w:bCs w:val="0"/>
              </w:rPr>
              <w:t>15</w:t>
            </w:r>
          </w:p>
        </w:tc>
        <w:tc>
          <w:tcPr>
            <w:tcW w:w="931" w:type="dxa"/>
            <w:tcBorders>
              <w:left w:val="single" w:sz="12" w:space="0" w:color="auto"/>
              <w:right w:val="single" w:sz="12" w:space="0" w:color="auto"/>
            </w:tcBorders>
            <w:vAlign w:val="center"/>
          </w:tcPr>
          <w:p w14:paraId="12F1E771" w14:textId="4F1A01CE" w:rsidR="00397EFB" w:rsidRPr="000432B8" w:rsidRDefault="00397EFB" w:rsidP="00AA4541">
            <w:pPr>
              <w:pStyle w:val="Tretabelipodk"/>
              <w:rPr>
                <w:rStyle w:val="Pogrubienie"/>
                <w:b w:val="0"/>
                <w:bCs w:val="0"/>
              </w:rPr>
            </w:pPr>
            <w:r w:rsidRPr="000432B8">
              <w:rPr>
                <w:rStyle w:val="Pogrubienie"/>
                <w:b w:val="0"/>
                <w:bCs w:val="0"/>
              </w:rPr>
              <w:t>14</w:t>
            </w:r>
          </w:p>
        </w:tc>
        <w:tc>
          <w:tcPr>
            <w:tcW w:w="930" w:type="dxa"/>
            <w:tcBorders>
              <w:left w:val="single" w:sz="12" w:space="0" w:color="auto"/>
              <w:right w:val="single" w:sz="12" w:space="0" w:color="auto"/>
            </w:tcBorders>
            <w:vAlign w:val="center"/>
          </w:tcPr>
          <w:p w14:paraId="65489AC9" w14:textId="3B3D32F0" w:rsidR="00397EFB" w:rsidRPr="000432B8" w:rsidRDefault="00397EFB" w:rsidP="00AA4541">
            <w:pPr>
              <w:pStyle w:val="Tretabelipodk"/>
              <w:rPr>
                <w:rStyle w:val="Pogrubienie"/>
                <w:b w:val="0"/>
                <w:bCs w:val="0"/>
              </w:rPr>
            </w:pPr>
            <w:r w:rsidRPr="000432B8">
              <w:rPr>
                <w:rStyle w:val="Pogrubienie"/>
                <w:b w:val="0"/>
                <w:bCs w:val="0"/>
              </w:rPr>
              <w:t>12</w:t>
            </w:r>
          </w:p>
        </w:tc>
        <w:tc>
          <w:tcPr>
            <w:tcW w:w="785" w:type="dxa"/>
            <w:tcBorders>
              <w:left w:val="single" w:sz="12" w:space="0" w:color="auto"/>
            </w:tcBorders>
            <w:vAlign w:val="center"/>
          </w:tcPr>
          <w:p w14:paraId="2D670ED3" w14:textId="3A590036" w:rsidR="00397EFB" w:rsidRPr="000432B8" w:rsidRDefault="00397EFB" w:rsidP="00AA4541">
            <w:pPr>
              <w:pStyle w:val="Tretabelipodk"/>
              <w:rPr>
                <w:rStyle w:val="Pogrubienie"/>
                <w:b w:val="0"/>
                <w:bCs w:val="0"/>
              </w:rPr>
            </w:pPr>
            <w:r w:rsidRPr="000432B8">
              <w:rPr>
                <w:rStyle w:val="Pogrubienie"/>
                <w:b w:val="0"/>
                <w:bCs w:val="0"/>
              </w:rPr>
              <w:t>19</w:t>
            </w:r>
          </w:p>
        </w:tc>
      </w:tr>
    </w:tbl>
    <w:p w14:paraId="4131EB20" w14:textId="77777777" w:rsidR="00397EFB" w:rsidRPr="00C450DE" w:rsidRDefault="00397EFB" w:rsidP="00397EFB">
      <w:pPr>
        <w:pStyle w:val="rdo"/>
        <w:rPr>
          <w:rStyle w:val="Pogrubienie"/>
          <w:b w:val="0"/>
          <w:bCs w:val="0"/>
        </w:rPr>
      </w:pPr>
      <w:r>
        <w:rPr>
          <w:rStyle w:val="Pogrubienie"/>
          <w:b w:val="0"/>
          <w:bCs w:val="0"/>
        </w:rPr>
        <w:t xml:space="preserve">Źródło: Okręgowa Stacja </w:t>
      </w:r>
      <w:proofErr w:type="spellStart"/>
      <w:r>
        <w:rPr>
          <w:rStyle w:val="Pogrubienie"/>
          <w:b w:val="0"/>
          <w:bCs w:val="0"/>
        </w:rPr>
        <w:t>Chemiczno</w:t>
      </w:r>
      <w:proofErr w:type="spellEnd"/>
      <w:r>
        <w:rPr>
          <w:rStyle w:val="Pogrubienie"/>
          <w:b w:val="0"/>
          <w:bCs w:val="0"/>
        </w:rPr>
        <w:t xml:space="preserve"> -Rolnicza w Rzeszowie, </w:t>
      </w:r>
      <w:r>
        <w:rPr>
          <w:rStyle w:val="Pogrubienie"/>
          <w:b w:val="0"/>
          <w:bCs w:val="0"/>
        </w:rPr>
        <w:br/>
        <w:t>stan na 31.12.2024 rok</w:t>
      </w:r>
    </w:p>
    <w:p w14:paraId="3316133A" w14:textId="47DAB240" w:rsidR="00397EFB" w:rsidRPr="00EC75F4" w:rsidRDefault="00397EFB" w:rsidP="00397EFB">
      <w:pPr>
        <w:pStyle w:val="podkarpackienormalne"/>
      </w:pPr>
      <w:r>
        <w:t xml:space="preserve">Przedstawione w tabeli wyniki wskazują, że </w:t>
      </w:r>
      <w:r w:rsidR="000432B8">
        <w:t xml:space="preserve">wapnowanie jest konieczne na 41% powierzchni gruntów ornych oraz na 30% powierzchni użytków zielonych. Na użytkach rolnych konieczność wapnowania wymaga 40% powierzchni. </w:t>
      </w:r>
    </w:p>
    <w:p w14:paraId="2BD99E82" w14:textId="102E5937" w:rsidR="000432B8" w:rsidRDefault="000432B8" w:rsidP="000432B8">
      <w:pPr>
        <w:pStyle w:val="Tabela"/>
      </w:pPr>
      <w:bookmarkStart w:id="78" w:name="_Toc211927503"/>
      <w:r>
        <w:t xml:space="preserve">Tabela </w:t>
      </w:r>
      <w:fldSimple w:instr=" SEQ Tabela \* ARABIC ">
        <w:r w:rsidR="00015905">
          <w:rPr>
            <w:noProof/>
          </w:rPr>
          <w:t>40</w:t>
        </w:r>
      </w:fldSimple>
      <w:r>
        <w:t>. Zawartość fosforu w badanych glebach województwa podkarpackiego w okresie od 01.01.2023 roku do 31.12.2024 roku</w:t>
      </w:r>
      <w:bookmarkEnd w:id="78"/>
    </w:p>
    <w:tbl>
      <w:tblPr>
        <w:tblStyle w:val="Tabela-Siatka"/>
        <w:tblW w:w="9072" w:type="dxa"/>
        <w:tblLook w:val="04A0" w:firstRow="1" w:lastRow="0" w:firstColumn="1" w:lastColumn="0" w:noHBand="0" w:noVBand="1"/>
      </w:tblPr>
      <w:tblGrid>
        <w:gridCol w:w="2124"/>
        <w:gridCol w:w="1245"/>
        <w:gridCol w:w="1109"/>
        <w:gridCol w:w="1041"/>
        <w:gridCol w:w="1185"/>
        <w:gridCol w:w="1214"/>
        <w:gridCol w:w="1154"/>
      </w:tblGrid>
      <w:tr w:rsidR="000432B8" w:rsidRPr="000432B8" w14:paraId="643EA524" w14:textId="77777777" w:rsidTr="000432B8">
        <w:trPr>
          <w:cantSplit/>
          <w:trHeight w:val="1566"/>
        </w:trPr>
        <w:tc>
          <w:tcPr>
            <w:tcW w:w="1873" w:type="dxa"/>
            <w:tcBorders>
              <w:bottom w:val="single" w:sz="12" w:space="0" w:color="auto"/>
              <w:right w:val="single" w:sz="12" w:space="0" w:color="auto"/>
            </w:tcBorders>
            <w:vAlign w:val="center"/>
          </w:tcPr>
          <w:p w14:paraId="56A29E5F" w14:textId="77777777" w:rsidR="000432B8" w:rsidRPr="000432B8" w:rsidRDefault="000432B8" w:rsidP="00AA4541">
            <w:pPr>
              <w:pStyle w:val="Tretabelipodk"/>
              <w:rPr>
                <w:rStyle w:val="Pogrubienie"/>
                <w:b w:val="0"/>
                <w:bCs w:val="0"/>
              </w:rPr>
            </w:pPr>
            <w:r w:rsidRPr="000432B8">
              <w:rPr>
                <w:rStyle w:val="Pogrubienie"/>
                <w:b w:val="0"/>
                <w:bCs w:val="0"/>
              </w:rPr>
              <w:t>Rodzaj użytku</w:t>
            </w:r>
          </w:p>
        </w:tc>
        <w:tc>
          <w:tcPr>
            <w:tcW w:w="1097" w:type="dxa"/>
            <w:tcBorders>
              <w:left w:val="single" w:sz="12" w:space="0" w:color="auto"/>
              <w:bottom w:val="single" w:sz="12" w:space="0" w:color="auto"/>
              <w:right w:val="single" w:sz="12" w:space="0" w:color="auto"/>
            </w:tcBorders>
            <w:vAlign w:val="center"/>
          </w:tcPr>
          <w:p w14:paraId="6E7E0664" w14:textId="77777777" w:rsidR="000432B8" w:rsidRPr="000432B8" w:rsidRDefault="000432B8" w:rsidP="00AA4541">
            <w:pPr>
              <w:pStyle w:val="Tretabelipodk"/>
              <w:rPr>
                <w:rStyle w:val="Pogrubienie"/>
                <w:b w:val="0"/>
                <w:bCs w:val="0"/>
              </w:rPr>
            </w:pPr>
            <w:r w:rsidRPr="000432B8">
              <w:rPr>
                <w:rStyle w:val="Pogrubienie"/>
                <w:b w:val="0"/>
                <w:bCs w:val="0"/>
              </w:rPr>
              <w:t>Ilość próbek</w:t>
            </w:r>
          </w:p>
        </w:tc>
        <w:tc>
          <w:tcPr>
            <w:tcW w:w="895" w:type="dxa"/>
            <w:tcBorders>
              <w:left w:val="single" w:sz="12" w:space="0" w:color="auto"/>
              <w:bottom w:val="single" w:sz="12" w:space="0" w:color="auto"/>
              <w:right w:val="single" w:sz="12" w:space="0" w:color="auto"/>
            </w:tcBorders>
            <w:vAlign w:val="center"/>
          </w:tcPr>
          <w:p w14:paraId="73C829B4" w14:textId="06D1DD87" w:rsidR="000432B8" w:rsidRPr="000432B8" w:rsidRDefault="000432B8" w:rsidP="00AA4541">
            <w:pPr>
              <w:pStyle w:val="Tretabelipodk"/>
              <w:rPr>
                <w:rStyle w:val="Pogrubienie"/>
                <w:b w:val="0"/>
                <w:bCs w:val="0"/>
              </w:rPr>
            </w:pPr>
            <w:r w:rsidRPr="000432B8">
              <w:rPr>
                <w:rStyle w:val="Pogrubienie"/>
                <w:b w:val="0"/>
                <w:bCs w:val="0"/>
              </w:rPr>
              <w:t>Bardzo niska</w:t>
            </w:r>
          </w:p>
        </w:tc>
        <w:tc>
          <w:tcPr>
            <w:tcW w:w="917" w:type="dxa"/>
            <w:tcBorders>
              <w:left w:val="single" w:sz="12" w:space="0" w:color="auto"/>
              <w:bottom w:val="single" w:sz="12" w:space="0" w:color="auto"/>
              <w:right w:val="single" w:sz="12" w:space="0" w:color="auto"/>
            </w:tcBorders>
            <w:vAlign w:val="center"/>
          </w:tcPr>
          <w:p w14:paraId="60F4D680" w14:textId="4DBD38F3" w:rsidR="000432B8" w:rsidRPr="000432B8" w:rsidRDefault="000432B8" w:rsidP="00AA4541">
            <w:pPr>
              <w:pStyle w:val="Tretabelipodk"/>
              <w:rPr>
                <w:rStyle w:val="Pogrubienie"/>
                <w:b w:val="0"/>
                <w:bCs w:val="0"/>
              </w:rPr>
            </w:pPr>
            <w:r w:rsidRPr="000432B8">
              <w:rPr>
                <w:rStyle w:val="Pogrubienie"/>
                <w:b w:val="0"/>
                <w:bCs w:val="0"/>
              </w:rPr>
              <w:t>Niska</w:t>
            </w:r>
          </w:p>
        </w:tc>
        <w:tc>
          <w:tcPr>
            <w:tcW w:w="931" w:type="dxa"/>
            <w:tcBorders>
              <w:left w:val="single" w:sz="12" w:space="0" w:color="auto"/>
              <w:bottom w:val="single" w:sz="12" w:space="0" w:color="auto"/>
              <w:right w:val="single" w:sz="12" w:space="0" w:color="auto"/>
            </w:tcBorders>
            <w:vAlign w:val="center"/>
          </w:tcPr>
          <w:p w14:paraId="2BD5CCEF" w14:textId="26BD123A" w:rsidR="000432B8" w:rsidRPr="000432B8" w:rsidRDefault="000432B8" w:rsidP="00AA4541">
            <w:pPr>
              <w:pStyle w:val="Tretabelipodk"/>
              <w:rPr>
                <w:rStyle w:val="Pogrubienie"/>
                <w:b w:val="0"/>
                <w:bCs w:val="0"/>
              </w:rPr>
            </w:pPr>
            <w:r w:rsidRPr="000432B8">
              <w:rPr>
                <w:rStyle w:val="Pogrubienie"/>
                <w:b w:val="0"/>
                <w:bCs w:val="0"/>
              </w:rPr>
              <w:t>Średnia</w:t>
            </w:r>
          </w:p>
        </w:tc>
        <w:tc>
          <w:tcPr>
            <w:tcW w:w="930" w:type="dxa"/>
            <w:tcBorders>
              <w:left w:val="single" w:sz="12" w:space="0" w:color="auto"/>
              <w:bottom w:val="single" w:sz="12" w:space="0" w:color="auto"/>
              <w:right w:val="single" w:sz="12" w:space="0" w:color="auto"/>
            </w:tcBorders>
            <w:vAlign w:val="center"/>
          </w:tcPr>
          <w:p w14:paraId="4423BDE6" w14:textId="2E434B0E" w:rsidR="000432B8" w:rsidRPr="000432B8" w:rsidRDefault="000432B8" w:rsidP="00AA4541">
            <w:pPr>
              <w:pStyle w:val="Tretabelipodk"/>
              <w:rPr>
                <w:rStyle w:val="Pogrubienie"/>
                <w:b w:val="0"/>
                <w:bCs w:val="0"/>
              </w:rPr>
            </w:pPr>
            <w:r w:rsidRPr="000432B8">
              <w:rPr>
                <w:rStyle w:val="Pogrubienie"/>
                <w:b w:val="0"/>
                <w:bCs w:val="0"/>
              </w:rPr>
              <w:t>Wysoka</w:t>
            </w:r>
          </w:p>
        </w:tc>
        <w:tc>
          <w:tcPr>
            <w:tcW w:w="785" w:type="dxa"/>
            <w:tcBorders>
              <w:left w:val="single" w:sz="12" w:space="0" w:color="auto"/>
              <w:bottom w:val="single" w:sz="12" w:space="0" w:color="auto"/>
            </w:tcBorders>
            <w:vAlign w:val="center"/>
          </w:tcPr>
          <w:p w14:paraId="2A38E890" w14:textId="3078EF29" w:rsidR="000432B8" w:rsidRPr="000432B8" w:rsidRDefault="000432B8" w:rsidP="00AA4541">
            <w:pPr>
              <w:pStyle w:val="Tretabelipodk"/>
              <w:rPr>
                <w:rStyle w:val="Pogrubienie"/>
                <w:b w:val="0"/>
                <w:bCs w:val="0"/>
              </w:rPr>
            </w:pPr>
            <w:r w:rsidRPr="000432B8">
              <w:rPr>
                <w:rStyle w:val="Pogrubienie"/>
                <w:b w:val="0"/>
                <w:bCs w:val="0"/>
              </w:rPr>
              <w:t>Bardzo wysoka</w:t>
            </w:r>
          </w:p>
        </w:tc>
      </w:tr>
      <w:tr w:rsidR="000432B8" w:rsidRPr="000432B8" w14:paraId="30EDFDAC" w14:textId="77777777" w:rsidTr="000432B8">
        <w:trPr>
          <w:trHeight w:val="454"/>
        </w:trPr>
        <w:tc>
          <w:tcPr>
            <w:tcW w:w="1873" w:type="dxa"/>
            <w:tcBorders>
              <w:top w:val="single" w:sz="12" w:space="0" w:color="auto"/>
              <w:right w:val="single" w:sz="12" w:space="0" w:color="auto"/>
            </w:tcBorders>
            <w:vAlign w:val="center"/>
          </w:tcPr>
          <w:p w14:paraId="52524532" w14:textId="77777777" w:rsidR="000432B8" w:rsidRPr="000432B8" w:rsidRDefault="000432B8" w:rsidP="00AA4541">
            <w:pPr>
              <w:pStyle w:val="Tretabelipodk"/>
              <w:rPr>
                <w:rStyle w:val="Pogrubienie"/>
                <w:b w:val="0"/>
                <w:bCs w:val="0"/>
              </w:rPr>
            </w:pPr>
            <w:r w:rsidRPr="000432B8">
              <w:rPr>
                <w:rStyle w:val="Pogrubienie"/>
                <w:b w:val="0"/>
                <w:bCs w:val="0"/>
              </w:rPr>
              <w:t>Grunty orne</w:t>
            </w:r>
          </w:p>
        </w:tc>
        <w:tc>
          <w:tcPr>
            <w:tcW w:w="1097" w:type="dxa"/>
            <w:tcBorders>
              <w:top w:val="single" w:sz="12" w:space="0" w:color="auto"/>
              <w:left w:val="single" w:sz="12" w:space="0" w:color="auto"/>
              <w:right w:val="single" w:sz="12" w:space="0" w:color="auto"/>
            </w:tcBorders>
            <w:vAlign w:val="center"/>
          </w:tcPr>
          <w:p w14:paraId="532F2455" w14:textId="73293A66" w:rsidR="000432B8" w:rsidRPr="000432B8" w:rsidRDefault="000432B8" w:rsidP="00AA4541">
            <w:pPr>
              <w:pStyle w:val="Tretabelipodk"/>
              <w:rPr>
                <w:rStyle w:val="Pogrubienie"/>
                <w:b w:val="0"/>
                <w:bCs w:val="0"/>
              </w:rPr>
            </w:pPr>
            <w:r w:rsidRPr="000432B8">
              <w:rPr>
                <w:rStyle w:val="Pogrubienie"/>
                <w:b w:val="0"/>
                <w:bCs w:val="0"/>
              </w:rPr>
              <w:t>36129</w:t>
            </w:r>
          </w:p>
        </w:tc>
        <w:tc>
          <w:tcPr>
            <w:tcW w:w="895" w:type="dxa"/>
            <w:tcBorders>
              <w:top w:val="single" w:sz="12" w:space="0" w:color="auto"/>
              <w:left w:val="single" w:sz="12" w:space="0" w:color="auto"/>
              <w:right w:val="single" w:sz="12" w:space="0" w:color="auto"/>
            </w:tcBorders>
            <w:vAlign w:val="center"/>
          </w:tcPr>
          <w:p w14:paraId="5291BCC6" w14:textId="2E6E1E09" w:rsidR="000432B8" w:rsidRPr="000432B8" w:rsidRDefault="000432B8" w:rsidP="00AA4541">
            <w:pPr>
              <w:pStyle w:val="Tretabelipodk"/>
              <w:rPr>
                <w:rStyle w:val="Pogrubienie"/>
                <w:b w:val="0"/>
                <w:bCs w:val="0"/>
              </w:rPr>
            </w:pPr>
            <w:r w:rsidRPr="000432B8">
              <w:rPr>
                <w:rStyle w:val="Pogrubienie"/>
                <w:b w:val="0"/>
                <w:bCs w:val="0"/>
              </w:rPr>
              <w:t>9737</w:t>
            </w:r>
          </w:p>
        </w:tc>
        <w:tc>
          <w:tcPr>
            <w:tcW w:w="917" w:type="dxa"/>
            <w:tcBorders>
              <w:top w:val="single" w:sz="12" w:space="0" w:color="auto"/>
              <w:left w:val="single" w:sz="12" w:space="0" w:color="auto"/>
              <w:right w:val="single" w:sz="12" w:space="0" w:color="auto"/>
            </w:tcBorders>
            <w:vAlign w:val="center"/>
          </w:tcPr>
          <w:p w14:paraId="3C03E759" w14:textId="34ECD0BA" w:rsidR="000432B8" w:rsidRPr="000432B8" w:rsidRDefault="000432B8" w:rsidP="00AA4541">
            <w:pPr>
              <w:pStyle w:val="Tretabelipodk"/>
              <w:rPr>
                <w:rStyle w:val="Pogrubienie"/>
                <w:b w:val="0"/>
                <w:bCs w:val="0"/>
              </w:rPr>
            </w:pPr>
            <w:r w:rsidRPr="000432B8">
              <w:rPr>
                <w:rStyle w:val="Pogrubienie"/>
                <w:b w:val="0"/>
                <w:bCs w:val="0"/>
              </w:rPr>
              <w:t>10949</w:t>
            </w:r>
          </w:p>
        </w:tc>
        <w:tc>
          <w:tcPr>
            <w:tcW w:w="931" w:type="dxa"/>
            <w:tcBorders>
              <w:top w:val="single" w:sz="12" w:space="0" w:color="auto"/>
              <w:left w:val="single" w:sz="12" w:space="0" w:color="auto"/>
              <w:right w:val="single" w:sz="12" w:space="0" w:color="auto"/>
            </w:tcBorders>
            <w:vAlign w:val="center"/>
          </w:tcPr>
          <w:p w14:paraId="7CCF1EFD" w14:textId="738AB0F6" w:rsidR="000432B8" w:rsidRPr="000432B8" w:rsidRDefault="000432B8" w:rsidP="00AA4541">
            <w:pPr>
              <w:pStyle w:val="Tretabelipodk"/>
              <w:rPr>
                <w:rStyle w:val="Pogrubienie"/>
                <w:b w:val="0"/>
                <w:bCs w:val="0"/>
              </w:rPr>
            </w:pPr>
            <w:r w:rsidRPr="000432B8">
              <w:rPr>
                <w:rStyle w:val="Pogrubienie"/>
                <w:b w:val="0"/>
                <w:bCs w:val="0"/>
              </w:rPr>
              <w:t>6631</w:t>
            </w:r>
          </w:p>
        </w:tc>
        <w:tc>
          <w:tcPr>
            <w:tcW w:w="930" w:type="dxa"/>
            <w:tcBorders>
              <w:top w:val="single" w:sz="12" w:space="0" w:color="auto"/>
              <w:left w:val="single" w:sz="12" w:space="0" w:color="auto"/>
              <w:right w:val="single" w:sz="12" w:space="0" w:color="auto"/>
            </w:tcBorders>
            <w:vAlign w:val="center"/>
          </w:tcPr>
          <w:p w14:paraId="30E4D210" w14:textId="59B9D40D" w:rsidR="000432B8" w:rsidRPr="000432B8" w:rsidRDefault="000432B8" w:rsidP="00AA4541">
            <w:pPr>
              <w:pStyle w:val="Tretabelipodk"/>
              <w:rPr>
                <w:rStyle w:val="Pogrubienie"/>
                <w:b w:val="0"/>
                <w:bCs w:val="0"/>
              </w:rPr>
            </w:pPr>
            <w:r w:rsidRPr="000432B8">
              <w:rPr>
                <w:rStyle w:val="Pogrubienie"/>
                <w:b w:val="0"/>
                <w:bCs w:val="0"/>
              </w:rPr>
              <w:t>3591</w:t>
            </w:r>
          </w:p>
        </w:tc>
        <w:tc>
          <w:tcPr>
            <w:tcW w:w="785" w:type="dxa"/>
            <w:tcBorders>
              <w:top w:val="single" w:sz="12" w:space="0" w:color="auto"/>
              <w:left w:val="single" w:sz="12" w:space="0" w:color="auto"/>
            </w:tcBorders>
            <w:vAlign w:val="center"/>
          </w:tcPr>
          <w:p w14:paraId="555B76EB" w14:textId="1ABBD162" w:rsidR="000432B8" w:rsidRPr="000432B8" w:rsidRDefault="000432B8" w:rsidP="00AA4541">
            <w:pPr>
              <w:pStyle w:val="Tretabelipodk"/>
              <w:rPr>
                <w:rStyle w:val="Pogrubienie"/>
                <w:b w:val="0"/>
                <w:bCs w:val="0"/>
              </w:rPr>
            </w:pPr>
            <w:r w:rsidRPr="000432B8">
              <w:rPr>
                <w:rStyle w:val="Pogrubienie"/>
                <w:b w:val="0"/>
                <w:bCs w:val="0"/>
              </w:rPr>
              <w:t>5221</w:t>
            </w:r>
          </w:p>
        </w:tc>
      </w:tr>
      <w:tr w:rsidR="000432B8" w:rsidRPr="000432B8" w14:paraId="16DB59CD" w14:textId="77777777" w:rsidTr="000432B8">
        <w:trPr>
          <w:trHeight w:val="454"/>
        </w:trPr>
        <w:tc>
          <w:tcPr>
            <w:tcW w:w="1873" w:type="dxa"/>
            <w:tcBorders>
              <w:bottom w:val="single" w:sz="12" w:space="0" w:color="auto"/>
              <w:right w:val="single" w:sz="12" w:space="0" w:color="auto"/>
            </w:tcBorders>
            <w:vAlign w:val="center"/>
          </w:tcPr>
          <w:p w14:paraId="35298355" w14:textId="77777777" w:rsidR="000432B8" w:rsidRPr="000432B8" w:rsidRDefault="000432B8" w:rsidP="00AA4541">
            <w:pPr>
              <w:pStyle w:val="Tretabelipodk"/>
              <w:rPr>
                <w:rStyle w:val="Pogrubienie"/>
                <w:b w:val="0"/>
                <w:bCs w:val="0"/>
              </w:rPr>
            </w:pPr>
            <w:r w:rsidRPr="000432B8">
              <w:rPr>
                <w:rStyle w:val="Pogrubienie"/>
                <w:b w:val="0"/>
                <w:bCs w:val="0"/>
              </w:rPr>
              <w:t>Grunty orne [%]</w:t>
            </w:r>
          </w:p>
        </w:tc>
        <w:tc>
          <w:tcPr>
            <w:tcW w:w="1097" w:type="dxa"/>
            <w:tcBorders>
              <w:left w:val="single" w:sz="12" w:space="0" w:color="auto"/>
              <w:bottom w:val="single" w:sz="12" w:space="0" w:color="auto"/>
              <w:right w:val="single" w:sz="12" w:space="0" w:color="auto"/>
            </w:tcBorders>
            <w:vAlign w:val="center"/>
          </w:tcPr>
          <w:p w14:paraId="5BBF8ECA" w14:textId="77777777" w:rsidR="000432B8" w:rsidRPr="000432B8" w:rsidRDefault="000432B8" w:rsidP="00AA4541">
            <w:pPr>
              <w:pStyle w:val="Tretabelipodk"/>
              <w:rPr>
                <w:rStyle w:val="Pogrubienie"/>
                <w:b w:val="0"/>
                <w:bCs w:val="0"/>
              </w:rPr>
            </w:pPr>
            <w:r w:rsidRPr="000432B8">
              <w:rPr>
                <w:rStyle w:val="Pogrubienie"/>
                <w:b w:val="0"/>
                <w:bCs w:val="0"/>
              </w:rPr>
              <w:t>100</w:t>
            </w:r>
          </w:p>
        </w:tc>
        <w:tc>
          <w:tcPr>
            <w:tcW w:w="895" w:type="dxa"/>
            <w:tcBorders>
              <w:left w:val="single" w:sz="12" w:space="0" w:color="auto"/>
              <w:bottom w:val="single" w:sz="12" w:space="0" w:color="auto"/>
              <w:right w:val="single" w:sz="12" w:space="0" w:color="auto"/>
            </w:tcBorders>
            <w:vAlign w:val="center"/>
          </w:tcPr>
          <w:p w14:paraId="5ED5B200" w14:textId="28F4CC0F" w:rsidR="000432B8" w:rsidRPr="000432B8" w:rsidRDefault="000432B8" w:rsidP="00AA4541">
            <w:pPr>
              <w:pStyle w:val="Tretabelipodk"/>
              <w:rPr>
                <w:rStyle w:val="Pogrubienie"/>
                <w:b w:val="0"/>
                <w:bCs w:val="0"/>
              </w:rPr>
            </w:pPr>
            <w:r w:rsidRPr="000432B8">
              <w:rPr>
                <w:rStyle w:val="Pogrubienie"/>
                <w:b w:val="0"/>
                <w:bCs w:val="0"/>
              </w:rPr>
              <w:t>26</w:t>
            </w:r>
          </w:p>
        </w:tc>
        <w:tc>
          <w:tcPr>
            <w:tcW w:w="917" w:type="dxa"/>
            <w:tcBorders>
              <w:left w:val="single" w:sz="12" w:space="0" w:color="auto"/>
              <w:bottom w:val="single" w:sz="12" w:space="0" w:color="auto"/>
              <w:right w:val="single" w:sz="12" w:space="0" w:color="auto"/>
            </w:tcBorders>
            <w:vAlign w:val="center"/>
          </w:tcPr>
          <w:p w14:paraId="471A82F1" w14:textId="1422BDC1" w:rsidR="000432B8" w:rsidRPr="000432B8" w:rsidRDefault="000432B8" w:rsidP="00AA4541">
            <w:pPr>
              <w:pStyle w:val="Tretabelipodk"/>
              <w:rPr>
                <w:rStyle w:val="Pogrubienie"/>
                <w:b w:val="0"/>
                <w:bCs w:val="0"/>
              </w:rPr>
            </w:pPr>
            <w:r w:rsidRPr="000432B8">
              <w:rPr>
                <w:rStyle w:val="Pogrubienie"/>
                <w:b w:val="0"/>
                <w:bCs w:val="0"/>
              </w:rPr>
              <w:t>32</w:t>
            </w:r>
          </w:p>
        </w:tc>
        <w:tc>
          <w:tcPr>
            <w:tcW w:w="931" w:type="dxa"/>
            <w:tcBorders>
              <w:left w:val="single" w:sz="12" w:space="0" w:color="auto"/>
              <w:bottom w:val="single" w:sz="12" w:space="0" w:color="auto"/>
              <w:right w:val="single" w:sz="12" w:space="0" w:color="auto"/>
            </w:tcBorders>
            <w:vAlign w:val="center"/>
          </w:tcPr>
          <w:p w14:paraId="5F1E2254" w14:textId="4E862FEC" w:rsidR="000432B8" w:rsidRPr="000432B8" w:rsidRDefault="000432B8" w:rsidP="00AA4541">
            <w:pPr>
              <w:pStyle w:val="Tretabelipodk"/>
              <w:rPr>
                <w:rStyle w:val="Pogrubienie"/>
                <w:b w:val="0"/>
                <w:bCs w:val="0"/>
              </w:rPr>
            </w:pPr>
            <w:r w:rsidRPr="000432B8">
              <w:rPr>
                <w:rStyle w:val="Pogrubienie"/>
                <w:b w:val="0"/>
                <w:bCs w:val="0"/>
              </w:rPr>
              <w:t>18</w:t>
            </w:r>
          </w:p>
        </w:tc>
        <w:tc>
          <w:tcPr>
            <w:tcW w:w="930" w:type="dxa"/>
            <w:tcBorders>
              <w:left w:val="single" w:sz="12" w:space="0" w:color="auto"/>
              <w:bottom w:val="single" w:sz="12" w:space="0" w:color="auto"/>
              <w:right w:val="single" w:sz="12" w:space="0" w:color="auto"/>
            </w:tcBorders>
            <w:vAlign w:val="center"/>
          </w:tcPr>
          <w:p w14:paraId="2217D4FF" w14:textId="6CB480B2" w:rsidR="000432B8" w:rsidRPr="000432B8" w:rsidRDefault="000432B8" w:rsidP="00AA4541">
            <w:pPr>
              <w:pStyle w:val="Tretabelipodk"/>
              <w:rPr>
                <w:rStyle w:val="Pogrubienie"/>
                <w:b w:val="0"/>
                <w:bCs w:val="0"/>
              </w:rPr>
            </w:pPr>
            <w:r w:rsidRPr="000432B8">
              <w:rPr>
                <w:rStyle w:val="Pogrubienie"/>
                <w:b w:val="0"/>
                <w:bCs w:val="0"/>
              </w:rPr>
              <w:t>10</w:t>
            </w:r>
          </w:p>
        </w:tc>
        <w:tc>
          <w:tcPr>
            <w:tcW w:w="785" w:type="dxa"/>
            <w:tcBorders>
              <w:left w:val="single" w:sz="12" w:space="0" w:color="auto"/>
              <w:bottom w:val="single" w:sz="12" w:space="0" w:color="auto"/>
            </w:tcBorders>
            <w:vAlign w:val="center"/>
          </w:tcPr>
          <w:p w14:paraId="0753045F" w14:textId="1DE5997F" w:rsidR="000432B8" w:rsidRPr="000432B8" w:rsidRDefault="000432B8" w:rsidP="00AA4541">
            <w:pPr>
              <w:pStyle w:val="Tretabelipodk"/>
              <w:rPr>
                <w:rStyle w:val="Pogrubienie"/>
                <w:b w:val="0"/>
                <w:bCs w:val="0"/>
              </w:rPr>
            </w:pPr>
            <w:r w:rsidRPr="000432B8">
              <w:rPr>
                <w:rStyle w:val="Pogrubienie"/>
                <w:b w:val="0"/>
                <w:bCs w:val="0"/>
              </w:rPr>
              <w:t>14</w:t>
            </w:r>
          </w:p>
        </w:tc>
      </w:tr>
      <w:tr w:rsidR="000432B8" w:rsidRPr="000432B8" w14:paraId="278B7EB6" w14:textId="77777777" w:rsidTr="000432B8">
        <w:trPr>
          <w:trHeight w:val="454"/>
        </w:trPr>
        <w:tc>
          <w:tcPr>
            <w:tcW w:w="1873" w:type="dxa"/>
            <w:tcBorders>
              <w:top w:val="single" w:sz="12" w:space="0" w:color="auto"/>
              <w:right w:val="single" w:sz="12" w:space="0" w:color="auto"/>
            </w:tcBorders>
            <w:vAlign w:val="center"/>
          </w:tcPr>
          <w:p w14:paraId="7810C42B" w14:textId="77777777" w:rsidR="000432B8" w:rsidRPr="000432B8" w:rsidRDefault="000432B8" w:rsidP="00AA4541">
            <w:pPr>
              <w:pStyle w:val="Tretabelipodk"/>
              <w:rPr>
                <w:rStyle w:val="Pogrubienie"/>
                <w:b w:val="0"/>
                <w:bCs w:val="0"/>
              </w:rPr>
            </w:pPr>
            <w:r w:rsidRPr="000432B8">
              <w:rPr>
                <w:rStyle w:val="Pogrubienie"/>
                <w:b w:val="0"/>
                <w:bCs w:val="0"/>
              </w:rPr>
              <w:t>Użytki zielone</w:t>
            </w:r>
          </w:p>
        </w:tc>
        <w:tc>
          <w:tcPr>
            <w:tcW w:w="1097" w:type="dxa"/>
            <w:tcBorders>
              <w:top w:val="single" w:sz="12" w:space="0" w:color="auto"/>
              <w:left w:val="single" w:sz="12" w:space="0" w:color="auto"/>
              <w:right w:val="single" w:sz="12" w:space="0" w:color="auto"/>
            </w:tcBorders>
            <w:vAlign w:val="center"/>
          </w:tcPr>
          <w:p w14:paraId="33903C0B" w14:textId="18DC8AC7" w:rsidR="000432B8" w:rsidRPr="000432B8" w:rsidRDefault="000432B8" w:rsidP="00AA4541">
            <w:pPr>
              <w:pStyle w:val="Tretabelipodk"/>
              <w:rPr>
                <w:rStyle w:val="Pogrubienie"/>
                <w:b w:val="0"/>
                <w:bCs w:val="0"/>
              </w:rPr>
            </w:pPr>
            <w:r w:rsidRPr="000432B8">
              <w:rPr>
                <w:rStyle w:val="Pogrubienie"/>
                <w:b w:val="0"/>
                <w:bCs w:val="0"/>
              </w:rPr>
              <w:t>2520</w:t>
            </w:r>
          </w:p>
        </w:tc>
        <w:tc>
          <w:tcPr>
            <w:tcW w:w="895" w:type="dxa"/>
            <w:tcBorders>
              <w:top w:val="single" w:sz="12" w:space="0" w:color="auto"/>
              <w:left w:val="single" w:sz="12" w:space="0" w:color="auto"/>
              <w:right w:val="single" w:sz="12" w:space="0" w:color="auto"/>
            </w:tcBorders>
            <w:vAlign w:val="center"/>
          </w:tcPr>
          <w:p w14:paraId="3F5C30F0" w14:textId="490344FA" w:rsidR="000432B8" w:rsidRPr="000432B8" w:rsidRDefault="000432B8" w:rsidP="00AA4541">
            <w:pPr>
              <w:pStyle w:val="Tretabelipodk"/>
              <w:rPr>
                <w:rStyle w:val="Pogrubienie"/>
                <w:b w:val="0"/>
                <w:bCs w:val="0"/>
              </w:rPr>
            </w:pPr>
            <w:r w:rsidRPr="000432B8">
              <w:rPr>
                <w:rStyle w:val="Pogrubienie"/>
                <w:b w:val="0"/>
                <w:bCs w:val="0"/>
              </w:rPr>
              <w:t>1430</w:t>
            </w:r>
          </w:p>
        </w:tc>
        <w:tc>
          <w:tcPr>
            <w:tcW w:w="917" w:type="dxa"/>
            <w:tcBorders>
              <w:top w:val="single" w:sz="12" w:space="0" w:color="auto"/>
              <w:left w:val="single" w:sz="12" w:space="0" w:color="auto"/>
              <w:right w:val="single" w:sz="12" w:space="0" w:color="auto"/>
            </w:tcBorders>
            <w:vAlign w:val="center"/>
          </w:tcPr>
          <w:p w14:paraId="4ECE30D7" w14:textId="74BF01B1" w:rsidR="000432B8" w:rsidRPr="000432B8" w:rsidRDefault="000432B8" w:rsidP="00AA4541">
            <w:pPr>
              <w:pStyle w:val="Tretabelipodk"/>
              <w:rPr>
                <w:rStyle w:val="Pogrubienie"/>
                <w:b w:val="0"/>
                <w:bCs w:val="0"/>
              </w:rPr>
            </w:pPr>
            <w:r w:rsidRPr="000432B8">
              <w:rPr>
                <w:rStyle w:val="Pogrubienie"/>
                <w:b w:val="0"/>
                <w:bCs w:val="0"/>
              </w:rPr>
              <w:t>478</w:t>
            </w:r>
          </w:p>
        </w:tc>
        <w:tc>
          <w:tcPr>
            <w:tcW w:w="931" w:type="dxa"/>
            <w:tcBorders>
              <w:top w:val="single" w:sz="12" w:space="0" w:color="auto"/>
              <w:left w:val="single" w:sz="12" w:space="0" w:color="auto"/>
              <w:right w:val="single" w:sz="12" w:space="0" w:color="auto"/>
            </w:tcBorders>
            <w:vAlign w:val="center"/>
          </w:tcPr>
          <w:p w14:paraId="57349726" w14:textId="2F46454A" w:rsidR="000432B8" w:rsidRPr="000432B8" w:rsidRDefault="000432B8" w:rsidP="00AA4541">
            <w:pPr>
              <w:pStyle w:val="Tretabelipodk"/>
              <w:rPr>
                <w:rStyle w:val="Pogrubienie"/>
                <w:b w:val="0"/>
                <w:bCs w:val="0"/>
              </w:rPr>
            </w:pPr>
            <w:r w:rsidRPr="000432B8">
              <w:rPr>
                <w:rStyle w:val="Pogrubienie"/>
                <w:b w:val="0"/>
                <w:bCs w:val="0"/>
              </w:rPr>
              <w:t>247</w:t>
            </w:r>
          </w:p>
        </w:tc>
        <w:tc>
          <w:tcPr>
            <w:tcW w:w="930" w:type="dxa"/>
            <w:tcBorders>
              <w:top w:val="single" w:sz="12" w:space="0" w:color="auto"/>
              <w:left w:val="single" w:sz="12" w:space="0" w:color="auto"/>
              <w:right w:val="single" w:sz="12" w:space="0" w:color="auto"/>
            </w:tcBorders>
            <w:vAlign w:val="center"/>
          </w:tcPr>
          <w:p w14:paraId="17976DFD" w14:textId="63BDAC02" w:rsidR="000432B8" w:rsidRPr="000432B8" w:rsidRDefault="000432B8" w:rsidP="00AA4541">
            <w:pPr>
              <w:pStyle w:val="Tretabelipodk"/>
              <w:rPr>
                <w:rStyle w:val="Pogrubienie"/>
                <w:b w:val="0"/>
                <w:bCs w:val="0"/>
              </w:rPr>
            </w:pPr>
            <w:r w:rsidRPr="000432B8">
              <w:rPr>
                <w:rStyle w:val="Pogrubienie"/>
                <w:b w:val="0"/>
                <w:bCs w:val="0"/>
              </w:rPr>
              <w:t>106</w:t>
            </w:r>
          </w:p>
        </w:tc>
        <w:tc>
          <w:tcPr>
            <w:tcW w:w="785" w:type="dxa"/>
            <w:tcBorders>
              <w:top w:val="single" w:sz="12" w:space="0" w:color="auto"/>
              <w:left w:val="single" w:sz="12" w:space="0" w:color="auto"/>
            </w:tcBorders>
            <w:vAlign w:val="center"/>
          </w:tcPr>
          <w:p w14:paraId="27634CF1" w14:textId="340A5292" w:rsidR="000432B8" w:rsidRPr="000432B8" w:rsidRDefault="000432B8" w:rsidP="00AA4541">
            <w:pPr>
              <w:pStyle w:val="Tretabelipodk"/>
              <w:rPr>
                <w:rStyle w:val="Pogrubienie"/>
                <w:b w:val="0"/>
                <w:bCs w:val="0"/>
              </w:rPr>
            </w:pPr>
            <w:r w:rsidRPr="000432B8">
              <w:rPr>
                <w:rStyle w:val="Pogrubienie"/>
                <w:b w:val="0"/>
                <w:bCs w:val="0"/>
              </w:rPr>
              <w:t>259</w:t>
            </w:r>
          </w:p>
        </w:tc>
      </w:tr>
      <w:tr w:rsidR="000432B8" w:rsidRPr="000432B8" w14:paraId="4662AEB8" w14:textId="77777777" w:rsidTr="000432B8">
        <w:trPr>
          <w:trHeight w:val="454"/>
        </w:trPr>
        <w:tc>
          <w:tcPr>
            <w:tcW w:w="1873" w:type="dxa"/>
            <w:tcBorders>
              <w:bottom w:val="single" w:sz="12" w:space="0" w:color="auto"/>
              <w:right w:val="single" w:sz="12" w:space="0" w:color="auto"/>
            </w:tcBorders>
            <w:vAlign w:val="center"/>
          </w:tcPr>
          <w:p w14:paraId="2D88D8B2" w14:textId="77777777" w:rsidR="000432B8" w:rsidRPr="000432B8" w:rsidRDefault="000432B8" w:rsidP="00AA4541">
            <w:pPr>
              <w:pStyle w:val="Tretabelipodk"/>
              <w:rPr>
                <w:rStyle w:val="Pogrubienie"/>
                <w:b w:val="0"/>
                <w:bCs w:val="0"/>
              </w:rPr>
            </w:pPr>
            <w:r w:rsidRPr="000432B8">
              <w:rPr>
                <w:rStyle w:val="Pogrubienie"/>
                <w:b w:val="0"/>
                <w:bCs w:val="0"/>
              </w:rPr>
              <w:t>Użytki zielone [%]</w:t>
            </w:r>
          </w:p>
        </w:tc>
        <w:tc>
          <w:tcPr>
            <w:tcW w:w="1097" w:type="dxa"/>
            <w:tcBorders>
              <w:left w:val="single" w:sz="12" w:space="0" w:color="auto"/>
              <w:bottom w:val="single" w:sz="12" w:space="0" w:color="auto"/>
              <w:right w:val="single" w:sz="12" w:space="0" w:color="auto"/>
            </w:tcBorders>
            <w:vAlign w:val="center"/>
          </w:tcPr>
          <w:p w14:paraId="4432C497" w14:textId="77777777" w:rsidR="000432B8" w:rsidRPr="000432B8" w:rsidRDefault="000432B8" w:rsidP="00AA4541">
            <w:pPr>
              <w:pStyle w:val="Tretabelipodk"/>
              <w:rPr>
                <w:rStyle w:val="Pogrubienie"/>
                <w:b w:val="0"/>
                <w:bCs w:val="0"/>
              </w:rPr>
            </w:pPr>
            <w:r w:rsidRPr="000432B8">
              <w:rPr>
                <w:rStyle w:val="Pogrubienie"/>
                <w:b w:val="0"/>
                <w:bCs w:val="0"/>
              </w:rPr>
              <w:t>100</w:t>
            </w:r>
          </w:p>
        </w:tc>
        <w:tc>
          <w:tcPr>
            <w:tcW w:w="895" w:type="dxa"/>
            <w:tcBorders>
              <w:left w:val="single" w:sz="12" w:space="0" w:color="auto"/>
              <w:bottom w:val="single" w:sz="12" w:space="0" w:color="auto"/>
              <w:right w:val="single" w:sz="12" w:space="0" w:color="auto"/>
            </w:tcBorders>
            <w:vAlign w:val="center"/>
          </w:tcPr>
          <w:p w14:paraId="6AACAD7E" w14:textId="6C3722E5" w:rsidR="000432B8" w:rsidRPr="000432B8" w:rsidRDefault="000432B8" w:rsidP="00AA4541">
            <w:pPr>
              <w:pStyle w:val="Tretabelipodk"/>
              <w:rPr>
                <w:rStyle w:val="Pogrubienie"/>
                <w:b w:val="0"/>
                <w:bCs w:val="0"/>
              </w:rPr>
            </w:pPr>
            <w:r w:rsidRPr="000432B8">
              <w:rPr>
                <w:rStyle w:val="Pogrubienie"/>
                <w:b w:val="0"/>
                <w:bCs w:val="0"/>
              </w:rPr>
              <w:t>57</w:t>
            </w:r>
          </w:p>
        </w:tc>
        <w:tc>
          <w:tcPr>
            <w:tcW w:w="917" w:type="dxa"/>
            <w:tcBorders>
              <w:left w:val="single" w:sz="12" w:space="0" w:color="auto"/>
              <w:bottom w:val="single" w:sz="12" w:space="0" w:color="auto"/>
              <w:right w:val="single" w:sz="12" w:space="0" w:color="auto"/>
            </w:tcBorders>
            <w:vAlign w:val="center"/>
          </w:tcPr>
          <w:p w14:paraId="7D88B667" w14:textId="42F4FEF5" w:rsidR="000432B8" w:rsidRPr="000432B8" w:rsidRDefault="000432B8" w:rsidP="00AA4541">
            <w:pPr>
              <w:pStyle w:val="Tretabelipodk"/>
              <w:rPr>
                <w:rStyle w:val="Pogrubienie"/>
                <w:b w:val="0"/>
                <w:bCs w:val="0"/>
              </w:rPr>
            </w:pPr>
            <w:r w:rsidRPr="000432B8">
              <w:rPr>
                <w:rStyle w:val="Pogrubienie"/>
                <w:b w:val="0"/>
                <w:bCs w:val="0"/>
              </w:rPr>
              <w:t>19</w:t>
            </w:r>
          </w:p>
        </w:tc>
        <w:tc>
          <w:tcPr>
            <w:tcW w:w="931" w:type="dxa"/>
            <w:tcBorders>
              <w:left w:val="single" w:sz="12" w:space="0" w:color="auto"/>
              <w:bottom w:val="single" w:sz="12" w:space="0" w:color="auto"/>
              <w:right w:val="single" w:sz="12" w:space="0" w:color="auto"/>
            </w:tcBorders>
            <w:vAlign w:val="center"/>
          </w:tcPr>
          <w:p w14:paraId="00CA8263" w14:textId="7910F977" w:rsidR="000432B8" w:rsidRPr="000432B8" w:rsidRDefault="000432B8" w:rsidP="00AA4541">
            <w:pPr>
              <w:pStyle w:val="Tretabelipodk"/>
              <w:rPr>
                <w:rStyle w:val="Pogrubienie"/>
                <w:b w:val="0"/>
                <w:bCs w:val="0"/>
              </w:rPr>
            </w:pPr>
            <w:r w:rsidRPr="000432B8">
              <w:rPr>
                <w:rStyle w:val="Pogrubienie"/>
                <w:b w:val="0"/>
                <w:bCs w:val="0"/>
              </w:rPr>
              <w:t>10</w:t>
            </w:r>
          </w:p>
        </w:tc>
        <w:tc>
          <w:tcPr>
            <w:tcW w:w="930" w:type="dxa"/>
            <w:tcBorders>
              <w:left w:val="single" w:sz="12" w:space="0" w:color="auto"/>
              <w:bottom w:val="single" w:sz="12" w:space="0" w:color="auto"/>
              <w:right w:val="single" w:sz="12" w:space="0" w:color="auto"/>
            </w:tcBorders>
            <w:vAlign w:val="center"/>
          </w:tcPr>
          <w:p w14:paraId="73F8B1E8" w14:textId="7E7CA1F6" w:rsidR="000432B8" w:rsidRPr="000432B8" w:rsidRDefault="000432B8" w:rsidP="00AA4541">
            <w:pPr>
              <w:pStyle w:val="Tretabelipodk"/>
              <w:rPr>
                <w:rStyle w:val="Pogrubienie"/>
                <w:b w:val="0"/>
                <w:bCs w:val="0"/>
              </w:rPr>
            </w:pPr>
            <w:r w:rsidRPr="000432B8">
              <w:rPr>
                <w:rStyle w:val="Pogrubienie"/>
                <w:b w:val="0"/>
                <w:bCs w:val="0"/>
              </w:rPr>
              <w:t>4</w:t>
            </w:r>
          </w:p>
        </w:tc>
        <w:tc>
          <w:tcPr>
            <w:tcW w:w="785" w:type="dxa"/>
            <w:tcBorders>
              <w:left w:val="single" w:sz="12" w:space="0" w:color="auto"/>
              <w:bottom w:val="single" w:sz="12" w:space="0" w:color="auto"/>
            </w:tcBorders>
            <w:vAlign w:val="center"/>
          </w:tcPr>
          <w:p w14:paraId="26CDF5FD" w14:textId="474BC957" w:rsidR="000432B8" w:rsidRPr="000432B8" w:rsidRDefault="000432B8" w:rsidP="00AA4541">
            <w:pPr>
              <w:pStyle w:val="Tretabelipodk"/>
              <w:rPr>
                <w:rStyle w:val="Pogrubienie"/>
                <w:b w:val="0"/>
                <w:bCs w:val="0"/>
              </w:rPr>
            </w:pPr>
            <w:r w:rsidRPr="000432B8">
              <w:rPr>
                <w:rStyle w:val="Pogrubienie"/>
                <w:b w:val="0"/>
                <w:bCs w:val="0"/>
              </w:rPr>
              <w:t>10</w:t>
            </w:r>
          </w:p>
        </w:tc>
      </w:tr>
      <w:tr w:rsidR="000432B8" w:rsidRPr="000432B8" w14:paraId="57CA1878" w14:textId="77777777" w:rsidTr="000432B8">
        <w:trPr>
          <w:trHeight w:val="454"/>
        </w:trPr>
        <w:tc>
          <w:tcPr>
            <w:tcW w:w="1873" w:type="dxa"/>
            <w:tcBorders>
              <w:top w:val="single" w:sz="12" w:space="0" w:color="auto"/>
              <w:right w:val="single" w:sz="12" w:space="0" w:color="auto"/>
            </w:tcBorders>
            <w:vAlign w:val="center"/>
          </w:tcPr>
          <w:p w14:paraId="52D5B171" w14:textId="77777777" w:rsidR="000432B8" w:rsidRPr="000432B8" w:rsidRDefault="000432B8" w:rsidP="00AA4541">
            <w:pPr>
              <w:pStyle w:val="Tretabelipodk"/>
              <w:rPr>
                <w:rStyle w:val="Pogrubienie"/>
                <w:b w:val="0"/>
                <w:bCs w:val="0"/>
              </w:rPr>
            </w:pPr>
            <w:r w:rsidRPr="000432B8">
              <w:rPr>
                <w:rStyle w:val="Pogrubienie"/>
                <w:b w:val="0"/>
                <w:bCs w:val="0"/>
              </w:rPr>
              <w:t>Użytki rolne</w:t>
            </w:r>
          </w:p>
        </w:tc>
        <w:tc>
          <w:tcPr>
            <w:tcW w:w="1097" w:type="dxa"/>
            <w:tcBorders>
              <w:top w:val="single" w:sz="12" w:space="0" w:color="auto"/>
              <w:left w:val="single" w:sz="12" w:space="0" w:color="auto"/>
              <w:right w:val="single" w:sz="12" w:space="0" w:color="auto"/>
            </w:tcBorders>
            <w:vAlign w:val="center"/>
          </w:tcPr>
          <w:p w14:paraId="406CF7BD" w14:textId="5AA1042F" w:rsidR="000432B8" w:rsidRPr="000432B8" w:rsidRDefault="000432B8" w:rsidP="00AA4541">
            <w:pPr>
              <w:pStyle w:val="Tretabelipodk"/>
              <w:rPr>
                <w:rStyle w:val="Pogrubienie"/>
                <w:b w:val="0"/>
                <w:bCs w:val="0"/>
              </w:rPr>
            </w:pPr>
            <w:r w:rsidRPr="000432B8">
              <w:rPr>
                <w:rStyle w:val="Pogrubienie"/>
                <w:b w:val="0"/>
                <w:bCs w:val="0"/>
              </w:rPr>
              <w:t>38649</w:t>
            </w:r>
          </w:p>
        </w:tc>
        <w:tc>
          <w:tcPr>
            <w:tcW w:w="895" w:type="dxa"/>
            <w:tcBorders>
              <w:top w:val="single" w:sz="12" w:space="0" w:color="auto"/>
              <w:left w:val="single" w:sz="12" w:space="0" w:color="auto"/>
              <w:right w:val="single" w:sz="12" w:space="0" w:color="auto"/>
            </w:tcBorders>
            <w:vAlign w:val="center"/>
          </w:tcPr>
          <w:p w14:paraId="2F68D91D" w14:textId="41771137" w:rsidR="000432B8" w:rsidRPr="000432B8" w:rsidRDefault="000432B8" w:rsidP="00AA4541">
            <w:pPr>
              <w:pStyle w:val="Tretabelipodk"/>
              <w:rPr>
                <w:rStyle w:val="Pogrubienie"/>
                <w:b w:val="0"/>
                <w:bCs w:val="0"/>
              </w:rPr>
            </w:pPr>
            <w:r w:rsidRPr="000432B8">
              <w:rPr>
                <w:rStyle w:val="Pogrubienie"/>
                <w:b w:val="0"/>
                <w:bCs w:val="0"/>
              </w:rPr>
              <w:t>11167</w:t>
            </w:r>
          </w:p>
        </w:tc>
        <w:tc>
          <w:tcPr>
            <w:tcW w:w="917" w:type="dxa"/>
            <w:tcBorders>
              <w:top w:val="single" w:sz="12" w:space="0" w:color="auto"/>
              <w:left w:val="single" w:sz="12" w:space="0" w:color="auto"/>
              <w:right w:val="single" w:sz="12" w:space="0" w:color="auto"/>
            </w:tcBorders>
            <w:vAlign w:val="center"/>
          </w:tcPr>
          <w:p w14:paraId="645E0400" w14:textId="5812CE25" w:rsidR="000432B8" w:rsidRPr="000432B8" w:rsidRDefault="000432B8" w:rsidP="00AA4541">
            <w:pPr>
              <w:pStyle w:val="Tretabelipodk"/>
              <w:rPr>
                <w:rStyle w:val="Pogrubienie"/>
                <w:b w:val="0"/>
                <w:bCs w:val="0"/>
              </w:rPr>
            </w:pPr>
            <w:r w:rsidRPr="000432B8">
              <w:rPr>
                <w:rStyle w:val="Pogrubienie"/>
                <w:b w:val="0"/>
                <w:bCs w:val="0"/>
              </w:rPr>
              <w:t>11427</w:t>
            </w:r>
          </w:p>
        </w:tc>
        <w:tc>
          <w:tcPr>
            <w:tcW w:w="931" w:type="dxa"/>
            <w:tcBorders>
              <w:top w:val="single" w:sz="12" w:space="0" w:color="auto"/>
              <w:left w:val="single" w:sz="12" w:space="0" w:color="auto"/>
              <w:right w:val="single" w:sz="12" w:space="0" w:color="auto"/>
            </w:tcBorders>
            <w:vAlign w:val="center"/>
          </w:tcPr>
          <w:p w14:paraId="05CC655F" w14:textId="24EB47E4" w:rsidR="000432B8" w:rsidRPr="000432B8" w:rsidRDefault="000432B8" w:rsidP="00AA4541">
            <w:pPr>
              <w:pStyle w:val="Tretabelipodk"/>
              <w:rPr>
                <w:rStyle w:val="Pogrubienie"/>
                <w:b w:val="0"/>
                <w:bCs w:val="0"/>
              </w:rPr>
            </w:pPr>
            <w:r w:rsidRPr="000432B8">
              <w:rPr>
                <w:rStyle w:val="Pogrubienie"/>
                <w:b w:val="0"/>
                <w:bCs w:val="0"/>
              </w:rPr>
              <w:t>6878</w:t>
            </w:r>
          </w:p>
        </w:tc>
        <w:tc>
          <w:tcPr>
            <w:tcW w:w="930" w:type="dxa"/>
            <w:tcBorders>
              <w:top w:val="single" w:sz="12" w:space="0" w:color="auto"/>
              <w:left w:val="single" w:sz="12" w:space="0" w:color="auto"/>
              <w:right w:val="single" w:sz="12" w:space="0" w:color="auto"/>
            </w:tcBorders>
            <w:vAlign w:val="center"/>
          </w:tcPr>
          <w:p w14:paraId="0D599A2C" w14:textId="63A376E7" w:rsidR="000432B8" w:rsidRPr="000432B8" w:rsidRDefault="000432B8" w:rsidP="00AA4541">
            <w:pPr>
              <w:pStyle w:val="Tretabelipodk"/>
              <w:rPr>
                <w:rStyle w:val="Pogrubienie"/>
                <w:b w:val="0"/>
                <w:bCs w:val="0"/>
              </w:rPr>
            </w:pPr>
            <w:r w:rsidRPr="000432B8">
              <w:rPr>
                <w:rStyle w:val="Pogrubienie"/>
                <w:b w:val="0"/>
                <w:bCs w:val="0"/>
              </w:rPr>
              <w:t>3697</w:t>
            </w:r>
          </w:p>
        </w:tc>
        <w:tc>
          <w:tcPr>
            <w:tcW w:w="785" w:type="dxa"/>
            <w:tcBorders>
              <w:top w:val="single" w:sz="12" w:space="0" w:color="auto"/>
              <w:left w:val="single" w:sz="12" w:space="0" w:color="auto"/>
            </w:tcBorders>
            <w:vAlign w:val="center"/>
          </w:tcPr>
          <w:p w14:paraId="417C475A" w14:textId="3D005DF0" w:rsidR="000432B8" w:rsidRPr="000432B8" w:rsidRDefault="000432B8" w:rsidP="00AA4541">
            <w:pPr>
              <w:pStyle w:val="Tretabelipodk"/>
              <w:rPr>
                <w:rStyle w:val="Pogrubienie"/>
                <w:b w:val="0"/>
                <w:bCs w:val="0"/>
              </w:rPr>
            </w:pPr>
            <w:r w:rsidRPr="000432B8">
              <w:rPr>
                <w:rStyle w:val="Pogrubienie"/>
                <w:b w:val="0"/>
                <w:bCs w:val="0"/>
              </w:rPr>
              <w:t>5480</w:t>
            </w:r>
          </w:p>
        </w:tc>
      </w:tr>
      <w:tr w:rsidR="000432B8" w:rsidRPr="000432B8" w14:paraId="1F47E991" w14:textId="77777777" w:rsidTr="000432B8">
        <w:trPr>
          <w:trHeight w:val="454"/>
        </w:trPr>
        <w:tc>
          <w:tcPr>
            <w:tcW w:w="1873" w:type="dxa"/>
            <w:tcBorders>
              <w:right w:val="single" w:sz="12" w:space="0" w:color="auto"/>
            </w:tcBorders>
            <w:vAlign w:val="center"/>
          </w:tcPr>
          <w:p w14:paraId="7F198616" w14:textId="77777777" w:rsidR="000432B8" w:rsidRPr="000432B8" w:rsidRDefault="000432B8" w:rsidP="00AA4541">
            <w:pPr>
              <w:pStyle w:val="Tretabelipodk"/>
              <w:rPr>
                <w:rStyle w:val="Pogrubienie"/>
                <w:b w:val="0"/>
                <w:bCs w:val="0"/>
              </w:rPr>
            </w:pPr>
            <w:r w:rsidRPr="000432B8">
              <w:rPr>
                <w:rStyle w:val="Pogrubienie"/>
                <w:b w:val="0"/>
                <w:bCs w:val="0"/>
              </w:rPr>
              <w:t>Użytki rolne [%]</w:t>
            </w:r>
          </w:p>
        </w:tc>
        <w:tc>
          <w:tcPr>
            <w:tcW w:w="1097" w:type="dxa"/>
            <w:tcBorders>
              <w:left w:val="single" w:sz="12" w:space="0" w:color="auto"/>
              <w:right w:val="single" w:sz="12" w:space="0" w:color="auto"/>
            </w:tcBorders>
            <w:vAlign w:val="center"/>
          </w:tcPr>
          <w:p w14:paraId="782C02BD" w14:textId="77777777" w:rsidR="000432B8" w:rsidRPr="000432B8" w:rsidRDefault="000432B8" w:rsidP="00AA4541">
            <w:pPr>
              <w:pStyle w:val="Tretabelipodk"/>
              <w:rPr>
                <w:rStyle w:val="Pogrubienie"/>
                <w:b w:val="0"/>
                <w:bCs w:val="0"/>
              </w:rPr>
            </w:pPr>
            <w:r w:rsidRPr="000432B8">
              <w:rPr>
                <w:rStyle w:val="Pogrubienie"/>
                <w:b w:val="0"/>
                <w:bCs w:val="0"/>
              </w:rPr>
              <w:t>100</w:t>
            </w:r>
          </w:p>
        </w:tc>
        <w:tc>
          <w:tcPr>
            <w:tcW w:w="895" w:type="dxa"/>
            <w:tcBorders>
              <w:left w:val="single" w:sz="12" w:space="0" w:color="auto"/>
              <w:right w:val="single" w:sz="12" w:space="0" w:color="auto"/>
            </w:tcBorders>
            <w:vAlign w:val="center"/>
          </w:tcPr>
          <w:p w14:paraId="4B7202E6" w14:textId="0E4954FC" w:rsidR="000432B8" w:rsidRPr="000432B8" w:rsidRDefault="000432B8" w:rsidP="00AA4541">
            <w:pPr>
              <w:pStyle w:val="Tretabelipodk"/>
              <w:rPr>
                <w:rStyle w:val="Pogrubienie"/>
                <w:b w:val="0"/>
                <w:bCs w:val="0"/>
              </w:rPr>
            </w:pPr>
            <w:r w:rsidRPr="000432B8">
              <w:rPr>
                <w:rStyle w:val="Pogrubienie"/>
                <w:b w:val="0"/>
                <w:bCs w:val="0"/>
              </w:rPr>
              <w:t>28</w:t>
            </w:r>
          </w:p>
        </w:tc>
        <w:tc>
          <w:tcPr>
            <w:tcW w:w="917" w:type="dxa"/>
            <w:tcBorders>
              <w:left w:val="single" w:sz="12" w:space="0" w:color="auto"/>
              <w:right w:val="single" w:sz="12" w:space="0" w:color="auto"/>
            </w:tcBorders>
            <w:vAlign w:val="center"/>
          </w:tcPr>
          <w:p w14:paraId="6FE5FD4E" w14:textId="6619D0C6" w:rsidR="000432B8" w:rsidRPr="000432B8" w:rsidRDefault="000432B8" w:rsidP="00AA4541">
            <w:pPr>
              <w:pStyle w:val="Tretabelipodk"/>
              <w:rPr>
                <w:rStyle w:val="Pogrubienie"/>
                <w:b w:val="0"/>
                <w:bCs w:val="0"/>
              </w:rPr>
            </w:pPr>
            <w:r w:rsidRPr="000432B8">
              <w:rPr>
                <w:rStyle w:val="Pogrubienie"/>
                <w:b w:val="0"/>
                <w:bCs w:val="0"/>
              </w:rPr>
              <w:t>32</w:t>
            </w:r>
          </w:p>
        </w:tc>
        <w:tc>
          <w:tcPr>
            <w:tcW w:w="931" w:type="dxa"/>
            <w:tcBorders>
              <w:left w:val="single" w:sz="12" w:space="0" w:color="auto"/>
              <w:right w:val="single" w:sz="12" w:space="0" w:color="auto"/>
            </w:tcBorders>
            <w:vAlign w:val="center"/>
          </w:tcPr>
          <w:p w14:paraId="65338BAD" w14:textId="1C694248" w:rsidR="000432B8" w:rsidRPr="000432B8" w:rsidRDefault="000432B8" w:rsidP="00AA4541">
            <w:pPr>
              <w:pStyle w:val="Tretabelipodk"/>
              <w:rPr>
                <w:rStyle w:val="Pogrubienie"/>
                <w:b w:val="0"/>
                <w:bCs w:val="0"/>
              </w:rPr>
            </w:pPr>
            <w:r w:rsidRPr="000432B8">
              <w:rPr>
                <w:rStyle w:val="Pogrubienie"/>
                <w:b w:val="0"/>
                <w:bCs w:val="0"/>
              </w:rPr>
              <w:t>17</w:t>
            </w:r>
          </w:p>
        </w:tc>
        <w:tc>
          <w:tcPr>
            <w:tcW w:w="930" w:type="dxa"/>
            <w:tcBorders>
              <w:left w:val="single" w:sz="12" w:space="0" w:color="auto"/>
              <w:right w:val="single" w:sz="12" w:space="0" w:color="auto"/>
            </w:tcBorders>
            <w:vAlign w:val="center"/>
          </w:tcPr>
          <w:p w14:paraId="05824CE2" w14:textId="11157A66" w:rsidR="000432B8" w:rsidRPr="000432B8" w:rsidRDefault="000432B8" w:rsidP="00AA4541">
            <w:pPr>
              <w:pStyle w:val="Tretabelipodk"/>
              <w:rPr>
                <w:rStyle w:val="Pogrubienie"/>
                <w:b w:val="0"/>
                <w:bCs w:val="0"/>
              </w:rPr>
            </w:pPr>
            <w:r w:rsidRPr="000432B8">
              <w:rPr>
                <w:rStyle w:val="Pogrubienie"/>
                <w:b w:val="0"/>
                <w:bCs w:val="0"/>
              </w:rPr>
              <w:t>9</w:t>
            </w:r>
          </w:p>
        </w:tc>
        <w:tc>
          <w:tcPr>
            <w:tcW w:w="785" w:type="dxa"/>
            <w:tcBorders>
              <w:left w:val="single" w:sz="12" w:space="0" w:color="auto"/>
            </w:tcBorders>
            <w:vAlign w:val="center"/>
          </w:tcPr>
          <w:p w14:paraId="72CC3631" w14:textId="478852CD" w:rsidR="000432B8" w:rsidRPr="000432B8" w:rsidRDefault="000432B8" w:rsidP="00AA4541">
            <w:pPr>
              <w:pStyle w:val="Tretabelipodk"/>
              <w:rPr>
                <w:rStyle w:val="Pogrubienie"/>
                <w:b w:val="0"/>
                <w:bCs w:val="0"/>
              </w:rPr>
            </w:pPr>
            <w:r w:rsidRPr="000432B8">
              <w:rPr>
                <w:rStyle w:val="Pogrubienie"/>
                <w:b w:val="0"/>
                <w:bCs w:val="0"/>
              </w:rPr>
              <w:t>14</w:t>
            </w:r>
          </w:p>
        </w:tc>
      </w:tr>
    </w:tbl>
    <w:p w14:paraId="24D82B95" w14:textId="77777777" w:rsidR="000432B8" w:rsidRPr="00C450DE" w:rsidRDefault="000432B8" w:rsidP="000432B8">
      <w:pPr>
        <w:pStyle w:val="rdo"/>
        <w:rPr>
          <w:rStyle w:val="Pogrubienie"/>
          <w:b w:val="0"/>
          <w:bCs w:val="0"/>
        </w:rPr>
      </w:pPr>
      <w:r>
        <w:rPr>
          <w:rStyle w:val="Pogrubienie"/>
          <w:b w:val="0"/>
          <w:bCs w:val="0"/>
        </w:rPr>
        <w:t xml:space="preserve">Źródło: Okręgowa Stacja </w:t>
      </w:r>
      <w:proofErr w:type="spellStart"/>
      <w:r>
        <w:rPr>
          <w:rStyle w:val="Pogrubienie"/>
          <w:b w:val="0"/>
          <w:bCs w:val="0"/>
        </w:rPr>
        <w:t>Chemiczno</w:t>
      </w:r>
      <w:proofErr w:type="spellEnd"/>
      <w:r>
        <w:rPr>
          <w:rStyle w:val="Pogrubienie"/>
          <w:b w:val="0"/>
          <w:bCs w:val="0"/>
        </w:rPr>
        <w:t xml:space="preserve"> -Rolnicza w Rzeszowie, </w:t>
      </w:r>
      <w:r>
        <w:rPr>
          <w:rStyle w:val="Pogrubienie"/>
          <w:b w:val="0"/>
          <w:bCs w:val="0"/>
        </w:rPr>
        <w:br/>
        <w:t>stan na 31.12.2024 rok</w:t>
      </w:r>
    </w:p>
    <w:p w14:paraId="140CA6AF" w14:textId="716AF8D1" w:rsidR="000432B8" w:rsidRPr="00EC75F4" w:rsidRDefault="000432B8" w:rsidP="000432B8">
      <w:pPr>
        <w:pStyle w:val="podkarpackienormalne"/>
      </w:pPr>
      <w:r>
        <w:lastRenderedPageBreak/>
        <w:t xml:space="preserve">Analizując wyniki przedstawione w tabeli </w:t>
      </w:r>
      <w:r w:rsidR="00000A69">
        <w:t xml:space="preserve">można stwierdzić, że badane gleby na terenie województwa podkarpackiego są ubogie w fosfor. </w:t>
      </w:r>
    </w:p>
    <w:p w14:paraId="2DFFE8F5" w14:textId="4487CC5E" w:rsidR="00000A69" w:rsidRDefault="00000A69" w:rsidP="00000A69">
      <w:pPr>
        <w:pStyle w:val="Tabela"/>
      </w:pPr>
      <w:bookmarkStart w:id="79" w:name="_Toc211927504"/>
      <w:r>
        <w:t xml:space="preserve">Tabela </w:t>
      </w:r>
      <w:fldSimple w:instr=" SEQ Tabela \* ARABIC ">
        <w:r w:rsidR="00015905">
          <w:rPr>
            <w:noProof/>
          </w:rPr>
          <w:t>41</w:t>
        </w:r>
      </w:fldSimple>
      <w:r>
        <w:t>. Zawartość potasu w badanych glebach województwa podkarpackiego w okresie od 01.01.2023 roku do 31.12.2024 roku</w:t>
      </w:r>
      <w:bookmarkEnd w:id="79"/>
    </w:p>
    <w:tbl>
      <w:tblPr>
        <w:tblStyle w:val="Tabela-Siatka"/>
        <w:tblW w:w="9072" w:type="dxa"/>
        <w:tblLook w:val="04A0" w:firstRow="1" w:lastRow="0" w:firstColumn="1" w:lastColumn="0" w:noHBand="0" w:noVBand="1"/>
      </w:tblPr>
      <w:tblGrid>
        <w:gridCol w:w="2124"/>
        <w:gridCol w:w="1245"/>
        <w:gridCol w:w="1109"/>
        <w:gridCol w:w="1041"/>
        <w:gridCol w:w="1185"/>
        <w:gridCol w:w="1214"/>
        <w:gridCol w:w="1154"/>
      </w:tblGrid>
      <w:tr w:rsidR="00000A69" w:rsidRPr="00000A69" w14:paraId="2A8134A0" w14:textId="77777777" w:rsidTr="00440B40">
        <w:trPr>
          <w:cantSplit/>
          <w:trHeight w:val="1566"/>
        </w:trPr>
        <w:tc>
          <w:tcPr>
            <w:tcW w:w="1873" w:type="dxa"/>
            <w:tcBorders>
              <w:bottom w:val="single" w:sz="12" w:space="0" w:color="auto"/>
              <w:right w:val="single" w:sz="12" w:space="0" w:color="auto"/>
            </w:tcBorders>
            <w:vAlign w:val="center"/>
          </w:tcPr>
          <w:p w14:paraId="4D98D22C" w14:textId="77777777" w:rsidR="00000A69" w:rsidRPr="00000A69" w:rsidRDefault="00000A69" w:rsidP="00AA4541">
            <w:pPr>
              <w:pStyle w:val="Tretabelipodk"/>
              <w:rPr>
                <w:rStyle w:val="Pogrubienie"/>
                <w:b w:val="0"/>
                <w:bCs w:val="0"/>
              </w:rPr>
            </w:pPr>
            <w:r w:rsidRPr="00000A69">
              <w:rPr>
                <w:rStyle w:val="Pogrubienie"/>
                <w:b w:val="0"/>
                <w:bCs w:val="0"/>
              </w:rPr>
              <w:t>Rodzaj użytku</w:t>
            </w:r>
          </w:p>
        </w:tc>
        <w:tc>
          <w:tcPr>
            <w:tcW w:w="1097" w:type="dxa"/>
            <w:tcBorders>
              <w:left w:val="single" w:sz="12" w:space="0" w:color="auto"/>
              <w:bottom w:val="single" w:sz="12" w:space="0" w:color="auto"/>
              <w:right w:val="single" w:sz="12" w:space="0" w:color="auto"/>
            </w:tcBorders>
            <w:vAlign w:val="center"/>
          </w:tcPr>
          <w:p w14:paraId="7AC3D3A6" w14:textId="77777777" w:rsidR="00000A69" w:rsidRPr="00000A69" w:rsidRDefault="00000A69" w:rsidP="00AA4541">
            <w:pPr>
              <w:pStyle w:val="Tretabelipodk"/>
              <w:rPr>
                <w:rStyle w:val="Pogrubienie"/>
                <w:b w:val="0"/>
                <w:bCs w:val="0"/>
              </w:rPr>
            </w:pPr>
            <w:r w:rsidRPr="00000A69">
              <w:rPr>
                <w:rStyle w:val="Pogrubienie"/>
                <w:b w:val="0"/>
                <w:bCs w:val="0"/>
              </w:rPr>
              <w:t>Ilość próbek</w:t>
            </w:r>
          </w:p>
        </w:tc>
        <w:tc>
          <w:tcPr>
            <w:tcW w:w="895" w:type="dxa"/>
            <w:tcBorders>
              <w:left w:val="single" w:sz="12" w:space="0" w:color="auto"/>
              <w:bottom w:val="single" w:sz="12" w:space="0" w:color="auto"/>
              <w:right w:val="single" w:sz="12" w:space="0" w:color="auto"/>
            </w:tcBorders>
            <w:vAlign w:val="center"/>
          </w:tcPr>
          <w:p w14:paraId="459B7633" w14:textId="77777777" w:rsidR="00000A69" w:rsidRPr="00000A69" w:rsidRDefault="00000A69" w:rsidP="00AA4541">
            <w:pPr>
              <w:pStyle w:val="Tretabelipodk"/>
              <w:rPr>
                <w:rStyle w:val="Pogrubienie"/>
                <w:b w:val="0"/>
                <w:bCs w:val="0"/>
              </w:rPr>
            </w:pPr>
            <w:r w:rsidRPr="00000A69">
              <w:rPr>
                <w:rStyle w:val="Pogrubienie"/>
                <w:b w:val="0"/>
                <w:bCs w:val="0"/>
              </w:rPr>
              <w:t>Bardzo niska</w:t>
            </w:r>
          </w:p>
        </w:tc>
        <w:tc>
          <w:tcPr>
            <w:tcW w:w="917" w:type="dxa"/>
            <w:tcBorders>
              <w:left w:val="single" w:sz="12" w:space="0" w:color="auto"/>
              <w:bottom w:val="single" w:sz="12" w:space="0" w:color="auto"/>
              <w:right w:val="single" w:sz="12" w:space="0" w:color="auto"/>
            </w:tcBorders>
            <w:vAlign w:val="center"/>
          </w:tcPr>
          <w:p w14:paraId="781255C5" w14:textId="77777777" w:rsidR="00000A69" w:rsidRPr="00000A69" w:rsidRDefault="00000A69" w:rsidP="00AA4541">
            <w:pPr>
              <w:pStyle w:val="Tretabelipodk"/>
              <w:rPr>
                <w:rStyle w:val="Pogrubienie"/>
                <w:b w:val="0"/>
                <w:bCs w:val="0"/>
              </w:rPr>
            </w:pPr>
            <w:r w:rsidRPr="00000A69">
              <w:rPr>
                <w:rStyle w:val="Pogrubienie"/>
                <w:b w:val="0"/>
                <w:bCs w:val="0"/>
              </w:rPr>
              <w:t>Niska</w:t>
            </w:r>
          </w:p>
        </w:tc>
        <w:tc>
          <w:tcPr>
            <w:tcW w:w="931" w:type="dxa"/>
            <w:tcBorders>
              <w:left w:val="single" w:sz="12" w:space="0" w:color="auto"/>
              <w:bottom w:val="single" w:sz="12" w:space="0" w:color="auto"/>
              <w:right w:val="single" w:sz="12" w:space="0" w:color="auto"/>
            </w:tcBorders>
            <w:vAlign w:val="center"/>
          </w:tcPr>
          <w:p w14:paraId="72715F33" w14:textId="77777777" w:rsidR="00000A69" w:rsidRPr="00000A69" w:rsidRDefault="00000A69" w:rsidP="00AA4541">
            <w:pPr>
              <w:pStyle w:val="Tretabelipodk"/>
              <w:rPr>
                <w:rStyle w:val="Pogrubienie"/>
                <w:b w:val="0"/>
                <w:bCs w:val="0"/>
              </w:rPr>
            </w:pPr>
            <w:r w:rsidRPr="00000A69">
              <w:rPr>
                <w:rStyle w:val="Pogrubienie"/>
                <w:b w:val="0"/>
                <w:bCs w:val="0"/>
              </w:rPr>
              <w:t>Średnia</w:t>
            </w:r>
          </w:p>
        </w:tc>
        <w:tc>
          <w:tcPr>
            <w:tcW w:w="930" w:type="dxa"/>
            <w:tcBorders>
              <w:left w:val="single" w:sz="12" w:space="0" w:color="auto"/>
              <w:bottom w:val="single" w:sz="12" w:space="0" w:color="auto"/>
              <w:right w:val="single" w:sz="12" w:space="0" w:color="auto"/>
            </w:tcBorders>
            <w:vAlign w:val="center"/>
          </w:tcPr>
          <w:p w14:paraId="025E1274" w14:textId="77777777" w:rsidR="00000A69" w:rsidRPr="00000A69" w:rsidRDefault="00000A69" w:rsidP="00AA4541">
            <w:pPr>
              <w:pStyle w:val="Tretabelipodk"/>
              <w:rPr>
                <w:rStyle w:val="Pogrubienie"/>
                <w:b w:val="0"/>
                <w:bCs w:val="0"/>
              </w:rPr>
            </w:pPr>
            <w:r w:rsidRPr="00000A69">
              <w:rPr>
                <w:rStyle w:val="Pogrubienie"/>
                <w:b w:val="0"/>
                <w:bCs w:val="0"/>
              </w:rPr>
              <w:t>Wysoka</w:t>
            </w:r>
          </w:p>
        </w:tc>
        <w:tc>
          <w:tcPr>
            <w:tcW w:w="785" w:type="dxa"/>
            <w:tcBorders>
              <w:left w:val="single" w:sz="12" w:space="0" w:color="auto"/>
              <w:bottom w:val="single" w:sz="12" w:space="0" w:color="auto"/>
            </w:tcBorders>
            <w:vAlign w:val="center"/>
          </w:tcPr>
          <w:p w14:paraId="6DF6A768" w14:textId="77777777" w:rsidR="00000A69" w:rsidRPr="00000A69" w:rsidRDefault="00000A69" w:rsidP="00AA4541">
            <w:pPr>
              <w:pStyle w:val="Tretabelipodk"/>
              <w:rPr>
                <w:rStyle w:val="Pogrubienie"/>
                <w:b w:val="0"/>
                <w:bCs w:val="0"/>
              </w:rPr>
            </w:pPr>
            <w:r w:rsidRPr="00000A69">
              <w:rPr>
                <w:rStyle w:val="Pogrubienie"/>
                <w:b w:val="0"/>
                <w:bCs w:val="0"/>
              </w:rPr>
              <w:t>Bardzo wysoka</w:t>
            </w:r>
          </w:p>
        </w:tc>
      </w:tr>
      <w:tr w:rsidR="00000A69" w:rsidRPr="00000A69" w14:paraId="756209F3" w14:textId="77777777" w:rsidTr="00440B40">
        <w:trPr>
          <w:trHeight w:val="454"/>
        </w:trPr>
        <w:tc>
          <w:tcPr>
            <w:tcW w:w="1873" w:type="dxa"/>
            <w:tcBorders>
              <w:top w:val="single" w:sz="12" w:space="0" w:color="auto"/>
              <w:right w:val="single" w:sz="12" w:space="0" w:color="auto"/>
            </w:tcBorders>
            <w:vAlign w:val="center"/>
          </w:tcPr>
          <w:p w14:paraId="39CCA1A3" w14:textId="77777777" w:rsidR="00000A69" w:rsidRPr="00000A69" w:rsidRDefault="00000A69" w:rsidP="00AA4541">
            <w:pPr>
              <w:pStyle w:val="Tretabelipodk"/>
              <w:rPr>
                <w:rStyle w:val="Pogrubienie"/>
                <w:b w:val="0"/>
                <w:bCs w:val="0"/>
              </w:rPr>
            </w:pPr>
            <w:r w:rsidRPr="00000A69">
              <w:rPr>
                <w:rStyle w:val="Pogrubienie"/>
                <w:b w:val="0"/>
                <w:bCs w:val="0"/>
              </w:rPr>
              <w:t>Grunty orne</w:t>
            </w:r>
          </w:p>
        </w:tc>
        <w:tc>
          <w:tcPr>
            <w:tcW w:w="1097" w:type="dxa"/>
            <w:tcBorders>
              <w:top w:val="single" w:sz="12" w:space="0" w:color="auto"/>
              <w:left w:val="single" w:sz="12" w:space="0" w:color="auto"/>
              <w:right w:val="single" w:sz="12" w:space="0" w:color="auto"/>
            </w:tcBorders>
            <w:vAlign w:val="center"/>
          </w:tcPr>
          <w:p w14:paraId="7A61B6F0" w14:textId="77777777" w:rsidR="00000A69" w:rsidRPr="00000A69" w:rsidRDefault="00000A69" w:rsidP="00AA4541">
            <w:pPr>
              <w:pStyle w:val="Tretabelipodk"/>
              <w:rPr>
                <w:rStyle w:val="Pogrubienie"/>
                <w:b w:val="0"/>
                <w:bCs w:val="0"/>
              </w:rPr>
            </w:pPr>
            <w:r w:rsidRPr="00000A69">
              <w:rPr>
                <w:rStyle w:val="Pogrubienie"/>
                <w:b w:val="0"/>
                <w:bCs w:val="0"/>
              </w:rPr>
              <w:t>36129</w:t>
            </w:r>
          </w:p>
        </w:tc>
        <w:tc>
          <w:tcPr>
            <w:tcW w:w="895" w:type="dxa"/>
            <w:tcBorders>
              <w:top w:val="single" w:sz="12" w:space="0" w:color="auto"/>
              <w:left w:val="single" w:sz="12" w:space="0" w:color="auto"/>
              <w:right w:val="single" w:sz="12" w:space="0" w:color="auto"/>
            </w:tcBorders>
            <w:vAlign w:val="center"/>
          </w:tcPr>
          <w:p w14:paraId="11B41565" w14:textId="303AB098" w:rsidR="00000A69" w:rsidRPr="00000A69" w:rsidRDefault="00000A69" w:rsidP="00AA4541">
            <w:pPr>
              <w:pStyle w:val="Tretabelipodk"/>
              <w:rPr>
                <w:rStyle w:val="Pogrubienie"/>
                <w:b w:val="0"/>
                <w:bCs w:val="0"/>
              </w:rPr>
            </w:pPr>
            <w:r w:rsidRPr="00000A69">
              <w:rPr>
                <w:rStyle w:val="Pogrubienie"/>
                <w:b w:val="0"/>
                <w:bCs w:val="0"/>
              </w:rPr>
              <w:t>6299</w:t>
            </w:r>
          </w:p>
        </w:tc>
        <w:tc>
          <w:tcPr>
            <w:tcW w:w="917" w:type="dxa"/>
            <w:tcBorders>
              <w:top w:val="single" w:sz="12" w:space="0" w:color="auto"/>
              <w:left w:val="single" w:sz="12" w:space="0" w:color="auto"/>
              <w:right w:val="single" w:sz="12" w:space="0" w:color="auto"/>
            </w:tcBorders>
            <w:vAlign w:val="center"/>
          </w:tcPr>
          <w:p w14:paraId="44A56F13" w14:textId="3E14F047" w:rsidR="00000A69" w:rsidRPr="00000A69" w:rsidRDefault="00000A69" w:rsidP="00AA4541">
            <w:pPr>
              <w:pStyle w:val="Tretabelipodk"/>
              <w:rPr>
                <w:rStyle w:val="Pogrubienie"/>
                <w:b w:val="0"/>
                <w:bCs w:val="0"/>
              </w:rPr>
            </w:pPr>
            <w:r w:rsidRPr="00000A69">
              <w:rPr>
                <w:rStyle w:val="Pogrubienie"/>
                <w:b w:val="0"/>
                <w:bCs w:val="0"/>
              </w:rPr>
              <w:t>9419</w:t>
            </w:r>
          </w:p>
        </w:tc>
        <w:tc>
          <w:tcPr>
            <w:tcW w:w="931" w:type="dxa"/>
            <w:tcBorders>
              <w:top w:val="single" w:sz="12" w:space="0" w:color="auto"/>
              <w:left w:val="single" w:sz="12" w:space="0" w:color="auto"/>
              <w:right w:val="single" w:sz="12" w:space="0" w:color="auto"/>
            </w:tcBorders>
            <w:vAlign w:val="center"/>
          </w:tcPr>
          <w:p w14:paraId="19A30C43" w14:textId="54CB3556" w:rsidR="00000A69" w:rsidRPr="00000A69" w:rsidRDefault="00000A69" w:rsidP="00AA4541">
            <w:pPr>
              <w:pStyle w:val="Tretabelipodk"/>
              <w:rPr>
                <w:rStyle w:val="Pogrubienie"/>
                <w:b w:val="0"/>
                <w:bCs w:val="0"/>
              </w:rPr>
            </w:pPr>
            <w:r w:rsidRPr="00000A69">
              <w:rPr>
                <w:rStyle w:val="Pogrubienie"/>
                <w:b w:val="0"/>
                <w:bCs w:val="0"/>
              </w:rPr>
              <w:t>12013</w:t>
            </w:r>
          </w:p>
        </w:tc>
        <w:tc>
          <w:tcPr>
            <w:tcW w:w="930" w:type="dxa"/>
            <w:tcBorders>
              <w:top w:val="single" w:sz="12" w:space="0" w:color="auto"/>
              <w:left w:val="single" w:sz="12" w:space="0" w:color="auto"/>
              <w:right w:val="single" w:sz="12" w:space="0" w:color="auto"/>
            </w:tcBorders>
            <w:vAlign w:val="center"/>
          </w:tcPr>
          <w:p w14:paraId="1F1A3072" w14:textId="30CD5821" w:rsidR="00000A69" w:rsidRPr="00000A69" w:rsidRDefault="00000A69" w:rsidP="00AA4541">
            <w:pPr>
              <w:pStyle w:val="Tretabelipodk"/>
              <w:rPr>
                <w:rStyle w:val="Pogrubienie"/>
                <w:b w:val="0"/>
                <w:bCs w:val="0"/>
              </w:rPr>
            </w:pPr>
            <w:r w:rsidRPr="00000A69">
              <w:rPr>
                <w:rStyle w:val="Pogrubienie"/>
                <w:b w:val="0"/>
                <w:bCs w:val="0"/>
              </w:rPr>
              <w:t>3796</w:t>
            </w:r>
          </w:p>
        </w:tc>
        <w:tc>
          <w:tcPr>
            <w:tcW w:w="785" w:type="dxa"/>
            <w:tcBorders>
              <w:top w:val="single" w:sz="12" w:space="0" w:color="auto"/>
              <w:left w:val="single" w:sz="12" w:space="0" w:color="auto"/>
            </w:tcBorders>
            <w:vAlign w:val="center"/>
          </w:tcPr>
          <w:p w14:paraId="4AC1518A" w14:textId="3B02BA74" w:rsidR="00000A69" w:rsidRPr="00000A69" w:rsidRDefault="00000A69" w:rsidP="00AA4541">
            <w:pPr>
              <w:pStyle w:val="Tretabelipodk"/>
              <w:rPr>
                <w:rStyle w:val="Pogrubienie"/>
                <w:b w:val="0"/>
                <w:bCs w:val="0"/>
              </w:rPr>
            </w:pPr>
            <w:r w:rsidRPr="00000A69">
              <w:rPr>
                <w:rStyle w:val="Pogrubienie"/>
                <w:b w:val="0"/>
                <w:bCs w:val="0"/>
              </w:rPr>
              <w:t>4602</w:t>
            </w:r>
          </w:p>
        </w:tc>
      </w:tr>
      <w:tr w:rsidR="00000A69" w:rsidRPr="00000A69" w14:paraId="54ADC4B9" w14:textId="77777777" w:rsidTr="00440B40">
        <w:trPr>
          <w:trHeight w:val="454"/>
        </w:trPr>
        <w:tc>
          <w:tcPr>
            <w:tcW w:w="1873" w:type="dxa"/>
            <w:tcBorders>
              <w:bottom w:val="single" w:sz="12" w:space="0" w:color="auto"/>
              <w:right w:val="single" w:sz="12" w:space="0" w:color="auto"/>
            </w:tcBorders>
            <w:vAlign w:val="center"/>
          </w:tcPr>
          <w:p w14:paraId="4D24A1EB" w14:textId="77777777" w:rsidR="00000A69" w:rsidRPr="00000A69" w:rsidRDefault="00000A69" w:rsidP="00AA4541">
            <w:pPr>
              <w:pStyle w:val="Tretabelipodk"/>
              <w:rPr>
                <w:rStyle w:val="Pogrubienie"/>
                <w:b w:val="0"/>
                <w:bCs w:val="0"/>
              </w:rPr>
            </w:pPr>
            <w:r w:rsidRPr="00000A69">
              <w:rPr>
                <w:rStyle w:val="Pogrubienie"/>
                <w:b w:val="0"/>
                <w:bCs w:val="0"/>
              </w:rPr>
              <w:t>Grunty orne [%]</w:t>
            </w:r>
          </w:p>
        </w:tc>
        <w:tc>
          <w:tcPr>
            <w:tcW w:w="1097" w:type="dxa"/>
            <w:tcBorders>
              <w:left w:val="single" w:sz="12" w:space="0" w:color="auto"/>
              <w:bottom w:val="single" w:sz="12" w:space="0" w:color="auto"/>
              <w:right w:val="single" w:sz="12" w:space="0" w:color="auto"/>
            </w:tcBorders>
            <w:vAlign w:val="center"/>
          </w:tcPr>
          <w:p w14:paraId="11648AEB" w14:textId="77777777" w:rsidR="00000A69" w:rsidRPr="00000A69" w:rsidRDefault="00000A69" w:rsidP="00AA4541">
            <w:pPr>
              <w:pStyle w:val="Tretabelipodk"/>
              <w:rPr>
                <w:rStyle w:val="Pogrubienie"/>
                <w:b w:val="0"/>
                <w:bCs w:val="0"/>
              </w:rPr>
            </w:pPr>
            <w:r w:rsidRPr="00000A69">
              <w:rPr>
                <w:rStyle w:val="Pogrubienie"/>
                <w:b w:val="0"/>
                <w:bCs w:val="0"/>
              </w:rPr>
              <w:t>100</w:t>
            </w:r>
          </w:p>
        </w:tc>
        <w:tc>
          <w:tcPr>
            <w:tcW w:w="895" w:type="dxa"/>
            <w:tcBorders>
              <w:left w:val="single" w:sz="12" w:space="0" w:color="auto"/>
              <w:bottom w:val="single" w:sz="12" w:space="0" w:color="auto"/>
              <w:right w:val="single" w:sz="12" w:space="0" w:color="auto"/>
            </w:tcBorders>
            <w:vAlign w:val="center"/>
          </w:tcPr>
          <w:p w14:paraId="593204FA" w14:textId="3EEB6C29" w:rsidR="00000A69" w:rsidRPr="00000A69" w:rsidRDefault="00000A69" w:rsidP="00AA4541">
            <w:pPr>
              <w:pStyle w:val="Tretabelipodk"/>
              <w:rPr>
                <w:rStyle w:val="Pogrubienie"/>
                <w:b w:val="0"/>
                <w:bCs w:val="0"/>
              </w:rPr>
            </w:pPr>
            <w:r w:rsidRPr="00000A69">
              <w:rPr>
                <w:rStyle w:val="Pogrubienie"/>
                <w:b w:val="0"/>
                <w:bCs w:val="0"/>
              </w:rPr>
              <w:t>17</w:t>
            </w:r>
          </w:p>
        </w:tc>
        <w:tc>
          <w:tcPr>
            <w:tcW w:w="917" w:type="dxa"/>
            <w:tcBorders>
              <w:left w:val="single" w:sz="12" w:space="0" w:color="auto"/>
              <w:bottom w:val="single" w:sz="12" w:space="0" w:color="auto"/>
              <w:right w:val="single" w:sz="12" w:space="0" w:color="auto"/>
            </w:tcBorders>
            <w:vAlign w:val="center"/>
          </w:tcPr>
          <w:p w14:paraId="6EF5E015" w14:textId="3188C0C9" w:rsidR="00000A69" w:rsidRPr="00000A69" w:rsidRDefault="00000A69" w:rsidP="00AA4541">
            <w:pPr>
              <w:pStyle w:val="Tretabelipodk"/>
              <w:rPr>
                <w:rStyle w:val="Pogrubienie"/>
                <w:b w:val="0"/>
                <w:bCs w:val="0"/>
              </w:rPr>
            </w:pPr>
            <w:r w:rsidRPr="00000A69">
              <w:rPr>
                <w:rStyle w:val="Pogrubienie"/>
                <w:b w:val="0"/>
                <w:bCs w:val="0"/>
              </w:rPr>
              <w:t>25</w:t>
            </w:r>
          </w:p>
        </w:tc>
        <w:tc>
          <w:tcPr>
            <w:tcW w:w="931" w:type="dxa"/>
            <w:tcBorders>
              <w:left w:val="single" w:sz="12" w:space="0" w:color="auto"/>
              <w:bottom w:val="single" w:sz="12" w:space="0" w:color="auto"/>
              <w:right w:val="single" w:sz="12" w:space="0" w:color="auto"/>
            </w:tcBorders>
            <w:vAlign w:val="center"/>
          </w:tcPr>
          <w:p w14:paraId="69A269BB" w14:textId="6B7B595F" w:rsidR="00000A69" w:rsidRPr="00000A69" w:rsidRDefault="00000A69" w:rsidP="00AA4541">
            <w:pPr>
              <w:pStyle w:val="Tretabelipodk"/>
              <w:rPr>
                <w:rStyle w:val="Pogrubienie"/>
                <w:b w:val="0"/>
                <w:bCs w:val="0"/>
              </w:rPr>
            </w:pPr>
            <w:r w:rsidRPr="00000A69">
              <w:rPr>
                <w:rStyle w:val="Pogrubienie"/>
                <w:b w:val="0"/>
                <w:bCs w:val="0"/>
              </w:rPr>
              <w:t>36</w:t>
            </w:r>
          </w:p>
        </w:tc>
        <w:tc>
          <w:tcPr>
            <w:tcW w:w="930" w:type="dxa"/>
            <w:tcBorders>
              <w:left w:val="single" w:sz="12" w:space="0" w:color="auto"/>
              <w:bottom w:val="single" w:sz="12" w:space="0" w:color="auto"/>
              <w:right w:val="single" w:sz="12" w:space="0" w:color="auto"/>
            </w:tcBorders>
            <w:vAlign w:val="center"/>
          </w:tcPr>
          <w:p w14:paraId="16BF1E8D" w14:textId="24C152AD" w:rsidR="00000A69" w:rsidRPr="00000A69" w:rsidRDefault="00000A69" w:rsidP="00AA4541">
            <w:pPr>
              <w:pStyle w:val="Tretabelipodk"/>
              <w:rPr>
                <w:rStyle w:val="Pogrubienie"/>
                <w:b w:val="0"/>
                <w:bCs w:val="0"/>
              </w:rPr>
            </w:pPr>
            <w:r w:rsidRPr="00000A69">
              <w:rPr>
                <w:rStyle w:val="Pogrubienie"/>
                <w:b w:val="0"/>
                <w:bCs w:val="0"/>
              </w:rPr>
              <w:t>10</w:t>
            </w:r>
          </w:p>
        </w:tc>
        <w:tc>
          <w:tcPr>
            <w:tcW w:w="785" w:type="dxa"/>
            <w:tcBorders>
              <w:left w:val="single" w:sz="12" w:space="0" w:color="auto"/>
              <w:bottom w:val="single" w:sz="12" w:space="0" w:color="auto"/>
            </w:tcBorders>
            <w:vAlign w:val="center"/>
          </w:tcPr>
          <w:p w14:paraId="3D03C51D" w14:textId="114BDD83" w:rsidR="00000A69" w:rsidRPr="00000A69" w:rsidRDefault="00000A69" w:rsidP="00AA4541">
            <w:pPr>
              <w:pStyle w:val="Tretabelipodk"/>
              <w:rPr>
                <w:rStyle w:val="Pogrubienie"/>
                <w:b w:val="0"/>
                <w:bCs w:val="0"/>
              </w:rPr>
            </w:pPr>
            <w:r w:rsidRPr="00000A69">
              <w:rPr>
                <w:rStyle w:val="Pogrubienie"/>
                <w:b w:val="0"/>
                <w:bCs w:val="0"/>
              </w:rPr>
              <w:t>12</w:t>
            </w:r>
          </w:p>
        </w:tc>
      </w:tr>
      <w:tr w:rsidR="00000A69" w:rsidRPr="00000A69" w14:paraId="42081BCC" w14:textId="77777777" w:rsidTr="00440B40">
        <w:trPr>
          <w:trHeight w:val="454"/>
        </w:trPr>
        <w:tc>
          <w:tcPr>
            <w:tcW w:w="1873" w:type="dxa"/>
            <w:tcBorders>
              <w:top w:val="single" w:sz="12" w:space="0" w:color="auto"/>
              <w:right w:val="single" w:sz="12" w:space="0" w:color="auto"/>
            </w:tcBorders>
            <w:vAlign w:val="center"/>
          </w:tcPr>
          <w:p w14:paraId="2960C938" w14:textId="77777777" w:rsidR="00000A69" w:rsidRPr="00000A69" w:rsidRDefault="00000A69" w:rsidP="00AA4541">
            <w:pPr>
              <w:pStyle w:val="Tretabelipodk"/>
              <w:rPr>
                <w:rStyle w:val="Pogrubienie"/>
                <w:b w:val="0"/>
                <w:bCs w:val="0"/>
              </w:rPr>
            </w:pPr>
            <w:r w:rsidRPr="00000A69">
              <w:rPr>
                <w:rStyle w:val="Pogrubienie"/>
                <w:b w:val="0"/>
                <w:bCs w:val="0"/>
              </w:rPr>
              <w:t>Użytki zielone</w:t>
            </w:r>
          </w:p>
        </w:tc>
        <w:tc>
          <w:tcPr>
            <w:tcW w:w="1097" w:type="dxa"/>
            <w:tcBorders>
              <w:top w:val="single" w:sz="12" w:space="0" w:color="auto"/>
              <w:left w:val="single" w:sz="12" w:space="0" w:color="auto"/>
              <w:right w:val="single" w:sz="12" w:space="0" w:color="auto"/>
            </w:tcBorders>
            <w:vAlign w:val="center"/>
          </w:tcPr>
          <w:p w14:paraId="01144549" w14:textId="77777777" w:rsidR="00000A69" w:rsidRPr="00000A69" w:rsidRDefault="00000A69" w:rsidP="00AA4541">
            <w:pPr>
              <w:pStyle w:val="Tretabelipodk"/>
              <w:rPr>
                <w:rStyle w:val="Pogrubienie"/>
                <w:b w:val="0"/>
                <w:bCs w:val="0"/>
              </w:rPr>
            </w:pPr>
            <w:r w:rsidRPr="00000A69">
              <w:rPr>
                <w:rStyle w:val="Pogrubienie"/>
                <w:b w:val="0"/>
                <w:bCs w:val="0"/>
              </w:rPr>
              <w:t>2520</w:t>
            </w:r>
          </w:p>
        </w:tc>
        <w:tc>
          <w:tcPr>
            <w:tcW w:w="895" w:type="dxa"/>
            <w:tcBorders>
              <w:top w:val="single" w:sz="12" w:space="0" w:color="auto"/>
              <w:left w:val="single" w:sz="12" w:space="0" w:color="auto"/>
              <w:right w:val="single" w:sz="12" w:space="0" w:color="auto"/>
            </w:tcBorders>
            <w:vAlign w:val="center"/>
          </w:tcPr>
          <w:p w14:paraId="01B2B021" w14:textId="57814595" w:rsidR="00000A69" w:rsidRPr="00000A69" w:rsidRDefault="00000A69" w:rsidP="00AA4541">
            <w:pPr>
              <w:pStyle w:val="Tretabelipodk"/>
              <w:rPr>
                <w:rStyle w:val="Pogrubienie"/>
                <w:b w:val="0"/>
                <w:bCs w:val="0"/>
              </w:rPr>
            </w:pPr>
            <w:r w:rsidRPr="00000A69">
              <w:rPr>
                <w:rStyle w:val="Pogrubienie"/>
                <w:b w:val="0"/>
                <w:bCs w:val="0"/>
              </w:rPr>
              <w:t>902</w:t>
            </w:r>
          </w:p>
        </w:tc>
        <w:tc>
          <w:tcPr>
            <w:tcW w:w="917" w:type="dxa"/>
            <w:tcBorders>
              <w:top w:val="single" w:sz="12" w:space="0" w:color="auto"/>
              <w:left w:val="single" w:sz="12" w:space="0" w:color="auto"/>
              <w:right w:val="single" w:sz="12" w:space="0" w:color="auto"/>
            </w:tcBorders>
            <w:vAlign w:val="center"/>
          </w:tcPr>
          <w:p w14:paraId="3F1B94B7" w14:textId="52CCF86A" w:rsidR="00000A69" w:rsidRPr="00000A69" w:rsidRDefault="00000A69" w:rsidP="00AA4541">
            <w:pPr>
              <w:pStyle w:val="Tretabelipodk"/>
              <w:rPr>
                <w:rStyle w:val="Pogrubienie"/>
                <w:b w:val="0"/>
                <w:bCs w:val="0"/>
              </w:rPr>
            </w:pPr>
            <w:r w:rsidRPr="00000A69">
              <w:rPr>
                <w:rStyle w:val="Pogrubienie"/>
                <w:b w:val="0"/>
                <w:bCs w:val="0"/>
              </w:rPr>
              <w:t>625</w:t>
            </w:r>
          </w:p>
        </w:tc>
        <w:tc>
          <w:tcPr>
            <w:tcW w:w="931" w:type="dxa"/>
            <w:tcBorders>
              <w:top w:val="single" w:sz="12" w:space="0" w:color="auto"/>
              <w:left w:val="single" w:sz="12" w:space="0" w:color="auto"/>
              <w:right w:val="single" w:sz="12" w:space="0" w:color="auto"/>
            </w:tcBorders>
            <w:vAlign w:val="center"/>
          </w:tcPr>
          <w:p w14:paraId="202514B2" w14:textId="0EFA1CBA" w:rsidR="00000A69" w:rsidRPr="00000A69" w:rsidRDefault="00000A69" w:rsidP="00AA4541">
            <w:pPr>
              <w:pStyle w:val="Tretabelipodk"/>
              <w:rPr>
                <w:rStyle w:val="Pogrubienie"/>
                <w:b w:val="0"/>
                <w:bCs w:val="0"/>
              </w:rPr>
            </w:pPr>
            <w:r w:rsidRPr="00000A69">
              <w:rPr>
                <w:rStyle w:val="Pogrubienie"/>
                <w:b w:val="0"/>
                <w:bCs w:val="0"/>
              </w:rPr>
              <w:t>522</w:t>
            </w:r>
          </w:p>
        </w:tc>
        <w:tc>
          <w:tcPr>
            <w:tcW w:w="930" w:type="dxa"/>
            <w:tcBorders>
              <w:top w:val="single" w:sz="12" w:space="0" w:color="auto"/>
              <w:left w:val="single" w:sz="12" w:space="0" w:color="auto"/>
              <w:right w:val="single" w:sz="12" w:space="0" w:color="auto"/>
            </w:tcBorders>
            <w:vAlign w:val="center"/>
          </w:tcPr>
          <w:p w14:paraId="4997C495" w14:textId="0A67DF3F" w:rsidR="00000A69" w:rsidRPr="00000A69" w:rsidRDefault="00000A69" w:rsidP="00AA4541">
            <w:pPr>
              <w:pStyle w:val="Tretabelipodk"/>
              <w:rPr>
                <w:rStyle w:val="Pogrubienie"/>
                <w:b w:val="0"/>
                <w:bCs w:val="0"/>
              </w:rPr>
            </w:pPr>
            <w:r w:rsidRPr="00000A69">
              <w:rPr>
                <w:rStyle w:val="Pogrubienie"/>
                <w:b w:val="0"/>
                <w:bCs w:val="0"/>
              </w:rPr>
              <w:t>161</w:t>
            </w:r>
          </w:p>
        </w:tc>
        <w:tc>
          <w:tcPr>
            <w:tcW w:w="785" w:type="dxa"/>
            <w:tcBorders>
              <w:top w:val="single" w:sz="12" w:space="0" w:color="auto"/>
              <w:left w:val="single" w:sz="12" w:space="0" w:color="auto"/>
            </w:tcBorders>
            <w:vAlign w:val="center"/>
          </w:tcPr>
          <w:p w14:paraId="5E5D72C0" w14:textId="6FF396EA" w:rsidR="00000A69" w:rsidRPr="00000A69" w:rsidRDefault="00000A69" w:rsidP="00AA4541">
            <w:pPr>
              <w:pStyle w:val="Tretabelipodk"/>
              <w:rPr>
                <w:rStyle w:val="Pogrubienie"/>
                <w:b w:val="0"/>
                <w:bCs w:val="0"/>
              </w:rPr>
            </w:pPr>
            <w:r w:rsidRPr="00000A69">
              <w:rPr>
                <w:rStyle w:val="Pogrubienie"/>
                <w:b w:val="0"/>
                <w:bCs w:val="0"/>
              </w:rPr>
              <w:t>310</w:t>
            </w:r>
          </w:p>
        </w:tc>
      </w:tr>
      <w:tr w:rsidR="00000A69" w:rsidRPr="00000A69" w14:paraId="7BDD5542" w14:textId="77777777" w:rsidTr="00440B40">
        <w:trPr>
          <w:trHeight w:val="454"/>
        </w:trPr>
        <w:tc>
          <w:tcPr>
            <w:tcW w:w="1873" w:type="dxa"/>
            <w:tcBorders>
              <w:bottom w:val="single" w:sz="12" w:space="0" w:color="auto"/>
              <w:right w:val="single" w:sz="12" w:space="0" w:color="auto"/>
            </w:tcBorders>
            <w:vAlign w:val="center"/>
          </w:tcPr>
          <w:p w14:paraId="4C1F381A" w14:textId="77777777" w:rsidR="00000A69" w:rsidRPr="00000A69" w:rsidRDefault="00000A69" w:rsidP="00AA4541">
            <w:pPr>
              <w:pStyle w:val="Tretabelipodk"/>
              <w:rPr>
                <w:rStyle w:val="Pogrubienie"/>
                <w:b w:val="0"/>
                <w:bCs w:val="0"/>
              </w:rPr>
            </w:pPr>
            <w:r w:rsidRPr="00000A69">
              <w:rPr>
                <w:rStyle w:val="Pogrubienie"/>
                <w:b w:val="0"/>
                <w:bCs w:val="0"/>
              </w:rPr>
              <w:t>Użytki zielone [%]</w:t>
            </w:r>
          </w:p>
        </w:tc>
        <w:tc>
          <w:tcPr>
            <w:tcW w:w="1097" w:type="dxa"/>
            <w:tcBorders>
              <w:left w:val="single" w:sz="12" w:space="0" w:color="auto"/>
              <w:bottom w:val="single" w:sz="12" w:space="0" w:color="auto"/>
              <w:right w:val="single" w:sz="12" w:space="0" w:color="auto"/>
            </w:tcBorders>
            <w:vAlign w:val="center"/>
          </w:tcPr>
          <w:p w14:paraId="64B812DD" w14:textId="77777777" w:rsidR="00000A69" w:rsidRPr="00000A69" w:rsidRDefault="00000A69" w:rsidP="00AA4541">
            <w:pPr>
              <w:pStyle w:val="Tretabelipodk"/>
              <w:rPr>
                <w:rStyle w:val="Pogrubienie"/>
                <w:b w:val="0"/>
                <w:bCs w:val="0"/>
              </w:rPr>
            </w:pPr>
            <w:r w:rsidRPr="00000A69">
              <w:rPr>
                <w:rStyle w:val="Pogrubienie"/>
                <w:b w:val="0"/>
                <w:bCs w:val="0"/>
              </w:rPr>
              <w:t>100</w:t>
            </w:r>
          </w:p>
        </w:tc>
        <w:tc>
          <w:tcPr>
            <w:tcW w:w="895" w:type="dxa"/>
            <w:tcBorders>
              <w:left w:val="single" w:sz="12" w:space="0" w:color="auto"/>
              <w:bottom w:val="single" w:sz="12" w:space="0" w:color="auto"/>
              <w:right w:val="single" w:sz="12" w:space="0" w:color="auto"/>
            </w:tcBorders>
            <w:vAlign w:val="center"/>
          </w:tcPr>
          <w:p w14:paraId="04B884D3" w14:textId="4E3A2BB9" w:rsidR="00000A69" w:rsidRPr="00000A69" w:rsidRDefault="00000A69" w:rsidP="00AA4541">
            <w:pPr>
              <w:pStyle w:val="Tretabelipodk"/>
              <w:rPr>
                <w:rStyle w:val="Pogrubienie"/>
                <w:b w:val="0"/>
                <w:bCs w:val="0"/>
              </w:rPr>
            </w:pPr>
            <w:r w:rsidRPr="00000A69">
              <w:rPr>
                <w:rStyle w:val="Pogrubienie"/>
                <w:b w:val="0"/>
                <w:bCs w:val="0"/>
              </w:rPr>
              <w:t>38</w:t>
            </w:r>
          </w:p>
        </w:tc>
        <w:tc>
          <w:tcPr>
            <w:tcW w:w="917" w:type="dxa"/>
            <w:tcBorders>
              <w:left w:val="single" w:sz="12" w:space="0" w:color="auto"/>
              <w:bottom w:val="single" w:sz="12" w:space="0" w:color="auto"/>
              <w:right w:val="single" w:sz="12" w:space="0" w:color="auto"/>
            </w:tcBorders>
            <w:vAlign w:val="center"/>
          </w:tcPr>
          <w:p w14:paraId="35CC52A4" w14:textId="1695EAB7" w:rsidR="00000A69" w:rsidRPr="00000A69" w:rsidRDefault="00000A69" w:rsidP="00AA4541">
            <w:pPr>
              <w:pStyle w:val="Tretabelipodk"/>
              <w:rPr>
                <w:rStyle w:val="Pogrubienie"/>
                <w:b w:val="0"/>
                <w:bCs w:val="0"/>
              </w:rPr>
            </w:pPr>
            <w:r w:rsidRPr="00000A69">
              <w:rPr>
                <w:rStyle w:val="Pogrubienie"/>
                <w:b w:val="0"/>
                <w:bCs w:val="0"/>
              </w:rPr>
              <w:t>24</w:t>
            </w:r>
          </w:p>
        </w:tc>
        <w:tc>
          <w:tcPr>
            <w:tcW w:w="931" w:type="dxa"/>
            <w:tcBorders>
              <w:left w:val="single" w:sz="12" w:space="0" w:color="auto"/>
              <w:bottom w:val="single" w:sz="12" w:space="0" w:color="auto"/>
              <w:right w:val="single" w:sz="12" w:space="0" w:color="auto"/>
            </w:tcBorders>
            <w:vAlign w:val="center"/>
          </w:tcPr>
          <w:p w14:paraId="7A8B3C0F" w14:textId="4A3CF175" w:rsidR="00000A69" w:rsidRPr="00000A69" w:rsidRDefault="00000A69" w:rsidP="00AA4541">
            <w:pPr>
              <w:pStyle w:val="Tretabelipodk"/>
              <w:rPr>
                <w:rStyle w:val="Pogrubienie"/>
                <w:b w:val="0"/>
                <w:bCs w:val="0"/>
              </w:rPr>
            </w:pPr>
            <w:r w:rsidRPr="00000A69">
              <w:rPr>
                <w:rStyle w:val="Pogrubienie"/>
                <w:b w:val="0"/>
                <w:bCs w:val="0"/>
              </w:rPr>
              <w:t>20</w:t>
            </w:r>
          </w:p>
        </w:tc>
        <w:tc>
          <w:tcPr>
            <w:tcW w:w="930" w:type="dxa"/>
            <w:tcBorders>
              <w:left w:val="single" w:sz="12" w:space="0" w:color="auto"/>
              <w:bottom w:val="single" w:sz="12" w:space="0" w:color="auto"/>
              <w:right w:val="single" w:sz="12" w:space="0" w:color="auto"/>
            </w:tcBorders>
            <w:vAlign w:val="center"/>
          </w:tcPr>
          <w:p w14:paraId="4A8C0D86" w14:textId="4DEC311A" w:rsidR="00000A69" w:rsidRPr="00000A69" w:rsidRDefault="00000A69" w:rsidP="00AA4541">
            <w:pPr>
              <w:pStyle w:val="Tretabelipodk"/>
              <w:rPr>
                <w:rStyle w:val="Pogrubienie"/>
                <w:b w:val="0"/>
                <w:bCs w:val="0"/>
              </w:rPr>
            </w:pPr>
            <w:r w:rsidRPr="00000A69">
              <w:rPr>
                <w:rStyle w:val="Pogrubienie"/>
                <w:b w:val="0"/>
                <w:bCs w:val="0"/>
              </w:rPr>
              <w:t>6</w:t>
            </w:r>
          </w:p>
        </w:tc>
        <w:tc>
          <w:tcPr>
            <w:tcW w:w="785" w:type="dxa"/>
            <w:tcBorders>
              <w:left w:val="single" w:sz="12" w:space="0" w:color="auto"/>
              <w:bottom w:val="single" w:sz="12" w:space="0" w:color="auto"/>
            </w:tcBorders>
            <w:vAlign w:val="center"/>
          </w:tcPr>
          <w:p w14:paraId="79EFB41A" w14:textId="4246D0DA" w:rsidR="00000A69" w:rsidRPr="00000A69" w:rsidRDefault="00000A69" w:rsidP="00AA4541">
            <w:pPr>
              <w:pStyle w:val="Tretabelipodk"/>
              <w:rPr>
                <w:rStyle w:val="Pogrubienie"/>
                <w:b w:val="0"/>
                <w:bCs w:val="0"/>
              </w:rPr>
            </w:pPr>
            <w:r w:rsidRPr="00000A69">
              <w:rPr>
                <w:rStyle w:val="Pogrubienie"/>
                <w:b w:val="0"/>
                <w:bCs w:val="0"/>
              </w:rPr>
              <w:t>12</w:t>
            </w:r>
          </w:p>
        </w:tc>
      </w:tr>
      <w:tr w:rsidR="00000A69" w:rsidRPr="00000A69" w14:paraId="62D6CCF7" w14:textId="77777777" w:rsidTr="00440B40">
        <w:trPr>
          <w:trHeight w:val="454"/>
        </w:trPr>
        <w:tc>
          <w:tcPr>
            <w:tcW w:w="1873" w:type="dxa"/>
            <w:tcBorders>
              <w:top w:val="single" w:sz="12" w:space="0" w:color="auto"/>
              <w:right w:val="single" w:sz="12" w:space="0" w:color="auto"/>
            </w:tcBorders>
            <w:vAlign w:val="center"/>
          </w:tcPr>
          <w:p w14:paraId="751CC314" w14:textId="77777777" w:rsidR="00000A69" w:rsidRPr="00000A69" w:rsidRDefault="00000A69" w:rsidP="00AA4541">
            <w:pPr>
              <w:pStyle w:val="Tretabelipodk"/>
              <w:rPr>
                <w:rStyle w:val="Pogrubienie"/>
                <w:b w:val="0"/>
                <w:bCs w:val="0"/>
              </w:rPr>
            </w:pPr>
            <w:r w:rsidRPr="00000A69">
              <w:rPr>
                <w:rStyle w:val="Pogrubienie"/>
                <w:b w:val="0"/>
                <w:bCs w:val="0"/>
              </w:rPr>
              <w:t>Użytki rolne</w:t>
            </w:r>
          </w:p>
        </w:tc>
        <w:tc>
          <w:tcPr>
            <w:tcW w:w="1097" w:type="dxa"/>
            <w:tcBorders>
              <w:top w:val="single" w:sz="12" w:space="0" w:color="auto"/>
              <w:left w:val="single" w:sz="12" w:space="0" w:color="auto"/>
              <w:right w:val="single" w:sz="12" w:space="0" w:color="auto"/>
            </w:tcBorders>
            <w:vAlign w:val="center"/>
          </w:tcPr>
          <w:p w14:paraId="6B74CB14" w14:textId="77777777" w:rsidR="00000A69" w:rsidRPr="00000A69" w:rsidRDefault="00000A69" w:rsidP="00AA4541">
            <w:pPr>
              <w:pStyle w:val="Tretabelipodk"/>
              <w:rPr>
                <w:rStyle w:val="Pogrubienie"/>
                <w:b w:val="0"/>
                <w:bCs w:val="0"/>
              </w:rPr>
            </w:pPr>
            <w:r w:rsidRPr="00000A69">
              <w:rPr>
                <w:rStyle w:val="Pogrubienie"/>
                <w:b w:val="0"/>
                <w:bCs w:val="0"/>
              </w:rPr>
              <w:t>38649</w:t>
            </w:r>
          </w:p>
        </w:tc>
        <w:tc>
          <w:tcPr>
            <w:tcW w:w="895" w:type="dxa"/>
            <w:tcBorders>
              <w:top w:val="single" w:sz="12" w:space="0" w:color="auto"/>
              <w:left w:val="single" w:sz="12" w:space="0" w:color="auto"/>
              <w:right w:val="single" w:sz="12" w:space="0" w:color="auto"/>
            </w:tcBorders>
            <w:vAlign w:val="center"/>
          </w:tcPr>
          <w:p w14:paraId="7A9F9EFF" w14:textId="2F2D40F4" w:rsidR="00000A69" w:rsidRPr="00000A69" w:rsidRDefault="00000A69" w:rsidP="00AA4541">
            <w:pPr>
              <w:pStyle w:val="Tretabelipodk"/>
              <w:rPr>
                <w:rStyle w:val="Pogrubienie"/>
                <w:b w:val="0"/>
                <w:bCs w:val="0"/>
              </w:rPr>
            </w:pPr>
            <w:r w:rsidRPr="00000A69">
              <w:rPr>
                <w:rStyle w:val="Pogrubienie"/>
                <w:b w:val="0"/>
                <w:bCs w:val="0"/>
              </w:rPr>
              <w:t>7201</w:t>
            </w:r>
          </w:p>
        </w:tc>
        <w:tc>
          <w:tcPr>
            <w:tcW w:w="917" w:type="dxa"/>
            <w:tcBorders>
              <w:top w:val="single" w:sz="12" w:space="0" w:color="auto"/>
              <w:left w:val="single" w:sz="12" w:space="0" w:color="auto"/>
              <w:right w:val="single" w:sz="12" w:space="0" w:color="auto"/>
            </w:tcBorders>
            <w:vAlign w:val="center"/>
          </w:tcPr>
          <w:p w14:paraId="58A389A8" w14:textId="4B11765A" w:rsidR="00000A69" w:rsidRPr="00000A69" w:rsidRDefault="00000A69" w:rsidP="00AA4541">
            <w:pPr>
              <w:pStyle w:val="Tretabelipodk"/>
              <w:rPr>
                <w:rStyle w:val="Pogrubienie"/>
                <w:b w:val="0"/>
                <w:bCs w:val="0"/>
              </w:rPr>
            </w:pPr>
            <w:r w:rsidRPr="00000A69">
              <w:rPr>
                <w:rStyle w:val="Pogrubienie"/>
                <w:b w:val="0"/>
                <w:bCs w:val="0"/>
              </w:rPr>
              <w:t>10044</w:t>
            </w:r>
          </w:p>
        </w:tc>
        <w:tc>
          <w:tcPr>
            <w:tcW w:w="931" w:type="dxa"/>
            <w:tcBorders>
              <w:top w:val="single" w:sz="12" w:space="0" w:color="auto"/>
              <w:left w:val="single" w:sz="12" w:space="0" w:color="auto"/>
              <w:right w:val="single" w:sz="12" w:space="0" w:color="auto"/>
            </w:tcBorders>
            <w:vAlign w:val="center"/>
          </w:tcPr>
          <w:p w14:paraId="14E4D6F6" w14:textId="195C1CE1" w:rsidR="00000A69" w:rsidRPr="00000A69" w:rsidRDefault="00000A69" w:rsidP="00AA4541">
            <w:pPr>
              <w:pStyle w:val="Tretabelipodk"/>
              <w:rPr>
                <w:rStyle w:val="Pogrubienie"/>
                <w:b w:val="0"/>
                <w:bCs w:val="0"/>
              </w:rPr>
            </w:pPr>
            <w:r w:rsidRPr="00000A69">
              <w:rPr>
                <w:rStyle w:val="Pogrubienie"/>
                <w:b w:val="0"/>
                <w:bCs w:val="0"/>
              </w:rPr>
              <w:t>12535</w:t>
            </w:r>
          </w:p>
        </w:tc>
        <w:tc>
          <w:tcPr>
            <w:tcW w:w="930" w:type="dxa"/>
            <w:tcBorders>
              <w:top w:val="single" w:sz="12" w:space="0" w:color="auto"/>
              <w:left w:val="single" w:sz="12" w:space="0" w:color="auto"/>
              <w:right w:val="single" w:sz="12" w:space="0" w:color="auto"/>
            </w:tcBorders>
            <w:vAlign w:val="center"/>
          </w:tcPr>
          <w:p w14:paraId="2A17688C" w14:textId="71C71A76" w:rsidR="00000A69" w:rsidRPr="00000A69" w:rsidRDefault="00000A69" w:rsidP="00AA4541">
            <w:pPr>
              <w:pStyle w:val="Tretabelipodk"/>
              <w:rPr>
                <w:rStyle w:val="Pogrubienie"/>
                <w:b w:val="0"/>
                <w:bCs w:val="0"/>
              </w:rPr>
            </w:pPr>
            <w:r w:rsidRPr="00000A69">
              <w:rPr>
                <w:rStyle w:val="Pogrubienie"/>
                <w:b w:val="0"/>
                <w:bCs w:val="0"/>
              </w:rPr>
              <w:t>3957</w:t>
            </w:r>
          </w:p>
        </w:tc>
        <w:tc>
          <w:tcPr>
            <w:tcW w:w="785" w:type="dxa"/>
            <w:tcBorders>
              <w:top w:val="single" w:sz="12" w:space="0" w:color="auto"/>
              <w:left w:val="single" w:sz="12" w:space="0" w:color="auto"/>
            </w:tcBorders>
            <w:vAlign w:val="center"/>
          </w:tcPr>
          <w:p w14:paraId="5F1279C8" w14:textId="10A5F414" w:rsidR="00000A69" w:rsidRPr="00000A69" w:rsidRDefault="00000A69" w:rsidP="00AA4541">
            <w:pPr>
              <w:pStyle w:val="Tretabelipodk"/>
              <w:rPr>
                <w:rStyle w:val="Pogrubienie"/>
                <w:b w:val="0"/>
                <w:bCs w:val="0"/>
              </w:rPr>
            </w:pPr>
            <w:r w:rsidRPr="00000A69">
              <w:rPr>
                <w:rStyle w:val="Pogrubienie"/>
                <w:b w:val="0"/>
                <w:bCs w:val="0"/>
              </w:rPr>
              <w:t>4912</w:t>
            </w:r>
          </w:p>
        </w:tc>
      </w:tr>
      <w:tr w:rsidR="00000A69" w:rsidRPr="00000A69" w14:paraId="7E15EA89" w14:textId="77777777" w:rsidTr="00440B40">
        <w:trPr>
          <w:trHeight w:val="454"/>
        </w:trPr>
        <w:tc>
          <w:tcPr>
            <w:tcW w:w="1873" w:type="dxa"/>
            <w:tcBorders>
              <w:right w:val="single" w:sz="12" w:space="0" w:color="auto"/>
            </w:tcBorders>
            <w:vAlign w:val="center"/>
          </w:tcPr>
          <w:p w14:paraId="6581FB5E" w14:textId="77777777" w:rsidR="00000A69" w:rsidRPr="00000A69" w:rsidRDefault="00000A69" w:rsidP="00AA4541">
            <w:pPr>
              <w:pStyle w:val="Tretabelipodk"/>
              <w:rPr>
                <w:rStyle w:val="Pogrubienie"/>
                <w:b w:val="0"/>
                <w:bCs w:val="0"/>
              </w:rPr>
            </w:pPr>
            <w:r w:rsidRPr="00000A69">
              <w:rPr>
                <w:rStyle w:val="Pogrubienie"/>
                <w:b w:val="0"/>
                <w:bCs w:val="0"/>
              </w:rPr>
              <w:t>Użytki rolne [%]</w:t>
            </w:r>
          </w:p>
        </w:tc>
        <w:tc>
          <w:tcPr>
            <w:tcW w:w="1097" w:type="dxa"/>
            <w:tcBorders>
              <w:left w:val="single" w:sz="12" w:space="0" w:color="auto"/>
              <w:right w:val="single" w:sz="12" w:space="0" w:color="auto"/>
            </w:tcBorders>
            <w:vAlign w:val="center"/>
          </w:tcPr>
          <w:p w14:paraId="4695249B" w14:textId="77777777" w:rsidR="00000A69" w:rsidRPr="00000A69" w:rsidRDefault="00000A69" w:rsidP="00AA4541">
            <w:pPr>
              <w:pStyle w:val="Tretabelipodk"/>
              <w:rPr>
                <w:rStyle w:val="Pogrubienie"/>
                <w:b w:val="0"/>
                <w:bCs w:val="0"/>
              </w:rPr>
            </w:pPr>
            <w:r w:rsidRPr="00000A69">
              <w:rPr>
                <w:rStyle w:val="Pogrubienie"/>
                <w:b w:val="0"/>
                <w:bCs w:val="0"/>
              </w:rPr>
              <w:t>100</w:t>
            </w:r>
          </w:p>
        </w:tc>
        <w:tc>
          <w:tcPr>
            <w:tcW w:w="895" w:type="dxa"/>
            <w:tcBorders>
              <w:left w:val="single" w:sz="12" w:space="0" w:color="auto"/>
              <w:right w:val="single" w:sz="12" w:space="0" w:color="auto"/>
            </w:tcBorders>
            <w:vAlign w:val="center"/>
          </w:tcPr>
          <w:p w14:paraId="62AA37E1" w14:textId="035CB075" w:rsidR="00000A69" w:rsidRPr="00000A69" w:rsidRDefault="00000A69" w:rsidP="00AA4541">
            <w:pPr>
              <w:pStyle w:val="Tretabelipodk"/>
              <w:rPr>
                <w:rStyle w:val="Pogrubienie"/>
                <w:b w:val="0"/>
                <w:bCs w:val="0"/>
              </w:rPr>
            </w:pPr>
            <w:r w:rsidRPr="00000A69">
              <w:rPr>
                <w:rStyle w:val="Pogrubienie"/>
                <w:b w:val="0"/>
                <w:bCs w:val="0"/>
              </w:rPr>
              <w:t>18</w:t>
            </w:r>
          </w:p>
        </w:tc>
        <w:tc>
          <w:tcPr>
            <w:tcW w:w="917" w:type="dxa"/>
            <w:tcBorders>
              <w:left w:val="single" w:sz="12" w:space="0" w:color="auto"/>
              <w:right w:val="single" w:sz="12" w:space="0" w:color="auto"/>
            </w:tcBorders>
            <w:vAlign w:val="center"/>
          </w:tcPr>
          <w:p w14:paraId="372EB052" w14:textId="3C3BB294" w:rsidR="00000A69" w:rsidRPr="00000A69" w:rsidRDefault="00000A69" w:rsidP="00AA4541">
            <w:pPr>
              <w:pStyle w:val="Tretabelipodk"/>
              <w:rPr>
                <w:rStyle w:val="Pogrubienie"/>
                <w:b w:val="0"/>
                <w:bCs w:val="0"/>
              </w:rPr>
            </w:pPr>
            <w:r w:rsidRPr="00000A69">
              <w:rPr>
                <w:rStyle w:val="Pogrubienie"/>
                <w:b w:val="0"/>
                <w:bCs w:val="0"/>
              </w:rPr>
              <w:t>25</w:t>
            </w:r>
          </w:p>
        </w:tc>
        <w:tc>
          <w:tcPr>
            <w:tcW w:w="931" w:type="dxa"/>
            <w:tcBorders>
              <w:left w:val="single" w:sz="12" w:space="0" w:color="auto"/>
              <w:right w:val="single" w:sz="12" w:space="0" w:color="auto"/>
            </w:tcBorders>
            <w:vAlign w:val="center"/>
          </w:tcPr>
          <w:p w14:paraId="152EFDC1" w14:textId="2EBD748A" w:rsidR="00000A69" w:rsidRPr="00000A69" w:rsidRDefault="00000A69" w:rsidP="00AA4541">
            <w:pPr>
              <w:pStyle w:val="Tretabelipodk"/>
              <w:rPr>
                <w:rStyle w:val="Pogrubienie"/>
                <w:b w:val="0"/>
                <w:bCs w:val="0"/>
              </w:rPr>
            </w:pPr>
            <w:r w:rsidRPr="00000A69">
              <w:rPr>
                <w:rStyle w:val="Pogrubienie"/>
                <w:b w:val="0"/>
                <w:bCs w:val="0"/>
              </w:rPr>
              <w:t>35</w:t>
            </w:r>
          </w:p>
        </w:tc>
        <w:tc>
          <w:tcPr>
            <w:tcW w:w="930" w:type="dxa"/>
            <w:tcBorders>
              <w:left w:val="single" w:sz="12" w:space="0" w:color="auto"/>
              <w:right w:val="single" w:sz="12" w:space="0" w:color="auto"/>
            </w:tcBorders>
            <w:vAlign w:val="center"/>
          </w:tcPr>
          <w:p w14:paraId="46C97EEC" w14:textId="3B0554AF" w:rsidR="00000A69" w:rsidRPr="00000A69" w:rsidRDefault="00000A69" w:rsidP="00AA4541">
            <w:pPr>
              <w:pStyle w:val="Tretabelipodk"/>
              <w:rPr>
                <w:rStyle w:val="Pogrubienie"/>
                <w:b w:val="0"/>
                <w:bCs w:val="0"/>
              </w:rPr>
            </w:pPr>
            <w:r w:rsidRPr="00000A69">
              <w:rPr>
                <w:rStyle w:val="Pogrubienie"/>
                <w:b w:val="0"/>
                <w:bCs w:val="0"/>
              </w:rPr>
              <w:t>10</w:t>
            </w:r>
          </w:p>
        </w:tc>
        <w:tc>
          <w:tcPr>
            <w:tcW w:w="785" w:type="dxa"/>
            <w:tcBorders>
              <w:left w:val="single" w:sz="12" w:space="0" w:color="auto"/>
            </w:tcBorders>
            <w:vAlign w:val="center"/>
          </w:tcPr>
          <w:p w14:paraId="3B170B36" w14:textId="699C72F7" w:rsidR="00000A69" w:rsidRPr="00000A69" w:rsidRDefault="00000A69" w:rsidP="00AA4541">
            <w:pPr>
              <w:pStyle w:val="Tretabelipodk"/>
              <w:rPr>
                <w:rStyle w:val="Pogrubienie"/>
                <w:b w:val="0"/>
                <w:bCs w:val="0"/>
              </w:rPr>
            </w:pPr>
            <w:r w:rsidRPr="00000A69">
              <w:rPr>
                <w:rStyle w:val="Pogrubienie"/>
                <w:b w:val="0"/>
                <w:bCs w:val="0"/>
              </w:rPr>
              <w:t>12</w:t>
            </w:r>
          </w:p>
        </w:tc>
      </w:tr>
    </w:tbl>
    <w:p w14:paraId="29D37465" w14:textId="77777777" w:rsidR="00000A69" w:rsidRPr="00C450DE" w:rsidRDefault="00000A69" w:rsidP="00000A69">
      <w:pPr>
        <w:pStyle w:val="rdo"/>
        <w:rPr>
          <w:rStyle w:val="Pogrubienie"/>
          <w:b w:val="0"/>
          <w:bCs w:val="0"/>
        </w:rPr>
      </w:pPr>
      <w:r>
        <w:rPr>
          <w:rStyle w:val="Pogrubienie"/>
          <w:b w:val="0"/>
          <w:bCs w:val="0"/>
        </w:rPr>
        <w:t xml:space="preserve">Źródło: Okręgowa Stacja </w:t>
      </w:r>
      <w:proofErr w:type="spellStart"/>
      <w:r>
        <w:rPr>
          <w:rStyle w:val="Pogrubienie"/>
          <w:b w:val="0"/>
          <w:bCs w:val="0"/>
        </w:rPr>
        <w:t>Chemiczno</w:t>
      </w:r>
      <w:proofErr w:type="spellEnd"/>
      <w:r>
        <w:rPr>
          <w:rStyle w:val="Pogrubienie"/>
          <w:b w:val="0"/>
          <w:bCs w:val="0"/>
        </w:rPr>
        <w:t xml:space="preserve"> -Rolnicza w Rzeszowie, </w:t>
      </w:r>
      <w:r>
        <w:rPr>
          <w:rStyle w:val="Pogrubienie"/>
          <w:b w:val="0"/>
          <w:bCs w:val="0"/>
        </w:rPr>
        <w:br/>
        <w:t>stan na 31.12.2024 rok</w:t>
      </w:r>
    </w:p>
    <w:p w14:paraId="30250C73" w14:textId="6DB280E7" w:rsidR="00000A69" w:rsidRPr="00EC75F4" w:rsidRDefault="00000A69" w:rsidP="00000A69">
      <w:pPr>
        <w:pStyle w:val="podkarpackienormalne"/>
      </w:pPr>
      <w:r>
        <w:t>Analizując grunty orne można zauważyć, że największą powierzchnię (36%) stanowią gleby o średniej zawartości potasu. Podobna sytuacja ma miejsce na użytkach rolnych, gdzie 35% powierzchni występują gleby o średniej zawartości potasu. Na użytkach zielonych największa powierzchnię stanowią gleby o bardzo niskiej zawartości potasu.</w:t>
      </w:r>
    </w:p>
    <w:p w14:paraId="48474DFA" w14:textId="7DAF04A0" w:rsidR="00000A69" w:rsidRDefault="00000A69" w:rsidP="00000A69">
      <w:pPr>
        <w:pStyle w:val="Tabela"/>
      </w:pPr>
      <w:bookmarkStart w:id="80" w:name="_Toc211927505"/>
      <w:r>
        <w:t xml:space="preserve">Tabela </w:t>
      </w:r>
      <w:fldSimple w:instr=" SEQ Tabela \* ARABIC ">
        <w:r w:rsidR="00015905">
          <w:rPr>
            <w:noProof/>
          </w:rPr>
          <w:t>42</w:t>
        </w:r>
      </w:fldSimple>
      <w:r>
        <w:t>. Zawartość magnezu w badanych glebach województwa podkarpackiego w okresie od 01.01.2023 roku do 31.12.2024 roku</w:t>
      </w:r>
      <w:bookmarkEnd w:id="80"/>
    </w:p>
    <w:tbl>
      <w:tblPr>
        <w:tblStyle w:val="Tabela-Siatka"/>
        <w:tblW w:w="9072" w:type="dxa"/>
        <w:tblLook w:val="04A0" w:firstRow="1" w:lastRow="0" w:firstColumn="1" w:lastColumn="0" w:noHBand="0" w:noVBand="1"/>
      </w:tblPr>
      <w:tblGrid>
        <w:gridCol w:w="2124"/>
        <w:gridCol w:w="1245"/>
        <w:gridCol w:w="1109"/>
        <w:gridCol w:w="1041"/>
        <w:gridCol w:w="1185"/>
        <w:gridCol w:w="1214"/>
        <w:gridCol w:w="1154"/>
      </w:tblGrid>
      <w:tr w:rsidR="00000A69" w:rsidRPr="00000A69" w14:paraId="7469C849" w14:textId="77777777" w:rsidTr="00440B40">
        <w:trPr>
          <w:cantSplit/>
          <w:trHeight w:val="1566"/>
        </w:trPr>
        <w:tc>
          <w:tcPr>
            <w:tcW w:w="1873" w:type="dxa"/>
            <w:tcBorders>
              <w:bottom w:val="single" w:sz="12" w:space="0" w:color="auto"/>
              <w:right w:val="single" w:sz="12" w:space="0" w:color="auto"/>
            </w:tcBorders>
            <w:vAlign w:val="center"/>
          </w:tcPr>
          <w:p w14:paraId="72873F51" w14:textId="77777777" w:rsidR="00000A69" w:rsidRPr="00000A69" w:rsidRDefault="00000A69" w:rsidP="00AA4541">
            <w:pPr>
              <w:pStyle w:val="Tretabelipodk"/>
              <w:rPr>
                <w:rStyle w:val="Pogrubienie"/>
                <w:b w:val="0"/>
                <w:bCs w:val="0"/>
              </w:rPr>
            </w:pPr>
            <w:r w:rsidRPr="00000A69">
              <w:rPr>
                <w:rStyle w:val="Pogrubienie"/>
                <w:b w:val="0"/>
                <w:bCs w:val="0"/>
              </w:rPr>
              <w:t>Rodzaj użytku</w:t>
            </w:r>
          </w:p>
        </w:tc>
        <w:tc>
          <w:tcPr>
            <w:tcW w:w="1097" w:type="dxa"/>
            <w:tcBorders>
              <w:left w:val="single" w:sz="12" w:space="0" w:color="auto"/>
              <w:bottom w:val="single" w:sz="12" w:space="0" w:color="auto"/>
              <w:right w:val="single" w:sz="12" w:space="0" w:color="auto"/>
            </w:tcBorders>
            <w:vAlign w:val="center"/>
          </w:tcPr>
          <w:p w14:paraId="4994FBEA" w14:textId="77777777" w:rsidR="00000A69" w:rsidRPr="00000A69" w:rsidRDefault="00000A69" w:rsidP="00AA4541">
            <w:pPr>
              <w:pStyle w:val="Tretabelipodk"/>
              <w:rPr>
                <w:rStyle w:val="Pogrubienie"/>
                <w:b w:val="0"/>
                <w:bCs w:val="0"/>
              </w:rPr>
            </w:pPr>
            <w:r w:rsidRPr="00000A69">
              <w:rPr>
                <w:rStyle w:val="Pogrubienie"/>
                <w:b w:val="0"/>
                <w:bCs w:val="0"/>
              </w:rPr>
              <w:t>Ilość próbek</w:t>
            </w:r>
          </w:p>
        </w:tc>
        <w:tc>
          <w:tcPr>
            <w:tcW w:w="895" w:type="dxa"/>
            <w:tcBorders>
              <w:left w:val="single" w:sz="12" w:space="0" w:color="auto"/>
              <w:bottom w:val="single" w:sz="12" w:space="0" w:color="auto"/>
              <w:right w:val="single" w:sz="12" w:space="0" w:color="auto"/>
            </w:tcBorders>
            <w:vAlign w:val="center"/>
          </w:tcPr>
          <w:p w14:paraId="739112A7" w14:textId="77777777" w:rsidR="00000A69" w:rsidRPr="00000A69" w:rsidRDefault="00000A69" w:rsidP="00AA4541">
            <w:pPr>
              <w:pStyle w:val="Tretabelipodk"/>
              <w:rPr>
                <w:rStyle w:val="Pogrubienie"/>
                <w:b w:val="0"/>
                <w:bCs w:val="0"/>
              </w:rPr>
            </w:pPr>
            <w:r w:rsidRPr="00000A69">
              <w:rPr>
                <w:rStyle w:val="Pogrubienie"/>
                <w:b w:val="0"/>
                <w:bCs w:val="0"/>
              </w:rPr>
              <w:t>Bardzo niska</w:t>
            </w:r>
          </w:p>
        </w:tc>
        <w:tc>
          <w:tcPr>
            <w:tcW w:w="917" w:type="dxa"/>
            <w:tcBorders>
              <w:left w:val="single" w:sz="12" w:space="0" w:color="auto"/>
              <w:bottom w:val="single" w:sz="12" w:space="0" w:color="auto"/>
              <w:right w:val="single" w:sz="12" w:space="0" w:color="auto"/>
            </w:tcBorders>
            <w:vAlign w:val="center"/>
          </w:tcPr>
          <w:p w14:paraId="1F8577EC" w14:textId="77777777" w:rsidR="00000A69" w:rsidRPr="00000A69" w:rsidRDefault="00000A69" w:rsidP="00AA4541">
            <w:pPr>
              <w:pStyle w:val="Tretabelipodk"/>
              <w:rPr>
                <w:rStyle w:val="Pogrubienie"/>
                <w:b w:val="0"/>
                <w:bCs w:val="0"/>
              </w:rPr>
            </w:pPr>
            <w:r w:rsidRPr="00000A69">
              <w:rPr>
                <w:rStyle w:val="Pogrubienie"/>
                <w:b w:val="0"/>
                <w:bCs w:val="0"/>
              </w:rPr>
              <w:t>Niska</w:t>
            </w:r>
          </w:p>
        </w:tc>
        <w:tc>
          <w:tcPr>
            <w:tcW w:w="931" w:type="dxa"/>
            <w:tcBorders>
              <w:left w:val="single" w:sz="12" w:space="0" w:color="auto"/>
              <w:bottom w:val="single" w:sz="12" w:space="0" w:color="auto"/>
              <w:right w:val="single" w:sz="12" w:space="0" w:color="auto"/>
            </w:tcBorders>
            <w:vAlign w:val="center"/>
          </w:tcPr>
          <w:p w14:paraId="5E5657E6" w14:textId="77777777" w:rsidR="00000A69" w:rsidRPr="00000A69" w:rsidRDefault="00000A69" w:rsidP="00AA4541">
            <w:pPr>
              <w:pStyle w:val="Tretabelipodk"/>
              <w:rPr>
                <w:rStyle w:val="Pogrubienie"/>
                <w:b w:val="0"/>
                <w:bCs w:val="0"/>
              </w:rPr>
            </w:pPr>
            <w:r w:rsidRPr="00000A69">
              <w:rPr>
                <w:rStyle w:val="Pogrubienie"/>
                <w:b w:val="0"/>
                <w:bCs w:val="0"/>
              </w:rPr>
              <w:t>Średnia</w:t>
            </w:r>
          </w:p>
        </w:tc>
        <w:tc>
          <w:tcPr>
            <w:tcW w:w="930" w:type="dxa"/>
            <w:tcBorders>
              <w:left w:val="single" w:sz="12" w:space="0" w:color="auto"/>
              <w:bottom w:val="single" w:sz="12" w:space="0" w:color="auto"/>
              <w:right w:val="single" w:sz="12" w:space="0" w:color="auto"/>
            </w:tcBorders>
            <w:vAlign w:val="center"/>
          </w:tcPr>
          <w:p w14:paraId="3176F11E" w14:textId="77777777" w:rsidR="00000A69" w:rsidRPr="00000A69" w:rsidRDefault="00000A69" w:rsidP="00AA4541">
            <w:pPr>
              <w:pStyle w:val="Tretabelipodk"/>
              <w:rPr>
                <w:rStyle w:val="Pogrubienie"/>
                <w:b w:val="0"/>
                <w:bCs w:val="0"/>
              </w:rPr>
            </w:pPr>
            <w:r w:rsidRPr="00000A69">
              <w:rPr>
                <w:rStyle w:val="Pogrubienie"/>
                <w:b w:val="0"/>
                <w:bCs w:val="0"/>
              </w:rPr>
              <w:t>Wysoka</w:t>
            </w:r>
          </w:p>
        </w:tc>
        <w:tc>
          <w:tcPr>
            <w:tcW w:w="785" w:type="dxa"/>
            <w:tcBorders>
              <w:left w:val="single" w:sz="12" w:space="0" w:color="auto"/>
              <w:bottom w:val="single" w:sz="12" w:space="0" w:color="auto"/>
            </w:tcBorders>
            <w:vAlign w:val="center"/>
          </w:tcPr>
          <w:p w14:paraId="3B0CC837" w14:textId="77777777" w:rsidR="00000A69" w:rsidRPr="00000A69" w:rsidRDefault="00000A69" w:rsidP="00AA4541">
            <w:pPr>
              <w:pStyle w:val="Tretabelipodk"/>
              <w:rPr>
                <w:rStyle w:val="Pogrubienie"/>
                <w:b w:val="0"/>
                <w:bCs w:val="0"/>
              </w:rPr>
            </w:pPr>
            <w:r w:rsidRPr="00000A69">
              <w:rPr>
                <w:rStyle w:val="Pogrubienie"/>
                <w:b w:val="0"/>
                <w:bCs w:val="0"/>
              </w:rPr>
              <w:t>Bardzo wysoka</w:t>
            </w:r>
          </w:p>
        </w:tc>
      </w:tr>
      <w:tr w:rsidR="00000A69" w:rsidRPr="00000A69" w14:paraId="3880A6AD" w14:textId="77777777" w:rsidTr="00440B40">
        <w:trPr>
          <w:trHeight w:val="454"/>
        </w:trPr>
        <w:tc>
          <w:tcPr>
            <w:tcW w:w="1873" w:type="dxa"/>
            <w:tcBorders>
              <w:top w:val="single" w:sz="12" w:space="0" w:color="auto"/>
              <w:right w:val="single" w:sz="12" w:space="0" w:color="auto"/>
            </w:tcBorders>
            <w:vAlign w:val="center"/>
          </w:tcPr>
          <w:p w14:paraId="19357E5A" w14:textId="77777777" w:rsidR="00000A69" w:rsidRPr="00000A69" w:rsidRDefault="00000A69" w:rsidP="00AA4541">
            <w:pPr>
              <w:pStyle w:val="Tretabelipodk"/>
              <w:rPr>
                <w:rStyle w:val="Pogrubienie"/>
                <w:b w:val="0"/>
                <w:bCs w:val="0"/>
              </w:rPr>
            </w:pPr>
            <w:r w:rsidRPr="00000A69">
              <w:rPr>
                <w:rStyle w:val="Pogrubienie"/>
                <w:b w:val="0"/>
                <w:bCs w:val="0"/>
              </w:rPr>
              <w:t>Grunty orne</w:t>
            </w:r>
          </w:p>
        </w:tc>
        <w:tc>
          <w:tcPr>
            <w:tcW w:w="1097" w:type="dxa"/>
            <w:tcBorders>
              <w:top w:val="single" w:sz="12" w:space="0" w:color="auto"/>
              <w:left w:val="single" w:sz="12" w:space="0" w:color="auto"/>
              <w:right w:val="single" w:sz="12" w:space="0" w:color="auto"/>
            </w:tcBorders>
            <w:vAlign w:val="center"/>
          </w:tcPr>
          <w:p w14:paraId="343CF07A" w14:textId="77777777" w:rsidR="00000A69" w:rsidRPr="00000A69" w:rsidRDefault="00000A69" w:rsidP="00AA4541">
            <w:pPr>
              <w:pStyle w:val="Tretabelipodk"/>
              <w:rPr>
                <w:rStyle w:val="Pogrubienie"/>
                <w:b w:val="0"/>
                <w:bCs w:val="0"/>
              </w:rPr>
            </w:pPr>
            <w:r w:rsidRPr="00000A69">
              <w:rPr>
                <w:rStyle w:val="Pogrubienie"/>
                <w:b w:val="0"/>
                <w:bCs w:val="0"/>
              </w:rPr>
              <w:t>36129</w:t>
            </w:r>
          </w:p>
        </w:tc>
        <w:tc>
          <w:tcPr>
            <w:tcW w:w="895" w:type="dxa"/>
            <w:tcBorders>
              <w:top w:val="single" w:sz="12" w:space="0" w:color="auto"/>
              <w:left w:val="single" w:sz="12" w:space="0" w:color="auto"/>
              <w:right w:val="single" w:sz="12" w:space="0" w:color="auto"/>
            </w:tcBorders>
            <w:vAlign w:val="center"/>
          </w:tcPr>
          <w:p w14:paraId="20E2517D" w14:textId="74847622" w:rsidR="00000A69" w:rsidRPr="00000A69" w:rsidRDefault="00000A69" w:rsidP="00AA4541">
            <w:pPr>
              <w:pStyle w:val="Tretabelipodk"/>
              <w:rPr>
                <w:rStyle w:val="Pogrubienie"/>
                <w:b w:val="0"/>
                <w:bCs w:val="0"/>
              </w:rPr>
            </w:pPr>
            <w:r w:rsidRPr="00000A69">
              <w:rPr>
                <w:rStyle w:val="Pogrubienie"/>
                <w:b w:val="0"/>
                <w:bCs w:val="0"/>
              </w:rPr>
              <w:t>3407</w:t>
            </w:r>
          </w:p>
        </w:tc>
        <w:tc>
          <w:tcPr>
            <w:tcW w:w="917" w:type="dxa"/>
            <w:tcBorders>
              <w:top w:val="single" w:sz="12" w:space="0" w:color="auto"/>
              <w:left w:val="single" w:sz="12" w:space="0" w:color="auto"/>
              <w:right w:val="single" w:sz="12" w:space="0" w:color="auto"/>
            </w:tcBorders>
            <w:vAlign w:val="center"/>
          </w:tcPr>
          <w:p w14:paraId="255CE1BB" w14:textId="4C6DD1E0" w:rsidR="00000A69" w:rsidRPr="00000A69" w:rsidRDefault="00000A69" w:rsidP="00AA4541">
            <w:pPr>
              <w:pStyle w:val="Tretabelipodk"/>
              <w:rPr>
                <w:rStyle w:val="Pogrubienie"/>
                <w:b w:val="0"/>
                <w:bCs w:val="0"/>
              </w:rPr>
            </w:pPr>
            <w:r w:rsidRPr="00000A69">
              <w:rPr>
                <w:rStyle w:val="Pogrubienie"/>
                <w:b w:val="0"/>
                <w:bCs w:val="0"/>
              </w:rPr>
              <w:t>5408</w:t>
            </w:r>
          </w:p>
        </w:tc>
        <w:tc>
          <w:tcPr>
            <w:tcW w:w="931" w:type="dxa"/>
            <w:tcBorders>
              <w:top w:val="single" w:sz="12" w:space="0" w:color="auto"/>
              <w:left w:val="single" w:sz="12" w:space="0" w:color="auto"/>
              <w:right w:val="single" w:sz="12" w:space="0" w:color="auto"/>
            </w:tcBorders>
            <w:vAlign w:val="center"/>
          </w:tcPr>
          <w:p w14:paraId="774C9B0C" w14:textId="54FF9166" w:rsidR="00000A69" w:rsidRPr="00000A69" w:rsidRDefault="00000A69" w:rsidP="00AA4541">
            <w:pPr>
              <w:pStyle w:val="Tretabelipodk"/>
              <w:rPr>
                <w:rStyle w:val="Pogrubienie"/>
                <w:b w:val="0"/>
                <w:bCs w:val="0"/>
              </w:rPr>
            </w:pPr>
            <w:r w:rsidRPr="00000A69">
              <w:rPr>
                <w:rStyle w:val="Pogrubienie"/>
                <w:b w:val="0"/>
                <w:bCs w:val="0"/>
              </w:rPr>
              <w:t>8977</w:t>
            </w:r>
          </w:p>
        </w:tc>
        <w:tc>
          <w:tcPr>
            <w:tcW w:w="930" w:type="dxa"/>
            <w:tcBorders>
              <w:top w:val="single" w:sz="12" w:space="0" w:color="auto"/>
              <w:left w:val="single" w:sz="12" w:space="0" w:color="auto"/>
              <w:right w:val="single" w:sz="12" w:space="0" w:color="auto"/>
            </w:tcBorders>
            <w:vAlign w:val="center"/>
          </w:tcPr>
          <w:p w14:paraId="50E50C93" w14:textId="29FBD2E8" w:rsidR="00000A69" w:rsidRPr="00000A69" w:rsidRDefault="00000A69" w:rsidP="00AA4541">
            <w:pPr>
              <w:pStyle w:val="Tretabelipodk"/>
              <w:rPr>
                <w:rStyle w:val="Pogrubienie"/>
                <w:b w:val="0"/>
                <w:bCs w:val="0"/>
              </w:rPr>
            </w:pPr>
            <w:r w:rsidRPr="00000A69">
              <w:rPr>
                <w:rStyle w:val="Pogrubienie"/>
                <w:b w:val="0"/>
                <w:bCs w:val="0"/>
              </w:rPr>
              <w:t>5853</w:t>
            </w:r>
          </w:p>
        </w:tc>
        <w:tc>
          <w:tcPr>
            <w:tcW w:w="785" w:type="dxa"/>
            <w:tcBorders>
              <w:top w:val="single" w:sz="12" w:space="0" w:color="auto"/>
              <w:left w:val="single" w:sz="12" w:space="0" w:color="auto"/>
            </w:tcBorders>
            <w:vAlign w:val="center"/>
          </w:tcPr>
          <w:p w14:paraId="7E204EEC" w14:textId="65B30346" w:rsidR="00000A69" w:rsidRPr="00000A69" w:rsidRDefault="00000A69" w:rsidP="00AA4541">
            <w:pPr>
              <w:pStyle w:val="Tretabelipodk"/>
              <w:rPr>
                <w:rStyle w:val="Pogrubienie"/>
                <w:b w:val="0"/>
                <w:bCs w:val="0"/>
              </w:rPr>
            </w:pPr>
            <w:r w:rsidRPr="00000A69">
              <w:rPr>
                <w:rStyle w:val="Pogrubienie"/>
                <w:b w:val="0"/>
                <w:bCs w:val="0"/>
              </w:rPr>
              <w:t>12484</w:t>
            </w:r>
          </w:p>
        </w:tc>
      </w:tr>
      <w:tr w:rsidR="00000A69" w:rsidRPr="00000A69" w14:paraId="596C2FD4" w14:textId="77777777" w:rsidTr="00440B40">
        <w:trPr>
          <w:trHeight w:val="454"/>
        </w:trPr>
        <w:tc>
          <w:tcPr>
            <w:tcW w:w="1873" w:type="dxa"/>
            <w:tcBorders>
              <w:bottom w:val="single" w:sz="12" w:space="0" w:color="auto"/>
              <w:right w:val="single" w:sz="12" w:space="0" w:color="auto"/>
            </w:tcBorders>
            <w:vAlign w:val="center"/>
          </w:tcPr>
          <w:p w14:paraId="3A8706E7" w14:textId="77777777" w:rsidR="00000A69" w:rsidRPr="00000A69" w:rsidRDefault="00000A69" w:rsidP="00AA4541">
            <w:pPr>
              <w:pStyle w:val="Tretabelipodk"/>
              <w:rPr>
                <w:rStyle w:val="Pogrubienie"/>
                <w:b w:val="0"/>
                <w:bCs w:val="0"/>
              </w:rPr>
            </w:pPr>
            <w:r w:rsidRPr="00000A69">
              <w:rPr>
                <w:rStyle w:val="Pogrubienie"/>
                <w:b w:val="0"/>
                <w:bCs w:val="0"/>
              </w:rPr>
              <w:t>Grunty orne [%]</w:t>
            </w:r>
          </w:p>
        </w:tc>
        <w:tc>
          <w:tcPr>
            <w:tcW w:w="1097" w:type="dxa"/>
            <w:tcBorders>
              <w:left w:val="single" w:sz="12" w:space="0" w:color="auto"/>
              <w:bottom w:val="single" w:sz="12" w:space="0" w:color="auto"/>
              <w:right w:val="single" w:sz="12" w:space="0" w:color="auto"/>
            </w:tcBorders>
            <w:vAlign w:val="center"/>
          </w:tcPr>
          <w:p w14:paraId="69208D67" w14:textId="77777777" w:rsidR="00000A69" w:rsidRPr="00000A69" w:rsidRDefault="00000A69" w:rsidP="00AA4541">
            <w:pPr>
              <w:pStyle w:val="Tretabelipodk"/>
              <w:rPr>
                <w:rStyle w:val="Pogrubienie"/>
                <w:b w:val="0"/>
                <w:bCs w:val="0"/>
              </w:rPr>
            </w:pPr>
            <w:r w:rsidRPr="00000A69">
              <w:rPr>
                <w:rStyle w:val="Pogrubienie"/>
                <w:b w:val="0"/>
                <w:bCs w:val="0"/>
              </w:rPr>
              <w:t>100</w:t>
            </w:r>
          </w:p>
        </w:tc>
        <w:tc>
          <w:tcPr>
            <w:tcW w:w="895" w:type="dxa"/>
            <w:tcBorders>
              <w:left w:val="single" w:sz="12" w:space="0" w:color="auto"/>
              <w:bottom w:val="single" w:sz="12" w:space="0" w:color="auto"/>
              <w:right w:val="single" w:sz="12" w:space="0" w:color="auto"/>
            </w:tcBorders>
            <w:vAlign w:val="center"/>
          </w:tcPr>
          <w:p w14:paraId="20DD9F2E" w14:textId="18B4DF07" w:rsidR="00000A69" w:rsidRPr="00000A69" w:rsidRDefault="00000A69" w:rsidP="00AA4541">
            <w:pPr>
              <w:pStyle w:val="Tretabelipodk"/>
              <w:rPr>
                <w:rStyle w:val="Pogrubienie"/>
                <w:b w:val="0"/>
                <w:bCs w:val="0"/>
              </w:rPr>
            </w:pPr>
            <w:r w:rsidRPr="00000A69">
              <w:rPr>
                <w:rStyle w:val="Pogrubienie"/>
                <w:b w:val="0"/>
                <w:bCs w:val="0"/>
              </w:rPr>
              <w:t>9</w:t>
            </w:r>
          </w:p>
        </w:tc>
        <w:tc>
          <w:tcPr>
            <w:tcW w:w="917" w:type="dxa"/>
            <w:tcBorders>
              <w:left w:val="single" w:sz="12" w:space="0" w:color="auto"/>
              <w:bottom w:val="single" w:sz="12" w:space="0" w:color="auto"/>
              <w:right w:val="single" w:sz="12" w:space="0" w:color="auto"/>
            </w:tcBorders>
            <w:vAlign w:val="center"/>
          </w:tcPr>
          <w:p w14:paraId="71307DBA" w14:textId="61FE374D" w:rsidR="00000A69" w:rsidRPr="00000A69" w:rsidRDefault="00000A69" w:rsidP="00AA4541">
            <w:pPr>
              <w:pStyle w:val="Tretabelipodk"/>
              <w:rPr>
                <w:rStyle w:val="Pogrubienie"/>
                <w:b w:val="0"/>
                <w:bCs w:val="0"/>
              </w:rPr>
            </w:pPr>
            <w:r w:rsidRPr="00000A69">
              <w:rPr>
                <w:rStyle w:val="Pogrubienie"/>
                <w:b w:val="0"/>
                <w:bCs w:val="0"/>
              </w:rPr>
              <w:t>14</w:t>
            </w:r>
          </w:p>
        </w:tc>
        <w:tc>
          <w:tcPr>
            <w:tcW w:w="931" w:type="dxa"/>
            <w:tcBorders>
              <w:left w:val="single" w:sz="12" w:space="0" w:color="auto"/>
              <w:bottom w:val="single" w:sz="12" w:space="0" w:color="auto"/>
              <w:right w:val="single" w:sz="12" w:space="0" w:color="auto"/>
            </w:tcBorders>
            <w:vAlign w:val="center"/>
          </w:tcPr>
          <w:p w14:paraId="6C54367D" w14:textId="3BE42D75" w:rsidR="00000A69" w:rsidRPr="00000A69" w:rsidRDefault="00000A69" w:rsidP="00AA4541">
            <w:pPr>
              <w:pStyle w:val="Tretabelipodk"/>
              <w:rPr>
                <w:rStyle w:val="Pogrubienie"/>
                <w:b w:val="0"/>
                <w:bCs w:val="0"/>
              </w:rPr>
            </w:pPr>
            <w:r w:rsidRPr="00000A69">
              <w:rPr>
                <w:rStyle w:val="Pogrubienie"/>
                <w:b w:val="0"/>
                <w:bCs w:val="0"/>
              </w:rPr>
              <w:t>24</w:t>
            </w:r>
          </w:p>
        </w:tc>
        <w:tc>
          <w:tcPr>
            <w:tcW w:w="930" w:type="dxa"/>
            <w:tcBorders>
              <w:left w:val="single" w:sz="12" w:space="0" w:color="auto"/>
              <w:bottom w:val="single" w:sz="12" w:space="0" w:color="auto"/>
              <w:right w:val="single" w:sz="12" w:space="0" w:color="auto"/>
            </w:tcBorders>
            <w:vAlign w:val="center"/>
          </w:tcPr>
          <w:p w14:paraId="75BB453B" w14:textId="163B7C7F" w:rsidR="00000A69" w:rsidRPr="00000A69" w:rsidRDefault="00000A69" w:rsidP="00AA4541">
            <w:pPr>
              <w:pStyle w:val="Tretabelipodk"/>
              <w:rPr>
                <w:rStyle w:val="Pogrubienie"/>
                <w:b w:val="0"/>
                <w:bCs w:val="0"/>
              </w:rPr>
            </w:pPr>
            <w:r w:rsidRPr="00000A69">
              <w:rPr>
                <w:rStyle w:val="Pogrubienie"/>
                <w:b w:val="0"/>
                <w:bCs w:val="0"/>
              </w:rPr>
              <w:t>16</w:t>
            </w:r>
          </w:p>
        </w:tc>
        <w:tc>
          <w:tcPr>
            <w:tcW w:w="785" w:type="dxa"/>
            <w:tcBorders>
              <w:left w:val="single" w:sz="12" w:space="0" w:color="auto"/>
              <w:bottom w:val="single" w:sz="12" w:space="0" w:color="auto"/>
            </w:tcBorders>
            <w:vAlign w:val="center"/>
          </w:tcPr>
          <w:p w14:paraId="2C5BD0F6" w14:textId="2E22867C" w:rsidR="00000A69" w:rsidRPr="00000A69" w:rsidRDefault="00000A69" w:rsidP="00AA4541">
            <w:pPr>
              <w:pStyle w:val="Tretabelipodk"/>
              <w:rPr>
                <w:rStyle w:val="Pogrubienie"/>
                <w:b w:val="0"/>
                <w:bCs w:val="0"/>
              </w:rPr>
            </w:pPr>
            <w:r w:rsidRPr="00000A69">
              <w:rPr>
                <w:rStyle w:val="Pogrubienie"/>
                <w:b w:val="0"/>
                <w:bCs w:val="0"/>
              </w:rPr>
              <w:t>37</w:t>
            </w:r>
          </w:p>
        </w:tc>
      </w:tr>
      <w:tr w:rsidR="00000A69" w:rsidRPr="00000A69" w14:paraId="026D33D6" w14:textId="77777777" w:rsidTr="00440B40">
        <w:trPr>
          <w:trHeight w:val="454"/>
        </w:trPr>
        <w:tc>
          <w:tcPr>
            <w:tcW w:w="1873" w:type="dxa"/>
            <w:tcBorders>
              <w:top w:val="single" w:sz="12" w:space="0" w:color="auto"/>
              <w:right w:val="single" w:sz="12" w:space="0" w:color="auto"/>
            </w:tcBorders>
            <w:vAlign w:val="center"/>
          </w:tcPr>
          <w:p w14:paraId="2673B647" w14:textId="77777777" w:rsidR="00000A69" w:rsidRPr="00000A69" w:rsidRDefault="00000A69" w:rsidP="00AA4541">
            <w:pPr>
              <w:pStyle w:val="Tretabelipodk"/>
              <w:rPr>
                <w:rStyle w:val="Pogrubienie"/>
                <w:b w:val="0"/>
                <w:bCs w:val="0"/>
              </w:rPr>
            </w:pPr>
            <w:r w:rsidRPr="00000A69">
              <w:rPr>
                <w:rStyle w:val="Pogrubienie"/>
                <w:b w:val="0"/>
                <w:bCs w:val="0"/>
              </w:rPr>
              <w:t>Użytki zielone</w:t>
            </w:r>
          </w:p>
        </w:tc>
        <w:tc>
          <w:tcPr>
            <w:tcW w:w="1097" w:type="dxa"/>
            <w:tcBorders>
              <w:top w:val="single" w:sz="12" w:space="0" w:color="auto"/>
              <w:left w:val="single" w:sz="12" w:space="0" w:color="auto"/>
              <w:right w:val="single" w:sz="12" w:space="0" w:color="auto"/>
            </w:tcBorders>
            <w:vAlign w:val="center"/>
          </w:tcPr>
          <w:p w14:paraId="4024889A" w14:textId="77777777" w:rsidR="00000A69" w:rsidRPr="00000A69" w:rsidRDefault="00000A69" w:rsidP="00AA4541">
            <w:pPr>
              <w:pStyle w:val="Tretabelipodk"/>
              <w:rPr>
                <w:rStyle w:val="Pogrubienie"/>
                <w:b w:val="0"/>
                <w:bCs w:val="0"/>
              </w:rPr>
            </w:pPr>
            <w:r w:rsidRPr="00000A69">
              <w:rPr>
                <w:rStyle w:val="Pogrubienie"/>
                <w:b w:val="0"/>
                <w:bCs w:val="0"/>
              </w:rPr>
              <w:t>2520</w:t>
            </w:r>
          </w:p>
        </w:tc>
        <w:tc>
          <w:tcPr>
            <w:tcW w:w="895" w:type="dxa"/>
            <w:tcBorders>
              <w:top w:val="single" w:sz="12" w:space="0" w:color="auto"/>
              <w:left w:val="single" w:sz="12" w:space="0" w:color="auto"/>
              <w:right w:val="single" w:sz="12" w:space="0" w:color="auto"/>
            </w:tcBorders>
            <w:vAlign w:val="center"/>
          </w:tcPr>
          <w:p w14:paraId="5499485F" w14:textId="740B0698" w:rsidR="00000A69" w:rsidRPr="00000A69" w:rsidRDefault="00000A69" w:rsidP="00AA4541">
            <w:pPr>
              <w:pStyle w:val="Tretabelipodk"/>
              <w:rPr>
                <w:rStyle w:val="Pogrubienie"/>
                <w:b w:val="0"/>
                <w:bCs w:val="0"/>
              </w:rPr>
            </w:pPr>
            <w:r w:rsidRPr="00000A69">
              <w:rPr>
                <w:rStyle w:val="Pogrubienie"/>
                <w:b w:val="0"/>
                <w:bCs w:val="0"/>
              </w:rPr>
              <w:t>241</w:t>
            </w:r>
          </w:p>
        </w:tc>
        <w:tc>
          <w:tcPr>
            <w:tcW w:w="917" w:type="dxa"/>
            <w:tcBorders>
              <w:top w:val="single" w:sz="12" w:space="0" w:color="auto"/>
              <w:left w:val="single" w:sz="12" w:space="0" w:color="auto"/>
              <w:right w:val="single" w:sz="12" w:space="0" w:color="auto"/>
            </w:tcBorders>
            <w:vAlign w:val="center"/>
          </w:tcPr>
          <w:p w14:paraId="177A48D8" w14:textId="7BDDA906" w:rsidR="00000A69" w:rsidRPr="00000A69" w:rsidRDefault="00000A69" w:rsidP="00AA4541">
            <w:pPr>
              <w:pStyle w:val="Tretabelipodk"/>
              <w:rPr>
                <w:rStyle w:val="Pogrubienie"/>
                <w:b w:val="0"/>
                <w:bCs w:val="0"/>
              </w:rPr>
            </w:pPr>
            <w:r w:rsidRPr="00000A69">
              <w:rPr>
                <w:rStyle w:val="Pogrubienie"/>
                <w:b w:val="0"/>
                <w:bCs w:val="0"/>
              </w:rPr>
              <w:t>287</w:t>
            </w:r>
          </w:p>
        </w:tc>
        <w:tc>
          <w:tcPr>
            <w:tcW w:w="931" w:type="dxa"/>
            <w:tcBorders>
              <w:top w:val="single" w:sz="12" w:space="0" w:color="auto"/>
              <w:left w:val="single" w:sz="12" w:space="0" w:color="auto"/>
              <w:right w:val="single" w:sz="12" w:space="0" w:color="auto"/>
            </w:tcBorders>
            <w:vAlign w:val="center"/>
          </w:tcPr>
          <w:p w14:paraId="49494243" w14:textId="65A94487" w:rsidR="00000A69" w:rsidRPr="00000A69" w:rsidRDefault="00000A69" w:rsidP="00AA4541">
            <w:pPr>
              <w:pStyle w:val="Tretabelipodk"/>
              <w:rPr>
                <w:rStyle w:val="Pogrubienie"/>
                <w:b w:val="0"/>
                <w:bCs w:val="0"/>
              </w:rPr>
            </w:pPr>
            <w:r w:rsidRPr="00000A69">
              <w:rPr>
                <w:rStyle w:val="Pogrubienie"/>
                <w:b w:val="0"/>
                <w:bCs w:val="0"/>
              </w:rPr>
              <w:t>377</w:t>
            </w:r>
          </w:p>
        </w:tc>
        <w:tc>
          <w:tcPr>
            <w:tcW w:w="930" w:type="dxa"/>
            <w:tcBorders>
              <w:top w:val="single" w:sz="12" w:space="0" w:color="auto"/>
              <w:left w:val="single" w:sz="12" w:space="0" w:color="auto"/>
              <w:right w:val="single" w:sz="12" w:space="0" w:color="auto"/>
            </w:tcBorders>
            <w:vAlign w:val="center"/>
          </w:tcPr>
          <w:p w14:paraId="1A7FDC3C" w14:textId="6B7BD55D" w:rsidR="00000A69" w:rsidRPr="00000A69" w:rsidRDefault="00000A69" w:rsidP="00AA4541">
            <w:pPr>
              <w:pStyle w:val="Tretabelipodk"/>
              <w:rPr>
                <w:rStyle w:val="Pogrubienie"/>
                <w:b w:val="0"/>
                <w:bCs w:val="0"/>
              </w:rPr>
            </w:pPr>
            <w:r w:rsidRPr="00000A69">
              <w:rPr>
                <w:rStyle w:val="Pogrubienie"/>
                <w:b w:val="0"/>
                <w:bCs w:val="0"/>
              </w:rPr>
              <w:t>367</w:t>
            </w:r>
          </w:p>
        </w:tc>
        <w:tc>
          <w:tcPr>
            <w:tcW w:w="785" w:type="dxa"/>
            <w:tcBorders>
              <w:top w:val="single" w:sz="12" w:space="0" w:color="auto"/>
              <w:left w:val="single" w:sz="12" w:space="0" w:color="auto"/>
            </w:tcBorders>
            <w:vAlign w:val="center"/>
          </w:tcPr>
          <w:p w14:paraId="36309FBF" w14:textId="61A6470E" w:rsidR="00000A69" w:rsidRPr="00000A69" w:rsidRDefault="00000A69" w:rsidP="00AA4541">
            <w:pPr>
              <w:pStyle w:val="Tretabelipodk"/>
              <w:rPr>
                <w:rStyle w:val="Pogrubienie"/>
                <w:b w:val="0"/>
                <w:bCs w:val="0"/>
              </w:rPr>
            </w:pPr>
            <w:r w:rsidRPr="00000A69">
              <w:rPr>
                <w:rStyle w:val="Pogrubienie"/>
                <w:b w:val="0"/>
                <w:bCs w:val="0"/>
              </w:rPr>
              <w:t>1248</w:t>
            </w:r>
          </w:p>
        </w:tc>
      </w:tr>
      <w:tr w:rsidR="00000A69" w:rsidRPr="00000A69" w14:paraId="3FB647D2" w14:textId="77777777" w:rsidTr="00440B40">
        <w:trPr>
          <w:trHeight w:val="454"/>
        </w:trPr>
        <w:tc>
          <w:tcPr>
            <w:tcW w:w="1873" w:type="dxa"/>
            <w:tcBorders>
              <w:bottom w:val="single" w:sz="12" w:space="0" w:color="auto"/>
              <w:right w:val="single" w:sz="12" w:space="0" w:color="auto"/>
            </w:tcBorders>
            <w:vAlign w:val="center"/>
          </w:tcPr>
          <w:p w14:paraId="326A5D3A" w14:textId="77777777" w:rsidR="00000A69" w:rsidRPr="00000A69" w:rsidRDefault="00000A69" w:rsidP="00AA4541">
            <w:pPr>
              <w:pStyle w:val="Tretabelipodk"/>
              <w:rPr>
                <w:rStyle w:val="Pogrubienie"/>
                <w:b w:val="0"/>
                <w:bCs w:val="0"/>
              </w:rPr>
            </w:pPr>
            <w:r w:rsidRPr="00000A69">
              <w:rPr>
                <w:rStyle w:val="Pogrubienie"/>
                <w:b w:val="0"/>
                <w:bCs w:val="0"/>
              </w:rPr>
              <w:t>Użytki zielone [%]</w:t>
            </w:r>
          </w:p>
        </w:tc>
        <w:tc>
          <w:tcPr>
            <w:tcW w:w="1097" w:type="dxa"/>
            <w:tcBorders>
              <w:left w:val="single" w:sz="12" w:space="0" w:color="auto"/>
              <w:bottom w:val="single" w:sz="12" w:space="0" w:color="auto"/>
              <w:right w:val="single" w:sz="12" w:space="0" w:color="auto"/>
            </w:tcBorders>
            <w:vAlign w:val="center"/>
          </w:tcPr>
          <w:p w14:paraId="358754A9" w14:textId="77777777" w:rsidR="00000A69" w:rsidRPr="00000A69" w:rsidRDefault="00000A69" w:rsidP="00AA4541">
            <w:pPr>
              <w:pStyle w:val="Tretabelipodk"/>
              <w:rPr>
                <w:rStyle w:val="Pogrubienie"/>
                <w:b w:val="0"/>
                <w:bCs w:val="0"/>
              </w:rPr>
            </w:pPr>
            <w:r w:rsidRPr="00000A69">
              <w:rPr>
                <w:rStyle w:val="Pogrubienie"/>
                <w:b w:val="0"/>
                <w:bCs w:val="0"/>
              </w:rPr>
              <w:t>100</w:t>
            </w:r>
          </w:p>
        </w:tc>
        <w:tc>
          <w:tcPr>
            <w:tcW w:w="895" w:type="dxa"/>
            <w:tcBorders>
              <w:left w:val="single" w:sz="12" w:space="0" w:color="auto"/>
              <w:bottom w:val="single" w:sz="12" w:space="0" w:color="auto"/>
              <w:right w:val="single" w:sz="12" w:space="0" w:color="auto"/>
            </w:tcBorders>
            <w:vAlign w:val="center"/>
          </w:tcPr>
          <w:p w14:paraId="23C7B907" w14:textId="6608E0F7" w:rsidR="00000A69" w:rsidRPr="00000A69" w:rsidRDefault="00000A69" w:rsidP="00AA4541">
            <w:pPr>
              <w:pStyle w:val="Tretabelipodk"/>
              <w:rPr>
                <w:rStyle w:val="Pogrubienie"/>
                <w:b w:val="0"/>
                <w:bCs w:val="0"/>
              </w:rPr>
            </w:pPr>
            <w:r w:rsidRPr="00000A69">
              <w:rPr>
                <w:rStyle w:val="Pogrubienie"/>
                <w:b w:val="0"/>
                <w:bCs w:val="0"/>
              </w:rPr>
              <w:t>9</w:t>
            </w:r>
          </w:p>
        </w:tc>
        <w:tc>
          <w:tcPr>
            <w:tcW w:w="917" w:type="dxa"/>
            <w:tcBorders>
              <w:left w:val="single" w:sz="12" w:space="0" w:color="auto"/>
              <w:bottom w:val="single" w:sz="12" w:space="0" w:color="auto"/>
              <w:right w:val="single" w:sz="12" w:space="0" w:color="auto"/>
            </w:tcBorders>
            <w:vAlign w:val="center"/>
          </w:tcPr>
          <w:p w14:paraId="40120F05" w14:textId="7C03ECF7" w:rsidR="00000A69" w:rsidRPr="00000A69" w:rsidRDefault="00000A69" w:rsidP="00AA4541">
            <w:pPr>
              <w:pStyle w:val="Tretabelipodk"/>
              <w:rPr>
                <w:rStyle w:val="Pogrubienie"/>
                <w:b w:val="0"/>
                <w:bCs w:val="0"/>
              </w:rPr>
            </w:pPr>
            <w:r w:rsidRPr="00000A69">
              <w:rPr>
                <w:rStyle w:val="Pogrubienie"/>
                <w:b w:val="0"/>
                <w:bCs w:val="0"/>
              </w:rPr>
              <w:t>11</w:t>
            </w:r>
          </w:p>
        </w:tc>
        <w:tc>
          <w:tcPr>
            <w:tcW w:w="931" w:type="dxa"/>
            <w:tcBorders>
              <w:left w:val="single" w:sz="12" w:space="0" w:color="auto"/>
              <w:bottom w:val="single" w:sz="12" w:space="0" w:color="auto"/>
              <w:right w:val="single" w:sz="12" w:space="0" w:color="auto"/>
            </w:tcBorders>
            <w:vAlign w:val="center"/>
          </w:tcPr>
          <w:p w14:paraId="0FD7059E" w14:textId="68810704" w:rsidR="00000A69" w:rsidRPr="00000A69" w:rsidRDefault="00000A69" w:rsidP="00AA4541">
            <w:pPr>
              <w:pStyle w:val="Tretabelipodk"/>
              <w:rPr>
                <w:rStyle w:val="Pogrubienie"/>
                <w:b w:val="0"/>
                <w:bCs w:val="0"/>
              </w:rPr>
            </w:pPr>
            <w:r w:rsidRPr="00000A69">
              <w:rPr>
                <w:rStyle w:val="Pogrubienie"/>
                <w:b w:val="0"/>
                <w:bCs w:val="0"/>
              </w:rPr>
              <w:t>15</w:t>
            </w:r>
          </w:p>
        </w:tc>
        <w:tc>
          <w:tcPr>
            <w:tcW w:w="930" w:type="dxa"/>
            <w:tcBorders>
              <w:left w:val="single" w:sz="12" w:space="0" w:color="auto"/>
              <w:bottom w:val="single" w:sz="12" w:space="0" w:color="auto"/>
              <w:right w:val="single" w:sz="12" w:space="0" w:color="auto"/>
            </w:tcBorders>
            <w:vAlign w:val="center"/>
          </w:tcPr>
          <w:p w14:paraId="46FF26DC" w14:textId="2E611220" w:rsidR="00000A69" w:rsidRPr="00000A69" w:rsidRDefault="00000A69" w:rsidP="00AA4541">
            <w:pPr>
              <w:pStyle w:val="Tretabelipodk"/>
              <w:rPr>
                <w:rStyle w:val="Pogrubienie"/>
                <w:b w:val="0"/>
                <w:bCs w:val="0"/>
              </w:rPr>
            </w:pPr>
            <w:r w:rsidRPr="00000A69">
              <w:rPr>
                <w:rStyle w:val="Pogrubienie"/>
                <w:b w:val="0"/>
                <w:bCs w:val="0"/>
              </w:rPr>
              <w:t>14</w:t>
            </w:r>
          </w:p>
        </w:tc>
        <w:tc>
          <w:tcPr>
            <w:tcW w:w="785" w:type="dxa"/>
            <w:tcBorders>
              <w:left w:val="single" w:sz="12" w:space="0" w:color="auto"/>
              <w:bottom w:val="single" w:sz="12" w:space="0" w:color="auto"/>
            </w:tcBorders>
            <w:vAlign w:val="center"/>
          </w:tcPr>
          <w:p w14:paraId="4582A30F" w14:textId="1054A9D2" w:rsidR="00000A69" w:rsidRPr="00000A69" w:rsidRDefault="00000A69" w:rsidP="00AA4541">
            <w:pPr>
              <w:pStyle w:val="Tretabelipodk"/>
              <w:rPr>
                <w:rStyle w:val="Pogrubienie"/>
                <w:b w:val="0"/>
                <w:bCs w:val="0"/>
              </w:rPr>
            </w:pPr>
            <w:r w:rsidRPr="00000A69">
              <w:rPr>
                <w:rStyle w:val="Pogrubienie"/>
                <w:b w:val="0"/>
                <w:bCs w:val="0"/>
              </w:rPr>
              <w:t>51</w:t>
            </w:r>
          </w:p>
        </w:tc>
      </w:tr>
      <w:tr w:rsidR="00000A69" w:rsidRPr="00000A69" w14:paraId="722A43CE" w14:textId="77777777" w:rsidTr="00440B40">
        <w:trPr>
          <w:trHeight w:val="454"/>
        </w:trPr>
        <w:tc>
          <w:tcPr>
            <w:tcW w:w="1873" w:type="dxa"/>
            <w:tcBorders>
              <w:top w:val="single" w:sz="12" w:space="0" w:color="auto"/>
              <w:right w:val="single" w:sz="12" w:space="0" w:color="auto"/>
            </w:tcBorders>
            <w:vAlign w:val="center"/>
          </w:tcPr>
          <w:p w14:paraId="4EEE272B" w14:textId="77777777" w:rsidR="00000A69" w:rsidRPr="00000A69" w:rsidRDefault="00000A69" w:rsidP="00AA4541">
            <w:pPr>
              <w:pStyle w:val="Tretabelipodk"/>
              <w:rPr>
                <w:rStyle w:val="Pogrubienie"/>
                <w:b w:val="0"/>
                <w:bCs w:val="0"/>
              </w:rPr>
            </w:pPr>
            <w:r w:rsidRPr="00000A69">
              <w:rPr>
                <w:rStyle w:val="Pogrubienie"/>
                <w:b w:val="0"/>
                <w:bCs w:val="0"/>
              </w:rPr>
              <w:t>Użytki rolne</w:t>
            </w:r>
          </w:p>
        </w:tc>
        <w:tc>
          <w:tcPr>
            <w:tcW w:w="1097" w:type="dxa"/>
            <w:tcBorders>
              <w:top w:val="single" w:sz="12" w:space="0" w:color="auto"/>
              <w:left w:val="single" w:sz="12" w:space="0" w:color="auto"/>
              <w:right w:val="single" w:sz="12" w:space="0" w:color="auto"/>
            </w:tcBorders>
            <w:vAlign w:val="center"/>
          </w:tcPr>
          <w:p w14:paraId="21617B55" w14:textId="77777777" w:rsidR="00000A69" w:rsidRPr="00000A69" w:rsidRDefault="00000A69" w:rsidP="00AA4541">
            <w:pPr>
              <w:pStyle w:val="Tretabelipodk"/>
              <w:rPr>
                <w:rStyle w:val="Pogrubienie"/>
                <w:b w:val="0"/>
                <w:bCs w:val="0"/>
              </w:rPr>
            </w:pPr>
            <w:r w:rsidRPr="00000A69">
              <w:rPr>
                <w:rStyle w:val="Pogrubienie"/>
                <w:b w:val="0"/>
                <w:bCs w:val="0"/>
              </w:rPr>
              <w:t>38649</w:t>
            </w:r>
          </w:p>
        </w:tc>
        <w:tc>
          <w:tcPr>
            <w:tcW w:w="895" w:type="dxa"/>
            <w:tcBorders>
              <w:top w:val="single" w:sz="12" w:space="0" w:color="auto"/>
              <w:left w:val="single" w:sz="12" w:space="0" w:color="auto"/>
              <w:right w:val="single" w:sz="12" w:space="0" w:color="auto"/>
            </w:tcBorders>
            <w:vAlign w:val="center"/>
          </w:tcPr>
          <w:p w14:paraId="33C53622" w14:textId="00FBD449" w:rsidR="00000A69" w:rsidRPr="00000A69" w:rsidRDefault="00000A69" w:rsidP="00AA4541">
            <w:pPr>
              <w:pStyle w:val="Tretabelipodk"/>
              <w:rPr>
                <w:rStyle w:val="Pogrubienie"/>
                <w:b w:val="0"/>
                <w:bCs w:val="0"/>
              </w:rPr>
            </w:pPr>
            <w:r w:rsidRPr="00000A69">
              <w:rPr>
                <w:rStyle w:val="Pogrubienie"/>
                <w:b w:val="0"/>
                <w:bCs w:val="0"/>
              </w:rPr>
              <w:t>3648</w:t>
            </w:r>
          </w:p>
        </w:tc>
        <w:tc>
          <w:tcPr>
            <w:tcW w:w="917" w:type="dxa"/>
            <w:tcBorders>
              <w:top w:val="single" w:sz="12" w:space="0" w:color="auto"/>
              <w:left w:val="single" w:sz="12" w:space="0" w:color="auto"/>
              <w:right w:val="single" w:sz="12" w:space="0" w:color="auto"/>
            </w:tcBorders>
            <w:vAlign w:val="center"/>
          </w:tcPr>
          <w:p w14:paraId="2FBA906B" w14:textId="0AD9BEB6" w:rsidR="00000A69" w:rsidRPr="00000A69" w:rsidRDefault="00000A69" w:rsidP="00AA4541">
            <w:pPr>
              <w:pStyle w:val="Tretabelipodk"/>
              <w:rPr>
                <w:rStyle w:val="Pogrubienie"/>
                <w:b w:val="0"/>
                <w:bCs w:val="0"/>
              </w:rPr>
            </w:pPr>
            <w:r w:rsidRPr="00000A69">
              <w:rPr>
                <w:rStyle w:val="Pogrubienie"/>
                <w:b w:val="0"/>
                <w:bCs w:val="0"/>
              </w:rPr>
              <w:t>5695</w:t>
            </w:r>
          </w:p>
        </w:tc>
        <w:tc>
          <w:tcPr>
            <w:tcW w:w="931" w:type="dxa"/>
            <w:tcBorders>
              <w:top w:val="single" w:sz="12" w:space="0" w:color="auto"/>
              <w:left w:val="single" w:sz="12" w:space="0" w:color="auto"/>
              <w:right w:val="single" w:sz="12" w:space="0" w:color="auto"/>
            </w:tcBorders>
            <w:vAlign w:val="center"/>
          </w:tcPr>
          <w:p w14:paraId="23431916" w14:textId="414E6DF6" w:rsidR="00000A69" w:rsidRPr="00000A69" w:rsidRDefault="00000A69" w:rsidP="00AA4541">
            <w:pPr>
              <w:pStyle w:val="Tretabelipodk"/>
              <w:rPr>
                <w:rStyle w:val="Pogrubienie"/>
                <w:b w:val="0"/>
                <w:bCs w:val="0"/>
              </w:rPr>
            </w:pPr>
            <w:r w:rsidRPr="00000A69">
              <w:rPr>
                <w:rStyle w:val="Pogrubienie"/>
                <w:b w:val="0"/>
                <w:bCs w:val="0"/>
              </w:rPr>
              <w:t>9354</w:t>
            </w:r>
          </w:p>
        </w:tc>
        <w:tc>
          <w:tcPr>
            <w:tcW w:w="930" w:type="dxa"/>
            <w:tcBorders>
              <w:top w:val="single" w:sz="12" w:space="0" w:color="auto"/>
              <w:left w:val="single" w:sz="12" w:space="0" w:color="auto"/>
              <w:right w:val="single" w:sz="12" w:space="0" w:color="auto"/>
            </w:tcBorders>
            <w:vAlign w:val="center"/>
          </w:tcPr>
          <w:p w14:paraId="60262E04" w14:textId="404F8146" w:rsidR="00000A69" w:rsidRPr="00000A69" w:rsidRDefault="00000A69" w:rsidP="00AA4541">
            <w:pPr>
              <w:pStyle w:val="Tretabelipodk"/>
              <w:rPr>
                <w:rStyle w:val="Pogrubienie"/>
                <w:b w:val="0"/>
                <w:bCs w:val="0"/>
              </w:rPr>
            </w:pPr>
            <w:r w:rsidRPr="00000A69">
              <w:rPr>
                <w:rStyle w:val="Pogrubienie"/>
                <w:b w:val="0"/>
                <w:bCs w:val="0"/>
              </w:rPr>
              <w:t>6220</w:t>
            </w:r>
          </w:p>
        </w:tc>
        <w:tc>
          <w:tcPr>
            <w:tcW w:w="785" w:type="dxa"/>
            <w:tcBorders>
              <w:top w:val="single" w:sz="12" w:space="0" w:color="auto"/>
              <w:left w:val="single" w:sz="12" w:space="0" w:color="auto"/>
            </w:tcBorders>
            <w:vAlign w:val="center"/>
          </w:tcPr>
          <w:p w14:paraId="33C0452B" w14:textId="3C7B9D49" w:rsidR="00000A69" w:rsidRPr="00000A69" w:rsidRDefault="00000A69" w:rsidP="00AA4541">
            <w:pPr>
              <w:pStyle w:val="Tretabelipodk"/>
              <w:rPr>
                <w:rStyle w:val="Pogrubienie"/>
                <w:b w:val="0"/>
                <w:bCs w:val="0"/>
              </w:rPr>
            </w:pPr>
            <w:r w:rsidRPr="00000A69">
              <w:rPr>
                <w:rStyle w:val="Pogrubienie"/>
                <w:b w:val="0"/>
                <w:bCs w:val="0"/>
              </w:rPr>
              <w:t>13732</w:t>
            </w:r>
          </w:p>
        </w:tc>
      </w:tr>
      <w:tr w:rsidR="00000A69" w:rsidRPr="00000A69" w14:paraId="136CC72E" w14:textId="77777777" w:rsidTr="00440B40">
        <w:trPr>
          <w:trHeight w:val="454"/>
        </w:trPr>
        <w:tc>
          <w:tcPr>
            <w:tcW w:w="1873" w:type="dxa"/>
            <w:tcBorders>
              <w:right w:val="single" w:sz="12" w:space="0" w:color="auto"/>
            </w:tcBorders>
            <w:vAlign w:val="center"/>
          </w:tcPr>
          <w:p w14:paraId="5A783716" w14:textId="77777777" w:rsidR="00000A69" w:rsidRPr="00000A69" w:rsidRDefault="00000A69" w:rsidP="00AA4541">
            <w:pPr>
              <w:pStyle w:val="Tretabelipodk"/>
              <w:rPr>
                <w:rStyle w:val="Pogrubienie"/>
                <w:b w:val="0"/>
                <w:bCs w:val="0"/>
              </w:rPr>
            </w:pPr>
            <w:r w:rsidRPr="00000A69">
              <w:rPr>
                <w:rStyle w:val="Pogrubienie"/>
                <w:b w:val="0"/>
                <w:bCs w:val="0"/>
              </w:rPr>
              <w:t>Użytki rolne [%]</w:t>
            </w:r>
          </w:p>
        </w:tc>
        <w:tc>
          <w:tcPr>
            <w:tcW w:w="1097" w:type="dxa"/>
            <w:tcBorders>
              <w:left w:val="single" w:sz="12" w:space="0" w:color="auto"/>
              <w:right w:val="single" w:sz="12" w:space="0" w:color="auto"/>
            </w:tcBorders>
            <w:vAlign w:val="center"/>
          </w:tcPr>
          <w:p w14:paraId="50E62D91" w14:textId="77777777" w:rsidR="00000A69" w:rsidRPr="00000A69" w:rsidRDefault="00000A69" w:rsidP="00AA4541">
            <w:pPr>
              <w:pStyle w:val="Tretabelipodk"/>
              <w:rPr>
                <w:rStyle w:val="Pogrubienie"/>
                <w:b w:val="0"/>
                <w:bCs w:val="0"/>
              </w:rPr>
            </w:pPr>
            <w:r w:rsidRPr="00000A69">
              <w:rPr>
                <w:rStyle w:val="Pogrubienie"/>
                <w:b w:val="0"/>
                <w:bCs w:val="0"/>
              </w:rPr>
              <w:t>100</w:t>
            </w:r>
          </w:p>
        </w:tc>
        <w:tc>
          <w:tcPr>
            <w:tcW w:w="895" w:type="dxa"/>
            <w:tcBorders>
              <w:left w:val="single" w:sz="12" w:space="0" w:color="auto"/>
              <w:right w:val="single" w:sz="12" w:space="0" w:color="auto"/>
            </w:tcBorders>
            <w:vAlign w:val="center"/>
          </w:tcPr>
          <w:p w14:paraId="296F0711" w14:textId="580BA30D" w:rsidR="00000A69" w:rsidRPr="00000A69" w:rsidRDefault="00000A69" w:rsidP="00AA4541">
            <w:pPr>
              <w:pStyle w:val="Tretabelipodk"/>
              <w:rPr>
                <w:rStyle w:val="Pogrubienie"/>
                <w:b w:val="0"/>
                <w:bCs w:val="0"/>
              </w:rPr>
            </w:pPr>
            <w:r w:rsidRPr="00000A69">
              <w:rPr>
                <w:rStyle w:val="Pogrubienie"/>
                <w:b w:val="0"/>
                <w:bCs w:val="0"/>
              </w:rPr>
              <w:t>9</w:t>
            </w:r>
          </w:p>
        </w:tc>
        <w:tc>
          <w:tcPr>
            <w:tcW w:w="917" w:type="dxa"/>
            <w:tcBorders>
              <w:left w:val="single" w:sz="12" w:space="0" w:color="auto"/>
              <w:right w:val="single" w:sz="12" w:space="0" w:color="auto"/>
            </w:tcBorders>
            <w:vAlign w:val="center"/>
          </w:tcPr>
          <w:p w14:paraId="236EE687" w14:textId="6F262409" w:rsidR="00000A69" w:rsidRPr="00000A69" w:rsidRDefault="00000A69" w:rsidP="00AA4541">
            <w:pPr>
              <w:pStyle w:val="Tretabelipodk"/>
              <w:rPr>
                <w:rStyle w:val="Pogrubienie"/>
                <w:b w:val="0"/>
                <w:bCs w:val="0"/>
              </w:rPr>
            </w:pPr>
            <w:r w:rsidRPr="00000A69">
              <w:rPr>
                <w:rStyle w:val="Pogrubienie"/>
                <w:b w:val="0"/>
                <w:bCs w:val="0"/>
              </w:rPr>
              <w:t>14</w:t>
            </w:r>
          </w:p>
        </w:tc>
        <w:tc>
          <w:tcPr>
            <w:tcW w:w="931" w:type="dxa"/>
            <w:tcBorders>
              <w:left w:val="single" w:sz="12" w:space="0" w:color="auto"/>
              <w:right w:val="single" w:sz="12" w:space="0" w:color="auto"/>
            </w:tcBorders>
            <w:vAlign w:val="center"/>
          </w:tcPr>
          <w:p w14:paraId="708E8A3A" w14:textId="5B020DF4" w:rsidR="00000A69" w:rsidRPr="00000A69" w:rsidRDefault="00000A69" w:rsidP="00AA4541">
            <w:pPr>
              <w:pStyle w:val="Tretabelipodk"/>
              <w:rPr>
                <w:rStyle w:val="Pogrubienie"/>
                <w:b w:val="0"/>
                <w:bCs w:val="0"/>
              </w:rPr>
            </w:pPr>
            <w:r w:rsidRPr="00000A69">
              <w:rPr>
                <w:rStyle w:val="Pogrubienie"/>
                <w:b w:val="0"/>
                <w:bCs w:val="0"/>
              </w:rPr>
              <w:t>23</w:t>
            </w:r>
          </w:p>
        </w:tc>
        <w:tc>
          <w:tcPr>
            <w:tcW w:w="930" w:type="dxa"/>
            <w:tcBorders>
              <w:left w:val="single" w:sz="12" w:space="0" w:color="auto"/>
              <w:right w:val="single" w:sz="12" w:space="0" w:color="auto"/>
            </w:tcBorders>
            <w:vAlign w:val="center"/>
          </w:tcPr>
          <w:p w14:paraId="2759D453" w14:textId="5A52DF28" w:rsidR="00000A69" w:rsidRPr="00000A69" w:rsidRDefault="00000A69" w:rsidP="00AA4541">
            <w:pPr>
              <w:pStyle w:val="Tretabelipodk"/>
              <w:rPr>
                <w:rStyle w:val="Pogrubienie"/>
                <w:b w:val="0"/>
                <w:bCs w:val="0"/>
              </w:rPr>
            </w:pPr>
            <w:r w:rsidRPr="00000A69">
              <w:rPr>
                <w:rStyle w:val="Pogrubienie"/>
                <w:b w:val="0"/>
                <w:bCs w:val="0"/>
              </w:rPr>
              <w:t>16</w:t>
            </w:r>
          </w:p>
        </w:tc>
        <w:tc>
          <w:tcPr>
            <w:tcW w:w="785" w:type="dxa"/>
            <w:tcBorders>
              <w:left w:val="single" w:sz="12" w:space="0" w:color="auto"/>
            </w:tcBorders>
            <w:vAlign w:val="center"/>
          </w:tcPr>
          <w:p w14:paraId="3C33345E" w14:textId="5A3CE9ED" w:rsidR="00000A69" w:rsidRPr="00000A69" w:rsidRDefault="00000A69" w:rsidP="00AA4541">
            <w:pPr>
              <w:pStyle w:val="Tretabelipodk"/>
              <w:rPr>
                <w:rStyle w:val="Pogrubienie"/>
                <w:b w:val="0"/>
                <w:bCs w:val="0"/>
              </w:rPr>
            </w:pPr>
            <w:r w:rsidRPr="00000A69">
              <w:rPr>
                <w:rStyle w:val="Pogrubienie"/>
                <w:b w:val="0"/>
                <w:bCs w:val="0"/>
              </w:rPr>
              <w:t>38</w:t>
            </w:r>
          </w:p>
        </w:tc>
      </w:tr>
    </w:tbl>
    <w:p w14:paraId="4F21D8B2" w14:textId="77777777" w:rsidR="00000A69" w:rsidRPr="00C450DE" w:rsidRDefault="00000A69" w:rsidP="00000A69">
      <w:pPr>
        <w:pStyle w:val="rdo"/>
        <w:rPr>
          <w:rStyle w:val="Pogrubienie"/>
          <w:b w:val="0"/>
          <w:bCs w:val="0"/>
        </w:rPr>
      </w:pPr>
      <w:r>
        <w:rPr>
          <w:rStyle w:val="Pogrubienie"/>
          <w:b w:val="0"/>
          <w:bCs w:val="0"/>
        </w:rPr>
        <w:t xml:space="preserve">Źródło: Okręgowa Stacja </w:t>
      </w:r>
      <w:proofErr w:type="spellStart"/>
      <w:r>
        <w:rPr>
          <w:rStyle w:val="Pogrubienie"/>
          <w:b w:val="0"/>
          <w:bCs w:val="0"/>
        </w:rPr>
        <w:t>Chemiczno</w:t>
      </w:r>
      <w:proofErr w:type="spellEnd"/>
      <w:r>
        <w:rPr>
          <w:rStyle w:val="Pogrubienie"/>
          <w:b w:val="0"/>
          <w:bCs w:val="0"/>
        </w:rPr>
        <w:t xml:space="preserve"> -Rolnicza w Rzeszowie, </w:t>
      </w:r>
      <w:r>
        <w:rPr>
          <w:rStyle w:val="Pogrubienie"/>
          <w:b w:val="0"/>
          <w:bCs w:val="0"/>
        </w:rPr>
        <w:br/>
        <w:t>stan na 31.12.2024 rok</w:t>
      </w:r>
    </w:p>
    <w:p w14:paraId="21E3C1AC" w14:textId="423C065C" w:rsidR="00AB4E57" w:rsidRDefault="00000A69" w:rsidP="00000A69">
      <w:pPr>
        <w:pStyle w:val="podkarpackienormalne"/>
      </w:pPr>
      <w:r>
        <w:lastRenderedPageBreak/>
        <w:t>Na podstawie wyników zawartych w tabeli można stwierdzić, że największą powierzchnię badanych gleb na terenie województwa podkarpackiego stanowią gleby o bardzo wysokiej zawartości magnezu.</w:t>
      </w:r>
    </w:p>
    <w:p w14:paraId="6024E7E0" w14:textId="5115D5B7" w:rsidR="003130A8" w:rsidRDefault="003130A8" w:rsidP="003130A8">
      <w:pPr>
        <w:pStyle w:val="dziaania"/>
      </w:pPr>
      <w:r>
        <w:t>Działania realizowane przez Samorząd Województwa Podkarpackiego w roku 2023 i 2024</w:t>
      </w:r>
    </w:p>
    <w:p w14:paraId="676FEF93" w14:textId="17C8DC11" w:rsidR="003130A8" w:rsidRDefault="003130A8" w:rsidP="00000A69">
      <w:pPr>
        <w:pStyle w:val="podkarpackienormalne"/>
      </w:pPr>
      <w:r>
        <w:t xml:space="preserve">W raportowanych latach 2023-2024 Urząd Marszałkowski Województwa Podkarpackiego, w ramach obszaru interwencji „Gleby”, realizował zadania związane z wydawaniem opinii i decyzji dotyczących zmiany przeznaczenia gruntów rolnych i leśnych na cele nierolnicze i nieleśne, zgodnie z przepisami ustawy z dnia 3 lutego 1995 roku o ochronie gruntów rolnych i leśnych (Dz. U. z 2024 r., poz. 82). </w:t>
      </w:r>
    </w:p>
    <w:p w14:paraId="77A25C3F" w14:textId="455209DF" w:rsidR="003130A8" w:rsidRDefault="003130A8" w:rsidP="00000A69">
      <w:pPr>
        <w:pStyle w:val="podkarpackienormalne"/>
      </w:pPr>
      <w:r>
        <w:t>Działania te realizowane były w ramach bieżących obowiązków służbowych pracowników urzędu, bez angażowania dodatkowych środków finansowych.</w:t>
      </w:r>
    </w:p>
    <w:p w14:paraId="19FB300D" w14:textId="77777777" w:rsidR="00EE352E" w:rsidRDefault="00EE352E" w:rsidP="00EE352E">
      <w:pPr>
        <w:pStyle w:val="dziaania"/>
      </w:pPr>
      <w:r>
        <w:t>Działania realizowane przez powiaty w roku 2023 i 2024</w:t>
      </w:r>
    </w:p>
    <w:p w14:paraId="546F2688" w14:textId="77777777" w:rsidR="00EE352E" w:rsidRDefault="00EE352E" w:rsidP="00EE352E">
      <w:pPr>
        <w:pStyle w:val="podkarpackienormalne"/>
      </w:pPr>
      <w:r>
        <w:t>W latach 2023-2024 starostwa powiatowe na terenie województwa podkarpackiego zrealizowały wiele działań, obejmujących m.in.:</w:t>
      </w:r>
    </w:p>
    <w:p w14:paraId="47261802" w14:textId="77777777" w:rsidR="00EE352E" w:rsidRDefault="00EE352E">
      <w:pPr>
        <w:pStyle w:val="podkarpackienormalne"/>
        <w:numPr>
          <w:ilvl w:val="0"/>
          <w:numId w:val="29"/>
        </w:numPr>
        <w:spacing w:before="0" w:after="0"/>
        <w:ind w:left="567"/>
      </w:pPr>
      <w:r>
        <w:t>badania monitoringowe gleb,</w:t>
      </w:r>
    </w:p>
    <w:p w14:paraId="1B73CE15" w14:textId="77777777" w:rsidR="00EE352E" w:rsidRDefault="00EE352E">
      <w:pPr>
        <w:pStyle w:val="podkarpackienormalne"/>
        <w:numPr>
          <w:ilvl w:val="0"/>
          <w:numId w:val="29"/>
        </w:numPr>
        <w:spacing w:before="0" w:after="0"/>
        <w:ind w:left="567"/>
      </w:pPr>
      <w:r>
        <w:t>prace zabezpieczające osuwiska,</w:t>
      </w:r>
    </w:p>
    <w:p w14:paraId="44B5CECD" w14:textId="77777777" w:rsidR="00EE352E" w:rsidRDefault="00EE352E">
      <w:pPr>
        <w:pStyle w:val="podkarpackienormalne"/>
        <w:numPr>
          <w:ilvl w:val="0"/>
          <w:numId w:val="29"/>
        </w:numPr>
        <w:spacing w:before="0" w:after="0"/>
        <w:ind w:left="567"/>
      </w:pPr>
      <w:r>
        <w:t>budowę dróg dojazdowych do gruntów rolnych,</w:t>
      </w:r>
    </w:p>
    <w:p w14:paraId="0DCB59C7" w14:textId="77777777" w:rsidR="00EE352E" w:rsidRDefault="00EE352E">
      <w:pPr>
        <w:pStyle w:val="podkarpackienormalne"/>
        <w:numPr>
          <w:ilvl w:val="0"/>
          <w:numId w:val="29"/>
        </w:numPr>
        <w:spacing w:before="0" w:after="0"/>
        <w:ind w:left="567"/>
      </w:pPr>
      <w:r>
        <w:t>rekultywację gruntów zdewastowanych i zdegradowanych.</w:t>
      </w:r>
    </w:p>
    <w:p w14:paraId="4D3FEFD3" w14:textId="77777777" w:rsidR="00EE352E" w:rsidRDefault="00EE352E" w:rsidP="00EE352E">
      <w:pPr>
        <w:pStyle w:val="podkarpackienormalne"/>
      </w:pPr>
      <w:r>
        <w:t>Działania te finansowane były przede wszystkim ze środków własnych powiatów, ale także skorzystano z środków unijnych oraz budżetu państwa.</w:t>
      </w:r>
    </w:p>
    <w:p w14:paraId="28E044E6" w14:textId="77777777" w:rsidR="00EE352E" w:rsidRPr="00AE42CD" w:rsidRDefault="00EE352E" w:rsidP="00EE352E">
      <w:pPr>
        <w:pStyle w:val="podkarpackienormalne"/>
      </w:pPr>
      <w:r w:rsidRPr="00AE42CD">
        <w:t>Łączne nakłady poniesione na realizację zadań w obszarze interwencji „Gleby” wyniosły 24</w:t>
      </w:r>
      <w:r>
        <w:t> </w:t>
      </w:r>
      <w:r w:rsidRPr="00AE42CD">
        <w:t>688</w:t>
      </w:r>
      <w:r>
        <w:t> </w:t>
      </w:r>
      <w:r w:rsidRPr="00AE42CD">
        <w:t>401,45 zł w 2023 roku oraz 40</w:t>
      </w:r>
      <w:r>
        <w:t> </w:t>
      </w:r>
      <w:r w:rsidRPr="00AE42CD">
        <w:t>294</w:t>
      </w:r>
      <w:r>
        <w:t> </w:t>
      </w:r>
      <w:r w:rsidRPr="00AE42CD">
        <w:t>633,47 zł w roku 2024.</w:t>
      </w:r>
    </w:p>
    <w:p w14:paraId="3EBFFDD4" w14:textId="77777777" w:rsidR="00EE352E" w:rsidRPr="00AE42CD" w:rsidRDefault="00EE352E" w:rsidP="00EE352E">
      <w:pPr>
        <w:pStyle w:val="podkarpackienormalne"/>
      </w:pPr>
      <w:r w:rsidRPr="00AE42CD">
        <w:t>Największe nakłady finansowe w 2023 roku poniesiono na realizację zadania: „Prace</w:t>
      </w:r>
      <w:r>
        <w:t> </w:t>
      </w:r>
      <w:r w:rsidRPr="00AE42CD">
        <w:t>zabezpieczające na obszarach osuwisk zagrażających obiektom budowlanym oraz zabezpieczenie terenów osuwiskowych przed dalszym rozwojem ruchów masowych ziemi.”.</w:t>
      </w:r>
    </w:p>
    <w:p w14:paraId="6679726C" w14:textId="77777777" w:rsidR="00EE352E" w:rsidRPr="002E584C" w:rsidRDefault="00EE352E" w:rsidP="00EE352E">
      <w:pPr>
        <w:pStyle w:val="podkarpackienormalne"/>
      </w:pPr>
      <w:r w:rsidRPr="00AE42CD">
        <w:t>Największe nakłady finansowe w 2024 roku poniesiono na realizację zadania: „Budowa i modernizacja dróg dojazdowych oraz prowadzenie spraw ochrony gruntów rolnych”.</w:t>
      </w:r>
    </w:p>
    <w:p w14:paraId="5C279337" w14:textId="77777777" w:rsidR="00EE352E" w:rsidRPr="003449DC" w:rsidRDefault="00EE352E" w:rsidP="00EE352E">
      <w:pPr>
        <w:pStyle w:val="podkarpackienormalne"/>
      </w:pPr>
      <w:r w:rsidRPr="002E584C">
        <w:t xml:space="preserve">Szczegółowe informacje dotyczących działań podjętych przez </w:t>
      </w:r>
      <w:r>
        <w:t>powiaty</w:t>
      </w:r>
      <w:r w:rsidRPr="002E584C">
        <w:t xml:space="preserve"> w latach 2023 i 2024 zostały przedstawione w poniższej tabeli.</w:t>
      </w:r>
    </w:p>
    <w:p w14:paraId="75479A17" w14:textId="77777777" w:rsidR="00EE352E" w:rsidRDefault="00EE352E" w:rsidP="00EE352E">
      <w:pPr>
        <w:spacing w:after="160" w:line="259" w:lineRule="auto"/>
      </w:pPr>
    </w:p>
    <w:p w14:paraId="56EF60E3" w14:textId="77777777" w:rsidR="00EE352E" w:rsidRDefault="00EE352E" w:rsidP="00EE352E">
      <w:pPr>
        <w:spacing w:after="160" w:line="259" w:lineRule="auto"/>
        <w:sectPr w:rsidR="00EE352E" w:rsidSect="00EE352E">
          <w:pgSz w:w="11906" w:h="16838"/>
          <w:pgMar w:top="1418" w:right="1418" w:bottom="1418" w:left="1418" w:header="709" w:footer="709" w:gutter="0"/>
          <w:cols w:space="708"/>
          <w:titlePg/>
          <w:docGrid w:linePitch="360"/>
        </w:sectPr>
      </w:pPr>
    </w:p>
    <w:p w14:paraId="3864BA1C" w14:textId="758E7274" w:rsidR="00EE352E" w:rsidRPr="00A219D0" w:rsidRDefault="00EE352E" w:rsidP="00EE352E">
      <w:pPr>
        <w:pStyle w:val="Tabela"/>
      </w:pPr>
      <w:bookmarkStart w:id="81" w:name="_Toc211927506"/>
      <w:r w:rsidRPr="00A219D0">
        <w:lastRenderedPageBreak/>
        <w:t xml:space="preserve">Tabela </w:t>
      </w:r>
      <w:fldSimple w:instr=" SEQ Tabela \* ARABIC ">
        <w:r w:rsidR="00015905">
          <w:rPr>
            <w:noProof/>
          </w:rPr>
          <w:t>43</w:t>
        </w:r>
      </w:fldSimple>
      <w:r w:rsidRPr="00A219D0">
        <w:t xml:space="preserve">. Zestawienie zadań realizowanych przez </w:t>
      </w:r>
      <w:r>
        <w:t>powiaty</w:t>
      </w:r>
      <w:r w:rsidRPr="00A219D0">
        <w:t xml:space="preserve"> województwa podkarpackiego w obszarze interwencji „</w:t>
      </w:r>
      <w:r>
        <w:t>Gleby</w:t>
      </w:r>
      <w:r w:rsidRPr="00A219D0">
        <w:t>” w latach 2023-2024</w:t>
      </w:r>
      <w:bookmarkEnd w:id="81"/>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835"/>
        <w:gridCol w:w="1985"/>
        <w:gridCol w:w="1701"/>
        <w:gridCol w:w="1701"/>
        <w:gridCol w:w="2414"/>
      </w:tblGrid>
      <w:tr w:rsidR="00EE352E" w:rsidRPr="00451C41" w14:paraId="2247D516" w14:textId="77777777" w:rsidTr="00F2038C">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0B448F41" w14:textId="77777777" w:rsidR="00EE352E" w:rsidRPr="00451C41" w:rsidRDefault="00EE352E" w:rsidP="00AA4541">
            <w:pPr>
              <w:pStyle w:val="Tretabelipodk"/>
            </w:pPr>
            <w:r w:rsidRPr="00451C41">
              <w:t>Nazwa zadania</w:t>
            </w:r>
          </w:p>
        </w:tc>
        <w:tc>
          <w:tcPr>
            <w:tcW w:w="2835"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038643D" w14:textId="77777777" w:rsidR="00EE352E" w:rsidRPr="00451C41" w:rsidRDefault="00EE352E" w:rsidP="00AA4541">
            <w:pPr>
              <w:pStyle w:val="Tretabelipodk"/>
            </w:pPr>
            <w:r w:rsidRPr="00451C41">
              <w:t>Jednostka realizująca zadanie</w:t>
            </w:r>
          </w:p>
        </w:tc>
        <w:tc>
          <w:tcPr>
            <w:tcW w:w="1985" w:type="dxa"/>
            <w:vMerge w:val="restart"/>
            <w:tcBorders>
              <w:top w:val="single" w:sz="4" w:space="0" w:color="auto"/>
              <w:left w:val="single" w:sz="12" w:space="0" w:color="auto"/>
              <w:right w:val="single" w:sz="12" w:space="0" w:color="auto"/>
            </w:tcBorders>
            <w:shd w:val="clear" w:color="auto" w:fill="FFFFFF" w:themeFill="background1"/>
            <w:vAlign w:val="center"/>
          </w:tcPr>
          <w:p w14:paraId="6E6A57C4" w14:textId="77777777" w:rsidR="00EE352E" w:rsidRPr="00451C41" w:rsidRDefault="00EE352E" w:rsidP="00AA4541">
            <w:pPr>
              <w:pStyle w:val="Tretabelipodk"/>
            </w:pPr>
            <w:r w:rsidRPr="00451C41">
              <w:t>Termin realizacji zadania</w:t>
            </w:r>
          </w:p>
        </w:tc>
        <w:tc>
          <w:tcPr>
            <w:tcW w:w="340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00B5F1B8" w14:textId="77777777" w:rsidR="00EE352E" w:rsidRPr="00451C41" w:rsidRDefault="00EE352E" w:rsidP="00AA4541">
            <w:pPr>
              <w:pStyle w:val="Tretabelipodk"/>
            </w:pPr>
            <w:r w:rsidRPr="00451C41">
              <w:t>Koszty realizacji zadania [zł]</w:t>
            </w:r>
          </w:p>
        </w:tc>
        <w:tc>
          <w:tcPr>
            <w:tcW w:w="2414"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5F06C887" w14:textId="77777777" w:rsidR="00EE352E" w:rsidRPr="00451C41" w:rsidRDefault="00EE352E" w:rsidP="00AA4541">
            <w:pPr>
              <w:pStyle w:val="Tretabelipodk"/>
            </w:pPr>
            <w:r w:rsidRPr="00451C41">
              <w:t>Źródło finansowania</w:t>
            </w:r>
          </w:p>
        </w:tc>
      </w:tr>
      <w:tr w:rsidR="00EE352E" w:rsidRPr="00451C41" w14:paraId="344A6FBE" w14:textId="77777777" w:rsidTr="00F2038C">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38C67D77" w14:textId="77777777" w:rsidR="00EE352E" w:rsidRPr="00451C41" w:rsidRDefault="00EE352E" w:rsidP="00AA4541">
            <w:pPr>
              <w:pStyle w:val="Tretabelipodk"/>
            </w:pPr>
          </w:p>
        </w:tc>
        <w:tc>
          <w:tcPr>
            <w:tcW w:w="2835" w:type="dxa"/>
            <w:vMerge/>
            <w:tcBorders>
              <w:top w:val="single" w:sz="4" w:space="0" w:color="auto"/>
              <w:left w:val="single" w:sz="12" w:space="0" w:color="auto"/>
              <w:bottom w:val="single" w:sz="12" w:space="0" w:color="auto"/>
              <w:right w:val="single" w:sz="12" w:space="0" w:color="auto"/>
            </w:tcBorders>
            <w:vAlign w:val="center"/>
            <w:hideMark/>
          </w:tcPr>
          <w:p w14:paraId="31C81B38" w14:textId="77777777" w:rsidR="00EE352E" w:rsidRPr="00451C41" w:rsidRDefault="00EE352E" w:rsidP="00AA4541">
            <w:pPr>
              <w:pStyle w:val="Tretabelipodk"/>
            </w:pPr>
          </w:p>
        </w:tc>
        <w:tc>
          <w:tcPr>
            <w:tcW w:w="1985" w:type="dxa"/>
            <w:vMerge/>
            <w:tcBorders>
              <w:left w:val="single" w:sz="12" w:space="0" w:color="auto"/>
              <w:bottom w:val="single" w:sz="12" w:space="0" w:color="auto"/>
              <w:right w:val="single" w:sz="12" w:space="0" w:color="auto"/>
            </w:tcBorders>
            <w:vAlign w:val="center"/>
          </w:tcPr>
          <w:p w14:paraId="64C8F6C7" w14:textId="77777777" w:rsidR="00EE352E" w:rsidRPr="00451C41" w:rsidRDefault="00EE352E"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CB01C6B" w14:textId="77777777" w:rsidR="00EE352E" w:rsidRPr="00451C41" w:rsidRDefault="00EE352E" w:rsidP="00AA4541">
            <w:pPr>
              <w:pStyle w:val="Tretabelipodk"/>
            </w:pPr>
            <w:r w:rsidRPr="00451C41">
              <w:t>2023 rok</w:t>
            </w:r>
          </w:p>
        </w:tc>
        <w:tc>
          <w:tcPr>
            <w:tcW w:w="1701"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B3EEC77" w14:textId="77777777" w:rsidR="00EE352E" w:rsidRPr="00451C41" w:rsidRDefault="00EE352E" w:rsidP="00AA4541">
            <w:pPr>
              <w:pStyle w:val="Tretabelipodk"/>
            </w:pPr>
            <w:r w:rsidRPr="00451C41">
              <w:t>2024 rok</w:t>
            </w:r>
          </w:p>
        </w:tc>
        <w:tc>
          <w:tcPr>
            <w:tcW w:w="2414" w:type="dxa"/>
            <w:vMerge/>
            <w:tcBorders>
              <w:top w:val="single" w:sz="4" w:space="0" w:color="auto"/>
              <w:left w:val="single" w:sz="12" w:space="0" w:color="auto"/>
              <w:bottom w:val="single" w:sz="12" w:space="0" w:color="auto"/>
              <w:right w:val="single" w:sz="4" w:space="0" w:color="auto"/>
            </w:tcBorders>
            <w:vAlign w:val="center"/>
            <w:hideMark/>
          </w:tcPr>
          <w:p w14:paraId="180288E5" w14:textId="77777777" w:rsidR="00EE352E" w:rsidRPr="00451C41" w:rsidRDefault="00EE352E" w:rsidP="00AA4541">
            <w:pPr>
              <w:pStyle w:val="Tretabelipodk"/>
            </w:pPr>
          </w:p>
        </w:tc>
      </w:tr>
      <w:tr w:rsidR="00EE352E" w:rsidRPr="00451C41" w14:paraId="6A5A13A7" w14:textId="77777777" w:rsidTr="00F2038C">
        <w:trPr>
          <w:trHeight w:val="794"/>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6AD887E" w14:textId="77777777" w:rsidR="00EE352E" w:rsidRPr="00451C41" w:rsidRDefault="00EE352E" w:rsidP="00AA4541">
            <w:pPr>
              <w:pStyle w:val="Tretabelipodk"/>
              <w:rPr>
                <w:b/>
              </w:rPr>
            </w:pPr>
            <w:r w:rsidRPr="00451C41">
              <w:rPr>
                <w:b/>
              </w:rPr>
              <w:t>Monitoring i kontrola poziomów zanieczyszczeń gleb, bieżąca likwidacja przekroczeń standardów ich jakości oraz działania naprawcze w</w:t>
            </w:r>
            <w:r>
              <w:rPr>
                <w:b/>
              </w:rPr>
              <w:t> </w:t>
            </w:r>
            <w:r w:rsidRPr="00451C41">
              <w:rPr>
                <w:b/>
              </w:rPr>
              <w:t>przypadku zaistnienia szkód na ich powierzchni.</w:t>
            </w:r>
          </w:p>
        </w:tc>
      </w:tr>
      <w:tr w:rsidR="00EE352E" w:rsidRPr="00451C41" w14:paraId="63C7ABA9" w14:textId="77777777" w:rsidTr="00F2038C">
        <w:trPr>
          <w:trHeight w:val="62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CB0CB42" w14:textId="77777777" w:rsidR="00EE352E" w:rsidRPr="00451C41" w:rsidRDefault="00EE352E" w:rsidP="00AA4541">
            <w:pPr>
              <w:pStyle w:val="Tretabelipodk"/>
            </w:pPr>
            <w:r>
              <w:t>Wykonanie b</w:t>
            </w:r>
            <w:r w:rsidRPr="00451C41">
              <w:t>ada</w:t>
            </w:r>
            <w:r>
              <w:t>ń</w:t>
            </w:r>
            <w:r w:rsidRPr="00451C41">
              <w:t xml:space="preserve"> monitoringow</w:t>
            </w:r>
            <w:r>
              <w:t>ych</w:t>
            </w:r>
            <w:r w:rsidRPr="00451C41">
              <w:t xml:space="preserve"> gleb</w:t>
            </w:r>
            <w:r>
              <w:t>.</w:t>
            </w:r>
          </w:p>
        </w:tc>
        <w:tc>
          <w:tcPr>
            <w:tcW w:w="2835" w:type="dxa"/>
            <w:tcBorders>
              <w:top w:val="nil"/>
              <w:left w:val="single" w:sz="12" w:space="0" w:color="auto"/>
              <w:bottom w:val="single" w:sz="4" w:space="0" w:color="auto"/>
              <w:right w:val="single" w:sz="12" w:space="0" w:color="auto"/>
            </w:tcBorders>
            <w:vAlign w:val="center"/>
          </w:tcPr>
          <w:p w14:paraId="4572516F" w14:textId="77777777" w:rsidR="00EE352E" w:rsidRPr="00451C41" w:rsidRDefault="00EE352E" w:rsidP="00AA4541">
            <w:pPr>
              <w:pStyle w:val="Tretabelipodk"/>
            </w:pPr>
            <w:r w:rsidRPr="00451C41">
              <w:t>Powiat Przemyski</w:t>
            </w:r>
          </w:p>
        </w:tc>
        <w:tc>
          <w:tcPr>
            <w:tcW w:w="1985" w:type="dxa"/>
            <w:tcBorders>
              <w:top w:val="nil"/>
              <w:left w:val="single" w:sz="12" w:space="0" w:color="auto"/>
              <w:bottom w:val="single" w:sz="4" w:space="0" w:color="auto"/>
              <w:right w:val="single" w:sz="12" w:space="0" w:color="auto"/>
            </w:tcBorders>
            <w:vAlign w:val="center"/>
          </w:tcPr>
          <w:p w14:paraId="4DAADA7A" w14:textId="77777777" w:rsidR="00EE352E" w:rsidRPr="00451C41" w:rsidRDefault="00EE352E" w:rsidP="00AA4541">
            <w:pPr>
              <w:pStyle w:val="Tretabelipodk"/>
            </w:pPr>
            <w:r w:rsidRPr="00451C41">
              <w:t>2023-2024</w:t>
            </w:r>
          </w:p>
        </w:tc>
        <w:tc>
          <w:tcPr>
            <w:tcW w:w="1701" w:type="dxa"/>
            <w:tcBorders>
              <w:top w:val="nil"/>
              <w:left w:val="single" w:sz="12" w:space="0" w:color="auto"/>
              <w:bottom w:val="single" w:sz="4" w:space="0" w:color="auto"/>
              <w:right w:val="single" w:sz="4" w:space="0" w:color="auto"/>
            </w:tcBorders>
            <w:vAlign w:val="center"/>
          </w:tcPr>
          <w:p w14:paraId="2E8C5B47" w14:textId="77777777" w:rsidR="00EE352E" w:rsidRPr="00451C41" w:rsidRDefault="00EE352E" w:rsidP="00AA4541">
            <w:pPr>
              <w:pStyle w:val="Tretabelipodk"/>
            </w:pPr>
            <w:r w:rsidRPr="00451C41">
              <w:t>3892,00</w:t>
            </w:r>
          </w:p>
        </w:tc>
        <w:tc>
          <w:tcPr>
            <w:tcW w:w="1701" w:type="dxa"/>
            <w:tcBorders>
              <w:top w:val="nil"/>
              <w:left w:val="nil"/>
              <w:bottom w:val="single" w:sz="4" w:space="0" w:color="auto"/>
              <w:right w:val="single" w:sz="12" w:space="0" w:color="auto"/>
            </w:tcBorders>
            <w:vAlign w:val="center"/>
          </w:tcPr>
          <w:p w14:paraId="59968E47" w14:textId="77777777" w:rsidR="00EE352E" w:rsidRPr="00451C41" w:rsidRDefault="00EE352E" w:rsidP="00AA4541">
            <w:pPr>
              <w:pStyle w:val="Tretabelipodk"/>
            </w:pPr>
            <w:r w:rsidRPr="00451C41">
              <w:t>3892,00</w:t>
            </w:r>
          </w:p>
        </w:tc>
        <w:tc>
          <w:tcPr>
            <w:tcW w:w="2414" w:type="dxa"/>
            <w:tcBorders>
              <w:top w:val="nil"/>
              <w:left w:val="single" w:sz="12" w:space="0" w:color="auto"/>
              <w:bottom w:val="single" w:sz="4" w:space="0" w:color="auto"/>
              <w:right w:val="single" w:sz="4" w:space="0" w:color="auto"/>
            </w:tcBorders>
            <w:vAlign w:val="center"/>
          </w:tcPr>
          <w:p w14:paraId="7FDD31AD" w14:textId="77777777" w:rsidR="00EE352E" w:rsidRPr="00451C41" w:rsidRDefault="00EE352E" w:rsidP="00AA4541">
            <w:pPr>
              <w:pStyle w:val="Tretabelipodk"/>
            </w:pPr>
            <w:r w:rsidRPr="00451C41">
              <w:t>Budżet powiatów</w:t>
            </w:r>
          </w:p>
        </w:tc>
      </w:tr>
      <w:tr w:rsidR="00EE352E" w:rsidRPr="00451C41" w14:paraId="7DE7AEF1" w14:textId="77777777" w:rsidTr="00F2038C">
        <w:trPr>
          <w:trHeight w:val="778"/>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E116F4C" w14:textId="77777777" w:rsidR="00EE352E" w:rsidRPr="00451C41" w:rsidRDefault="00EE352E" w:rsidP="00AA4541">
            <w:pPr>
              <w:pStyle w:val="Tretabelipodk"/>
              <w:rPr>
                <w:b/>
              </w:rPr>
            </w:pPr>
            <w:r w:rsidRPr="00451C41">
              <w:rPr>
                <w:b/>
              </w:rPr>
              <w:t>Prace zabezpieczające na obszarach osuwisk zagrażających obiektom budowlanym oraz zabezpieczenie terenów osuwiskowych przed dalszym rozwojem ruchów masowych ziemi.</w:t>
            </w:r>
          </w:p>
        </w:tc>
      </w:tr>
      <w:tr w:rsidR="00EE352E" w:rsidRPr="00451C41" w14:paraId="6316D329" w14:textId="77777777" w:rsidTr="00F2038C">
        <w:trPr>
          <w:trHeight w:val="1233"/>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C2F48F7" w14:textId="77777777" w:rsidR="00EE352E" w:rsidRPr="00451C41" w:rsidRDefault="00EE352E" w:rsidP="00AA4541">
            <w:pPr>
              <w:pStyle w:val="Tretabelipodk"/>
            </w:pPr>
            <w:r w:rsidRPr="00451C41">
              <w:t>Wykonanie właściwych prac w ramach zabezpieczenia osuwisk</w:t>
            </w:r>
            <w:r>
              <w:t>.</w:t>
            </w:r>
          </w:p>
        </w:tc>
        <w:tc>
          <w:tcPr>
            <w:tcW w:w="2835" w:type="dxa"/>
            <w:tcBorders>
              <w:top w:val="nil"/>
              <w:left w:val="single" w:sz="12" w:space="0" w:color="auto"/>
              <w:bottom w:val="single" w:sz="4" w:space="0" w:color="auto"/>
              <w:right w:val="single" w:sz="12" w:space="0" w:color="auto"/>
            </w:tcBorders>
            <w:vAlign w:val="center"/>
          </w:tcPr>
          <w:p w14:paraId="7D0EF77B" w14:textId="77777777" w:rsidR="00EE352E" w:rsidRPr="00451C41" w:rsidRDefault="00EE352E" w:rsidP="00AA4541">
            <w:pPr>
              <w:pStyle w:val="Tretabelipodk"/>
            </w:pPr>
            <w:r w:rsidRPr="00451C41">
              <w:t>Powiat</w:t>
            </w:r>
            <w:r>
              <w:t>y:</w:t>
            </w:r>
            <w:r w:rsidRPr="00451C41">
              <w:t xml:space="preserve"> Dębicki, Ropczycko-Sędziszowski, Sanocki, Strzyżowski</w:t>
            </w:r>
          </w:p>
        </w:tc>
        <w:tc>
          <w:tcPr>
            <w:tcW w:w="1985" w:type="dxa"/>
            <w:tcBorders>
              <w:top w:val="nil"/>
              <w:left w:val="single" w:sz="12" w:space="0" w:color="auto"/>
              <w:bottom w:val="single" w:sz="4" w:space="0" w:color="auto"/>
              <w:right w:val="single" w:sz="12" w:space="0" w:color="auto"/>
            </w:tcBorders>
            <w:vAlign w:val="center"/>
          </w:tcPr>
          <w:p w14:paraId="42391C06" w14:textId="77777777" w:rsidR="00EE352E" w:rsidRPr="00451C41" w:rsidRDefault="00EE352E" w:rsidP="00AA4541">
            <w:pPr>
              <w:pStyle w:val="Tretabelipodk"/>
            </w:pPr>
            <w:r w:rsidRPr="00451C41">
              <w:t>2023-2024</w:t>
            </w:r>
          </w:p>
        </w:tc>
        <w:tc>
          <w:tcPr>
            <w:tcW w:w="1701" w:type="dxa"/>
            <w:tcBorders>
              <w:top w:val="nil"/>
              <w:left w:val="single" w:sz="12" w:space="0" w:color="auto"/>
              <w:bottom w:val="single" w:sz="4" w:space="0" w:color="auto"/>
              <w:right w:val="single" w:sz="4" w:space="0" w:color="auto"/>
            </w:tcBorders>
            <w:vAlign w:val="center"/>
          </w:tcPr>
          <w:p w14:paraId="23F4F337" w14:textId="77777777" w:rsidR="00EE352E" w:rsidRPr="00451C41" w:rsidRDefault="00EE352E" w:rsidP="00AA4541">
            <w:pPr>
              <w:pStyle w:val="Tretabelipodk"/>
            </w:pPr>
            <w:r w:rsidRPr="00451C41">
              <w:t>15438809,99</w:t>
            </w:r>
          </w:p>
        </w:tc>
        <w:tc>
          <w:tcPr>
            <w:tcW w:w="1701" w:type="dxa"/>
            <w:tcBorders>
              <w:top w:val="nil"/>
              <w:left w:val="nil"/>
              <w:bottom w:val="single" w:sz="4" w:space="0" w:color="auto"/>
              <w:right w:val="single" w:sz="12" w:space="0" w:color="auto"/>
            </w:tcBorders>
            <w:vAlign w:val="center"/>
          </w:tcPr>
          <w:p w14:paraId="07234114" w14:textId="77777777" w:rsidR="00EE352E" w:rsidRPr="00451C41" w:rsidRDefault="00EE352E" w:rsidP="00AA4541">
            <w:pPr>
              <w:pStyle w:val="Tretabelipodk"/>
            </w:pPr>
            <w:r w:rsidRPr="00451C41">
              <w:t>7059255,59</w:t>
            </w:r>
          </w:p>
        </w:tc>
        <w:tc>
          <w:tcPr>
            <w:tcW w:w="2414" w:type="dxa"/>
            <w:tcBorders>
              <w:top w:val="nil"/>
              <w:left w:val="single" w:sz="12" w:space="0" w:color="auto"/>
              <w:bottom w:val="single" w:sz="4" w:space="0" w:color="auto"/>
              <w:right w:val="single" w:sz="4" w:space="0" w:color="auto"/>
            </w:tcBorders>
            <w:vAlign w:val="center"/>
          </w:tcPr>
          <w:p w14:paraId="6E84434D" w14:textId="77777777" w:rsidR="00EE352E" w:rsidRPr="00451C41" w:rsidRDefault="00EE352E" w:rsidP="00AA4541">
            <w:pPr>
              <w:pStyle w:val="Tretabelipodk"/>
            </w:pPr>
            <w:r w:rsidRPr="00451C41">
              <w:t>Budżet państwa, budżet powiatów</w:t>
            </w:r>
          </w:p>
        </w:tc>
      </w:tr>
      <w:tr w:rsidR="00EE352E" w:rsidRPr="00451C41" w14:paraId="5B2D38A7" w14:textId="77777777" w:rsidTr="00F2038C">
        <w:trPr>
          <w:trHeight w:val="736"/>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DAFC533" w14:textId="77777777" w:rsidR="00EE352E" w:rsidRPr="00451C41" w:rsidRDefault="00EE352E" w:rsidP="00AA4541">
            <w:pPr>
              <w:pStyle w:val="Tretabelipodk"/>
              <w:rPr>
                <w:b/>
              </w:rPr>
            </w:pPr>
            <w:r w:rsidRPr="00451C41">
              <w:rPr>
                <w:b/>
              </w:rPr>
              <w:t>Ujęcie terenów osuwiskowych, w tym zagrożonych ruchami masowymi w planie zagospodarowania terenu i wyłączenie ich z obszarów zabudowy.</w:t>
            </w:r>
          </w:p>
        </w:tc>
      </w:tr>
      <w:tr w:rsidR="00EE352E" w:rsidRPr="00451C41" w14:paraId="0B88D1CC" w14:textId="77777777" w:rsidTr="00F2038C">
        <w:trPr>
          <w:trHeight w:val="1421"/>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0E333B5" w14:textId="77777777" w:rsidR="00EE352E" w:rsidRPr="00451C41" w:rsidRDefault="00EE352E" w:rsidP="00AA4541">
            <w:pPr>
              <w:pStyle w:val="Tretabelipodk"/>
            </w:pPr>
            <w:r w:rsidRPr="00451C41">
              <w:t>Uwzględnienie terenów osuwiskowych i zagrożonych ruchami masowymi w planie zagospodarowania przestrzennego oraz ich wyłączenie spod zabudowy</w:t>
            </w:r>
            <w:r>
              <w:t>.</w:t>
            </w:r>
          </w:p>
        </w:tc>
        <w:tc>
          <w:tcPr>
            <w:tcW w:w="2835" w:type="dxa"/>
            <w:tcBorders>
              <w:top w:val="nil"/>
              <w:left w:val="single" w:sz="12" w:space="0" w:color="auto"/>
              <w:bottom w:val="single" w:sz="4" w:space="0" w:color="auto"/>
              <w:right w:val="single" w:sz="12" w:space="0" w:color="auto"/>
            </w:tcBorders>
            <w:vAlign w:val="center"/>
          </w:tcPr>
          <w:p w14:paraId="5743AD2D" w14:textId="77777777" w:rsidR="00EE352E" w:rsidRPr="00451C41" w:rsidRDefault="00EE352E" w:rsidP="00AA4541">
            <w:pPr>
              <w:pStyle w:val="Tretabelipodk"/>
            </w:pPr>
            <w:r w:rsidRPr="00451C41">
              <w:t>Powiat</w:t>
            </w:r>
            <w:r>
              <w:t>y</w:t>
            </w:r>
          </w:p>
        </w:tc>
        <w:tc>
          <w:tcPr>
            <w:tcW w:w="1985" w:type="dxa"/>
            <w:tcBorders>
              <w:top w:val="nil"/>
              <w:left w:val="single" w:sz="12" w:space="0" w:color="auto"/>
              <w:bottom w:val="single" w:sz="4" w:space="0" w:color="auto"/>
              <w:right w:val="single" w:sz="12" w:space="0" w:color="auto"/>
            </w:tcBorders>
            <w:vAlign w:val="center"/>
          </w:tcPr>
          <w:p w14:paraId="5A576C17" w14:textId="77777777" w:rsidR="00EE352E" w:rsidRPr="00451C41" w:rsidRDefault="00EE352E" w:rsidP="00AA4541">
            <w:pPr>
              <w:pStyle w:val="Tretabelipodk"/>
            </w:pPr>
            <w:r w:rsidRPr="00451C41">
              <w:t>2023-2024</w:t>
            </w:r>
          </w:p>
        </w:tc>
        <w:tc>
          <w:tcPr>
            <w:tcW w:w="1701" w:type="dxa"/>
            <w:tcBorders>
              <w:top w:val="nil"/>
              <w:left w:val="single" w:sz="12" w:space="0" w:color="auto"/>
              <w:bottom w:val="single" w:sz="4" w:space="0" w:color="auto"/>
              <w:right w:val="single" w:sz="4" w:space="0" w:color="auto"/>
            </w:tcBorders>
            <w:vAlign w:val="center"/>
          </w:tcPr>
          <w:p w14:paraId="66DA98E7" w14:textId="77777777" w:rsidR="00EE352E" w:rsidRPr="00451C41" w:rsidRDefault="00EE352E" w:rsidP="00AA4541">
            <w:pPr>
              <w:pStyle w:val="Tretabelipodk"/>
            </w:pPr>
            <w:r w:rsidRPr="00451C41">
              <w:t>-</w:t>
            </w:r>
          </w:p>
        </w:tc>
        <w:tc>
          <w:tcPr>
            <w:tcW w:w="1701" w:type="dxa"/>
            <w:tcBorders>
              <w:top w:val="nil"/>
              <w:left w:val="nil"/>
              <w:bottom w:val="single" w:sz="4" w:space="0" w:color="auto"/>
              <w:right w:val="single" w:sz="12" w:space="0" w:color="auto"/>
            </w:tcBorders>
            <w:vAlign w:val="center"/>
          </w:tcPr>
          <w:p w14:paraId="6B28BAFE" w14:textId="77777777" w:rsidR="00EE352E" w:rsidRPr="00451C41" w:rsidRDefault="00EE352E" w:rsidP="00AA4541">
            <w:pPr>
              <w:pStyle w:val="Tretabelipodk"/>
            </w:pPr>
            <w:r w:rsidRPr="00451C41">
              <w:t>-</w:t>
            </w:r>
          </w:p>
        </w:tc>
        <w:tc>
          <w:tcPr>
            <w:tcW w:w="2414" w:type="dxa"/>
            <w:tcBorders>
              <w:top w:val="nil"/>
              <w:left w:val="single" w:sz="12" w:space="0" w:color="auto"/>
              <w:bottom w:val="single" w:sz="4" w:space="0" w:color="auto"/>
              <w:right w:val="single" w:sz="4" w:space="0" w:color="auto"/>
            </w:tcBorders>
            <w:vAlign w:val="center"/>
          </w:tcPr>
          <w:p w14:paraId="149AA3C1" w14:textId="77777777" w:rsidR="00EE352E" w:rsidRPr="00451C41" w:rsidRDefault="00EE352E" w:rsidP="00AA4541">
            <w:pPr>
              <w:pStyle w:val="Tretabelipodk"/>
            </w:pPr>
            <w:r w:rsidRPr="00451C41">
              <w:t>Budżet powiatów</w:t>
            </w:r>
          </w:p>
        </w:tc>
      </w:tr>
      <w:tr w:rsidR="00EE352E" w:rsidRPr="00451C41" w14:paraId="66C10B6E"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AE538CF" w14:textId="77777777" w:rsidR="00EE352E" w:rsidRPr="00451C41" w:rsidRDefault="00EE352E" w:rsidP="00AA4541">
            <w:pPr>
              <w:pStyle w:val="Tretabelipodk"/>
              <w:rPr>
                <w:b/>
              </w:rPr>
            </w:pPr>
            <w:r w:rsidRPr="00451C41">
              <w:rPr>
                <w:b/>
              </w:rPr>
              <w:t>Wspieranie ekologicznego podejścia do kształtowania systemów melioracji oraz scalenia i wymiana gruntów.</w:t>
            </w:r>
          </w:p>
        </w:tc>
      </w:tr>
      <w:tr w:rsidR="00EE352E" w:rsidRPr="00451C41" w14:paraId="6122A5FA" w14:textId="77777777" w:rsidTr="00F2038C">
        <w:trPr>
          <w:trHeight w:val="558"/>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6E05793" w14:textId="77777777" w:rsidR="00EE352E" w:rsidRPr="00451C41" w:rsidRDefault="00EE352E" w:rsidP="00AA4541">
            <w:pPr>
              <w:pStyle w:val="Tretabelipodk"/>
            </w:pPr>
            <w:r w:rsidRPr="00451C41">
              <w:t>Przeprowadzenie procesu scalania gruntów rolnych na obszarze wsi.</w:t>
            </w:r>
          </w:p>
        </w:tc>
        <w:tc>
          <w:tcPr>
            <w:tcW w:w="2835" w:type="dxa"/>
            <w:tcBorders>
              <w:top w:val="nil"/>
              <w:left w:val="single" w:sz="12" w:space="0" w:color="auto"/>
              <w:bottom w:val="single" w:sz="4" w:space="0" w:color="auto"/>
              <w:right w:val="single" w:sz="12" w:space="0" w:color="auto"/>
            </w:tcBorders>
            <w:vAlign w:val="center"/>
          </w:tcPr>
          <w:p w14:paraId="378C695C" w14:textId="77777777" w:rsidR="00EE352E" w:rsidRPr="00451C41" w:rsidRDefault="00EE352E" w:rsidP="00AA4541">
            <w:pPr>
              <w:pStyle w:val="Tretabelipodk"/>
            </w:pPr>
            <w:r w:rsidRPr="00451C41">
              <w:t>Powiat Przemyski</w:t>
            </w:r>
          </w:p>
        </w:tc>
        <w:tc>
          <w:tcPr>
            <w:tcW w:w="1985" w:type="dxa"/>
            <w:tcBorders>
              <w:top w:val="nil"/>
              <w:left w:val="single" w:sz="12" w:space="0" w:color="auto"/>
              <w:bottom w:val="single" w:sz="4" w:space="0" w:color="auto"/>
              <w:right w:val="single" w:sz="12" w:space="0" w:color="auto"/>
            </w:tcBorders>
            <w:vAlign w:val="center"/>
          </w:tcPr>
          <w:p w14:paraId="20B2C8CA" w14:textId="77777777" w:rsidR="00EE352E" w:rsidRPr="00451C41" w:rsidRDefault="00EE352E" w:rsidP="00AA4541">
            <w:pPr>
              <w:pStyle w:val="Tretabelipodk"/>
            </w:pPr>
            <w:r w:rsidRPr="00451C41">
              <w:t>2023-2024</w:t>
            </w:r>
          </w:p>
        </w:tc>
        <w:tc>
          <w:tcPr>
            <w:tcW w:w="1701" w:type="dxa"/>
            <w:tcBorders>
              <w:top w:val="nil"/>
              <w:left w:val="single" w:sz="12" w:space="0" w:color="auto"/>
              <w:bottom w:val="single" w:sz="4" w:space="0" w:color="auto"/>
              <w:right w:val="single" w:sz="4" w:space="0" w:color="auto"/>
            </w:tcBorders>
            <w:vAlign w:val="center"/>
          </w:tcPr>
          <w:p w14:paraId="05CDA31C" w14:textId="77777777" w:rsidR="00EE352E" w:rsidRPr="00451C41" w:rsidRDefault="00EE352E" w:rsidP="00AA4541">
            <w:pPr>
              <w:pStyle w:val="Tretabelipodk"/>
            </w:pPr>
            <w:r w:rsidRPr="00451C41">
              <w:t>5461761,46</w:t>
            </w:r>
          </w:p>
        </w:tc>
        <w:tc>
          <w:tcPr>
            <w:tcW w:w="1701" w:type="dxa"/>
            <w:tcBorders>
              <w:top w:val="nil"/>
              <w:left w:val="nil"/>
              <w:bottom w:val="single" w:sz="4" w:space="0" w:color="auto"/>
              <w:right w:val="single" w:sz="12" w:space="0" w:color="auto"/>
            </w:tcBorders>
            <w:vAlign w:val="center"/>
          </w:tcPr>
          <w:p w14:paraId="3CF725B7" w14:textId="77777777" w:rsidR="00EE352E" w:rsidRPr="00451C41" w:rsidRDefault="00EE352E" w:rsidP="00AA4541">
            <w:pPr>
              <w:pStyle w:val="Tretabelipodk"/>
            </w:pPr>
            <w:r w:rsidRPr="00451C41">
              <w:t>8123505,61</w:t>
            </w:r>
          </w:p>
        </w:tc>
        <w:tc>
          <w:tcPr>
            <w:tcW w:w="2414" w:type="dxa"/>
            <w:tcBorders>
              <w:top w:val="nil"/>
              <w:left w:val="single" w:sz="12" w:space="0" w:color="auto"/>
              <w:bottom w:val="single" w:sz="4" w:space="0" w:color="auto"/>
              <w:right w:val="single" w:sz="4" w:space="0" w:color="auto"/>
            </w:tcBorders>
            <w:vAlign w:val="center"/>
          </w:tcPr>
          <w:p w14:paraId="706EAE53" w14:textId="77777777" w:rsidR="00EE352E" w:rsidRPr="00451C41" w:rsidRDefault="00EE352E" w:rsidP="00AA4541">
            <w:pPr>
              <w:pStyle w:val="Tretabelipodk"/>
            </w:pPr>
            <w:r w:rsidRPr="00451C41">
              <w:t>Europejski Fundusz Rolny, budżet państwa</w:t>
            </w:r>
          </w:p>
        </w:tc>
      </w:tr>
      <w:tr w:rsidR="00EE352E" w:rsidRPr="00451C41" w14:paraId="6C65079C"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9466388" w14:textId="77777777" w:rsidR="00EE352E" w:rsidRPr="00451C41" w:rsidRDefault="00EE352E" w:rsidP="00AA4541">
            <w:pPr>
              <w:pStyle w:val="Tretabelipodk"/>
              <w:rPr>
                <w:b/>
              </w:rPr>
            </w:pPr>
            <w:r w:rsidRPr="00451C41">
              <w:rPr>
                <w:b/>
              </w:rPr>
              <w:lastRenderedPageBreak/>
              <w:t>Budowa i modernizacja dróg dojazdowych oraz prowadzenie spraw ochrony gruntów rolnych.</w:t>
            </w:r>
          </w:p>
        </w:tc>
      </w:tr>
      <w:tr w:rsidR="00EE352E" w:rsidRPr="00451C41" w14:paraId="286E7E9B" w14:textId="77777777" w:rsidTr="00F2038C">
        <w:trPr>
          <w:trHeight w:val="98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AE1D624" w14:textId="77777777" w:rsidR="00EE352E" w:rsidRPr="00451C41" w:rsidRDefault="00EE352E" w:rsidP="00AA4541">
            <w:pPr>
              <w:pStyle w:val="Tretabelipodk"/>
            </w:pPr>
            <w:r w:rsidRPr="00FF7930">
              <w:t>Realizacja inwestycji związanych z budową i przebudową dróg dojazdowych do użytków rolnych</w:t>
            </w:r>
            <w:r>
              <w:t>.</w:t>
            </w:r>
          </w:p>
        </w:tc>
        <w:tc>
          <w:tcPr>
            <w:tcW w:w="2835" w:type="dxa"/>
            <w:tcBorders>
              <w:top w:val="nil"/>
              <w:left w:val="single" w:sz="12" w:space="0" w:color="auto"/>
              <w:bottom w:val="single" w:sz="4" w:space="0" w:color="auto"/>
              <w:right w:val="single" w:sz="12" w:space="0" w:color="auto"/>
            </w:tcBorders>
            <w:vAlign w:val="center"/>
          </w:tcPr>
          <w:p w14:paraId="44E127A0" w14:textId="77777777" w:rsidR="00EE352E" w:rsidRPr="00451C41" w:rsidRDefault="00EE352E" w:rsidP="00AA4541">
            <w:pPr>
              <w:pStyle w:val="Tretabelipodk"/>
            </w:pPr>
            <w:r w:rsidRPr="00451C41">
              <w:t>Powiat</w:t>
            </w:r>
            <w:r>
              <w:t>y:</w:t>
            </w:r>
            <w:r w:rsidRPr="00451C41">
              <w:t xml:space="preserve"> Leski, Leżajski, Mielecki, Niżański</w:t>
            </w:r>
          </w:p>
        </w:tc>
        <w:tc>
          <w:tcPr>
            <w:tcW w:w="1985" w:type="dxa"/>
            <w:tcBorders>
              <w:top w:val="nil"/>
              <w:left w:val="single" w:sz="12" w:space="0" w:color="auto"/>
              <w:bottom w:val="single" w:sz="4" w:space="0" w:color="auto"/>
              <w:right w:val="single" w:sz="12" w:space="0" w:color="auto"/>
            </w:tcBorders>
            <w:vAlign w:val="center"/>
          </w:tcPr>
          <w:p w14:paraId="0CBA0B68" w14:textId="77777777" w:rsidR="00EE352E" w:rsidRPr="00451C41" w:rsidRDefault="00EE352E" w:rsidP="00AA4541">
            <w:pPr>
              <w:pStyle w:val="Tretabelipodk"/>
            </w:pPr>
            <w:r w:rsidRPr="00451C41">
              <w:t>2023-2025</w:t>
            </w:r>
          </w:p>
        </w:tc>
        <w:tc>
          <w:tcPr>
            <w:tcW w:w="1701" w:type="dxa"/>
            <w:tcBorders>
              <w:top w:val="nil"/>
              <w:left w:val="single" w:sz="12" w:space="0" w:color="auto"/>
              <w:bottom w:val="single" w:sz="4" w:space="0" w:color="auto"/>
              <w:right w:val="single" w:sz="4" w:space="0" w:color="auto"/>
            </w:tcBorders>
            <w:vAlign w:val="center"/>
          </w:tcPr>
          <w:p w14:paraId="585445EF" w14:textId="77777777" w:rsidR="00EE352E" w:rsidRPr="00451C41" w:rsidRDefault="00EE352E" w:rsidP="00AA4541">
            <w:pPr>
              <w:pStyle w:val="Tretabelipodk"/>
            </w:pPr>
            <w:r w:rsidRPr="00451C41">
              <w:t>3783938,00</w:t>
            </w:r>
          </w:p>
        </w:tc>
        <w:tc>
          <w:tcPr>
            <w:tcW w:w="1701" w:type="dxa"/>
            <w:tcBorders>
              <w:top w:val="nil"/>
              <w:left w:val="nil"/>
              <w:bottom w:val="single" w:sz="4" w:space="0" w:color="auto"/>
              <w:right w:val="single" w:sz="12" w:space="0" w:color="auto"/>
            </w:tcBorders>
            <w:vAlign w:val="center"/>
          </w:tcPr>
          <w:p w14:paraId="340BC1A9" w14:textId="77777777" w:rsidR="00EE352E" w:rsidRPr="00451C41" w:rsidRDefault="00EE352E" w:rsidP="00AA4541">
            <w:pPr>
              <w:pStyle w:val="Tretabelipodk"/>
            </w:pPr>
            <w:r w:rsidRPr="00451C41">
              <w:t>25107980,27</w:t>
            </w:r>
          </w:p>
        </w:tc>
        <w:tc>
          <w:tcPr>
            <w:tcW w:w="2414" w:type="dxa"/>
            <w:tcBorders>
              <w:top w:val="nil"/>
              <w:left w:val="single" w:sz="12" w:space="0" w:color="auto"/>
              <w:bottom w:val="single" w:sz="4" w:space="0" w:color="auto"/>
              <w:right w:val="single" w:sz="4" w:space="0" w:color="auto"/>
            </w:tcBorders>
            <w:vAlign w:val="center"/>
          </w:tcPr>
          <w:p w14:paraId="42113015" w14:textId="77777777" w:rsidR="00EE352E" w:rsidRPr="00451C41" w:rsidRDefault="00EE352E" w:rsidP="00AA4541">
            <w:pPr>
              <w:pStyle w:val="Tretabelipodk"/>
            </w:pPr>
            <w:r w:rsidRPr="00451C41">
              <w:t>PROW</w:t>
            </w:r>
            <w:r>
              <w:t>,</w:t>
            </w:r>
            <w:r w:rsidRPr="00451C41">
              <w:t xml:space="preserve"> </w:t>
            </w:r>
            <w:r>
              <w:br/>
              <w:t>b</w:t>
            </w:r>
            <w:r w:rsidRPr="00451C41">
              <w:t>udżet państwa</w:t>
            </w:r>
          </w:p>
        </w:tc>
      </w:tr>
      <w:tr w:rsidR="00EE352E" w:rsidRPr="00451C41" w14:paraId="22ED3802" w14:textId="77777777" w:rsidTr="00F2038C">
        <w:trPr>
          <w:trHeight w:val="68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1FBC625" w14:textId="77777777" w:rsidR="00EE352E" w:rsidRPr="00451C41" w:rsidRDefault="00EE352E" w:rsidP="00AA4541">
            <w:pPr>
              <w:pStyle w:val="Tretabelipodk"/>
              <w:rPr>
                <w:b/>
              </w:rPr>
            </w:pPr>
            <w:r w:rsidRPr="00451C41">
              <w:rPr>
                <w:b/>
              </w:rPr>
              <w:t>Rekultywacja gruntów zdewastowanych i zdegradowanych w kierunku przyrodniczym, rolnym lub innym oraz rekultywacja terenów po zakończonym wydobyciu kopalin.</w:t>
            </w:r>
          </w:p>
        </w:tc>
      </w:tr>
      <w:tr w:rsidR="00EE352E" w:rsidRPr="00451C41" w14:paraId="5E6D54DD" w14:textId="77777777" w:rsidTr="00F2038C">
        <w:trPr>
          <w:trHeight w:val="157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018A71E8" w14:textId="77777777" w:rsidR="00EE352E" w:rsidRPr="00451C41" w:rsidRDefault="00EE352E" w:rsidP="00AA4541">
            <w:pPr>
              <w:pStyle w:val="Tretabelipodk"/>
            </w:pPr>
            <w:r w:rsidRPr="00451C41">
              <w:t>Prowadzenie postępowań administracyjnych w zakresie wykonania rekultywacji gruntów, prowadzenie postępowań egzekucyjnych zakresie wykonania obowiązku rekultywacji gruntów</w:t>
            </w:r>
            <w:r>
              <w:t>.</w:t>
            </w:r>
          </w:p>
        </w:tc>
        <w:tc>
          <w:tcPr>
            <w:tcW w:w="2835" w:type="dxa"/>
            <w:tcBorders>
              <w:top w:val="nil"/>
              <w:left w:val="single" w:sz="12" w:space="0" w:color="auto"/>
              <w:bottom w:val="single" w:sz="4" w:space="0" w:color="auto"/>
              <w:right w:val="single" w:sz="12" w:space="0" w:color="auto"/>
            </w:tcBorders>
            <w:vAlign w:val="center"/>
          </w:tcPr>
          <w:p w14:paraId="37408834" w14:textId="77777777" w:rsidR="00EE352E" w:rsidRPr="00451C41" w:rsidRDefault="00EE352E" w:rsidP="00AA4541">
            <w:pPr>
              <w:pStyle w:val="Tretabelipodk"/>
            </w:pPr>
            <w:r w:rsidRPr="00451C41">
              <w:t>Powiat</w:t>
            </w:r>
            <w:r>
              <w:t>y:</w:t>
            </w:r>
            <w:r w:rsidRPr="00451C41">
              <w:t xml:space="preserve"> Kolbuszowski, Leżajski, Mielecki, Niżański</w:t>
            </w:r>
          </w:p>
        </w:tc>
        <w:tc>
          <w:tcPr>
            <w:tcW w:w="1985" w:type="dxa"/>
            <w:tcBorders>
              <w:top w:val="nil"/>
              <w:left w:val="single" w:sz="12" w:space="0" w:color="auto"/>
              <w:bottom w:val="single" w:sz="4" w:space="0" w:color="auto"/>
              <w:right w:val="single" w:sz="12" w:space="0" w:color="auto"/>
            </w:tcBorders>
            <w:vAlign w:val="center"/>
          </w:tcPr>
          <w:p w14:paraId="41B61233" w14:textId="77777777" w:rsidR="00EE352E" w:rsidRPr="00451C41" w:rsidRDefault="00EE352E" w:rsidP="00AA4541">
            <w:pPr>
              <w:pStyle w:val="Tretabelipodk"/>
            </w:pPr>
            <w:r w:rsidRPr="00451C41">
              <w:t>2023-2024</w:t>
            </w:r>
          </w:p>
        </w:tc>
        <w:tc>
          <w:tcPr>
            <w:tcW w:w="1701" w:type="dxa"/>
            <w:tcBorders>
              <w:top w:val="nil"/>
              <w:left w:val="single" w:sz="12" w:space="0" w:color="auto"/>
              <w:bottom w:val="single" w:sz="4" w:space="0" w:color="auto"/>
              <w:right w:val="single" w:sz="4" w:space="0" w:color="auto"/>
            </w:tcBorders>
            <w:vAlign w:val="center"/>
          </w:tcPr>
          <w:p w14:paraId="00E515A2" w14:textId="77777777" w:rsidR="00EE352E" w:rsidRPr="00451C41" w:rsidRDefault="00EE352E" w:rsidP="00AA4541">
            <w:pPr>
              <w:pStyle w:val="Tretabelipodk"/>
            </w:pPr>
            <w:r w:rsidRPr="00451C41">
              <w:t>-</w:t>
            </w:r>
          </w:p>
        </w:tc>
        <w:tc>
          <w:tcPr>
            <w:tcW w:w="1701" w:type="dxa"/>
            <w:tcBorders>
              <w:top w:val="nil"/>
              <w:left w:val="nil"/>
              <w:bottom w:val="single" w:sz="4" w:space="0" w:color="auto"/>
              <w:right w:val="single" w:sz="12" w:space="0" w:color="auto"/>
            </w:tcBorders>
            <w:vAlign w:val="center"/>
          </w:tcPr>
          <w:p w14:paraId="6F7B98ED" w14:textId="77777777" w:rsidR="00EE352E" w:rsidRPr="00451C41" w:rsidRDefault="00EE352E" w:rsidP="00AA4541">
            <w:pPr>
              <w:pStyle w:val="Tretabelipodk"/>
            </w:pPr>
            <w:r w:rsidRPr="00451C41">
              <w:t>-</w:t>
            </w:r>
          </w:p>
        </w:tc>
        <w:tc>
          <w:tcPr>
            <w:tcW w:w="2414" w:type="dxa"/>
            <w:tcBorders>
              <w:top w:val="nil"/>
              <w:left w:val="single" w:sz="12" w:space="0" w:color="auto"/>
              <w:bottom w:val="single" w:sz="4" w:space="0" w:color="auto"/>
              <w:right w:val="single" w:sz="4" w:space="0" w:color="auto"/>
            </w:tcBorders>
            <w:vAlign w:val="center"/>
          </w:tcPr>
          <w:p w14:paraId="73A6BB53" w14:textId="77777777" w:rsidR="00EE352E" w:rsidRPr="00451C41" w:rsidRDefault="00EE352E" w:rsidP="00AA4541">
            <w:pPr>
              <w:pStyle w:val="Tretabelipodk"/>
            </w:pPr>
            <w:r w:rsidRPr="00451C41">
              <w:t>Budżet powiatów</w:t>
            </w:r>
          </w:p>
        </w:tc>
      </w:tr>
      <w:tr w:rsidR="00EE352E" w:rsidRPr="00451C41" w14:paraId="56809180" w14:textId="77777777" w:rsidTr="00F2038C">
        <w:trPr>
          <w:trHeight w:val="68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35D89EA" w14:textId="77777777" w:rsidR="00EE352E" w:rsidRPr="00451C41" w:rsidRDefault="00EE352E" w:rsidP="00AA4541">
            <w:pPr>
              <w:pStyle w:val="Tretabelipodk"/>
              <w:rPr>
                <w:b/>
              </w:rPr>
            </w:pPr>
            <w:r w:rsidRPr="00451C41">
              <w:rPr>
                <w:b/>
              </w:rPr>
              <w:t>Właściwe zagospodarowanie terenów podatnych na tworzenie się osuwisk (wyłączenie z zabudowy, zalesianie, odpowiednie zabiegi agrotechniczne).</w:t>
            </w:r>
          </w:p>
        </w:tc>
      </w:tr>
      <w:tr w:rsidR="00EE352E" w:rsidRPr="00451C41" w14:paraId="7302D321" w14:textId="77777777" w:rsidTr="00F2038C">
        <w:trPr>
          <w:trHeight w:val="998"/>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D5ABDE2" w14:textId="77777777" w:rsidR="00EE352E" w:rsidRPr="00451C41" w:rsidRDefault="00EE352E" w:rsidP="00AA4541">
            <w:pPr>
              <w:pStyle w:val="Tretabelipodk"/>
            </w:pPr>
            <w:r w:rsidRPr="00451C41">
              <w:t>Opiniowanie decyzji o warunkach zabudowy, nakładanie obowiązku wykonania badań geologicznych na terenach osuwisk</w:t>
            </w:r>
            <w:r>
              <w:t>.</w:t>
            </w:r>
          </w:p>
        </w:tc>
        <w:tc>
          <w:tcPr>
            <w:tcW w:w="2835" w:type="dxa"/>
            <w:tcBorders>
              <w:top w:val="nil"/>
              <w:left w:val="single" w:sz="12" w:space="0" w:color="auto"/>
              <w:bottom w:val="single" w:sz="4" w:space="0" w:color="auto"/>
              <w:right w:val="single" w:sz="12" w:space="0" w:color="auto"/>
            </w:tcBorders>
            <w:vAlign w:val="center"/>
          </w:tcPr>
          <w:p w14:paraId="3D334D89" w14:textId="77777777" w:rsidR="00EE352E" w:rsidRPr="00451C41" w:rsidRDefault="00EE352E" w:rsidP="00AA4541">
            <w:pPr>
              <w:pStyle w:val="Tretabelipodk"/>
            </w:pPr>
            <w:r w:rsidRPr="00451C41">
              <w:t>Powiat Jarosławski</w:t>
            </w:r>
          </w:p>
        </w:tc>
        <w:tc>
          <w:tcPr>
            <w:tcW w:w="1985" w:type="dxa"/>
            <w:tcBorders>
              <w:top w:val="nil"/>
              <w:left w:val="single" w:sz="12" w:space="0" w:color="auto"/>
              <w:bottom w:val="single" w:sz="4" w:space="0" w:color="auto"/>
              <w:right w:val="single" w:sz="12" w:space="0" w:color="auto"/>
            </w:tcBorders>
            <w:vAlign w:val="center"/>
          </w:tcPr>
          <w:p w14:paraId="743250B7" w14:textId="77777777" w:rsidR="00EE352E" w:rsidRPr="00451C41" w:rsidRDefault="00EE352E" w:rsidP="00AA4541">
            <w:pPr>
              <w:pStyle w:val="Tretabelipodk"/>
            </w:pPr>
            <w:r w:rsidRPr="00451C41">
              <w:t>2023-2024</w:t>
            </w:r>
          </w:p>
        </w:tc>
        <w:tc>
          <w:tcPr>
            <w:tcW w:w="1701" w:type="dxa"/>
            <w:tcBorders>
              <w:top w:val="nil"/>
              <w:left w:val="single" w:sz="12" w:space="0" w:color="auto"/>
              <w:bottom w:val="single" w:sz="4" w:space="0" w:color="auto"/>
              <w:right w:val="single" w:sz="4" w:space="0" w:color="auto"/>
            </w:tcBorders>
            <w:vAlign w:val="center"/>
          </w:tcPr>
          <w:p w14:paraId="494F756A" w14:textId="77777777" w:rsidR="00EE352E" w:rsidRPr="00451C41" w:rsidRDefault="00EE352E" w:rsidP="00AA4541">
            <w:pPr>
              <w:pStyle w:val="Tretabelipodk"/>
            </w:pPr>
            <w:r>
              <w:t>-</w:t>
            </w:r>
          </w:p>
        </w:tc>
        <w:tc>
          <w:tcPr>
            <w:tcW w:w="1701" w:type="dxa"/>
            <w:tcBorders>
              <w:top w:val="nil"/>
              <w:left w:val="nil"/>
              <w:bottom w:val="single" w:sz="4" w:space="0" w:color="auto"/>
              <w:right w:val="single" w:sz="12" w:space="0" w:color="auto"/>
            </w:tcBorders>
            <w:vAlign w:val="center"/>
          </w:tcPr>
          <w:p w14:paraId="085843F2" w14:textId="77777777" w:rsidR="00EE352E" w:rsidRPr="00451C41" w:rsidRDefault="00EE352E" w:rsidP="00AA4541">
            <w:pPr>
              <w:pStyle w:val="Tretabelipodk"/>
            </w:pPr>
            <w:r>
              <w:t>-</w:t>
            </w:r>
          </w:p>
        </w:tc>
        <w:tc>
          <w:tcPr>
            <w:tcW w:w="2414" w:type="dxa"/>
            <w:tcBorders>
              <w:top w:val="nil"/>
              <w:left w:val="single" w:sz="12" w:space="0" w:color="auto"/>
              <w:bottom w:val="single" w:sz="4" w:space="0" w:color="auto"/>
              <w:right w:val="single" w:sz="4" w:space="0" w:color="auto"/>
            </w:tcBorders>
            <w:vAlign w:val="center"/>
          </w:tcPr>
          <w:p w14:paraId="3D3345A0" w14:textId="77777777" w:rsidR="00EE352E" w:rsidRPr="00451C41" w:rsidRDefault="00EE352E" w:rsidP="00AA4541">
            <w:pPr>
              <w:pStyle w:val="Tretabelipodk"/>
            </w:pPr>
            <w:r w:rsidRPr="00451C41">
              <w:t>Budżet powiatów</w:t>
            </w:r>
          </w:p>
        </w:tc>
      </w:tr>
    </w:tbl>
    <w:p w14:paraId="4E6A882E" w14:textId="77777777" w:rsidR="00EE352E" w:rsidRPr="00A219D0" w:rsidRDefault="00EE352E" w:rsidP="00EE352E">
      <w:pPr>
        <w:pStyle w:val="rdo"/>
      </w:pPr>
      <w:r w:rsidRPr="00A219D0">
        <w:t>Źródło: opracowanie własne na podstawie informacji uzyskanych z ankiet</w:t>
      </w:r>
    </w:p>
    <w:p w14:paraId="67F73BD4" w14:textId="77777777" w:rsidR="00EE352E" w:rsidRDefault="00EE352E" w:rsidP="00EE352E">
      <w:pPr>
        <w:spacing w:after="160" w:line="259" w:lineRule="auto"/>
        <w:rPr>
          <w:rFonts w:cs="Arial"/>
        </w:rPr>
      </w:pPr>
    </w:p>
    <w:p w14:paraId="12BF1C2B" w14:textId="77777777" w:rsidR="00EE352E" w:rsidRDefault="00EE352E" w:rsidP="00EE352E">
      <w:pPr>
        <w:spacing w:after="160" w:line="259" w:lineRule="auto"/>
        <w:sectPr w:rsidR="00EE352E" w:rsidSect="00EE352E">
          <w:pgSz w:w="16838" w:h="11906" w:orient="landscape"/>
          <w:pgMar w:top="1418" w:right="1418" w:bottom="1418" w:left="1418" w:header="708" w:footer="708" w:gutter="0"/>
          <w:cols w:space="708"/>
          <w:titlePg/>
          <w:docGrid w:linePitch="360"/>
        </w:sectPr>
      </w:pPr>
    </w:p>
    <w:p w14:paraId="32C431AD" w14:textId="0C2E8854" w:rsidR="00AB4E57" w:rsidRDefault="00AB4E57" w:rsidP="00AB4E57">
      <w:pPr>
        <w:pStyle w:val="dziaania"/>
      </w:pPr>
      <w:r>
        <w:lastRenderedPageBreak/>
        <w:t>Działania realizowane przez gminy w roku 2023 i 2024</w:t>
      </w:r>
    </w:p>
    <w:p w14:paraId="7DE9AC52" w14:textId="5D7870C9" w:rsidR="00AB4E57" w:rsidRPr="00AB4E57" w:rsidRDefault="00AB4E57" w:rsidP="00AB4E57">
      <w:pPr>
        <w:pStyle w:val="podkarpackienormalne"/>
      </w:pPr>
      <w:r w:rsidRPr="00AB4E57">
        <w:t>W latach 2023-2024 gminy oraz miasta województwa podkarpackiego zrealizowały szereg działań w obszarze interwencji „Gleby”.</w:t>
      </w:r>
    </w:p>
    <w:p w14:paraId="3A4F80C8" w14:textId="6875A536" w:rsidR="00AB4E57" w:rsidRPr="00440907" w:rsidRDefault="00AB4E57" w:rsidP="00AB4E57">
      <w:pPr>
        <w:pStyle w:val="podkarpackienormalne"/>
      </w:pPr>
      <w:r w:rsidRPr="00AB4E57">
        <w:t>Działania te finansowane były ze środków własnych gmin i miast oraz budżetu państwa, budżetu województwa. Istotną rolę stanowiły również dofinansowania z</w:t>
      </w:r>
      <w:r>
        <w:t> </w:t>
      </w:r>
      <w:r w:rsidRPr="00AB4E57">
        <w:t xml:space="preserve">NFOŚiGW, Programu Rozwoju Obszarów Wiejskich czy Funduszu Ochrony </w:t>
      </w:r>
      <w:r w:rsidRPr="00440907">
        <w:t>Gruntów Rolnych.</w:t>
      </w:r>
    </w:p>
    <w:p w14:paraId="4E3C5351" w14:textId="5C34AC71" w:rsidR="00AB4E57" w:rsidRPr="00440907" w:rsidRDefault="00AB4E57" w:rsidP="00AB4E57">
      <w:pPr>
        <w:pStyle w:val="podkarpackienormalne"/>
      </w:pPr>
      <w:r w:rsidRPr="00440907">
        <w:t xml:space="preserve">Łączne nakłady poniesione na realizację zadań w obszarze interwencji „Gleby” wyniosły </w:t>
      </w:r>
      <w:r w:rsidR="00546B75">
        <w:t>33 519 164,89</w:t>
      </w:r>
      <w:r w:rsidRPr="00440907">
        <w:t xml:space="preserve"> zł w 2023 roku oraz </w:t>
      </w:r>
      <w:r w:rsidR="00546B75">
        <w:t>9 031 285,99</w:t>
      </w:r>
      <w:r w:rsidRPr="00440907">
        <w:t xml:space="preserve"> zł w roku 2024.</w:t>
      </w:r>
    </w:p>
    <w:p w14:paraId="7B552BC1" w14:textId="31515D23" w:rsidR="00AB4E57" w:rsidRPr="00440907" w:rsidRDefault="00AB4E57" w:rsidP="00AB4E57">
      <w:pPr>
        <w:pStyle w:val="podkarpackienormalne"/>
      </w:pPr>
      <w:r w:rsidRPr="00440907">
        <w:t>Największe nakłady finansowe w 2023 roku poniesiono na realizację zadania: „</w:t>
      </w:r>
      <w:r w:rsidR="00440907" w:rsidRPr="00440907">
        <w:t>Rewitalizacja przyrodnicza, w tym przywracanie zdegradowanym terenom zieleni i</w:t>
      </w:r>
      <w:r w:rsidR="00440907">
        <w:t> </w:t>
      </w:r>
      <w:r w:rsidR="00440907" w:rsidRPr="00440907">
        <w:t>zbiornikom wodnym ich pierwotnych funkcji, ze szczególnym uwzględnieniem małej retencji w miastach. Wymiana szczelnych powierzchni gruntu na przepuszczalne</w:t>
      </w:r>
      <w:r w:rsidRPr="00440907">
        <w:t>”.</w:t>
      </w:r>
    </w:p>
    <w:p w14:paraId="0D7C8972" w14:textId="196ECA37" w:rsidR="00AB4E57" w:rsidRPr="002E584C" w:rsidRDefault="00AB4E57" w:rsidP="00AB4E57">
      <w:pPr>
        <w:pStyle w:val="podkarpackienormalne"/>
      </w:pPr>
      <w:r w:rsidRPr="00440907">
        <w:t>Największe nakłady finansowe w 2024 roku poniesiono na realizację zadania: „</w:t>
      </w:r>
      <w:r w:rsidR="00440907" w:rsidRPr="00440907">
        <w:t>Budowa i modernizacja dróg dojazdowych oraz prowadzenie spraw ochrony gruntów rolnych</w:t>
      </w:r>
      <w:r w:rsidRPr="00440907">
        <w:t>”.</w:t>
      </w:r>
    </w:p>
    <w:p w14:paraId="7DB1977A" w14:textId="16A89E7B" w:rsidR="00AB4E57" w:rsidRPr="003449DC" w:rsidRDefault="00AB4E57" w:rsidP="00AB4E57">
      <w:pPr>
        <w:pStyle w:val="podkarpackienormalne"/>
      </w:pPr>
      <w:r w:rsidRPr="002E584C">
        <w:t xml:space="preserve">Szczegółowe informacje dotyczących działań podjętych przez </w:t>
      </w:r>
      <w:r>
        <w:t>gminy i miasta</w:t>
      </w:r>
      <w:r w:rsidRPr="002E584C">
        <w:t xml:space="preserve"> w latach 2023 i 2024 zostały przedstawione w poniższej tabeli.</w:t>
      </w:r>
    </w:p>
    <w:p w14:paraId="3B82F693" w14:textId="77777777" w:rsidR="00AB4E57" w:rsidRPr="00EC75F4" w:rsidRDefault="00AB4E57" w:rsidP="00000A69">
      <w:pPr>
        <w:pStyle w:val="podkarpackienormalne"/>
      </w:pPr>
    </w:p>
    <w:p w14:paraId="0441926A" w14:textId="5569AE27" w:rsidR="003E0408" w:rsidRPr="00C630D6" w:rsidRDefault="003E0408" w:rsidP="006A62F1">
      <w:pPr>
        <w:ind w:right="532"/>
        <w:rPr>
          <w:rFonts w:ascii="Arial" w:hAnsi="Arial" w:cs="Arial"/>
          <w:highlight w:val="yellow"/>
        </w:rPr>
        <w:sectPr w:rsidR="003E0408" w:rsidRPr="00C630D6" w:rsidSect="00B92B57">
          <w:pgSz w:w="11906" w:h="16838"/>
          <w:pgMar w:top="1418" w:right="1418" w:bottom="1418" w:left="1418" w:header="708" w:footer="708" w:gutter="0"/>
          <w:cols w:space="708"/>
          <w:titlePg/>
          <w:docGrid w:linePitch="360"/>
        </w:sectPr>
      </w:pPr>
    </w:p>
    <w:p w14:paraId="4D9A714C" w14:textId="5C5512AE" w:rsidR="00B92B57" w:rsidRPr="00A219D0" w:rsidRDefault="00B92B57" w:rsidP="00C9196E">
      <w:pPr>
        <w:pStyle w:val="Tabela"/>
      </w:pPr>
      <w:bookmarkStart w:id="82" w:name="_Toc211927507"/>
      <w:r w:rsidRPr="00A219D0">
        <w:lastRenderedPageBreak/>
        <w:t xml:space="preserve">Tabela </w:t>
      </w:r>
      <w:fldSimple w:instr=" SEQ Tabela \* ARABIC ">
        <w:r w:rsidR="00015905">
          <w:rPr>
            <w:noProof/>
          </w:rPr>
          <w:t>44</w:t>
        </w:r>
      </w:fldSimple>
      <w:r w:rsidRPr="00A219D0">
        <w:t xml:space="preserve">. Zestawienie zadań realizowanych przez </w:t>
      </w:r>
      <w:r>
        <w:t>gminy</w:t>
      </w:r>
      <w:r w:rsidRPr="00A219D0">
        <w:t xml:space="preserve"> województwa podkarpackiego w obszarze interwencji „</w:t>
      </w:r>
      <w:r>
        <w:t>Gleby</w:t>
      </w:r>
      <w:r w:rsidRPr="00A219D0">
        <w:t>” w latach 2023-2024</w:t>
      </w:r>
      <w:bookmarkEnd w:id="82"/>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835"/>
        <w:gridCol w:w="1985"/>
        <w:gridCol w:w="1701"/>
        <w:gridCol w:w="1701"/>
        <w:gridCol w:w="2414"/>
      </w:tblGrid>
      <w:tr w:rsidR="00B92B57" w:rsidRPr="00AB4E57" w14:paraId="2A5DBE2E" w14:textId="77777777" w:rsidTr="00FF7930">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38F94D26" w14:textId="77777777" w:rsidR="00B92B57" w:rsidRPr="00AB4E57" w:rsidRDefault="00B92B57" w:rsidP="00AA4541">
            <w:pPr>
              <w:pStyle w:val="Tretabelipodk"/>
            </w:pPr>
            <w:r w:rsidRPr="00AB4E57">
              <w:t>Nazwa zadania</w:t>
            </w:r>
          </w:p>
        </w:tc>
        <w:tc>
          <w:tcPr>
            <w:tcW w:w="2835"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F116ACB" w14:textId="77777777" w:rsidR="00B92B57" w:rsidRPr="00AB4E57" w:rsidRDefault="00B92B57" w:rsidP="00AA4541">
            <w:pPr>
              <w:pStyle w:val="Tretabelipodk"/>
            </w:pPr>
            <w:r w:rsidRPr="00AB4E57">
              <w:t>Jednostka realizująca zadanie</w:t>
            </w:r>
          </w:p>
        </w:tc>
        <w:tc>
          <w:tcPr>
            <w:tcW w:w="1985" w:type="dxa"/>
            <w:vMerge w:val="restart"/>
            <w:tcBorders>
              <w:top w:val="single" w:sz="4" w:space="0" w:color="auto"/>
              <w:left w:val="single" w:sz="12" w:space="0" w:color="auto"/>
              <w:right w:val="single" w:sz="12" w:space="0" w:color="auto"/>
            </w:tcBorders>
            <w:shd w:val="clear" w:color="auto" w:fill="FFFFFF" w:themeFill="background1"/>
            <w:vAlign w:val="center"/>
          </w:tcPr>
          <w:p w14:paraId="6A3ACC3A" w14:textId="3E25BE26" w:rsidR="00B92B57" w:rsidRPr="00AB4E57" w:rsidRDefault="009E5A8E" w:rsidP="00AA4541">
            <w:pPr>
              <w:pStyle w:val="Tretabelipodk"/>
            </w:pPr>
            <w:r w:rsidRPr="00AB4E57">
              <w:t>Termin realizacji zadania</w:t>
            </w:r>
          </w:p>
        </w:tc>
        <w:tc>
          <w:tcPr>
            <w:tcW w:w="340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CB9CF25" w14:textId="77777777" w:rsidR="00B92B57" w:rsidRPr="00AB4E57" w:rsidRDefault="00B92B57" w:rsidP="00AA4541">
            <w:pPr>
              <w:pStyle w:val="Tretabelipodk"/>
            </w:pPr>
            <w:r w:rsidRPr="00AB4E57">
              <w:t>Koszty realizacji zadania [zł]</w:t>
            </w:r>
          </w:p>
        </w:tc>
        <w:tc>
          <w:tcPr>
            <w:tcW w:w="2414"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2F4CA4DF" w14:textId="77777777" w:rsidR="00B92B57" w:rsidRPr="00AB4E57" w:rsidRDefault="00B92B57" w:rsidP="00AA4541">
            <w:pPr>
              <w:pStyle w:val="Tretabelipodk"/>
            </w:pPr>
            <w:r w:rsidRPr="00AB4E57">
              <w:t>Źródło finansowania</w:t>
            </w:r>
          </w:p>
        </w:tc>
      </w:tr>
      <w:tr w:rsidR="00B92B57" w:rsidRPr="00AB4E57" w14:paraId="3EC1C4AA" w14:textId="77777777" w:rsidTr="00FF7930">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6955A2E8" w14:textId="77777777" w:rsidR="00B92B57" w:rsidRPr="00AB4E57" w:rsidRDefault="00B92B57" w:rsidP="00AA4541">
            <w:pPr>
              <w:pStyle w:val="Tretabelipodk"/>
            </w:pPr>
          </w:p>
        </w:tc>
        <w:tc>
          <w:tcPr>
            <w:tcW w:w="2835" w:type="dxa"/>
            <w:vMerge/>
            <w:tcBorders>
              <w:top w:val="single" w:sz="4" w:space="0" w:color="auto"/>
              <w:left w:val="single" w:sz="12" w:space="0" w:color="auto"/>
              <w:bottom w:val="single" w:sz="12" w:space="0" w:color="auto"/>
              <w:right w:val="single" w:sz="12" w:space="0" w:color="auto"/>
            </w:tcBorders>
            <w:vAlign w:val="center"/>
            <w:hideMark/>
          </w:tcPr>
          <w:p w14:paraId="155780F7" w14:textId="77777777" w:rsidR="00B92B57" w:rsidRPr="00AB4E57" w:rsidRDefault="00B92B57" w:rsidP="00AA4541">
            <w:pPr>
              <w:pStyle w:val="Tretabelipodk"/>
            </w:pPr>
          </w:p>
        </w:tc>
        <w:tc>
          <w:tcPr>
            <w:tcW w:w="1985" w:type="dxa"/>
            <w:vMerge/>
            <w:tcBorders>
              <w:left w:val="single" w:sz="12" w:space="0" w:color="auto"/>
              <w:bottom w:val="single" w:sz="12" w:space="0" w:color="auto"/>
              <w:right w:val="single" w:sz="12" w:space="0" w:color="auto"/>
            </w:tcBorders>
            <w:vAlign w:val="center"/>
          </w:tcPr>
          <w:p w14:paraId="58FB3FAC" w14:textId="77777777" w:rsidR="00B92B57" w:rsidRPr="00AB4E57" w:rsidRDefault="00B92B57"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39C68F50" w14:textId="77777777" w:rsidR="00B92B57" w:rsidRPr="00AB4E57" w:rsidRDefault="00B92B57" w:rsidP="00AA4541">
            <w:pPr>
              <w:pStyle w:val="Tretabelipodk"/>
            </w:pPr>
            <w:r w:rsidRPr="00AB4E57">
              <w:t>2023 rok</w:t>
            </w:r>
          </w:p>
        </w:tc>
        <w:tc>
          <w:tcPr>
            <w:tcW w:w="1701"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174C423" w14:textId="77777777" w:rsidR="00B92B57" w:rsidRPr="00AB4E57" w:rsidRDefault="00B92B57" w:rsidP="00AA4541">
            <w:pPr>
              <w:pStyle w:val="Tretabelipodk"/>
            </w:pPr>
            <w:r w:rsidRPr="00AB4E57">
              <w:t>2024 rok</w:t>
            </w:r>
          </w:p>
        </w:tc>
        <w:tc>
          <w:tcPr>
            <w:tcW w:w="2414" w:type="dxa"/>
            <w:vMerge/>
            <w:tcBorders>
              <w:top w:val="single" w:sz="4" w:space="0" w:color="auto"/>
              <w:left w:val="single" w:sz="12" w:space="0" w:color="auto"/>
              <w:bottom w:val="single" w:sz="12" w:space="0" w:color="auto"/>
              <w:right w:val="single" w:sz="4" w:space="0" w:color="auto"/>
            </w:tcBorders>
            <w:vAlign w:val="center"/>
            <w:hideMark/>
          </w:tcPr>
          <w:p w14:paraId="47951E8C" w14:textId="77777777" w:rsidR="00B92B57" w:rsidRPr="00AB4E57" w:rsidRDefault="00B92B57" w:rsidP="00AA4541">
            <w:pPr>
              <w:pStyle w:val="Tretabelipodk"/>
            </w:pPr>
          </w:p>
        </w:tc>
      </w:tr>
      <w:tr w:rsidR="00F63335" w:rsidRPr="00AB4E57" w14:paraId="4C1691DD" w14:textId="77777777" w:rsidTr="00FF7930">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9368845" w14:textId="16E496B7" w:rsidR="00F63335" w:rsidRPr="00FF7930" w:rsidRDefault="00A13EA6" w:rsidP="00AA4541">
            <w:pPr>
              <w:pStyle w:val="Tretabelipodk"/>
              <w:rPr>
                <w:b/>
              </w:rPr>
            </w:pPr>
            <w:r w:rsidRPr="00FF7930">
              <w:rPr>
                <w:b/>
              </w:rPr>
              <w:t>Monitoring i kontrola poziomów zanieczyszczeń gleb, bieżąca likwidacja przekroczeń standardów ich jakości oraz działania naprawcze w przypadku zaistnienia szkód na ich powierzchni.</w:t>
            </w:r>
          </w:p>
        </w:tc>
      </w:tr>
      <w:tr w:rsidR="00A13EA6" w:rsidRPr="00AB4E57" w14:paraId="4D524529" w14:textId="77777777" w:rsidTr="00EE22B2">
        <w:trPr>
          <w:trHeight w:val="1078"/>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44CC368" w14:textId="45FCB332" w:rsidR="00A13EA6" w:rsidRPr="00AB4E57" w:rsidRDefault="00FF7930" w:rsidP="00AA4541">
            <w:pPr>
              <w:pStyle w:val="Tretabelipodk"/>
            </w:pPr>
            <w:r w:rsidRPr="00FF7930">
              <w:t>Prowadzenie badań monitoringowych gleb w zakresie zakwaszenia, zasobności w składniki pokarmowe oraz potrzeby wapnowania.</w:t>
            </w:r>
          </w:p>
        </w:tc>
        <w:tc>
          <w:tcPr>
            <w:tcW w:w="2835" w:type="dxa"/>
            <w:tcBorders>
              <w:top w:val="nil"/>
              <w:left w:val="single" w:sz="12" w:space="0" w:color="auto"/>
              <w:bottom w:val="single" w:sz="4" w:space="0" w:color="auto"/>
              <w:right w:val="single" w:sz="12" w:space="0" w:color="auto"/>
            </w:tcBorders>
            <w:vAlign w:val="center"/>
          </w:tcPr>
          <w:p w14:paraId="3FF159E1" w14:textId="1A5A7F04" w:rsidR="00A13EA6" w:rsidRPr="00AB4E57" w:rsidRDefault="00A13EA6" w:rsidP="00AA4541">
            <w:pPr>
              <w:pStyle w:val="Tretabelipodk"/>
            </w:pPr>
            <w:r w:rsidRPr="00AB4E57">
              <w:t>Gminy</w:t>
            </w:r>
            <w:r w:rsidR="006321EC" w:rsidRPr="00AB4E57">
              <w:t>, Miasta</w:t>
            </w:r>
          </w:p>
        </w:tc>
        <w:tc>
          <w:tcPr>
            <w:tcW w:w="1985" w:type="dxa"/>
            <w:tcBorders>
              <w:top w:val="nil"/>
              <w:left w:val="single" w:sz="12" w:space="0" w:color="auto"/>
              <w:bottom w:val="single" w:sz="4" w:space="0" w:color="auto"/>
              <w:right w:val="single" w:sz="12" w:space="0" w:color="auto"/>
            </w:tcBorders>
            <w:vAlign w:val="center"/>
          </w:tcPr>
          <w:p w14:paraId="2911D233" w14:textId="5EE0349E" w:rsidR="00A13EA6" w:rsidRPr="00AB4E57" w:rsidRDefault="00A13EA6" w:rsidP="00AA4541">
            <w:pPr>
              <w:pStyle w:val="Tretabelipodk"/>
            </w:pPr>
            <w:r w:rsidRPr="00AB4E57">
              <w:t>2023-2024</w:t>
            </w:r>
          </w:p>
        </w:tc>
        <w:tc>
          <w:tcPr>
            <w:tcW w:w="1701" w:type="dxa"/>
            <w:tcBorders>
              <w:top w:val="nil"/>
              <w:left w:val="single" w:sz="12" w:space="0" w:color="auto"/>
              <w:bottom w:val="single" w:sz="4" w:space="0" w:color="auto"/>
              <w:right w:val="single" w:sz="4" w:space="0" w:color="auto"/>
            </w:tcBorders>
            <w:vAlign w:val="center"/>
          </w:tcPr>
          <w:p w14:paraId="2BB9B09E" w14:textId="3E9506BD" w:rsidR="00A13EA6" w:rsidRPr="00AB4E57" w:rsidRDefault="00FF7930" w:rsidP="00AA4541">
            <w:pPr>
              <w:pStyle w:val="Tretabelipodk"/>
              <w:rPr>
                <w:color w:val="000000"/>
              </w:rPr>
            </w:pPr>
            <w:r>
              <w:rPr>
                <w:color w:val="000000"/>
              </w:rPr>
              <w:t>8951,75</w:t>
            </w:r>
          </w:p>
        </w:tc>
        <w:tc>
          <w:tcPr>
            <w:tcW w:w="1701" w:type="dxa"/>
            <w:tcBorders>
              <w:top w:val="nil"/>
              <w:left w:val="nil"/>
              <w:bottom w:val="single" w:sz="4" w:space="0" w:color="auto"/>
              <w:right w:val="single" w:sz="12" w:space="0" w:color="auto"/>
            </w:tcBorders>
            <w:vAlign w:val="center"/>
          </w:tcPr>
          <w:p w14:paraId="0DB958D2" w14:textId="4DD52AF7" w:rsidR="00A13EA6" w:rsidRPr="00AB4E57" w:rsidRDefault="00FF7930" w:rsidP="00AA4541">
            <w:pPr>
              <w:pStyle w:val="Tretabelipodk"/>
              <w:rPr>
                <w:color w:val="000000"/>
              </w:rPr>
            </w:pPr>
            <w:r>
              <w:rPr>
                <w:color w:val="000000"/>
              </w:rPr>
              <w:t>5962,75</w:t>
            </w:r>
          </w:p>
        </w:tc>
        <w:tc>
          <w:tcPr>
            <w:tcW w:w="2414" w:type="dxa"/>
            <w:tcBorders>
              <w:top w:val="nil"/>
              <w:left w:val="single" w:sz="12" w:space="0" w:color="auto"/>
              <w:bottom w:val="single" w:sz="4" w:space="0" w:color="auto"/>
              <w:right w:val="single" w:sz="4" w:space="0" w:color="auto"/>
            </w:tcBorders>
            <w:vAlign w:val="center"/>
          </w:tcPr>
          <w:p w14:paraId="1A912557" w14:textId="049A9113" w:rsidR="00A13EA6" w:rsidRPr="00AB4E57" w:rsidRDefault="00A13EA6" w:rsidP="00AA4541">
            <w:pPr>
              <w:pStyle w:val="Tretabelipodk"/>
            </w:pPr>
            <w:r w:rsidRPr="00AB4E57">
              <w:t>Budżet gmin</w:t>
            </w:r>
            <w:r w:rsidR="006321EC" w:rsidRPr="00AB4E57">
              <w:t xml:space="preserve"> i miast</w:t>
            </w:r>
          </w:p>
        </w:tc>
      </w:tr>
      <w:tr w:rsidR="00A13EA6" w:rsidRPr="00AB4E57" w14:paraId="71D4B253" w14:textId="77777777" w:rsidTr="00FF7930">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C6535FB" w14:textId="05DE2857" w:rsidR="00A13EA6" w:rsidRPr="00FF7930" w:rsidRDefault="00A13EA6" w:rsidP="00AA4541">
            <w:pPr>
              <w:pStyle w:val="Tretabelipodk"/>
              <w:rPr>
                <w:b/>
              </w:rPr>
            </w:pPr>
            <w:r w:rsidRPr="00FF7930">
              <w:rPr>
                <w:b/>
              </w:rPr>
              <w:t>Ograniczenia przeznaczania gruntów na cele nierolnicze i nieleśne</w:t>
            </w:r>
            <w:r w:rsidR="00FF7930" w:rsidRPr="00FF7930">
              <w:rPr>
                <w:b/>
              </w:rPr>
              <w:t>.</w:t>
            </w:r>
          </w:p>
        </w:tc>
      </w:tr>
      <w:tr w:rsidR="00A13EA6" w:rsidRPr="00AB4E57" w14:paraId="101598A0" w14:textId="77777777" w:rsidTr="00FF7930">
        <w:trPr>
          <w:trHeight w:val="63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FE88488" w14:textId="5BCCB127" w:rsidR="00A13EA6" w:rsidRPr="00AB4E57" w:rsidRDefault="00A13EA6" w:rsidP="00AA4541">
            <w:pPr>
              <w:pStyle w:val="Tretabelipodk"/>
            </w:pPr>
            <w:r w:rsidRPr="00AB4E57">
              <w:t>Wyłączenie gruntów z produkcji rolniczej.</w:t>
            </w:r>
          </w:p>
        </w:tc>
        <w:tc>
          <w:tcPr>
            <w:tcW w:w="2835" w:type="dxa"/>
            <w:tcBorders>
              <w:top w:val="nil"/>
              <w:left w:val="single" w:sz="12" w:space="0" w:color="auto"/>
              <w:bottom w:val="single" w:sz="4" w:space="0" w:color="auto"/>
              <w:right w:val="single" w:sz="12" w:space="0" w:color="auto"/>
            </w:tcBorders>
            <w:vAlign w:val="center"/>
          </w:tcPr>
          <w:p w14:paraId="263140A1" w14:textId="3BAB7284" w:rsidR="00A13EA6" w:rsidRPr="00AB4E57" w:rsidRDefault="00A13EA6" w:rsidP="00AA4541">
            <w:pPr>
              <w:pStyle w:val="Tretabelipodk"/>
            </w:pPr>
            <w:r w:rsidRPr="00AB4E57">
              <w:t>Gminy, Miasta</w:t>
            </w:r>
          </w:p>
        </w:tc>
        <w:tc>
          <w:tcPr>
            <w:tcW w:w="1985" w:type="dxa"/>
            <w:tcBorders>
              <w:top w:val="nil"/>
              <w:left w:val="single" w:sz="12" w:space="0" w:color="auto"/>
              <w:bottom w:val="single" w:sz="4" w:space="0" w:color="auto"/>
              <w:right w:val="single" w:sz="12" w:space="0" w:color="auto"/>
            </w:tcBorders>
            <w:vAlign w:val="center"/>
          </w:tcPr>
          <w:p w14:paraId="4A89378E" w14:textId="6FADC000" w:rsidR="00A13EA6" w:rsidRPr="00AB4E57" w:rsidRDefault="00A13EA6" w:rsidP="00AA4541">
            <w:pPr>
              <w:pStyle w:val="Tretabelipodk"/>
            </w:pPr>
            <w:r w:rsidRPr="00AB4E57">
              <w:t>2023-2024</w:t>
            </w:r>
          </w:p>
        </w:tc>
        <w:tc>
          <w:tcPr>
            <w:tcW w:w="1701" w:type="dxa"/>
            <w:tcBorders>
              <w:top w:val="nil"/>
              <w:left w:val="single" w:sz="12" w:space="0" w:color="auto"/>
              <w:bottom w:val="single" w:sz="4" w:space="0" w:color="auto"/>
              <w:right w:val="single" w:sz="4" w:space="0" w:color="auto"/>
            </w:tcBorders>
            <w:vAlign w:val="center"/>
          </w:tcPr>
          <w:p w14:paraId="0D251EFA" w14:textId="07D4E518" w:rsidR="00A13EA6" w:rsidRPr="00AB4E57" w:rsidRDefault="00A13EA6" w:rsidP="00AA4541">
            <w:pPr>
              <w:pStyle w:val="Tretabelipodk"/>
              <w:rPr>
                <w:color w:val="000000"/>
              </w:rPr>
            </w:pPr>
            <w:r w:rsidRPr="00AB4E57">
              <w:rPr>
                <w:color w:val="000000"/>
              </w:rPr>
              <w:t>8413,00</w:t>
            </w:r>
          </w:p>
        </w:tc>
        <w:tc>
          <w:tcPr>
            <w:tcW w:w="1701" w:type="dxa"/>
            <w:tcBorders>
              <w:top w:val="nil"/>
              <w:left w:val="nil"/>
              <w:bottom w:val="single" w:sz="4" w:space="0" w:color="auto"/>
              <w:right w:val="single" w:sz="12" w:space="0" w:color="auto"/>
            </w:tcBorders>
            <w:vAlign w:val="center"/>
          </w:tcPr>
          <w:p w14:paraId="64220EDF" w14:textId="0880E45A" w:rsidR="00A13EA6" w:rsidRPr="00AB4E57" w:rsidRDefault="00A13EA6" w:rsidP="00AA4541">
            <w:pPr>
              <w:pStyle w:val="Tretabelipodk"/>
            </w:pPr>
            <w:r w:rsidRPr="00AB4E57">
              <w:rPr>
                <w:color w:val="000000"/>
              </w:rPr>
              <w:t>8413,00</w:t>
            </w:r>
          </w:p>
        </w:tc>
        <w:tc>
          <w:tcPr>
            <w:tcW w:w="2414" w:type="dxa"/>
            <w:tcBorders>
              <w:top w:val="nil"/>
              <w:left w:val="single" w:sz="12" w:space="0" w:color="auto"/>
              <w:bottom w:val="single" w:sz="4" w:space="0" w:color="auto"/>
              <w:right w:val="single" w:sz="4" w:space="0" w:color="auto"/>
            </w:tcBorders>
            <w:vAlign w:val="center"/>
          </w:tcPr>
          <w:p w14:paraId="09A167BE" w14:textId="2091C19C" w:rsidR="00A13EA6" w:rsidRPr="00AB4E57" w:rsidRDefault="00A13EA6" w:rsidP="00AA4541">
            <w:pPr>
              <w:pStyle w:val="Tretabelipodk"/>
            </w:pPr>
            <w:r w:rsidRPr="00AB4E57">
              <w:t>Budżet województwa</w:t>
            </w:r>
          </w:p>
        </w:tc>
      </w:tr>
      <w:tr w:rsidR="00A13EA6" w:rsidRPr="00AB4E57" w14:paraId="33E1857B" w14:textId="77777777" w:rsidTr="00EE22B2">
        <w:trPr>
          <w:trHeight w:val="826"/>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4444E6A" w14:textId="36BE4695" w:rsidR="00A13EA6" w:rsidRPr="00AB4E57" w:rsidRDefault="00A13EA6" w:rsidP="00AA4541">
            <w:pPr>
              <w:pStyle w:val="Tretabelipodk"/>
            </w:pPr>
            <w:r w:rsidRPr="00AB4E57">
              <w:t>Weryfikacja wydawanych decyzji o warunkach zabudowy na gruntach klasy bonitacyjnej I-III</w:t>
            </w:r>
            <w:r w:rsidR="00FF7930">
              <w:t>.</w:t>
            </w:r>
          </w:p>
        </w:tc>
        <w:tc>
          <w:tcPr>
            <w:tcW w:w="2835" w:type="dxa"/>
            <w:tcBorders>
              <w:top w:val="nil"/>
              <w:left w:val="single" w:sz="12" w:space="0" w:color="auto"/>
              <w:bottom w:val="single" w:sz="4" w:space="0" w:color="auto"/>
              <w:right w:val="single" w:sz="12" w:space="0" w:color="auto"/>
            </w:tcBorders>
            <w:vAlign w:val="center"/>
          </w:tcPr>
          <w:p w14:paraId="6B81090E" w14:textId="2CFCB0D2" w:rsidR="00A13EA6" w:rsidRPr="00AB4E57" w:rsidRDefault="00A13EA6" w:rsidP="00AA4541">
            <w:pPr>
              <w:pStyle w:val="Tretabelipodk"/>
            </w:pPr>
            <w:r w:rsidRPr="00AB4E57">
              <w:t>Gminy</w:t>
            </w:r>
          </w:p>
        </w:tc>
        <w:tc>
          <w:tcPr>
            <w:tcW w:w="1985" w:type="dxa"/>
            <w:tcBorders>
              <w:top w:val="nil"/>
              <w:left w:val="single" w:sz="12" w:space="0" w:color="auto"/>
              <w:bottom w:val="single" w:sz="4" w:space="0" w:color="auto"/>
              <w:right w:val="single" w:sz="12" w:space="0" w:color="auto"/>
            </w:tcBorders>
            <w:vAlign w:val="center"/>
          </w:tcPr>
          <w:p w14:paraId="5045420A" w14:textId="1B8B2376" w:rsidR="00A13EA6" w:rsidRPr="00AB4E57" w:rsidRDefault="00A13EA6" w:rsidP="00AA4541">
            <w:pPr>
              <w:pStyle w:val="Tretabelipodk"/>
            </w:pPr>
            <w:r w:rsidRPr="00AB4E57">
              <w:t>2023-2024</w:t>
            </w:r>
          </w:p>
        </w:tc>
        <w:tc>
          <w:tcPr>
            <w:tcW w:w="1701" w:type="dxa"/>
            <w:tcBorders>
              <w:top w:val="nil"/>
              <w:left w:val="single" w:sz="12" w:space="0" w:color="auto"/>
              <w:bottom w:val="single" w:sz="4" w:space="0" w:color="auto"/>
              <w:right w:val="single" w:sz="4" w:space="0" w:color="auto"/>
            </w:tcBorders>
            <w:vAlign w:val="center"/>
          </w:tcPr>
          <w:p w14:paraId="0C035F77" w14:textId="43DC3777" w:rsidR="00A13EA6" w:rsidRPr="00AB4E57" w:rsidRDefault="00A13EA6" w:rsidP="00AA4541">
            <w:pPr>
              <w:pStyle w:val="Tretabelipodk"/>
              <w:rPr>
                <w:color w:val="000000"/>
              </w:rPr>
            </w:pPr>
            <w:r w:rsidRPr="00AB4E57">
              <w:rPr>
                <w:color w:val="000000"/>
              </w:rPr>
              <w:t>-</w:t>
            </w:r>
          </w:p>
        </w:tc>
        <w:tc>
          <w:tcPr>
            <w:tcW w:w="1701" w:type="dxa"/>
            <w:tcBorders>
              <w:top w:val="nil"/>
              <w:left w:val="nil"/>
              <w:bottom w:val="single" w:sz="4" w:space="0" w:color="auto"/>
              <w:right w:val="single" w:sz="12" w:space="0" w:color="auto"/>
            </w:tcBorders>
            <w:vAlign w:val="center"/>
          </w:tcPr>
          <w:p w14:paraId="787205EF" w14:textId="7248A2A6" w:rsidR="00A13EA6" w:rsidRPr="00AB4E57" w:rsidRDefault="00A13EA6" w:rsidP="00AA4541">
            <w:pPr>
              <w:pStyle w:val="Tretabelipodk"/>
              <w:rPr>
                <w:color w:val="000000"/>
              </w:rPr>
            </w:pPr>
            <w:r w:rsidRPr="00AB4E57">
              <w:rPr>
                <w:color w:val="000000"/>
              </w:rPr>
              <w:t>-</w:t>
            </w:r>
          </w:p>
        </w:tc>
        <w:tc>
          <w:tcPr>
            <w:tcW w:w="2414" w:type="dxa"/>
            <w:tcBorders>
              <w:top w:val="nil"/>
              <w:left w:val="single" w:sz="12" w:space="0" w:color="auto"/>
              <w:bottom w:val="single" w:sz="4" w:space="0" w:color="auto"/>
              <w:right w:val="single" w:sz="4" w:space="0" w:color="auto"/>
            </w:tcBorders>
            <w:vAlign w:val="center"/>
          </w:tcPr>
          <w:p w14:paraId="495A9A62" w14:textId="6295B498" w:rsidR="00A13EA6" w:rsidRPr="00AB4E57" w:rsidRDefault="00A13EA6" w:rsidP="00AA4541">
            <w:pPr>
              <w:pStyle w:val="Tretabelipodk"/>
            </w:pPr>
            <w:r w:rsidRPr="00AB4E57">
              <w:t>Budżet gmin</w:t>
            </w:r>
          </w:p>
        </w:tc>
      </w:tr>
      <w:tr w:rsidR="00A13EA6" w:rsidRPr="00AB4E57" w14:paraId="63BBAB91" w14:textId="77777777" w:rsidTr="00FF7930">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B3462B6" w14:textId="39FBAC49" w:rsidR="00A13EA6" w:rsidRPr="00FF7930" w:rsidRDefault="00A13EA6" w:rsidP="00AA4541">
            <w:pPr>
              <w:pStyle w:val="Tretabelipodk"/>
              <w:rPr>
                <w:b/>
              </w:rPr>
            </w:pPr>
            <w:r w:rsidRPr="00FF7930">
              <w:rPr>
                <w:b/>
              </w:rPr>
              <w:t>Minimalizowanie zanieczyszczeń gleb na obszarach chronionych, w tym obszarach Natura 2000 w celu ograniczenia zagrożeń dla bioróżnorodności.</w:t>
            </w:r>
          </w:p>
        </w:tc>
      </w:tr>
      <w:tr w:rsidR="00A13EA6" w:rsidRPr="00AB4E57" w14:paraId="5F6D1ED9" w14:textId="77777777" w:rsidTr="00EE22B2">
        <w:trPr>
          <w:trHeight w:val="987"/>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6ACFED6" w14:textId="03BB8394" w:rsidR="00A13EA6" w:rsidRPr="00AB4E57" w:rsidRDefault="00A13EA6" w:rsidP="00AA4541">
            <w:pPr>
              <w:pStyle w:val="Tretabelipodk"/>
            </w:pPr>
            <w:r w:rsidRPr="00AB4E57">
              <w:t>Uzgadniania z organami ochrony środowiska wszelkich decyzji o warunkach zabudowy realizowanych na terenach chronionych</w:t>
            </w:r>
            <w:r w:rsidR="00FF7930">
              <w:t>.</w:t>
            </w:r>
          </w:p>
        </w:tc>
        <w:tc>
          <w:tcPr>
            <w:tcW w:w="2835" w:type="dxa"/>
            <w:tcBorders>
              <w:top w:val="nil"/>
              <w:left w:val="single" w:sz="12" w:space="0" w:color="auto"/>
              <w:bottom w:val="single" w:sz="4" w:space="0" w:color="auto"/>
              <w:right w:val="single" w:sz="12" w:space="0" w:color="auto"/>
            </w:tcBorders>
            <w:vAlign w:val="center"/>
          </w:tcPr>
          <w:p w14:paraId="65B93EC4" w14:textId="6628AAE0" w:rsidR="00A13EA6" w:rsidRPr="00AB4E57" w:rsidRDefault="00A13EA6" w:rsidP="00AA4541">
            <w:pPr>
              <w:pStyle w:val="Tretabelipodk"/>
            </w:pPr>
            <w:r w:rsidRPr="00AB4E57">
              <w:t>Gminy</w:t>
            </w:r>
          </w:p>
        </w:tc>
        <w:tc>
          <w:tcPr>
            <w:tcW w:w="1985" w:type="dxa"/>
            <w:tcBorders>
              <w:top w:val="nil"/>
              <w:left w:val="single" w:sz="12" w:space="0" w:color="auto"/>
              <w:bottom w:val="single" w:sz="4" w:space="0" w:color="auto"/>
              <w:right w:val="single" w:sz="12" w:space="0" w:color="auto"/>
            </w:tcBorders>
            <w:vAlign w:val="center"/>
          </w:tcPr>
          <w:p w14:paraId="0EA9DC1E" w14:textId="0636AF66" w:rsidR="00A13EA6" w:rsidRPr="00AB4E57" w:rsidRDefault="00A13EA6" w:rsidP="00AA4541">
            <w:pPr>
              <w:pStyle w:val="Tretabelipodk"/>
            </w:pPr>
            <w:r w:rsidRPr="00AB4E57">
              <w:t>2023-2024</w:t>
            </w:r>
          </w:p>
        </w:tc>
        <w:tc>
          <w:tcPr>
            <w:tcW w:w="1701" w:type="dxa"/>
            <w:tcBorders>
              <w:top w:val="nil"/>
              <w:left w:val="single" w:sz="12" w:space="0" w:color="auto"/>
              <w:bottom w:val="single" w:sz="4" w:space="0" w:color="auto"/>
              <w:right w:val="single" w:sz="4" w:space="0" w:color="auto"/>
            </w:tcBorders>
            <w:vAlign w:val="center"/>
          </w:tcPr>
          <w:p w14:paraId="256E287E" w14:textId="6770CA55" w:rsidR="00A13EA6" w:rsidRPr="00AB4E57" w:rsidRDefault="00A13EA6" w:rsidP="00AA4541">
            <w:pPr>
              <w:pStyle w:val="Tretabelipodk"/>
            </w:pPr>
            <w:r w:rsidRPr="00AB4E57">
              <w:t>-</w:t>
            </w:r>
          </w:p>
        </w:tc>
        <w:tc>
          <w:tcPr>
            <w:tcW w:w="1701" w:type="dxa"/>
            <w:tcBorders>
              <w:top w:val="nil"/>
              <w:left w:val="nil"/>
              <w:bottom w:val="single" w:sz="4" w:space="0" w:color="auto"/>
              <w:right w:val="single" w:sz="12" w:space="0" w:color="auto"/>
            </w:tcBorders>
            <w:vAlign w:val="center"/>
          </w:tcPr>
          <w:p w14:paraId="0E142917" w14:textId="6D0F06F4" w:rsidR="00A13EA6" w:rsidRPr="00AB4E57" w:rsidRDefault="00A13EA6" w:rsidP="00AA4541">
            <w:pPr>
              <w:pStyle w:val="Tretabelipodk"/>
              <w:rPr>
                <w:color w:val="000000"/>
              </w:rPr>
            </w:pPr>
            <w:r w:rsidRPr="00AB4E57">
              <w:rPr>
                <w:color w:val="000000"/>
              </w:rPr>
              <w:t>-</w:t>
            </w:r>
          </w:p>
        </w:tc>
        <w:tc>
          <w:tcPr>
            <w:tcW w:w="2414" w:type="dxa"/>
            <w:tcBorders>
              <w:top w:val="nil"/>
              <w:left w:val="single" w:sz="12" w:space="0" w:color="auto"/>
              <w:bottom w:val="single" w:sz="4" w:space="0" w:color="auto"/>
              <w:right w:val="single" w:sz="4" w:space="0" w:color="auto"/>
            </w:tcBorders>
            <w:vAlign w:val="center"/>
          </w:tcPr>
          <w:p w14:paraId="36791D7D" w14:textId="42F9C176" w:rsidR="00A13EA6" w:rsidRPr="00AB4E57" w:rsidRDefault="00A13EA6" w:rsidP="00AA4541">
            <w:pPr>
              <w:pStyle w:val="Tretabelipodk"/>
            </w:pPr>
            <w:r w:rsidRPr="00AB4E57">
              <w:t>Budżet gmin</w:t>
            </w:r>
          </w:p>
        </w:tc>
      </w:tr>
      <w:tr w:rsidR="00A13EA6" w:rsidRPr="00AB4E57" w14:paraId="610D0EA9" w14:textId="77777777" w:rsidTr="00FF7930">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483D847" w14:textId="74F9DD1F" w:rsidR="00A13EA6" w:rsidRPr="00FF7930" w:rsidRDefault="00A13EA6" w:rsidP="00AA4541">
            <w:pPr>
              <w:pStyle w:val="Tretabelipodk"/>
              <w:rPr>
                <w:b/>
              </w:rPr>
            </w:pPr>
            <w:r w:rsidRPr="00FF7930">
              <w:rPr>
                <w:b/>
              </w:rPr>
              <w:t>Prace zabezpieczające na obszarach osuwisk zagrażających obiektom budowlanym oraz zabezpieczenie terenów osuwiskowych przed dalszym rozwojem ruchów masowych ziemi.</w:t>
            </w:r>
          </w:p>
        </w:tc>
      </w:tr>
      <w:tr w:rsidR="00A13EA6" w:rsidRPr="00AB4E57" w14:paraId="042A4218" w14:textId="77777777" w:rsidTr="00FF7930">
        <w:trPr>
          <w:trHeight w:val="92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00F3395" w14:textId="3ADB8227" w:rsidR="00A13EA6" w:rsidRPr="00AB4E57" w:rsidRDefault="00FF7930" w:rsidP="00AA4541">
            <w:pPr>
              <w:pStyle w:val="Tretabelipodk"/>
            </w:pPr>
            <w:r>
              <w:t xml:space="preserve">Opracowanie </w:t>
            </w:r>
            <w:r w:rsidR="00A13EA6" w:rsidRPr="00AB4E57">
              <w:t>dokumenta</w:t>
            </w:r>
            <w:r w:rsidR="008B1D7F" w:rsidRPr="00AB4E57">
              <w:t>c</w:t>
            </w:r>
            <w:r w:rsidR="00A13EA6" w:rsidRPr="00AB4E57">
              <w:t xml:space="preserve">ji projektowo-kosztorysowej </w:t>
            </w:r>
            <w:r w:rsidR="008B1D7F" w:rsidRPr="00AB4E57">
              <w:t xml:space="preserve">oraz </w:t>
            </w:r>
            <w:r>
              <w:t xml:space="preserve">wykonanie </w:t>
            </w:r>
            <w:r w:rsidR="008B1D7F" w:rsidRPr="00AB4E57">
              <w:t xml:space="preserve">prac </w:t>
            </w:r>
            <w:r w:rsidR="00A13EA6" w:rsidRPr="00AB4E57">
              <w:t>zabezpiecz</w:t>
            </w:r>
            <w:r w:rsidR="008B1D7F" w:rsidRPr="00AB4E57">
              <w:t>ających</w:t>
            </w:r>
            <w:r w:rsidR="00A13EA6" w:rsidRPr="00AB4E57">
              <w:t xml:space="preserve"> osuwisk</w:t>
            </w:r>
            <w:r w:rsidR="008B1D7F" w:rsidRPr="00AB4E57">
              <w:t>a</w:t>
            </w:r>
            <w:r>
              <w:t>.</w:t>
            </w:r>
          </w:p>
        </w:tc>
        <w:tc>
          <w:tcPr>
            <w:tcW w:w="2835" w:type="dxa"/>
            <w:tcBorders>
              <w:top w:val="nil"/>
              <w:left w:val="single" w:sz="12" w:space="0" w:color="auto"/>
              <w:bottom w:val="single" w:sz="4" w:space="0" w:color="auto"/>
              <w:right w:val="single" w:sz="12" w:space="0" w:color="auto"/>
            </w:tcBorders>
            <w:vAlign w:val="center"/>
          </w:tcPr>
          <w:p w14:paraId="323A9D24" w14:textId="683A22ED" w:rsidR="00A13EA6" w:rsidRPr="00AB4E57" w:rsidRDefault="00A13EA6" w:rsidP="00AA4541">
            <w:pPr>
              <w:pStyle w:val="Tretabelipodk"/>
            </w:pPr>
            <w:r w:rsidRPr="00AB4E57">
              <w:t>Gminy</w:t>
            </w:r>
          </w:p>
        </w:tc>
        <w:tc>
          <w:tcPr>
            <w:tcW w:w="1985" w:type="dxa"/>
            <w:tcBorders>
              <w:top w:val="nil"/>
              <w:left w:val="single" w:sz="12" w:space="0" w:color="auto"/>
              <w:bottom w:val="single" w:sz="4" w:space="0" w:color="auto"/>
              <w:right w:val="single" w:sz="12" w:space="0" w:color="auto"/>
            </w:tcBorders>
            <w:vAlign w:val="center"/>
          </w:tcPr>
          <w:p w14:paraId="0DAB48E5" w14:textId="5B264F49" w:rsidR="00A13EA6" w:rsidRPr="00AB4E57" w:rsidRDefault="00A13EA6" w:rsidP="00AA4541">
            <w:pPr>
              <w:pStyle w:val="Tretabelipodk"/>
            </w:pPr>
            <w:r w:rsidRPr="00AB4E57">
              <w:t>2023</w:t>
            </w:r>
          </w:p>
        </w:tc>
        <w:tc>
          <w:tcPr>
            <w:tcW w:w="1701" w:type="dxa"/>
            <w:tcBorders>
              <w:top w:val="nil"/>
              <w:left w:val="single" w:sz="12" w:space="0" w:color="auto"/>
              <w:bottom w:val="single" w:sz="4" w:space="0" w:color="auto"/>
              <w:right w:val="single" w:sz="4" w:space="0" w:color="auto"/>
            </w:tcBorders>
            <w:vAlign w:val="center"/>
          </w:tcPr>
          <w:p w14:paraId="7F18325C" w14:textId="34B80710" w:rsidR="00A13EA6" w:rsidRPr="00AB4E57" w:rsidRDefault="00A13EA6" w:rsidP="00AA4541">
            <w:pPr>
              <w:pStyle w:val="Tretabelipodk"/>
              <w:rPr>
                <w:color w:val="000000"/>
              </w:rPr>
            </w:pPr>
            <w:r w:rsidRPr="00AB4E57">
              <w:rPr>
                <w:color w:val="000000"/>
              </w:rPr>
              <w:t>178999,44</w:t>
            </w:r>
          </w:p>
        </w:tc>
        <w:tc>
          <w:tcPr>
            <w:tcW w:w="1701" w:type="dxa"/>
            <w:tcBorders>
              <w:top w:val="nil"/>
              <w:left w:val="nil"/>
              <w:bottom w:val="single" w:sz="4" w:space="0" w:color="auto"/>
              <w:right w:val="single" w:sz="12" w:space="0" w:color="auto"/>
            </w:tcBorders>
            <w:vAlign w:val="center"/>
          </w:tcPr>
          <w:p w14:paraId="5E50E3F6" w14:textId="1B156BA4" w:rsidR="00A13EA6" w:rsidRPr="00AB4E57" w:rsidRDefault="008B1D7F" w:rsidP="00AA4541">
            <w:pPr>
              <w:pStyle w:val="Tretabelipodk"/>
              <w:rPr>
                <w:color w:val="000000"/>
              </w:rPr>
            </w:pPr>
            <w:r w:rsidRPr="00AB4E57">
              <w:rPr>
                <w:color w:val="000000"/>
              </w:rPr>
              <w:t>221031</w:t>
            </w:r>
            <w:r w:rsidR="00FF7930">
              <w:rPr>
                <w:color w:val="000000"/>
              </w:rPr>
              <w:t>,00</w:t>
            </w:r>
          </w:p>
        </w:tc>
        <w:tc>
          <w:tcPr>
            <w:tcW w:w="2414" w:type="dxa"/>
            <w:tcBorders>
              <w:top w:val="nil"/>
              <w:left w:val="single" w:sz="12" w:space="0" w:color="auto"/>
              <w:bottom w:val="single" w:sz="4" w:space="0" w:color="auto"/>
              <w:right w:val="single" w:sz="4" w:space="0" w:color="auto"/>
            </w:tcBorders>
            <w:vAlign w:val="center"/>
          </w:tcPr>
          <w:p w14:paraId="60464DF9" w14:textId="23C7F419" w:rsidR="00A13EA6" w:rsidRPr="00AB4E57" w:rsidRDefault="00A13EA6" w:rsidP="00AA4541">
            <w:pPr>
              <w:pStyle w:val="Tretabelipodk"/>
            </w:pPr>
            <w:r w:rsidRPr="00AB4E57">
              <w:t xml:space="preserve">Budżet państwa, </w:t>
            </w:r>
            <w:r w:rsidR="008B1D7F" w:rsidRPr="00AB4E57">
              <w:t xml:space="preserve">budżet województwa, </w:t>
            </w:r>
            <w:r w:rsidRPr="00AB4E57">
              <w:t>budżet gmin</w:t>
            </w:r>
          </w:p>
        </w:tc>
      </w:tr>
      <w:tr w:rsidR="00A13EA6" w:rsidRPr="00AB4E57" w14:paraId="6859F237" w14:textId="77777777" w:rsidTr="00EE22B2">
        <w:trPr>
          <w:trHeight w:val="665"/>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51A9886" w14:textId="64A46EA3" w:rsidR="00A13EA6" w:rsidRPr="00FF7930" w:rsidRDefault="00A13EA6" w:rsidP="00AA4541">
            <w:pPr>
              <w:pStyle w:val="Tretabelipodk"/>
              <w:rPr>
                <w:b/>
              </w:rPr>
            </w:pPr>
            <w:r w:rsidRPr="00FF7930">
              <w:rPr>
                <w:b/>
              </w:rPr>
              <w:lastRenderedPageBreak/>
              <w:t>Ujęcie terenów osuwiskowych, w tym zagrożonych ruchami masowymi w planie zagospodarowania terenu i wyłączenie ich z obszarów zabudowy</w:t>
            </w:r>
            <w:r w:rsidR="00FF7930" w:rsidRPr="00FF7930">
              <w:rPr>
                <w:b/>
              </w:rPr>
              <w:t>.</w:t>
            </w:r>
          </w:p>
        </w:tc>
      </w:tr>
      <w:tr w:rsidR="00A13EA6" w:rsidRPr="00AB4E57" w14:paraId="380AF72A" w14:textId="77777777" w:rsidTr="00FF7930">
        <w:trPr>
          <w:trHeight w:val="92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C28E5B5" w14:textId="13354B12" w:rsidR="00A13EA6" w:rsidRPr="00AB4E57" w:rsidRDefault="00A13EA6" w:rsidP="00AA4541">
            <w:pPr>
              <w:pStyle w:val="Tretabelipodk"/>
            </w:pPr>
            <w:r w:rsidRPr="00AB4E57">
              <w:t>Objęcie obszarów zagrożonych osuwaniem się mas ziemnych ograniczeniami zabudowy w POG</w:t>
            </w:r>
            <w:r w:rsidR="00FF7930">
              <w:t>.</w:t>
            </w:r>
          </w:p>
        </w:tc>
        <w:tc>
          <w:tcPr>
            <w:tcW w:w="2835" w:type="dxa"/>
            <w:tcBorders>
              <w:top w:val="nil"/>
              <w:left w:val="single" w:sz="12" w:space="0" w:color="auto"/>
              <w:bottom w:val="single" w:sz="4" w:space="0" w:color="auto"/>
              <w:right w:val="single" w:sz="12" w:space="0" w:color="auto"/>
            </w:tcBorders>
            <w:vAlign w:val="center"/>
          </w:tcPr>
          <w:p w14:paraId="280144AB" w14:textId="5BA2F164" w:rsidR="00A13EA6" w:rsidRPr="00AB4E57" w:rsidRDefault="00A13EA6" w:rsidP="00AA4541">
            <w:pPr>
              <w:pStyle w:val="Tretabelipodk"/>
            </w:pPr>
            <w:r w:rsidRPr="00AB4E57">
              <w:t>Gminy</w:t>
            </w:r>
          </w:p>
        </w:tc>
        <w:tc>
          <w:tcPr>
            <w:tcW w:w="1985" w:type="dxa"/>
            <w:tcBorders>
              <w:top w:val="nil"/>
              <w:left w:val="single" w:sz="12" w:space="0" w:color="auto"/>
              <w:bottom w:val="single" w:sz="4" w:space="0" w:color="auto"/>
              <w:right w:val="single" w:sz="12" w:space="0" w:color="auto"/>
            </w:tcBorders>
            <w:vAlign w:val="center"/>
          </w:tcPr>
          <w:p w14:paraId="53B42DE2" w14:textId="3856D17C" w:rsidR="00A13EA6" w:rsidRPr="00AB4E57" w:rsidRDefault="00A13EA6" w:rsidP="00AA4541">
            <w:pPr>
              <w:pStyle w:val="Tretabelipodk"/>
            </w:pPr>
            <w:r w:rsidRPr="00AB4E57">
              <w:t>2023-2024</w:t>
            </w:r>
          </w:p>
        </w:tc>
        <w:tc>
          <w:tcPr>
            <w:tcW w:w="1701" w:type="dxa"/>
            <w:tcBorders>
              <w:top w:val="nil"/>
              <w:left w:val="single" w:sz="12" w:space="0" w:color="auto"/>
              <w:bottom w:val="single" w:sz="4" w:space="0" w:color="auto"/>
              <w:right w:val="single" w:sz="4" w:space="0" w:color="auto"/>
            </w:tcBorders>
            <w:vAlign w:val="center"/>
          </w:tcPr>
          <w:p w14:paraId="4251282B" w14:textId="75AF609A" w:rsidR="00A13EA6" w:rsidRPr="00AB4E57" w:rsidRDefault="00A13EA6" w:rsidP="00AA4541">
            <w:pPr>
              <w:pStyle w:val="Tretabelipodk"/>
              <w:rPr>
                <w:color w:val="000000"/>
              </w:rPr>
            </w:pPr>
            <w:r w:rsidRPr="00AB4E57">
              <w:rPr>
                <w:color w:val="000000"/>
              </w:rPr>
              <w:t>-</w:t>
            </w:r>
          </w:p>
        </w:tc>
        <w:tc>
          <w:tcPr>
            <w:tcW w:w="1701" w:type="dxa"/>
            <w:tcBorders>
              <w:top w:val="nil"/>
              <w:left w:val="nil"/>
              <w:bottom w:val="single" w:sz="4" w:space="0" w:color="auto"/>
              <w:right w:val="single" w:sz="12" w:space="0" w:color="auto"/>
            </w:tcBorders>
            <w:vAlign w:val="center"/>
          </w:tcPr>
          <w:p w14:paraId="3E7ED722" w14:textId="6419FCFD" w:rsidR="00A13EA6" w:rsidRPr="00AB4E57" w:rsidRDefault="00A13EA6" w:rsidP="00AA4541">
            <w:pPr>
              <w:pStyle w:val="Tretabelipodk"/>
              <w:rPr>
                <w:color w:val="000000"/>
              </w:rPr>
            </w:pPr>
            <w:r w:rsidRPr="00AB4E57">
              <w:rPr>
                <w:color w:val="000000"/>
              </w:rPr>
              <w:t>-</w:t>
            </w:r>
          </w:p>
        </w:tc>
        <w:tc>
          <w:tcPr>
            <w:tcW w:w="2414" w:type="dxa"/>
            <w:tcBorders>
              <w:top w:val="nil"/>
              <w:left w:val="single" w:sz="12" w:space="0" w:color="auto"/>
              <w:bottom w:val="single" w:sz="4" w:space="0" w:color="auto"/>
              <w:right w:val="single" w:sz="4" w:space="0" w:color="auto"/>
            </w:tcBorders>
            <w:vAlign w:val="center"/>
          </w:tcPr>
          <w:p w14:paraId="23100134" w14:textId="67D359A6" w:rsidR="00A13EA6" w:rsidRPr="00AB4E57" w:rsidRDefault="00A13EA6" w:rsidP="00AA4541">
            <w:pPr>
              <w:pStyle w:val="Tretabelipodk"/>
            </w:pPr>
            <w:r w:rsidRPr="00AB4E57">
              <w:t>Budżet gmin</w:t>
            </w:r>
          </w:p>
        </w:tc>
      </w:tr>
      <w:tr w:rsidR="00A13EA6" w:rsidRPr="00AB4E57" w14:paraId="3B8B2F42" w14:textId="77777777" w:rsidTr="00EE22B2">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6E6B3C3" w14:textId="5A258D88" w:rsidR="00A13EA6" w:rsidRPr="00FF7930" w:rsidRDefault="00A13EA6" w:rsidP="00AA4541">
            <w:pPr>
              <w:pStyle w:val="Tretabelipodk"/>
              <w:rPr>
                <w:b/>
              </w:rPr>
            </w:pPr>
            <w:r w:rsidRPr="00FF7930">
              <w:rPr>
                <w:b/>
              </w:rPr>
              <w:t>Upowszechnianie dobrych praktyk rolniczych.</w:t>
            </w:r>
          </w:p>
        </w:tc>
      </w:tr>
      <w:tr w:rsidR="00A13EA6" w:rsidRPr="00AB4E57" w14:paraId="1D38D1AB" w14:textId="77777777" w:rsidTr="00EE22B2">
        <w:trPr>
          <w:trHeight w:val="2053"/>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8E69A1D" w14:textId="7E8D9B92" w:rsidR="00A13EA6" w:rsidRPr="00AB4E57" w:rsidRDefault="00A13EA6" w:rsidP="00AA4541">
            <w:pPr>
              <w:pStyle w:val="Tretabelipodk"/>
            </w:pPr>
            <w:r w:rsidRPr="00AB4E57">
              <w:t>Organizacja szkoleń i dystrybucja materiałów informacyjnych dla rolników w zakresie dostępnych form wsparcia z ARiMR oraz prawidłowego postępowania z odpadami rolniczymi (folie, siatki, opakowania po nawozach), w celu upowszechniania dobrych praktyk rolniczych i proekologicznych</w:t>
            </w:r>
            <w:r w:rsidR="00FF7930">
              <w:t>.</w:t>
            </w:r>
          </w:p>
        </w:tc>
        <w:tc>
          <w:tcPr>
            <w:tcW w:w="2835" w:type="dxa"/>
            <w:tcBorders>
              <w:top w:val="nil"/>
              <w:left w:val="single" w:sz="12" w:space="0" w:color="auto"/>
              <w:bottom w:val="single" w:sz="4" w:space="0" w:color="auto"/>
              <w:right w:val="single" w:sz="12" w:space="0" w:color="auto"/>
            </w:tcBorders>
            <w:vAlign w:val="center"/>
          </w:tcPr>
          <w:p w14:paraId="61B3014E" w14:textId="034C8DB2" w:rsidR="00A13EA6" w:rsidRPr="00AB4E57" w:rsidRDefault="00A13EA6" w:rsidP="00AA4541">
            <w:pPr>
              <w:pStyle w:val="Tretabelipodk"/>
            </w:pPr>
            <w:r w:rsidRPr="00AB4E57">
              <w:t>Gminy</w:t>
            </w:r>
          </w:p>
        </w:tc>
        <w:tc>
          <w:tcPr>
            <w:tcW w:w="1985" w:type="dxa"/>
            <w:tcBorders>
              <w:top w:val="nil"/>
              <w:left w:val="single" w:sz="12" w:space="0" w:color="auto"/>
              <w:bottom w:val="single" w:sz="4" w:space="0" w:color="auto"/>
              <w:right w:val="single" w:sz="12" w:space="0" w:color="auto"/>
            </w:tcBorders>
            <w:vAlign w:val="center"/>
          </w:tcPr>
          <w:p w14:paraId="2B460513" w14:textId="14147BB4" w:rsidR="00A13EA6" w:rsidRPr="00AB4E57" w:rsidRDefault="00A13EA6" w:rsidP="00AA4541">
            <w:pPr>
              <w:pStyle w:val="Tretabelipodk"/>
            </w:pPr>
            <w:r w:rsidRPr="00AB4E57">
              <w:t>2023-2024</w:t>
            </w:r>
          </w:p>
        </w:tc>
        <w:tc>
          <w:tcPr>
            <w:tcW w:w="1701" w:type="dxa"/>
            <w:tcBorders>
              <w:top w:val="nil"/>
              <w:left w:val="single" w:sz="12" w:space="0" w:color="auto"/>
              <w:bottom w:val="single" w:sz="4" w:space="0" w:color="auto"/>
              <w:right w:val="single" w:sz="4" w:space="0" w:color="auto"/>
            </w:tcBorders>
            <w:vAlign w:val="center"/>
          </w:tcPr>
          <w:p w14:paraId="383D676B" w14:textId="2976ADF2" w:rsidR="00A13EA6" w:rsidRPr="00AB4E57" w:rsidRDefault="00A13EA6" w:rsidP="00AA4541">
            <w:pPr>
              <w:pStyle w:val="Tretabelipodk"/>
            </w:pPr>
            <w:r w:rsidRPr="00AB4E57">
              <w:t>10466,82</w:t>
            </w:r>
          </w:p>
        </w:tc>
        <w:tc>
          <w:tcPr>
            <w:tcW w:w="1701" w:type="dxa"/>
            <w:tcBorders>
              <w:top w:val="nil"/>
              <w:left w:val="nil"/>
              <w:bottom w:val="single" w:sz="4" w:space="0" w:color="auto"/>
              <w:right w:val="single" w:sz="12" w:space="0" w:color="auto"/>
            </w:tcBorders>
            <w:vAlign w:val="center"/>
          </w:tcPr>
          <w:p w14:paraId="26B55295" w14:textId="43F2BA48" w:rsidR="00A13EA6" w:rsidRPr="00AB4E57" w:rsidRDefault="00A13EA6" w:rsidP="00AA4541">
            <w:pPr>
              <w:pStyle w:val="Tretabelipodk"/>
            </w:pPr>
            <w:r w:rsidRPr="00AB4E57">
              <w:t>-</w:t>
            </w:r>
          </w:p>
        </w:tc>
        <w:tc>
          <w:tcPr>
            <w:tcW w:w="2414" w:type="dxa"/>
            <w:tcBorders>
              <w:top w:val="nil"/>
              <w:left w:val="single" w:sz="12" w:space="0" w:color="auto"/>
              <w:bottom w:val="single" w:sz="4" w:space="0" w:color="auto"/>
              <w:right w:val="single" w:sz="4" w:space="0" w:color="auto"/>
            </w:tcBorders>
            <w:vAlign w:val="center"/>
          </w:tcPr>
          <w:p w14:paraId="152DE863" w14:textId="7391A8FF" w:rsidR="00A13EA6" w:rsidRPr="00AB4E57" w:rsidRDefault="00A13EA6" w:rsidP="00AA4541">
            <w:pPr>
              <w:pStyle w:val="Tretabelipodk"/>
            </w:pPr>
            <w:r w:rsidRPr="00AB4E57">
              <w:t xml:space="preserve">NFOŚiGW, </w:t>
            </w:r>
            <w:r w:rsidR="00EE22B2">
              <w:br/>
            </w:r>
            <w:r w:rsidRPr="00AB4E57">
              <w:t>budżet gmin</w:t>
            </w:r>
          </w:p>
        </w:tc>
      </w:tr>
      <w:tr w:rsidR="0098606E" w:rsidRPr="00AB4E57" w14:paraId="66F1E2B1" w14:textId="77777777" w:rsidTr="00EE22B2">
        <w:trPr>
          <w:trHeight w:val="110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A9B9B7B" w14:textId="19962C6C" w:rsidR="0098606E" w:rsidRPr="00AB4E57" w:rsidRDefault="0098606E" w:rsidP="00AA4541">
            <w:pPr>
              <w:pStyle w:val="Tretabelipodk"/>
              <w:rPr>
                <w:color w:val="000000"/>
              </w:rPr>
            </w:pPr>
            <w:r w:rsidRPr="00AB4E57">
              <w:rPr>
                <w:color w:val="000000"/>
              </w:rPr>
              <w:t xml:space="preserve">Usuwanie odpadów z folii rolniczych, siatki i sznurka do owijania balotów, opakowań po nawozach i typu Big </w:t>
            </w:r>
            <w:proofErr w:type="spellStart"/>
            <w:r w:rsidRPr="00AB4E57">
              <w:rPr>
                <w:color w:val="000000"/>
              </w:rPr>
              <w:t>Bag</w:t>
            </w:r>
            <w:proofErr w:type="spellEnd"/>
            <w:r w:rsidR="00FF7930">
              <w:rPr>
                <w:color w:val="000000"/>
              </w:rPr>
              <w:t>.</w:t>
            </w:r>
          </w:p>
        </w:tc>
        <w:tc>
          <w:tcPr>
            <w:tcW w:w="2835" w:type="dxa"/>
            <w:tcBorders>
              <w:top w:val="nil"/>
              <w:left w:val="single" w:sz="12" w:space="0" w:color="auto"/>
              <w:bottom w:val="single" w:sz="4" w:space="0" w:color="auto"/>
              <w:right w:val="single" w:sz="12" w:space="0" w:color="auto"/>
            </w:tcBorders>
            <w:vAlign w:val="center"/>
          </w:tcPr>
          <w:p w14:paraId="5EA888D6" w14:textId="7D03DB73" w:rsidR="0098606E" w:rsidRPr="00AB4E57" w:rsidRDefault="0098606E" w:rsidP="00AA4541">
            <w:pPr>
              <w:pStyle w:val="Tretabelipodk"/>
            </w:pPr>
            <w:r w:rsidRPr="00AB4E57">
              <w:t>Gminy, Miasta</w:t>
            </w:r>
          </w:p>
        </w:tc>
        <w:tc>
          <w:tcPr>
            <w:tcW w:w="1985" w:type="dxa"/>
            <w:tcBorders>
              <w:top w:val="nil"/>
              <w:left w:val="single" w:sz="12" w:space="0" w:color="auto"/>
              <w:bottom w:val="single" w:sz="4" w:space="0" w:color="auto"/>
              <w:right w:val="single" w:sz="12" w:space="0" w:color="auto"/>
            </w:tcBorders>
            <w:vAlign w:val="center"/>
          </w:tcPr>
          <w:p w14:paraId="02965AB4" w14:textId="7884FCF2" w:rsidR="0098606E" w:rsidRPr="00AB4E57" w:rsidRDefault="0098606E" w:rsidP="00AA4541">
            <w:pPr>
              <w:pStyle w:val="Tretabelipodk"/>
            </w:pPr>
            <w:r w:rsidRPr="00AB4E57">
              <w:t>2023-2024</w:t>
            </w:r>
          </w:p>
        </w:tc>
        <w:tc>
          <w:tcPr>
            <w:tcW w:w="1701" w:type="dxa"/>
            <w:tcBorders>
              <w:top w:val="nil"/>
              <w:left w:val="single" w:sz="12" w:space="0" w:color="auto"/>
              <w:bottom w:val="single" w:sz="4" w:space="0" w:color="auto"/>
              <w:right w:val="single" w:sz="4" w:space="0" w:color="auto"/>
            </w:tcBorders>
            <w:vAlign w:val="center"/>
          </w:tcPr>
          <w:p w14:paraId="5D226083" w14:textId="4E10A183" w:rsidR="0098606E" w:rsidRPr="00AB4E57" w:rsidRDefault="0098606E" w:rsidP="00AA4541">
            <w:pPr>
              <w:pStyle w:val="Tretabelipodk"/>
              <w:rPr>
                <w:color w:val="000000"/>
              </w:rPr>
            </w:pPr>
            <w:r w:rsidRPr="00AB4E57">
              <w:rPr>
                <w:color w:val="000000"/>
              </w:rPr>
              <w:t>9053410,97</w:t>
            </w:r>
          </w:p>
        </w:tc>
        <w:tc>
          <w:tcPr>
            <w:tcW w:w="1701" w:type="dxa"/>
            <w:tcBorders>
              <w:top w:val="nil"/>
              <w:left w:val="nil"/>
              <w:bottom w:val="single" w:sz="4" w:space="0" w:color="auto"/>
              <w:right w:val="single" w:sz="12" w:space="0" w:color="auto"/>
            </w:tcBorders>
            <w:vAlign w:val="center"/>
          </w:tcPr>
          <w:p w14:paraId="0ADD797B" w14:textId="1ECCB977" w:rsidR="0098606E" w:rsidRPr="00AB4E57" w:rsidRDefault="0098606E" w:rsidP="00AA4541">
            <w:pPr>
              <w:pStyle w:val="Tretabelipodk"/>
              <w:rPr>
                <w:color w:val="000000"/>
              </w:rPr>
            </w:pPr>
            <w:r w:rsidRPr="00AB4E57">
              <w:rPr>
                <w:color w:val="000000"/>
              </w:rPr>
              <w:t>106927,48</w:t>
            </w:r>
          </w:p>
        </w:tc>
        <w:tc>
          <w:tcPr>
            <w:tcW w:w="2414" w:type="dxa"/>
            <w:tcBorders>
              <w:top w:val="nil"/>
              <w:left w:val="single" w:sz="12" w:space="0" w:color="auto"/>
              <w:bottom w:val="single" w:sz="4" w:space="0" w:color="auto"/>
              <w:right w:val="single" w:sz="4" w:space="0" w:color="auto"/>
            </w:tcBorders>
            <w:vAlign w:val="center"/>
          </w:tcPr>
          <w:p w14:paraId="6D8A1FC6" w14:textId="7498D22C" w:rsidR="0098606E" w:rsidRPr="00AB4E57" w:rsidRDefault="0098606E" w:rsidP="00AA4541">
            <w:pPr>
              <w:pStyle w:val="Tretabelipodk"/>
            </w:pPr>
            <w:r w:rsidRPr="00AB4E57">
              <w:t xml:space="preserve">NFOŚiGW, </w:t>
            </w:r>
            <w:r w:rsidR="00FF7930">
              <w:br/>
            </w:r>
            <w:r w:rsidRPr="00AB4E57">
              <w:t>budżet gmin i miast</w:t>
            </w:r>
          </w:p>
        </w:tc>
      </w:tr>
      <w:tr w:rsidR="00555421" w:rsidRPr="00AB4E57" w14:paraId="584C15E9" w14:textId="77777777" w:rsidTr="00EE22B2">
        <w:trPr>
          <w:trHeight w:val="976"/>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D2115FA" w14:textId="3132F2CB" w:rsidR="00555421" w:rsidRPr="00AB4E57" w:rsidRDefault="00555421" w:rsidP="00AA4541">
            <w:pPr>
              <w:pStyle w:val="Tretabelipodk"/>
            </w:pPr>
            <w:r w:rsidRPr="00AB4E57">
              <w:t>Udzielenie dofinansowania na wapnowanie gleb pod kątem zakwaszenia</w:t>
            </w:r>
            <w:r w:rsidR="00960956" w:rsidRPr="00AB4E57">
              <w:t xml:space="preserve"> oraz na wykonywanie badań gleb pod tym kątem</w:t>
            </w:r>
            <w:r w:rsidR="00FF7930">
              <w:t>.</w:t>
            </w:r>
          </w:p>
        </w:tc>
        <w:tc>
          <w:tcPr>
            <w:tcW w:w="2835" w:type="dxa"/>
            <w:tcBorders>
              <w:top w:val="nil"/>
              <w:left w:val="single" w:sz="12" w:space="0" w:color="auto"/>
              <w:bottom w:val="single" w:sz="4" w:space="0" w:color="auto"/>
              <w:right w:val="single" w:sz="12" w:space="0" w:color="auto"/>
            </w:tcBorders>
            <w:vAlign w:val="center"/>
          </w:tcPr>
          <w:p w14:paraId="0954F6E8" w14:textId="01552BF3" w:rsidR="00555421" w:rsidRPr="00AB4E57" w:rsidRDefault="00555421" w:rsidP="00AA4541">
            <w:pPr>
              <w:pStyle w:val="Tretabelipodk"/>
            </w:pPr>
            <w:r w:rsidRPr="00AB4E57">
              <w:t>Gminy</w:t>
            </w:r>
          </w:p>
        </w:tc>
        <w:tc>
          <w:tcPr>
            <w:tcW w:w="1985" w:type="dxa"/>
            <w:tcBorders>
              <w:top w:val="nil"/>
              <w:left w:val="single" w:sz="12" w:space="0" w:color="auto"/>
              <w:bottom w:val="single" w:sz="4" w:space="0" w:color="auto"/>
              <w:right w:val="single" w:sz="12" w:space="0" w:color="auto"/>
            </w:tcBorders>
            <w:vAlign w:val="center"/>
          </w:tcPr>
          <w:p w14:paraId="1B90E904" w14:textId="08403024" w:rsidR="00555421" w:rsidRPr="00AB4E57" w:rsidRDefault="00555421" w:rsidP="00AA4541">
            <w:pPr>
              <w:pStyle w:val="Tretabelipodk"/>
            </w:pPr>
            <w:r w:rsidRPr="00AB4E57">
              <w:t>2023</w:t>
            </w:r>
          </w:p>
        </w:tc>
        <w:tc>
          <w:tcPr>
            <w:tcW w:w="1701" w:type="dxa"/>
            <w:tcBorders>
              <w:top w:val="nil"/>
              <w:left w:val="single" w:sz="12" w:space="0" w:color="auto"/>
              <w:bottom w:val="single" w:sz="4" w:space="0" w:color="auto"/>
              <w:right w:val="single" w:sz="4" w:space="0" w:color="auto"/>
            </w:tcBorders>
            <w:vAlign w:val="center"/>
          </w:tcPr>
          <w:p w14:paraId="214803EA" w14:textId="0A991B22" w:rsidR="00555421" w:rsidRPr="00AB4E57" w:rsidRDefault="00960956" w:rsidP="00AA4541">
            <w:pPr>
              <w:pStyle w:val="Tretabelipodk"/>
            </w:pPr>
            <w:r w:rsidRPr="00AB4E57">
              <w:t>3897,00</w:t>
            </w:r>
          </w:p>
        </w:tc>
        <w:tc>
          <w:tcPr>
            <w:tcW w:w="1701" w:type="dxa"/>
            <w:tcBorders>
              <w:top w:val="nil"/>
              <w:left w:val="nil"/>
              <w:bottom w:val="single" w:sz="4" w:space="0" w:color="auto"/>
              <w:right w:val="single" w:sz="12" w:space="0" w:color="auto"/>
            </w:tcBorders>
            <w:vAlign w:val="center"/>
          </w:tcPr>
          <w:p w14:paraId="62CAEA18" w14:textId="016BF2B5" w:rsidR="00555421" w:rsidRPr="00AB4E57" w:rsidRDefault="00960956" w:rsidP="00AA4541">
            <w:pPr>
              <w:pStyle w:val="Tretabelipodk"/>
            </w:pPr>
            <w:r w:rsidRPr="00AB4E57">
              <w:t>3897,00</w:t>
            </w:r>
          </w:p>
        </w:tc>
        <w:tc>
          <w:tcPr>
            <w:tcW w:w="2414" w:type="dxa"/>
            <w:tcBorders>
              <w:top w:val="nil"/>
              <w:left w:val="single" w:sz="12" w:space="0" w:color="auto"/>
              <w:bottom w:val="single" w:sz="4" w:space="0" w:color="auto"/>
              <w:right w:val="single" w:sz="4" w:space="0" w:color="auto"/>
            </w:tcBorders>
            <w:vAlign w:val="center"/>
          </w:tcPr>
          <w:p w14:paraId="1D837C81" w14:textId="53AED6CE" w:rsidR="00555421" w:rsidRPr="00AB4E57" w:rsidRDefault="00CF507C" w:rsidP="00AA4541">
            <w:pPr>
              <w:pStyle w:val="Tretabelipodk"/>
            </w:pPr>
            <w:r w:rsidRPr="00AB4E57">
              <w:t>Budżet gmin</w:t>
            </w:r>
          </w:p>
        </w:tc>
      </w:tr>
      <w:tr w:rsidR="00F20D88" w:rsidRPr="00AB4E57" w14:paraId="635321A2" w14:textId="77777777" w:rsidTr="00EE22B2">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A0F2D8B" w14:textId="04A1AA04" w:rsidR="00F20D88" w:rsidRPr="00FF7930" w:rsidRDefault="00F20D88" w:rsidP="00AA4541">
            <w:pPr>
              <w:pStyle w:val="Tretabelipodk"/>
              <w:rPr>
                <w:b/>
              </w:rPr>
            </w:pPr>
            <w:r w:rsidRPr="00FF7930">
              <w:rPr>
                <w:b/>
              </w:rPr>
              <w:t>Wspieranie i promocja rolnictwa ekologicznego oraz integrowanego.</w:t>
            </w:r>
          </w:p>
        </w:tc>
      </w:tr>
      <w:tr w:rsidR="00F20D88" w:rsidRPr="00AB4E57" w14:paraId="1FC0213C" w14:textId="77777777" w:rsidTr="00EE22B2">
        <w:trPr>
          <w:trHeight w:val="75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2E8D2A5" w14:textId="25C3D66D" w:rsidR="00F20D88" w:rsidRPr="00AB4E57" w:rsidRDefault="00F20D88" w:rsidP="00AA4541">
            <w:pPr>
              <w:pStyle w:val="Tretabelipodk"/>
            </w:pPr>
            <w:r w:rsidRPr="00AB4E57">
              <w:t>Udzielenie dotacji dla rolników na udział w szkoleniach ekologicznych</w:t>
            </w:r>
            <w:r w:rsidR="00FF7930">
              <w:t>.</w:t>
            </w:r>
          </w:p>
        </w:tc>
        <w:tc>
          <w:tcPr>
            <w:tcW w:w="2835" w:type="dxa"/>
            <w:tcBorders>
              <w:top w:val="nil"/>
              <w:left w:val="single" w:sz="12" w:space="0" w:color="auto"/>
              <w:bottom w:val="single" w:sz="4" w:space="0" w:color="auto"/>
              <w:right w:val="single" w:sz="12" w:space="0" w:color="auto"/>
            </w:tcBorders>
            <w:vAlign w:val="center"/>
          </w:tcPr>
          <w:p w14:paraId="18E5E0EE" w14:textId="5789F952" w:rsidR="00F20D88" w:rsidRPr="00AB4E57" w:rsidRDefault="00F20D88" w:rsidP="00AA4541">
            <w:pPr>
              <w:pStyle w:val="Tretabelipodk"/>
            </w:pPr>
            <w:r w:rsidRPr="00AB4E57">
              <w:t>Gminy, Miasta</w:t>
            </w:r>
          </w:p>
        </w:tc>
        <w:tc>
          <w:tcPr>
            <w:tcW w:w="1985" w:type="dxa"/>
            <w:tcBorders>
              <w:top w:val="nil"/>
              <w:left w:val="single" w:sz="12" w:space="0" w:color="auto"/>
              <w:bottom w:val="single" w:sz="4" w:space="0" w:color="auto"/>
              <w:right w:val="single" w:sz="12" w:space="0" w:color="auto"/>
            </w:tcBorders>
            <w:vAlign w:val="center"/>
          </w:tcPr>
          <w:p w14:paraId="45F2CDE5" w14:textId="4046FC77" w:rsidR="00F20D88" w:rsidRPr="00AB4E57" w:rsidRDefault="00F20D88" w:rsidP="00AA4541">
            <w:pPr>
              <w:pStyle w:val="Tretabelipodk"/>
            </w:pPr>
            <w:r w:rsidRPr="00AB4E57">
              <w:t>2023-2024</w:t>
            </w:r>
          </w:p>
        </w:tc>
        <w:tc>
          <w:tcPr>
            <w:tcW w:w="1701" w:type="dxa"/>
            <w:tcBorders>
              <w:top w:val="nil"/>
              <w:left w:val="single" w:sz="12" w:space="0" w:color="auto"/>
              <w:bottom w:val="single" w:sz="4" w:space="0" w:color="auto"/>
              <w:right w:val="single" w:sz="4" w:space="0" w:color="auto"/>
            </w:tcBorders>
            <w:vAlign w:val="center"/>
          </w:tcPr>
          <w:p w14:paraId="0ED1B651" w14:textId="76F50AB4" w:rsidR="00F20D88" w:rsidRPr="00AB4E57" w:rsidRDefault="00F20D88" w:rsidP="00AA4541">
            <w:pPr>
              <w:pStyle w:val="Tretabelipodk"/>
            </w:pPr>
            <w:r w:rsidRPr="00AB4E57">
              <w:t>3000,00</w:t>
            </w:r>
          </w:p>
        </w:tc>
        <w:tc>
          <w:tcPr>
            <w:tcW w:w="1701" w:type="dxa"/>
            <w:tcBorders>
              <w:top w:val="nil"/>
              <w:left w:val="nil"/>
              <w:bottom w:val="single" w:sz="4" w:space="0" w:color="auto"/>
              <w:right w:val="single" w:sz="12" w:space="0" w:color="auto"/>
            </w:tcBorders>
            <w:vAlign w:val="center"/>
          </w:tcPr>
          <w:p w14:paraId="1E4BF906" w14:textId="66F86470" w:rsidR="00F20D88" w:rsidRPr="00AB4E57" w:rsidRDefault="00F20D88" w:rsidP="00AA4541">
            <w:pPr>
              <w:pStyle w:val="Tretabelipodk"/>
            </w:pPr>
            <w:r w:rsidRPr="00AB4E57">
              <w:t>2000,00</w:t>
            </w:r>
          </w:p>
        </w:tc>
        <w:tc>
          <w:tcPr>
            <w:tcW w:w="2414" w:type="dxa"/>
            <w:tcBorders>
              <w:top w:val="nil"/>
              <w:left w:val="single" w:sz="12" w:space="0" w:color="auto"/>
              <w:bottom w:val="single" w:sz="4" w:space="0" w:color="auto"/>
              <w:right w:val="single" w:sz="4" w:space="0" w:color="auto"/>
            </w:tcBorders>
            <w:vAlign w:val="center"/>
          </w:tcPr>
          <w:p w14:paraId="639D2C7A" w14:textId="0AAC2FE0" w:rsidR="00F20D88" w:rsidRPr="00AB4E57" w:rsidRDefault="00F20D88" w:rsidP="00AA4541">
            <w:pPr>
              <w:pStyle w:val="Tretabelipodk"/>
            </w:pPr>
            <w:r w:rsidRPr="00AB4E57">
              <w:t>Budżet gmin i miast</w:t>
            </w:r>
          </w:p>
        </w:tc>
      </w:tr>
      <w:tr w:rsidR="00957882" w:rsidRPr="00AB4E57" w14:paraId="5739C008" w14:textId="77777777" w:rsidTr="00EE22B2">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76D4D43" w14:textId="3361226B" w:rsidR="00957882" w:rsidRPr="00FF7930" w:rsidRDefault="00957882" w:rsidP="00AA4541">
            <w:pPr>
              <w:pStyle w:val="Tretabelipodk"/>
              <w:rPr>
                <w:b/>
              </w:rPr>
            </w:pPr>
            <w:r w:rsidRPr="00FF7930">
              <w:rPr>
                <w:b/>
              </w:rPr>
              <w:lastRenderedPageBreak/>
              <w:t>Wspieranie ekologicznego podejścia do kształtowania systemów melioracji oraz scalenia i wymiana gruntów.</w:t>
            </w:r>
          </w:p>
        </w:tc>
      </w:tr>
      <w:tr w:rsidR="00957882" w:rsidRPr="00AB4E57" w14:paraId="262F5316" w14:textId="77777777" w:rsidTr="00FF7930">
        <w:trPr>
          <w:trHeight w:val="6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98B6F67" w14:textId="1B5AFEBA" w:rsidR="00957882" w:rsidRPr="00AB4E57" w:rsidRDefault="00957882" w:rsidP="00AA4541">
            <w:pPr>
              <w:pStyle w:val="Tretabelipodk"/>
            </w:pPr>
            <w:r w:rsidRPr="00AB4E57">
              <w:t>Dopłat</w:t>
            </w:r>
            <w:r w:rsidR="00FF7930">
              <w:t>y</w:t>
            </w:r>
            <w:r w:rsidRPr="00AB4E57">
              <w:t xml:space="preserve"> z tytułu wydzielenia gruntów gminnych o większej wartości po przeprowadzeniu scalenia gruntów</w:t>
            </w:r>
            <w:r w:rsidR="00FF7930">
              <w:t>.</w:t>
            </w:r>
          </w:p>
        </w:tc>
        <w:tc>
          <w:tcPr>
            <w:tcW w:w="2835" w:type="dxa"/>
            <w:tcBorders>
              <w:top w:val="nil"/>
              <w:left w:val="single" w:sz="12" w:space="0" w:color="auto"/>
              <w:bottom w:val="single" w:sz="4" w:space="0" w:color="auto"/>
              <w:right w:val="single" w:sz="12" w:space="0" w:color="auto"/>
            </w:tcBorders>
            <w:vAlign w:val="center"/>
          </w:tcPr>
          <w:p w14:paraId="553D9F7A" w14:textId="34FF9DC4" w:rsidR="00957882" w:rsidRPr="00AB4E57" w:rsidRDefault="00957882" w:rsidP="00AA4541">
            <w:pPr>
              <w:pStyle w:val="Tretabelipodk"/>
            </w:pPr>
            <w:r w:rsidRPr="00AB4E57">
              <w:t>Gminy</w:t>
            </w:r>
          </w:p>
        </w:tc>
        <w:tc>
          <w:tcPr>
            <w:tcW w:w="1985" w:type="dxa"/>
            <w:tcBorders>
              <w:top w:val="nil"/>
              <w:left w:val="single" w:sz="12" w:space="0" w:color="auto"/>
              <w:bottom w:val="single" w:sz="4" w:space="0" w:color="auto"/>
              <w:right w:val="single" w:sz="12" w:space="0" w:color="auto"/>
            </w:tcBorders>
            <w:vAlign w:val="center"/>
          </w:tcPr>
          <w:p w14:paraId="381BFC17" w14:textId="68D672D8" w:rsidR="00957882" w:rsidRPr="00AB4E57" w:rsidRDefault="00957882" w:rsidP="00AA4541">
            <w:pPr>
              <w:pStyle w:val="Tretabelipodk"/>
            </w:pPr>
            <w:r w:rsidRPr="00AB4E57">
              <w:t>2024</w:t>
            </w:r>
          </w:p>
        </w:tc>
        <w:tc>
          <w:tcPr>
            <w:tcW w:w="1701" w:type="dxa"/>
            <w:tcBorders>
              <w:top w:val="nil"/>
              <w:left w:val="single" w:sz="12" w:space="0" w:color="auto"/>
              <w:bottom w:val="single" w:sz="4" w:space="0" w:color="auto"/>
              <w:right w:val="single" w:sz="4" w:space="0" w:color="auto"/>
            </w:tcBorders>
            <w:vAlign w:val="center"/>
          </w:tcPr>
          <w:p w14:paraId="24A2BFFF" w14:textId="0600C2AE" w:rsidR="00957882" w:rsidRPr="00AB4E57" w:rsidRDefault="00957882" w:rsidP="00AA4541">
            <w:pPr>
              <w:pStyle w:val="Tretabelipodk"/>
            </w:pPr>
            <w:r w:rsidRPr="00AB4E57">
              <w:t>-</w:t>
            </w:r>
          </w:p>
        </w:tc>
        <w:tc>
          <w:tcPr>
            <w:tcW w:w="1701" w:type="dxa"/>
            <w:tcBorders>
              <w:top w:val="nil"/>
              <w:left w:val="nil"/>
              <w:bottom w:val="single" w:sz="4" w:space="0" w:color="auto"/>
              <w:right w:val="single" w:sz="12" w:space="0" w:color="auto"/>
            </w:tcBorders>
            <w:vAlign w:val="center"/>
          </w:tcPr>
          <w:p w14:paraId="12AC519C" w14:textId="5BF058B6" w:rsidR="00957882" w:rsidRPr="00AB4E57" w:rsidRDefault="00957882" w:rsidP="00AA4541">
            <w:pPr>
              <w:pStyle w:val="Tretabelipodk"/>
            </w:pPr>
            <w:r w:rsidRPr="00AB4E57">
              <w:t>81025,50</w:t>
            </w:r>
          </w:p>
        </w:tc>
        <w:tc>
          <w:tcPr>
            <w:tcW w:w="2414" w:type="dxa"/>
            <w:tcBorders>
              <w:top w:val="nil"/>
              <w:left w:val="single" w:sz="12" w:space="0" w:color="auto"/>
              <w:bottom w:val="single" w:sz="4" w:space="0" w:color="auto"/>
              <w:right w:val="single" w:sz="4" w:space="0" w:color="auto"/>
            </w:tcBorders>
            <w:vAlign w:val="center"/>
          </w:tcPr>
          <w:p w14:paraId="77C39B72" w14:textId="65113AA5" w:rsidR="00957882" w:rsidRPr="00AB4E57" w:rsidRDefault="00957882" w:rsidP="00AA4541">
            <w:pPr>
              <w:pStyle w:val="Tretabelipodk"/>
            </w:pPr>
            <w:r w:rsidRPr="00AB4E57">
              <w:t>Budżet gmin</w:t>
            </w:r>
          </w:p>
        </w:tc>
      </w:tr>
      <w:tr w:rsidR="00A13EA6" w:rsidRPr="00AB4E57" w14:paraId="2DE55961" w14:textId="77777777" w:rsidTr="00EE22B2">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E2CF5FA" w14:textId="347ED10A" w:rsidR="00A13EA6" w:rsidRPr="00FF7930" w:rsidRDefault="00A13EA6" w:rsidP="00AA4541">
            <w:pPr>
              <w:pStyle w:val="Tretabelipodk"/>
              <w:rPr>
                <w:b/>
              </w:rPr>
            </w:pPr>
            <w:r w:rsidRPr="00FF7930">
              <w:rPr>
                <w:b/>
              </w:rPr>
              <w:t>Budowa i modernizacja dróg dojazdowych oraz prowadzenie spraw ochrony gruntów rolnych.</w:t>
            </w:r>
          </w:p>
        </w:tc>
      </w:tr>
      <w:tr w:rsidR="00A13EA6" w:rsidRPr="00AB4E57" w14:paraId="574E6E21" w14:textId="77777777" w:rsidTr="00FF7930">
        <w:trPr>
          <w:trHeight w:val="8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2A2A4BF" w14:textId="2000C91D" w:rsidR="00A13EA6" w:rsidRPr="00AB4E57" w:rsidRDefault="00FF7930" w:rsidP="00AA4541">
            <w:pPr>
              <w:pStyle w:val="Tretabelipodk"/>
            </w:pPr>
            <w:r w:rsidRPr="00FF7930">
              <w:t>Realizacja inwestycji związanych z budową i przebudową dróg dojazdowych do użytków rolnych</w:t>
            </w:r>
            <w:r>
              <w:t>.</w:t>
            </w:r>
          </w:p>
        </w:tc>
        <w:tc>
          <w:tcPr>
            <w:tcW w:w="2835" w:type="dxa"/>
            <w:tcBorders>
              <w:top w:val="nil"/>
              <w:left w:val="single" w:sz="12" w:space="0" w:color="auto"/>
              <w:bottom w:val="single" w:sz="4" w:space="0" w:color="auto"/>
              <w:right w:val="single" w:sz="12" w:space="0" w:color="auto"/>
            </w:tcBorders>
            <w:vAlign w:val="center"/>
          </w:tcPr>
          <w:p w14:paraId="44970A4E" w14:textId="26317769" w:rsidR="00A13EA6" w:rsidRPr="00AB4E57" w:rsidRDefault="00A13EA6" w:rsidP="00AA4541">
            <w:pPr>
              <w:pStyle w:val="Tretabelipodk"/>
            </w:pPr>
            <w:r w:rsidRPr="00AB4E57">
              <w:t>Gminy</w:t>
            </w:r>
          </w:p>
        </w:tc>
        <w:tc>
          <w:tcPr>
            <w:tcW w:w="1985" w:type="dxa"/>
            <w:tcBorders>
              <w:top w:val="nil"/>
              <w:left w:val="single" w:sz="12" w:space="0" w:color="auto"/>
              <w:bottom w:val="single" w:sz="4" w:space="0" w:color="auto"/>
              <w:right w:val="single" w:sz="12" w:space="0" w:color="auto"/>
            </w:tcBorders>
            <w:vAlign w:val="center"/>
          </w:tcPr>
          <w:p w14:paraId="717320C8" w14:textId="48DACAD8" w:rsidR="00A13EA6" w:rsidRPr="00AB4E57" w:rsidRDefault="00A13EA6" w:rsidP="00AA4541">
            <w:pPr>
              <w:pStyle w:val="Tretabelipodk"/>
            </w:pPr>
            <w:r w:rsidRPr="00AB4E57">
              <w:t>2023-2024</w:t>
            </w:r>
          </w:p>
        </w:tc>
        <w:tc>
          <w:tcPr>
            <w:tcW w:w="1701" w:type="dxa"/>
            <w:tcBorders>
              <w:top w:val="nil"/>
              <w:left w:val="single" w:sz="12" w:space="0" w:color="auto"/>
              <w:bottom w:val="single" w:sz="4" w:space="0" w:color="auto"/>
              <w:right w:val="single" w:sz="4" w:space="0" w:color="auto"/>
            </w:tcBorders>
            <w:vAlign w:val="center"/>
          </w:tcPr>
          <w:p w14:paraId="68BD9FAD" w14:textId="18CB9ADA" w:rsidR="00A13EA6" w:rsidRPr="00AB4E57" w:rsidRDefault="00546B75" w:rsidP="00AA4541">
            <w:pPr>
              <w:pStyle w:val="Tretabelipodk"/>
            </w:pPr>
            <w:r>
              <w:t>8712784,46</w:t>
            </w:r>
          </w:p>
        </w:tc>
        <w:tc>
          <w:tcPr>
            <w:tcW w:w="1701" w:type="dxa"/>
            <w:tcBorders>
              <w:top w:val="nil"/>
              <w:left w:val="nil"/>
              <w:bottom w:val="single" w:sz="4" w:space="0" w:color="auto"/>
              <w:right w:val="single" w:sz="12" w:space="0" w:color="auto"/>
            </w:tcBorders>
            <w:vAlign w:val="center"/>
          </w:tcPr>
          <w:p w14:paraId="4DA395F9" w14:textId="19BDA0A1" w:rsidR="00A13EA6" w:rsidRPr="00AB4E57" w:rsidRDefault="00546B75" w:rsidP="00AA4541">
            <w:pPr>
              <w:pStyle w:val="Tretabelipodk"/>
            </w:pPr>
            <w:r>
              <w:t>8602029,26</w:t>
            </w:r>
          </w:p>
        </w:tc>
        <w:tc>
          <w:tcPr>
            <w:tcW w:w="2414" w:type="dxa"/>
            <w:tcBorders>
              <w:top w:val="nil"/>
              <w:left w:val="single" w:sz="12" w:space="0" w:color="auto"/>
              <w:bottom w:val="single" w:sz="4" w:space="0" w:color="auto"/>
              <w:right w:val="single" w:sz="4" w:space="0" w:color="auto"/>
            </w:tcBorders>
            <w:vAlign w:val="center"/>
          </w:tcPr>
          <w:p w14:paraId="17BD6167" w14:textId="1AE38628" w:rsidR="00A13EA6" w:rsidRPr="00AB4E57" w:rsidRDefault="00EE22B2" w:rsidP="00AA4541">
            <w:pPr>
              <w:pStyle w:val="Tretabelipodk"/>
            </w:pPr>
            <w:r w:rsidRPr="00AB4E57">
              <w:t>PROW</w:t>
            </w:r>
            <w:r>
              <w:t>,</w:t>
            </w:r>
            <w:r w:rsidRPr="00AB4E57">
              <w:t xml:space="preserve"> </w:t>
            </w:r>
            <w:r w:rsidR="00A13EA6" w:rsidRPr="00AB4E57">
              <w:t xml:space="preserve">FOGR, </w:t>
            </w:r>
            <w:r w:rsidR="00EE630F" w:rsidRPr="00AB4E57">
              <w:t xml:space="preserve">budżet państwa, </w:t>
            </w:r>
            <w:r w:rsidR="00A13EA6" w:rsidRPr="00AB4E57">
              <w:t>budżet województwa, budżet gmin, fundusz sołecki</w:t>
            </w:r>
          </w:p>
        </w:tc>
      </w:tr>
      <w:tr w:rsidR="00A13EA6" w:rsidRPr="00AB4E57" w14:paraId="6B45B8BB" w14:textId="77777777" w:rsidTr="00EE22B2">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B1622E7" w14:textId="2F8C4CE9" w:rsidR="00A13EA6" w:rsidRPr="00FF7930" w:rsidRDefault="00A13EA6" w:rsidP="00AA4541">
            <w:pPr>
              <w:pStyle w:val="Tretabelipodk"/>
              <w:rPr>
                <w:b/>
              </w:rPr>
            </w:pPr>
            <w:r w:rsidRPr="00FF7930">
              <w:rPr>
                <w:b/>
              </w:rPr>
              <w:t>Rekultywacja gruntów zdewastowanych i zdegradowanych w kierunku przyrodniczym, rolnym lub innym oraz rekultywacja terenów po zakończonym wydobyciu kopalin</w:t>
            </w:r>
            <w:r w:rsidR="00FF7930" w:rsidRPr="00FF7930">
              <w:rPr>
                <w:b/>
              </w:rPr>
              <w:t>.</w:t>
            </w:r>
          </w:p>
        </w:tc>
      </w:tr>
      <w:tr w:rsidR="00A13EA6" w:rsidRPr="00AB4E57" w14:paraId="3D955B3E" w14:textId="77777777" w:rsidTr="00FF7930">
        <w:trPr>
          <w:trHeight w:val="56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CCCBC57" w14:textId="3CC101FE" w:rsidR="00A13EA6" w:rsidRPr="00AB4E57" w:rsidRDefault="00EE22B2" w:rsidP="00AA4541">
            <w:pPr>
              <w:pStyle w:val="Tretabelipodk"/>
            </w:pPr>
            <w:r w:rsidRPr="00EE22B2">
              <w:t>Budowa parkingów wraz z infrastrukturą towarzyszącą przy Jeziorze Tarnobrzeskim w ramach projektu rewitalizacji terenów poprzemysłowych.</w:t>
            </w:r>
          </w:p>
        </w:tc>
        <w:tc>
          <w:tcPr>
            <w:tcW w:w="2835" w:type="dxa"/>
            <w:tcBorders>
              <w:top w:val="nil"/>
              <w:left w:val="single" w:sz="12" w:space="0" w:color="auto"/>
              <w:bottom w:val="single" w:sz="4" w:space="0" w:color="auto"/>
              <w:right w:val="single" w:sz="12" w:space="0" w:color="auto"/>
            </w:tcBorders>
            <w:vAlign w:val="center"/>
          </w:tcPr>
          <w:p w14:paraId="056250B7" w14:textId="1954A150" w:rsidR="00A13EA6" w:rsidRPr="00AB4E57" w:rsidRDefault="00A13EA6" w:rsidP="00AA4541">
            <w:pPr>
              <w:pStyle w:val="Tretabelipodk"/>
            </w:pPr>
            <w:r w:rsidRPr="00AB4E57">
              <w:t>Miasto Tarnobrzeg</w:t>
            </w:r>
          </w:p>
        </w:tc>
        <w:tc>
          <w:tcPr>
            <w:tcW w:w="1985" w:type="dxa"/>
            <w:tcBorders>
              <w:top w:val="nil"/>
              <w:left w:val="single" w:sz="12" w:space="0" w:color="auto"/>
              <w:bottom w:val="single" w:sz="4" w:space="0" w:color="auto"/>
              <w:right w:val="single" w:sz="12" w:space="0" w:color="auto"/>
            </w:tcBorders>
            <w:vAlign w:val="center"/>
          </w:tcPr>
          <w:p w14:paraId="27BF40BE" w14:textId="42E4DEA7" w:rsidR="00A13EA6" w:rsidRPr="00AB4E57" w:rsidRDefault="00A13EA6" w:rsidP="00AA4541">
            <w:pPr>
              <w:pStyle w:val="Tretabelipodk"/>
            </w:pPr>
            <w:r w:rsidRPr="00AB4E57">
              <w:t>2021-2023</w:t>
            </w:r>
          </w:p>
        </w:tc>
        <w:tc>
          <w:tcPr>
            <w:tcW w:w="1701" w:type="dxa"/>
            <w:tcBorders>
              <w:top w:val="nil"/>
              <w:left w:val="single" w:sz="12" w:space="0" w:color="auto"/>
              <w:bottom w:val="single" w:sz="4" w:space="0" w:color="auto"/>
              <w:right w:val="single" w:sz="4" w:space="0" w:color="auto"/>
            </w:tcBorders>
            <w:vAlign w:val="center"/>
          </w:tcPr>
          <w:p w14:paraId="6F237EB4" w14:textId="5D80E384" w:rsidR="00A13EA6" w:rsidRPr="00AB4E57" w:rsidRDefault="00A13EA6" w:rsidP="00AA4541">
            <w:pPr>
              <w:pStyle w:val="Tretabelipodk"/>
              <w:rPr>
                <w:color w:val="000000"/>
              </w:rPr>
            </w:pPr>
            <w:r w:rsidRPr="00AB4E57">
              <w:rPr>
                <w:color w:val="000000"/>
              </w:rPr>
              <w:t>5060323,81</w:t>
            </w:r>
          </w:p>
        </w:tc>
        <w:tc>
          <w:tcPr>
            <w:tcW w:w="1701" w:type="dxa"/>
            <w:tcBorders>
              <w:top w:val="nil"/>
              <w:left w:val="nil"/>
              <w:bottom w:val="single" w:sz="4" w:space="0" w:color="auto"/>
              <w:right w:val="single" w:sz="12" w:space="0" w:color="auto"/>
            </w:tcBorders>
            <w:vAlign w:val="center"/>
          </w:tcPr>
          <w:p w14:paraId="3FC0BCBF" w14:textId="33D1106A" w:rsidR="00A13EA6" w:rsidRPr="00AB4E57" w:rsidRDefault="00A13EA6" w:rsidP="00AA4541">
            <w:pPr>
              <w:pStyle w:val="Tretabelipodk"/>
            </w:pPr>
            <w:r w:rsidRPr="00AB4E57">
              <w:t>-</w:t>
            </w:r>
          </w:p>
        </w:tc>
        <w:tc>
          <w:tcPr>
            <w:tcW w:w="2414" w:type="dxa"/>
            <w:tcBorders>
              <w:top w:val="nil"/>
              <w:left w:val="single" w:sz="12" w:space="0" w:color="auto"/>
              <w:bottom w:val="single" w:sz="4" w:space="0" w:color="auto"/>
              <w:right w:val="single" w:sz="4" w:space="0" w:color="auto"/>
            </w:tcBorders>
            <w:vAlign w:val="center"/>
          </w:tcPr>
          <w:p w14:paraId="6015C0E1" w14:textId="4B4DDA7A" w:rsidR="00A13EA6" w:rsidRPr="00AB4E57" w:rsidRDefault="00A13EA6" w:rsidP="00AA4541">
            <w:pPr>
              <w:pStyle w:val="Tretabelipodk"/>
            </w:pPr>
            <w:r w:rsidRPr="00AB4E57">
              <w:t>Budżet państwa, budżet miasta</w:t>
            </w:r>
          </w:p>
        </w:tc>
      </w:tr>
      <w:tr w:rsidR="00A13EA6" w:rsidRPr="00AB4E57" w14:paraId="4C42ADA0" w14:textId="77777777" w:rsidTr="00EE22B2">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909139F" w14:textId="40F3057C" w:rsidR="00A13EA6" w:rsidRPr="00FF7930" w:rsidRDefault="00A13EA6" w:rsidP="00AA4541">
            <w:pPr>
              <w:pStyle w:val="Tretabelipodk"/>
              <w:rPr>
                <w:b/>
              </w:rPr>
            </w:pPr>
            <w:r w:rsidRPr="00FF7930">
              <w:rPr>
                <w:b/>
              </w:rPr>
              <w:t xml:space="preserve">Rewitalizacja przyrodnicza, w tym przywracanie zdegradowanym terenom zieleni i zbiornikom wodnym ich pierwotnych funkcji, ze szczególnym </w:t>
            </w:r>
            <w:r w:rsidRPr="00FF7930">
              <w:rPr>
                <w:b/>
                <w:spacing w:val="-6"/>
              </w:rPr>
              <w:t>uwzględnieniem małej retencji</w:t>
            </w:r>
            <w:r w:rsidRPr="00FF7930">
              <w:rPr>
                <w:b/>
              </w:rPr>
              <w:t xml:space="preserve"> w miastach. Wymiana szczelnych powierzchni gruntu na przepuszczalne.</w:t>
            </w:r>
          </w:p>
        </w:tc>
      </w:tr>
      <w:tr w:rsidR="00A13EA6" w:rsidRPr="00AB4E57" w14:paraId="0CB5806F" w14:textId="77777777" w:rsidTr="00FF7930">
        <w:trPr>
          <w:trHeight w:val="78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50BBE6C" w14:textId="59532910" w:rsidR="00A13EA6" w:rsidRPr="00AB4E57" w:rsidRDefault="00A13EA6" w:rsidP="00AA4541">
            <w:pPr>
              <w:pStyle w:val="Tretabelipodk"/>
            </w:pPr>
            <w:r w:rsidRPr="00AB4E57">
              <w:t>Rewitalizacja terenów zieleni na obszarze Stalowej Woli poprzez przywrócenie właściwego stanu obszaru zdegradowanego wraz z zastosowaniem małej retencji wodnej, wprowadzeniem drenażu i zwiększeniem stopnia wykorzystywania OZE</w:t>
            </w:r>
          </w:p>
        </w:tc>
        <w:tc>
          <w:tcPr>
            <w:tcW w:w="2835" w:type="dxa"/>
            <w:tcBorders>
              <w:top w:val="nil"/>
              <w:left w:val="single" w:sz="12" w:space="0" w:color="auto"/>
              <w:bottom w:val="single" w:sz="4" w:space="0" w:color="auto"/>
              <w:right w:val="single" w:sz="12" w:space="0" w:color="auto"/>
            </w:tcBorders>
            <w:vAlign w:val="center"/>
          </w:tcPr>
          <w:p w14:paraId="1E951346" w14:textId="7A6579AD" w:rsidR="00A13EA6" w:rsidRPr="00AB4E57" w:rsidRDefault="00A13EA6" w:rsidP="00AA4541">
            <w:pPr>
              <w:pStyle w:val="Tretabelipodk"/>
            </w:pPr>
            <w:r w:rsidRPr="00AB4E57">
              <w:t>Miasto Stalowa Wola</w:t>
            </w:r>
          </w:p>
        </w:tc>
        <w:tc>
          <w:tcPr>
            <w:tcW w:w="1985" w:type="dxa"/>
            <w:tcBorders>
              <w:top w:val="nil"/>
              <w:left w:val="single" w:sz="12" w:space="0" w:color="auto"/>
              <w:bottom w:val="single" w:sz="4" w:space="0" w:color="auto"/>
              <w:right w:val="single" w:sz="12" w:space="0" w:color="auto"/>
            </w:tcBorders>
            <w:vAlign w:val="center"/>
          </w:tcPr>
          <w:p w14:paraId="58111655" w14:textId="36B82D38" w:rsidR="00A13EA6" w:rsidRPr="00AB4E57" w:rsidRDefault="00A13EA6" w:rsidP="00AA4541">
            <w:pPr>
              <w:pStyle w:val="Tretabelipodk"/>
            </w:pPr>
            <w:r w:rsidRPr="00AB4E57">
              <w:t>2023-2024</w:t>
            </w:r>
          </w:p>
        </w:tc>
        <w:tc>
          <w:tcPr>
            <w:tcW w:w="3402" w:type="dxa"/>
            <w:gridSpan w:val="2"/>
            <w:tcBorders>
              <w:top w:val="nil"/>
              <w:left w:val="single" w:sz="12" w:space="0" w:color="auto"/>
              <w:bottom w:val="single" w:sz="4" w:space="0" w:color="auto"/>
              <w:right w:val="single" w:sz="12" w:space="0" w:color="auto"/>
            </w:tcBorders>
            <w:vAlign w:val="center"/>
          </w:tcPr>
          <w:p w14:paraId="6C37EA53" w14:textId="3E326DB7" w:rsidR="00A13EA6" w:rsidRPr="00AB4E57" w:rsidRDefault="00A13EA6" w:rsidP="00AA4541">
            <w:pPr>
              <w:pStyle w:val="Tretabelipodk"/>
            </w:pPr>
            <w:r w:rsidRPr="00AB4E57">
              <w:t>10478917,64</w:t>
            </w:r>
          </w:p>
        </w:tc>
        <w:tc>
          <w:tcPr>
            <w:tcW w:w="2414" w:type="dxa"/>
            <w:tcBorders>
              <w:top w:val="nil"/>
              <w:left w:val="single" w:sz="12" w:space="0" w:color="auto"/>
              <w:bottom w:val="single" w:sz="4" w:space="0" w:color="auto"/>
              <w:right w:val="single" w:sz="4" w:space="0" w:color="auto"/>
            </w:tcBorders>
            <w:vAlign w:val="center"/>
          </w:tcPr>
          <w:p w14:paraId="38255EE0" w14:textId="4255DD9B" w:rsidR="00A13EA6" w:rsidRPr="00AB4E57" w:rsidRDefault="00A13EA6" w:rsidP="00AA4541">
            <w:pPr>
              <w:pStyle w:val="Tretabelipodk"/>
            </w:pPr>
            <w:r w:rsidRPr="00AB4E57">
              <w:t>Budżet państwa, środki unijne, NFOŚiGW, budżet miasta</w:t>
            </w:r>
          </w:p>
        </w:tc>
      </w:tr>
    </w:tbl>
    <w:p w14:paraId="2A0CD99F" w14:textId="77777777" w:rsidR="00B92B57" w:rsidRDefault="00B92B57" w:rsidP="00B92B57">
      <w:pPr>
        <w:pStyle w:val="rdo"/>
      </w:pPr>
      <w:r w:rsidRPr="00A219D0">
        <w:t>Źródło: opracowanie własne na podstawie informacji uzyskanych z ankiet</w:t>
      </w:r>
    </w:p>
    <w:p w14:paraId="423CFC2D" w14:textId="77777777" w:rsidR="00440907" w:rsidRDefault="00440907">
      <w:pPr>
        <w:spacing w:after="160" w:line="259" w:lineRule="auto"/>
        <w:sectPr w:rsidR="00440907" w:rsidSect="00E91D85">
          <w:type w:val="nextColumn"/>
          <w:pgSz w:w="16838" w:h="11906" w:orient="landscape"/>
          <w:pgMar w:top="1418" w:right="1418" w:bottom="1418" w:left="1418" w:header="708" w:footer="708" w:gutter="0"/>
          <w:cols w:space="708"/>
          <w:titlePg/>
          <w:docGrid w:linePitch="360"/>
        </w:sectPr>
      </w:pPr>
    </w:p>
    <w:p w14:paraId="20556050" w14:textId="747DF6E4" w:rsidR="00AE42CD" w:rsidRDefault="00AE42CD" w:rsidP="00AE42CD">
      <w:pPr>
        <w:pStyle w:val="dziaania"/>
      </w:pPr>
      <w:r>
        <w:lastRenderedPageBreak/>
        <w:t>Działania realizowane przez inne instytucje i podmioty w roku 2023 i 2024</w:t>
      </w:r>
    </w:p>
    <w:p w14:paraId="29698110" w14:textId="0FB012B3" w:rsidR="00AE42CD" w:rsidRDefault="00AE42CD" w:rsidP="00BC3D87">
      <w:pPr>
        <w:pStyle w:val="podkarpackienormalne"/>
      </w:pPr>
      <w:r>
        <w:t xml:space="preserve">Działania związane z obszarem </w:t>
      </w:r>
      <w:r w:rsidR="00BC3D87">
        <w:t>„Gleby”</w:t>
      </w:r>
      <w:r>
        <w:t xml:space="preserve"> w latach 2023-2024 były prowadzone również przez różnego rodzaju podmioty takie jak:</w:t>
      </w:r>
    </w:p>
    <w:p w14:paraId="2D2A5285" w14:textId="02ECA269" w:rsidR="00AE42CD" w:rsidRDefault="00AE42CD">
      <w:pPr>
        <w:pStyle w:val="podkarpackienormalne"/>
        <w:numPr>
          <w:ilvl w:val="0"/>
          <w:numId w:val="30"/>
        </w:numPr>
        <w:spacing w:before="0" w:after="0"/>
        <w:ind w:left="567"/>
      </w:pPr>
      <w:r>
        <w:t>Komenda Wojewódzka Państwowej Straży Pożarnej w Rzeszowie (KW PSP),</w:t>
      </w:r>
    </w:p>
    <w:p w14:paraId="0B831CFD" w14:textId="2334A7E8" w:rsidR="00AE42CD" w:rsidRDefault="00AE42CD">
      <w:pPr>
        <w:pStyle w:val="podkarpackienormalne"/>
        <w:numPr>
          <w:ilvl w:val="0"/>
          <w:numId w:val="30"/>
        </w:numPr>
        <w:spacing w:before="0" w:after="0"/>
        <w:ind w:left="567"/>
      </w:pPr>
      <w:r>
        <w:t>Specjalistyczna Grupa Ratownictwa Chemiczno-Ekologicznego (SGRCHEM-EKO),</w:t>
      </w:r>
    </w:p>
    <w:p w14:paraId="254F4BA8" w14:textId="47120D42" w:rsidR="00AE42CD" w:rsidRDefault="00AE42CD">
      <w:pPr>
        <w:pStyle w:val="podkarpackienormalne"/>
        <w:numPr>
          <w:ilvl w:val="0"/>
          <w:numId w:val="30"/>
        </w:numPr>
        <w:spacing w:before="0" w:after="0"/>
        <w:ind w:left="567"/>
      </w:pPr>
      <w:r>
        <w:t>Regionalna Dyrekcja Ochrony Środowiska w Rzeszowie (RDOŚ),</w:t>
      </w:r>
    </w:p>
    <w:p w14:paraId="23C99E0D" w14:textId="6F4D9D30" w:rsidR="00AE42CD" w:rsidRDefault="00AE42CD">
      <w:pPr>
        <w:pStyle w:val="podkarpackienormalne"/>
        <w:numPr>
          <w:ilvl w:val="0"/>
          <w:numId w:val="30"/>
        </w:numPr>
        <w:spacing w:before="0" w:after="0"/>
        <w:ind w:left="567"/>
      </w:pPr>
      <w:r>
        <w:t>Państwowy Instytut Geologiczny – Państwowy Instytut Badawczy (PIG-PIB),</w:t>
      </w:r>
    </w:p>
    <w:p w14:paraId="42197417" w14:textId="7F81D1AC" w:rsidR="00AE42CD" w:rsidRDefault="00AE42CD">
      <w:pPr>
        <w:pStyle w:val="podkarpackienormalne"/>
        <w:numPr>
          <w:ilvl w:val="0"/>
          <w:numId w:val="30"/>
        </w:numPr>
        <w:spacing w:before="0" w:after="0"/>
        <w:ind w:left="567"/>
      </w:pPr>
      <w:r>
        <w:t>Podkarpacki Ośrodek Doradztwa Rolniczego w Boguchwale (PODR),</w:t>
      </w:r>
    </w:p>
    <w:p w14:paraId="1BBBC59F" w14:textId="47ABADDA" w:rsidR="00AE42CD" w:rsidRDefault="00AE42CD">
      <w:pPr>
        <w:pStyle w:val="podkarpackienormalne"/>
        <w:numPr>
          <w:ilvl w:val="0"/>
          <w:numId w:val="30"/>
        </w:numPr>
        <w:spacing w:before="0" w:after="0"/>
        <w:ind w:left="567"/>
      </w:pPr>
      <w:r>
        <w:t>Agencja Restrukturyzacji i Modernizacji Rolnictwa w Rzeszowie (ARiMR),</w:t>
      </w:r>
    </w:p>
    <w:p w14:paraId="5682924A" w14:textId="55A25427" w:rsidR="00AE42CD" w:rsidRDefault="00AE42CD">
      <w:pPr>
        <w:pStyle w:val="podkarpackienormalne"/>
        <w:numPr>
          <w:ilvl w:val="0"/>
          <w:numId w:val="30"/>
        </w:numPr>
        <w:spacing w:before="0" w:after="0"/>
        <w:ind w:left="567"/>
      </w:pPr>
      <w:r>
        <w:t>Wojewódzki Fundusz Ochrony Środowiska i Gospodarki Wodnej w Rzeszowie (</w:t>
      </w:r>
      <w:proofErr w:type="spellStart"/>
      <w:r>
        <w:t>WFOŚiGW</w:t>
      </w:r>
      <w:proofErr w:type="spellEnd"/>
      <w:r>
        <w:t>),</w:t>
      </w:r>
    </w:p>
    <w:p w14:paraId="771503E5" w14:textId="114F4C5E" w:rsidR="00AE42CD" w:rsidRDefault="00AE42CD">
      <w:pPr>
        <w:pStyle w:val="podkarpackienormalne"/>
        <w:numPr>
          <w:ilvl w:val="0"/>
          <w:numId w:val="30"/>
        </w:numPr>
        <w:spacing w:before="0" w:after="0"/>
        <w:ind w:left="567"/>
      </w:pPr>
      <w:r>
        <w:t>Regionalna Dyrekcja Lasów Państwowych w Krośnie (RDLP),</w:t>
      </w:r>
    </w:p>
    <w:p w14:paraId="42D56B27" w14:textId="4A3039C4" w:rsidR="00AE42CD" w:rsidRDefault="00AE42CD">
      <w:pPr>
        <w:pStyle w:val="podkarpackienormalne"/>
        <w:numPr>
          <w:ilvl w:val="0"/>
          <w:numId w:val="30"/>
        </w:numPr>
        <w:spacing w:before="0" w:after="0"/>
        <w:ind w:left="567"/>
      </w:pPr>
      <w:r>
        <w:t>zakłady przemysłowe.</w:t>
      </w:r>
    </w:p>
    <w:p w14:paraId="201D3E8A" w14:textId="249ABE5A" w:rsidR="00AE42CD" w:rsidRDefault="00BC3D87" w:rsidP="00BC3D87">
      <w:pPr>
        <w:pStyle w:val="podkarpackienormalne"/>
      </w:pPr>
      <w:r>
        <w:t xml:space="preserve">Działania zrealizowane przez wyżej wymienione jednostki były finansowane środkami z NFOŚiGW, </w:t>
      </w:r>
      <w:proofErr w:type="spellStart"/>
      <w:r>
        <w:t>WFOŚiGW</w:t>
      </w:r>
      <w:proofErr w:type="spellEnd"/>
      <w:r>
        <w:t xml:space="preserve"> w Rzeszowie, EFPROW oraz ze środków własnych instytucji.</w:t>
      </w:r>
    </w:p>
    <w:p w14:paraId="0B4E54BB" w14:textId="255E15AC" w:rsidR="00BC3D87" w:rsidRPr="003130A8" w:rsidRDefault="00BC3D87" w:rsidP="00BC3D87">
      <w:pPr>
        <w:pStyle w:val="podkarpackienormalne"/>
      </w:pPr>
      <w:r w:rsidRPr="003130A8">
        <w:t xml:space="preserve">Łączne nakłady poniesione na realizację zadań w obszarze interwencji „Gleby” wyniosły </w:t>
      </w:r>
      <w:r w:rsidR="002A3BB3" w:rsidRPr="003130A8">
        <w:t>136 727 601,60</w:t>
      </w:r>
      <w:r w:rsidRPr="003130A8">
        <w:t xml:space="preserve"> zł w 2023 roku oraz </w:t>
      </w:r>
      <w:r w:rsidR="002A3BB3" w:rsidRPr="003130A8">
        <w:t>138 211 522,60</w:t>
      </w:r>
      <w:r w:rsidRPr="003130A8">
        <w:t xml:space="preserve"> zł w roku 2024.</w:t>
      </w:r>
    </w:p>
    <w:p w14:paraId="57154606" w14:textId="424F328F" w:rsidR="00BC3D87" w:rsidRPr="003130A8" w:rsidRDefault="00BC3D87" w:rsidP="00BC3D87">
      <w:pPr>
        <w:pStyle w:val="podkarpackienormalne"/>
      </w:pPr>
      <w:r w:rsidRPr="003130A8">
        <w:t>Największe nakłady finansowe w 2023</w:t>
      </w:r>
      <w:r w:rsidR="003130A8" w:rsidRPr="003130A8">
        <w:t xml:space="preserve"> i 2024</w:t>
      </w:r>
      <w:r w:rsidRPr="003130A8">
        <w:t xml:space="preserve"> roku poniesiono na realizację zadania: „</w:t>
      </w:r>
      <w:r w:rsidR="003130A8" w:rsidRPr="003130A8">
        <w:t>Upowszechnianie dobrych praktyk rolniczych</w:t>
      </w:r>
      <w:r w:rsidRPr="003130A8">
        <w:t>”.</w:t>
      </w:r>
    </w:p>
    <w:p w14:paraId="4BD0DABE" w14:textId="24E31EA3" w:rsidR="00BC3D87" w:rsidRPr="003449DC" w:rsidRDefault="00BC3D87" w:rsidP="00BC3D87">
      <w:pPr>
        <w:pStyle w:val="podkarpackienormalne"/>
      </w:pPr>
      <w:r w:rsidRPr="002E584C">
        <w:t xml:space="preserve">Szczegółowe informacje dotyczących działań podjętych przez </w:t>
      </w:r>
      <w:r>
        <w:t>inne instytucje i podmioty</w:t>
      </w:r>
      <w:r w:rsidRPr="002E584C">
        <w:t xml:space="preserve"> w latach 2023 i 2024 zostały przedstawione w poniższej tabeli.</w:t>
      </w:r>
    </w:p>
    <w:p w14:paraId="3206C994" w14:textId="77777777" w:rsidR="00AE42CD" w:rsidRDefault="00AE42CD">
      <w:pPr>
        <w:spacing w:after="160" w:line="259" w:lineRule="auto"/>
      </w:pPr>
    </w:p>
    <w:p w14:paraId="5CAFE8B4" w14:textId="02C5047B" w:rsidR="00BC3D87" w:rsidRDefault="00BC3D87">
      <w:pPr>
        <w:spacing w:after="160" w:line="259" w:lineRule="auto"/>
        <w:sectPr w:rsidR="00BC3D87" w:rsidSect="00AE42CD">
          <w:pgSz w:w="11906" w:h="16838"/>
          <w:pgMar w:top="1418" w:right="1418" w:bottom="1418" w:left="1418" w:header="709" w:footer="709" w:gutter="0"/>
          <w:cols w:space="708"/>
          <w:titlePg/>
          <w:docGrid w:linePitch="360"/>
        </w:sectPr>
      </w:pPr>
    </w:p>
    <w:p w14:paraId="0675D647" w14:textId="06B7CF19" w:rsidR="00B92B57" w:rsidRPr="00A219D0" w:rsidRDefault="00B92B57" w:rsidP="00C9196E">
      <w:pPr>
        <w:pStyle w:val="Tabela"/>
      </w:pPr>
      <w:bookmarkStart w:id="83" w:name="_Toc211927508"/>
      <w:r w:rsidRPr="00A219D0">
        <w:lastRenderedPageBreak/>
        <w:t xml:space="preserve">Tabela </w:t>
      </w:r>
      <w:fldSimple w:instr=" SEQ Tabela \* ARABIC ">
        <w:r w:rsidR="00015905">
          <w:rPr>
            <w:noProof/>
          </w:rPr>
          <w:t>45</w:t>
        </w:r>
      </w:fldSimple>
      <w:r w:rsidRPr="00A219D0">
        <w:t xml:space="preserve">. Zestawienie zadań realizowanych przez </w:t>
      </w:r>
      <w:r>
        <w:t>inne</w:t>
      </w:r>
      <w:r w:rsidR="00BC3D87">
        <w:t xml:space="preserve"> instytucje i</w:t>
      </w:r>
      <w:r>
        <w:t xml:space="preserve"> podmioty</w:t>
      </w:r>
      <w:r w:rsidRPr="00A219D0">
        <w:t xml:space="preserve"> województwa podkarpackiego w obszarze interwencji „</w:t>
      </w:r>
      <w:r>
        <w:t>Gleby</w:t>
      </w:r>
      <w:r w:rsidRPr="00A219D0">
        <w:t>” w latach 2023-2024</w:t>
      </w:r>
      <w:bookmarkEnd w:id="83"/>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835"/>
        <w:gridCol w:w="1985"/>
        <w:gridCol w:w="1701"/>
        <w:gridCol w:w="1701"/>
        <w:gridCol w:w="2414"/>
      </w:tblGrid>
      <w:tr w:rsidR="00894745" w:rsidRPr="00301600" w14:paraId="34B4896D" w14:textId="77777777" w:rsidTr="002A3BB3">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71AA192A" w14:textId="77777777" w:rsidR="00B92B57" w:rsidRPr="00BC3D87" w:rsidRDefault="00B92B57" w:rsidP="00AA4541">
            <w:pPr>
              <w:pStyle w:val="Tretabelipodk"/>
            </w:pPr>
            <w:r w:rsidRPr="00BC3D87">
              <w:t>Nazwa zadania</w:t>
            </w:r>
          </w:p>
        </w:tc>
        <w:tc>
          <w:tcPr>
            <w:tcW w:w="2835"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25944304" w14:textId="77777777" w:rsidR="00B92B57" w:rsidRPr="00BC3D87" w:rsidRDefault="00B92B57" w:rsidP="00AA4541">
            <w:pPr>
              <w:pStyle w:val="Tretabelipodk"/>
            </w:pPr>
            <w:r w:rsidRPr="00BC3D87">
              <w:t>Jednostka realizująca zadanie</w:t>
            </w:r>
          </w:p>
        </w:tc>
        <w:tc>
          <w:tcPr>
            <w:tcW w:w="1985" w:type="dxa"/>
            <w:vMerge w:val="restart"/>
            <w:tcBorders>
              <w:top w:val="single" w:sz="4" w:space="0" w:color="auto"/>
              <w:left w:val="single" w:sz="12" w:space="0" w:color="auto"/>
              <w:right w:val="single" w:sz="12" w:space="0" w:color="auto"/>
            </w:tcBorders>
            <w:shd w:val="clear" w:color="auto" w:fill="FFFFFF" w:themeFill="background1"/>
            <w:vAlign w:val="center"/>
          </w:tcPr>
          <w:p w14:paraId="43DBB384" w14:textId="75A5EC05" w:rsidR="00B92B57" w:rsidRPr="00BC3D87" w:rsidRDefault="006715B5" w:rsidP="00AA4541">
            <w:pPr>
              <w:pStyle w:val="Tretabelipodk"/>
            </w:pPr>
            <w:r w:rsidRPr="00BC3D87">
              <w:t>Termin realizacji zadania</w:t>
            </w:r>
          </w:p>
        </w:tc>
        <w:tc>
          <w:tcPr>
            <w:tcW w:w="340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E82983B" w14:textId="77777777" w:rsidR="00B92B57" w:rsidRPr="00BC3D87" w:rsidRDefault="00B92B57" w:rsidP="00AA4541">
            <w:pPr>
              <w:pStyle w:val="Tretabelipodk"/>
            </w:pPr>
            <w:r w:rsidRPr="00BC3D87">
              <w:t>Koszty realizacji zadania [zł]</w:t>
            </w:r>
          </w:p>
        </w:tc>
        <w:tc>
          <w:tcPr>
            <w:tcW w:w="2414"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53170200" w14:textId="77777777" w:rsidR="00B92B57" w:rsidRPr="00BC3D87" w:rsidRDefault="00B92B57" w:rsidP="00AA4541">
            <w:pPr>
              <w:pStyle w:val="Tretabelipodk"/>
            </w:pPr>
            <w:r w:rsidRPr="00BC3D87">
              <w:t>Źródło finansowania</w:t>
            </w:r>
          </w:p>
        </w:tc>
      </w:tr>
      <w:tr w:rsidR="00894745" w:rsidRPr="00301600" w14:paraId="7F5CC2BA" w14:textId="77777777" w:rsidTr="002A3BB3">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0D08E2C2" w14:textId="77777777" w:rsidR="00B92B57" w:rsidRPr="00BC3D87" w:rsidRDefault="00B92B57" w:rsidP="00AA4541">
            <w:pPr>
              <w:pStyle w:val="Tretabelipodk"/>
            </w:pPr>
          </w:p>
        </w:tc>
        <w:tc>
          <w:tcPr>
            <w:tcW w:w="2835" w:type="dxa"/>
            <w:vMerge/>
            <w:tcBorders>
              <w:top w:val="single" w:sz="4" w:space="0" w:color="auto"/>
              <w:left w:val="single" w:sz="12" w:space="0" w:color="auto"/>
              <w:bottom w:val="single" w:sz="12" w:space="0" w:color="auto"/>
              <w:right w:val="single" w:sz="12" w:space="0" w:color="auto"/>
            </w:tcBorders>
            <w:vAlign w:val="center"/>
            <w:hideMark/>
          </w:tcPr>
          <w:p w14:paraId="28EFDCE2" w14:textId="77777777" w:rsidR="00B92B57" w:rsidRPr="00BC3D87" w:rsidRDefault="00B92B57" w:rsidP="00AA4541">
            <w:pPr>
              <w:pStyle w:val="Tretabelipodk"/>
            </w:pPr>
          </w:p>
        </w:tc>
        <w:tc>
          <w:tcPr>
            <w:tcW w:w="1985" w:type="dxa"/>
            <w:vMerge/>
            <w:tcBorders>
              <w:left w:val="single" w:sz="12" w:space="0" w:color="auto"/>
              <w:bottom w:val="single" w:sz="12" w:space="0" w:color="auto"/>
              <w:right w:val="single" w:sz="12" w:space="0" w:color="auto"/>
            </w:tcBorders>
            <w:vAlign w:val="center"/>
          </w:tcPr>
          <w:p w14:paraId="14F98A9E" w14:textId="77777777" w:rsidR="00B92B57" w:rsidRPr="00BC3D87" w:rsidRDefault="00B92B57"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444791EF" w14:textId="77777777" w:rsidR="00B92B57" w:rsidRPr="00BC3D87" w:rsidRDefault="00B92B57" w:rsidP="00AA4541">
            <w:pPr>
              <w:pStyle w:val="Tretabelipodk"/>
            </w:pPr>
            <w:r w:rsidRPr="00BC3D87">
              <w:t>2023 rok</w:t>
            </w:r>
          </w:p>
        </w:tc>
        <w:tc>
          <w:tcPr>
            <w:tcW w:w="1701"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8B6630E" w14:textId="77777777" w:rsidR="00B92B57" w:rsidRPr="00BC3D87" w:rsidRDefault="00B92B57" w:rsidP="00AA4541">
            <w:pPr>
              <w:pStyle w:val="Tretabelipodk"/>
            </w:pPr>
            <w:r w:rsidRPr="00BC3D87">
              <w:t>2024 rok</w:t>
            </w:r>
          </w:p>
        </w:tc>
        <w:tc>
          <w:tcPr>
            <w:tcW w:w="2414" w:type="dxa"/>
            <w:vMerge/>
            <w:tcBorders>
              <w:top w:val="single" w:sz="4" w:space="0" w:color="auto"/>
              <w:left w:val="single" w:sz="12" w:space="0" w:color="auto"/>
              <w:bottom w:val="single" w:sz="12" w:space="0" w:color="auto"/>
              <w:right w:val="single" w:sz="4" w:space="0" w:color="auto"/>
            </w:tcBorders>
            <w:vAlign w:val="center"/>
            <w:hideMark/>
          </w:tcPr>
          <w:p w14:paraId="5802D2C5" w14:textId="77777777" w:rsidR="00B92B57" w:rsidRPr="00BC3D87" w:rsidRDefault="00B92B57" w:rsidP="00AA4541">
            <w:pPr>
              <w:pStyle w:val="Tretabelipodk"/>
            </w:pPr>
          </w:p>
        </w:tc>
      </w:tr>
      <w:tr w:rsidR="00225E1D" w:rsidRPr="00301600" w14:paraId="5B837B05" w14:textId="77777777" w:rsidTr="002A3BB3">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9F1C79C" w14:textId="048F5C5E" w:rsidR="00225E1D" w:rsidRPr="00BC3D87" w:rsidRDefault="005B3941" w:rsidP="00AA4541">
            <w:pPr>
              <w:pStyle w:val="Tretabelipodk"/>
              <w:rPr>
                <w:b/>
              </w:rPr>
            </w:pPr>
            <w:r w:rsidRPr="00BC3D87">
              <w:rPr>
                <w:b/>
              </w:rPr>
              <w:t>Monitoring i kontrola poziomów zanieczyszczeń gleb, bieżąca likwidacja przekroczeń standardów ich jakości oraz działania naprawcze w</w:t>
            </w:r>
            <w:r w:rsidR="002A3BB3">
              <w:rPr>
                <w:b/>
              </w:rPr>
              <w:t> </w:t>
            </w:r>
            <w:r w:rsidRPr="00BC3D87">
              <w:rPr>
                <w:b/>
              </w:rPr>
              <w:t>przypadku zaistnienia szkód na ich powierzchni.</w:t>
            </w:r>
          </w:p>
        </w:tc>
      </w:tr>
      <w:tr w:rsidR="00894745" w:rsidRPr="00301600" w14:paraId="21DAFCEB" w14:textId="77777777" w:rsidTr="002A3BB3">
        <w:trPr>
          <w:trHeight w:val="1443"/>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E13565E" w14:textId="64744304" w:rsidR="00F77F42" w:rsidRPr="00BC3D87" w:rsidRDefault="005B3941" w:rsidP="00AA4541">
            <w:pPr>
              <w:pStyle w:val="Tretabelipodk"/>
            </w:pPr>
            <w:r w:rsidRPr="00BC3D87">
              <w:t xml:space="preserve">Prowadzenie działań naprawczych w </w:t>
            </w:r>
            <w:r w:rsidR="00F77F42" w:rsidRPr="00BC3D87">
              <w:t>związku z</w:t>
            </w:r>
            <w:r w:rsidRPr="00BC3D87">
              <w:t xml:space="preserve"> wystąpieni</w:t>
            </w:r>
            <w:r w:rsidR="00F77F42" w:rsidRPr="00BC3D87">
              <w:t xml:space="preserve">em: </w:t>
            </w:r>
            <w:r w:rsidRPr="00BC3D87">
              <w:t>rozlewiska cieczy znajdującego się przy koronie wału</w:t>
            </w:r>
            <w:r w:rsidR="00F77F42" w:rsidRPr="00BC3D87">
              <w:t xml:space="preserve"> w gm. Jasło,</w:t>
            </w:r>
            <w:r w:rsidR="00BC3D87">
              <w:t xml:space="preserve"> </w:t>
            </w:r>
            <w:r w:rsidR="00F77F42" w:rsidRPr="00BC3D87">
              <w:t>wycieku substancji ropopochodnej z 5 zbiorników typu Mauser w gm. Głogów Małopolski,</w:t>
            </w:r>
            <w:r w:rsidR="00BC3D87">
              <w:t xml:space="preserve"> </w:t>
            </w:r>
            <w:r w:rsidR="00F77F42" w:rsidRPr="00BC3D87">
              <w:t>wycieku oleju napędowego z samochodu ciężarowego do przydrożnego rowu w gm. Kolbuszowa</w:t>
            </w:r>
            <w:r w:rsidR="00BC3D87">
              <w:t>.</w:t>
            </w:r>
          </w:p>
        </w:tc>
        <w:tc>
          <w:tcPr>
            <w:tcW w:w="2835" w:type="dxa"/>
            <w:tcBorders>
              <w:top w:val="nil"/>
              <w:left w:val="single" w:sz="12" w:space="0" w:color="auto"/>
              <w:bottom w:val="single" w:sz="4" w:space="0" w:color="auto"/>
              <w:right w:val="single" w:sz="12" w:space="0" w:color="auto"/>
            </w:tcBorders>
            <w:vAlign w:val="center"/>
          </w:tcPr>
          <w:p w14:paraId="26E52F0A" w14:textId="5FE57F0C" w:rsidR="00A3429C" w:rsidRPr="00BC3D87" w:rsidRDefault="00BC3D87" w:rsidP="00AA4541">
            <w:pPr>
              <w:pStyle w:val="Tretabelipodk"/>
            </w:pPr>
            <w:r>
              <w:t>KW PSP</w:t>
            </w:r>
            <w:r w:rsidR="00F77F42" w:rsidRPr="00BC3D87">
              <w:t xml:space="preserve"> w Rzeszowie</w:t>
            </w:r>
            <w:r w:rsidR="00A3429C" w:rsidRPr="00BC3D87">
              <w:t>,</w:t>
            </w:r>
            <w:r>
              <w:t xml:space="preserve"> </w:t>
            </w:r>
            <w:r w:rsidR="00A3429C" w:rsidRPr="00BC3D87">
              <w:t>SGRC</w:t>
            </w:r>
            <w:r>
              <w:t>HEM-EKO</w:t>
            </w:r>
          </w:p>
        </w:tc>
        <w:tc>
          <w:tcPr>
            <w:tcW w:w="1985" w:type="dxa"/>
            <w:tcBorders>
              <w:top w:val="nil"/>
              <w:left w:val="single" w:sz="12" w:space="0" w:color="auto"/>
              <w:bottom w:val="single" w:sz="4" w:space="0" w:color="auto"/>
              <w:right w:val="single" w:sz="12" w:space="0" w:color="auto"/>
            </w:tcBorders>
            <w:vAlign w:val="center"/>
          </w:tcPr>
          <w:p w14:paraId="414A52C6" w14:textId="798DF582" w:rsidR="00B92B57" w:rsidRPr="00BC3D87" w:rsidRDefault="00F77F42" w:rsidP="00AA4541">
            <w:pPr>
              <w:pStyle w:val="Tretabelipodk"/>
            </w:pPr>
            <w:r w:rsidRPr="00BC3D87">
              <w:t>2023-2024</w:t>
            </w:r>
          </w:p>
        </w:tc>
        <w:tc>
          <w:tcPr>
            <w:tcW w:w="1701" w:type="dxa"/>
            <w:tcBorders>
              <w:top w:val="nil"/>
              <w:left w:val="single" w:sz="12" w:space="0" w:color="auto"/>
              <w:bottom w:val="single" w:sz="4" w:space="0" w:color="auto"/>
              <w:right w:val="single" w:sz="4" w:space="0" w:color="auto"/>
            </w:tcBorders>
            <w:vAlign w:val="center"/>
          </w:tcPr>
          <w:p w14:paraId="5B563BFC" w14:textId="561065F3" w:rsidR="00B92B57" w:rsidRPr="00BC3D87" w:rsidRDefault="00F77F42" w:rsidP="00AA4541">
            <w:pPr>
              <w:pStyle w:val="Tretabelipodk"/>
            </w:pPr>
            <w:r w:rsidRPr="00BC3D87">
              <w:t>-</w:t>
            </w:r>
          </w:p>
        </w:tc>
        <w:tc>
          <w:tcPr>
            <w:tcW w:w="1701" w:type="dxa"/>
            <w:tcBorders>
              <w:top w:val="nil"/>
              <w:left w:val="nil"/>
              <w:bottom w:val="single" w:sz="4" w:space="0" w:color="auto"/>
              <w:right w:val="single" w:sz="12" w:space="0" w:color="auto"/>
            </w:tcBorders>
            <w:vAlign w:val="center"/>
          </w:tcPr>
          <w:p w14:paraId="16482C62" w14:textId="4E240081" w:rsidR="00B92B57" w:rsidRPr="00BC3D87" w:rsidRDefault="00F77F42" w:rsidP="00AA4541">
            <w:pPr>
              <w:pStyle w:val="Tretabelipodk"/>
            </w:pPr>
            <w:r w:rsidRPr="00BC3D87">
              <w:t>-</w:t>
            </w:r>
          </w:p>
        </w:tc>
        <w:tc>
          <w:tcPr>
            <w:tcW w:w="2414" w:type="dxa"/>
            <w:tcBorders>
              <w:top w:val="nil"/>
              <w:left w:val="single" w:sz="12" w:space="0" w:color="auto"/>
              <w:bottom w:val="single" w:sz="4" w:space="0" w:color="auto"/>
              <w:right w:val="single" w:sz="4" w:space="0" w:color="auto"/>
            </w:tcBorders>
            <w:vAlign w:val="center"/>
          </w:tcPr>
          <w:p w14:paraId="69DB6C6A" w14:textId="56343DE9" w:rsidR="00B92B57" w:rsidRPr="00BC3D87" w:rsidRDefault="00F77F42" w:rsidP="00AA4541">
            <w:pPr>
              <w:pStyle w:val="Tretabelipodk"/>
            </w:pPr>
            <w:r w:rsidRPr="00BC3D87">
              <w:t>-</w:t>
            </w:r>
          </w:p>
        </w:tc>
      </w:tr>
      <w:tr w:rsidR="001055CD" w:rsidRPr="00301600" w14:paraId="03C64F06" w14:textId="77777777" w:rsidTr="002A3BB3">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A2C625D" w14:textId="0247D68A" w:rsidR="001055CD" w:rsidRPr="00BC3D87" w:rsidRDefault="001055CD" w:rsidP="00AA4541">
            <w:pPr>
              <w:pStyle w:val="Tretabelipodk"/>
              <w:rPr>
                <w:b/>
              </w:rPr>
            </w:pPr>
            <w:proofErr w:type="spellStart"/>
            <w:r w:rsidRPr="00BC3D87">
              <w:rPr>
                <w:b/>
              </w:rPr>
              <w:t>Remediacja</w:t>
            </w:r>
            <w:proofErr w:type="spellEnd"/>
            <w:r w:rsidRPr="00BC3D87">
              <w:rPr>
                <w:b/>
              </w:rPr>
              <w:t xml:space="preserve"> zanieczyszczonej powierzchni ziemi</w:t>
            </w:r>
            <w:r w:rsidR="00BC3D87" w:rsidRPr="00BC3D87">
              <w:rPr>
                <w:b/>
              </w:rPr>
              <w:t>.</w:t>
            </w:r>
          </w:p>
        </w:tc>
      </w:tr>
      <w:tr w:rsidR="00894745" w:rsidRPr="00301600" w14:paraId="301DF7AE" w14:textId="77777777" w:rsidTr="002A3BB3">
        <w:trPr>
          <w:trHeight w:val="83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9D2465C" w14:textId="68BECD74" w:rsidR="00B92B57" w:rsidRPr="00BC3D87" w:rsidRDefault="00894745" w:rsidP="00AA4541">
            <w:pPr>
              <w:pStyle w:val="Tretabelipodk"/>
            </w:pPr>
            <w:r w:rsidRPr="00BC3D87">
              <w:t xml:space="preserve">Opracowanie projektów planów </w:t>
            </w:r>
            <w:proofErr w:type="spellStart"/>
            <w:r w:rsidRPr="00BC3D87">
              <w:t>remediacji</w:t>
            </w:r>
            <w:proofErr w:type="spellEnd"/>
            <w:r w:rsidRPr="00BC3D87">
              <w:t xml:space="preserve"> powierzchni ziemi</w:t>
            </w:r>
            <w:r w:rsidR="00ED537E" w:rsidRPr="00BC3D87">
              <w:t>,</w:t>
            </w:r>
            <w:r w:rsidRPr="00BC3D87">
              <w:t xml:space="preserve"> p</w:t>
            </w:r>
            <w:r w:rsidR="001055CD" w:rsidRPr="00BC3D87">
              <w:t xml:space="preserve">rowadzenie prac </w:t>
            </w:r>
            <w:proofErr w:type="spellStart"/>
            <w:r w:rsidR="001055CD" w:rsidRPr="00BC3D87">
              <w:t>remediacyjnych</w:t>
            </w:r>
            <w:proofErr w:type="spellEnd"/>
            <w:r w:rsidR="001055CD" w:rsidRPr="00BC3D87">
              <w:t xml:space="preserve"> gruntów</w:t>
            </w:r>
            <w:r w:rsidR="00ED537E" w:rsidRPr="00BC3D87">
              <w:t xml:space="preserve"> oraz wykonywanie bada</w:t>
            </w:r>
            <w:r w:rsidR="00BC3D87">
              <w:t>ń</w:t>
            </w:r>
            <w:r w:rsidR="00ED537E" w:rsidRPr="00BC3D87">
              <w:t xml:space="preserve"> gleby celem określenia zanieczyszczenia oraz okresu jego powstania.</w:t>
            </w:r>
          </w:p>
        </w:tc>
        <w:tc>
          <w:tcPr>
            <w:tcW w:w="2835" w:type="dxa"/>
            <w:tcBorders>
              <w:top w:val="nil"/>
              <w:left w:val="single" w:sz="12" w:space="0" w:color="auto"/>
              <w:bottom w:val="single" w:sz="4" w:space="0" w:color="auto"/>
              <w:right w:val="single" w:sz="12" w:space="0" w:color="auto"/>
            </w:tcBorders>
            <w:vAlign w:val="center"/>
          </w:tcPr>
          <w:p w14:paraId="42E22591" w14:textId="39829F0F" w:rsidR="00B92B57" w:rsidRPr="00BC3D87" w:rsidRDefault="00894745" w:rsidP="00AA4541">
            <w:pPr>
              <w:pStyle w:val="Tretabelipodk"/>
            </w:pPr>
            <w:r w:rsidRPr="00BC3D87">
              <w:t>RDOŚ w Rzeszowie, z</w:t>
            </w:r>
            <w:r w:rsidR="001055CD" w:rsidRPr="00BC3D87">
              <w:t>akłady przemysłowe</w:t>
            </w:r>
          </w:p>
        </w:tc>
        <w:tc>
          <w:tcPr>
            <w:tcW w:w="1985" w:type="dxa"/>
            <w:tcBorders>
              <w:top w:val="nil"/>
              <w:left w:val="single" w:sz="12" w:space="0" w:color="auto"/>
              <w:bottom w:val="single" w:sz="4" w:space="0" w:color="auto"/>
              <w:right w:val="single" w:sz="12" w:space="0" w:color="auto"/>
            </w:tcBorders>
            <w:vAlign w:val="center"/>
          </w:tcPr>
          <w:p w14:paraId="78C805F6" w14:textId="15B5B999" w:rsidR="00B92B57" w:rsidRPr="00BC3D87" w:rsidRDefault="001055CD" w:rsidP="00AA4541">
            <w:pPr>
              <w:pStyle w:val="Tretabelipodk"/>
            </w:pPr>
            <w:r w:rsidRPr="00BC3D87">
              <w:t>2016-202</w:t>
            </w:r>
            <w:r w:rsidR="00894745" w:rsidRPr="00BC3D87">
              <w:t>5</w:t>
            </w:r>
          </w:p>
        </w:tc>
        <w:tc>
          <w:tcPr>
            <w:tcW w:w="1701" w:type="dxa"/>
            <w:tcBorders>
              <w:top w:val="nil"/>
              <w:left w:val="single" w:sz="12" w:space="0" w:color="auto"/>
              <w:bottom w:val="single" w:sz="4" w:space="0" w:color="auto"/>
              <w:right w:val="single" w:sz="4" w:space="0" w:color="auto"/>
            </w:tcBorders>
            <w:vAlign w:val="center"/>
          </w:tcPr>
          <w:p w14:paraId="2C99A9DA" w14:textId="7ADCDCB0" w:rsidR="00B92B57" w:rsidRPr="00BC3D87" w:rsidRDefault="00894745" w:rsidP="00AA4541">
            <w:pPr>
              <w:pStyle w:val="Tretabelipodk"/>
            </w:pPr>
            <w:r w:rsidRPr="00BC3D87">
              <w:t>93542,00</w:t>
            </w:r>
          </w:p>
        </w:tc>
        <w:tc>
          <w:tcPr>
            <w:tcW w:w="1701" w:type="dxa"/>
            <w:tcBorders>
              <w:top w:val="nil"/>
              <w:left w:val="nil"/>
              <w:bottom w:val="single" w:sz="4" w:space="0" w:color="auto"/>
              <w:right w:val="single" w:sz="12" w:space="0" w:color="auto"/>
            </w:tcBorders>
            <w:vAlign w:val="center"/>
          </w:tcPr>
          <w:p w14:paraId="1E15D0DC" w14:textId="060B4E51" w:rsidR="00B92B57" w:rsidRPr="00BC3D87" w:rsidRDefault="00ED537E" w:rsidP="00AA4541">
            <w:pPr>
              <w:pStyle w:val="Tretabelipodk"/>
            </w:pPr>
            <w:r w:rsidRPr="00BC3D87">
              <w:t>158047,30</w:t>
            </w:r>
          </w:p>
        </w:tc>
        <w:tc>
          <w:tcPr>
            <w:tcW w:w="2414" w:type="dxa"/>
            <w:tcBorders>
              <w:top w:val="nil"/>
              <w:left w:val="single" w:sz="12" w:space="0" w:color="auto"/>
              <w:bottom w:val="single" w:sz="4" w:space="0" w:color="auto"/>
              <w:right w:val="single" w:sz="4" w:space="0" w:color="auto"/>
            </w:tcBorders>
            <w:vAlign w:val="center"/>
          </w:tcPr>
          <w:p w14:paraId="45FA5865" w14:textId="145FD0E8" w:rsidR="00B92B57" w:rsidRPr="00BC3D87" w:rsidRDefault="00894745" w:rsidP="00AA4541">
            <w:pPr>
              <w:pStyle w:val="Tretabelipodk"/>
            </w:pPr>
            <w:r w:rsidRPr="00BC3D87">
              <w:t>NFOŚiGW,</w:t>
            </w:r>
            <w:r w:rsidR="002A3BB3">
              <w:t xml:space="preserve"> </w:t>
            </w:r>
            <w:proofErr w:type="spellStart"/>
            <w:r w:rsidR="00ED537E" w:rsidRPr="00BC3D87">
              <w:t>WFOŚiGW</w:t>
            </w:r>
            <w:proofErr w:type="spellEnd"/>
            <w:r w:rsidR="00BC3D87">
              <w:t xml:space="preserve"> w Rzeszowie</w:t>
            </w:r>
            <w:r w:rsidR="00ED537E" w:rsidRPr="00BC3D87">
              <w:t>,</w:t>
            </w:r>
            <w:r w:rsidRPr="00BC3D87">
              <w:t xml:space="preserve"> </w:t>
            </w:r>
            <w:r w:rsidR="002A3BB3">
              <w:br/>
            </w:r>
            <w:r w:rsidRPr="00BC3D87">
              <w:t>b</w:t>
            </w:r>
            <w:r w:rsidR="001055CD" w:rsidRPr="00BC3D87">
              <w:t>udżet zakładów</w:t>
            </w:r>
            <w:r w:rsidR="002A3BB3">
              <w:t xml:space="preserve"> przemysłowych</w:t>
            </w:r>
          </w:p>
        </w:tc>
      </w:tr>
      <w:tr w:rsidR="003D40A9" w:rsidRPr="00301600" w14:paraId="6F00690D" w14:textId="77777777" w:rsidTr="002A3BB3">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5378BF0" w14:textId="3F8939DA" w:rsidR="003D40A9" w:rsidRPr="00BC3D87" w:rsidRDefault="003D40A9" w:rsidP="00AA4541">
            <w:pPr>
              <w:pStyle w:val="Tretabelipodk"/>
              <w:rPr>
                <w:b/>
              </w:rPr>
            </w:pPr>
            <w:r w:rsidRPr="00BC3D87">
              <w:rPr>
                <w:b/>
              </w:rPr>
              <w:t>Monitoring i kartowanie wytypowanych osuwisk</w:t>
            </w:r>
            <w:r w:rsidR="00BC3D87" w:rsidRPr="00BC3D87">
              <w:rPr>
                <w:b/>
              </w:rPr>
              <w:t>.</w:t>
            </w:r>
          </w:p>
        </w:tc>
      </w:tr>
      <w:tr w:rsidR="003D40A9" w:rsidRPr="00301600" w14:paraId="63E77B35" w14:textId="77777777" w:rsidTr="002A3BB3">
        <w:trPr>
          <w:trHeight w:val="83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0E42229" w14:textId="5B960450" w:rsidR="003D40A9" w:rsidRPr="00BC3D87" w:rsidRDefault="003D40A9" w:rsidP="00AA4541">
            <w:pPr>
              <w:pStyle w:val="Tretabelipodk"/>
            </w:pPr>
            <w:r w:rsidRPr="00BC3D87">
              <w:t>Monitorowanie wytypowanych osuwisk i kartowanie osuwisk na terenie województwa podkarpackiego realizowano w ramach projektu SOPO III.</w:t>
            </w:r>
          </w:p>
        </w:tc>
        <w:tc>
          <w:tcPr>
            <w:tcW w:w="2835" w:type="dxa"/>
            <w:tcBorders>
              <w:top w:val="nil"/>
              <w:left w:val="single" w:sz="12" w:space="0" w:color="auto"/>
              <w:bottom w:val="single" w:sz="4" w:space="0" w:color="auto"/>
              <w:right w:val="single" w:sz="12" w:space="0" w:color="auto"/>
            </w:tcBorders>
            <w:vAlign w:val="center"/>
          </w:tcPr>
          <w:p w14:paraId="0AFF4867" w14:textId="66A521B8" w:rsidR="003D40A9" w:rsidRPr="00BC3D87" w:rsidRDefault="003D40A9" w:rsidP="00AA4541">
            <w:pPr>
              <w:pStyle w:val="Tretabelipodk"/>
            </w:pPr>
            <w:r w:rsidRPr="00BC3D87">
              <w:t>PIG-PIB</w:t>
            </w:r>
          </w:p>
        </w:tc>
        <w:tc>
          <w:tcPr>
            <w:tcW w:w="1985" w:type="dxa"/>
            <w:tcBorders>
              <w:top w:val="nil"/>
              <w:left w:val="single" w:sz="12" w:space="0" w:color="auto"/>
              <w:bottom w:val="single" w:sz="4" w:space="0" w:color="auto"/>
              <w:right w:val="single" w:sz="12" w:space="0" w:color="auto"/>
            </w:tcBorders>
            <w:vAlign w:val="center"/>
          </w:tcPr>
          <w:p w14:paraId="7E895229" w14:textId="288B14F5" w:rsidR="003D40A9" w:rsidRPr="00BC3D87" w:rsidRDefault="003D40A9" w:rsidP="00AA4541">
            <w:pPr>
              <w:pStyle w:val="Tretabelipodk"/>
            </w:pPr>
            <w:r w:rsidRPr="00BC3D87">
              <w:t>2016-2024</w:t>
            </w:r>
          </w:p>
        </w:tc>
        <w:tc>
          <w:tcPr>
            <w:tcW w:w="1701" w:type="dxa"/>
            <w:tcBorders>
              <w:top w:val="nil"/>
              <w:left w:val="single" w:sz="12" w:space="0" w:color="auto"/>
              <w:bottom w:val="single" w:sz="4" w:space="0" w:color="auto"/>
              <w:right w:val="single" w:sz="4" w:space="0" w:color="auto"/>
            </w:tcBorders>
            <w:vAlign w:val="center"/>
          </w:tcPr>
          <w:p w14:paraId="7521D851" w14:textId="7AAFB299" w:rsidR="003D40A9" w:rsidRPr="00BC3D87" w:rsidRDefault="003D40A9" w:rsidP="00AA4541">
            <w:pPr>
              <w:pStyle w:val="Tretabelipodk"/>
            </w:pPr>
            <w:r w:rsidRPr="00BC3D87">
              <w:t>-</w:t>
            </w:r>
          </w:p>
        </w:tc>
        <w:tc>
          <w:tcPr>
            <w:tcW w:w="1701" w:type="dxa"/>
            <w:tcBorders>
              <w:top w:val="nil"/>
              <w:left w:val="nil"/>
              <w:bottom w:val="single" w:sz="4" w:space="0" w:color="auto"/>
              <w:right w:val="single" w:sz="12" w:space="0" w:color="auto"/>
            </w:tcBorders>
            <w:vAlign w:val="center"/>
          </w:tcPr>
          <w:p w14:paraId="2E748B25" w14:textId="41638F3E" w:rsidR="003D40A9" w:rsidRPr="00BC3D87" w:rsidRDefault="003D40A9" w:rsidP="00AA4541">
            <w:pPr>
              <w:pStyle w:val="Tretabelipodk"/>
            </w:pPr>
            <w:r w:rsidRPr="00BC3D87">
              <w:t>-</w:t>
            </w:r>
          </w:p>
        </w:tc>
        <w:tc>
          <w:tcPr>
            <w:tcW w:w="2414" w:type="dxa"/>
            <w:tcBorders>
              <w:top w:val="nil"/>
              <w:left w:val="single" w:sz="12" w:space="0" w:color="auto"/>
              <w:bottom w:val="single" w:sz="4" w:space="0" w:color="auto"/>
              <w:right w:val="single" w:sz="4" w:space="0" w:color="auto"/>
            </w:tcBorders>
            <w:vAlign w:val="center"/>
          </w:tcPr>
          <w:p w14:paraId="480ADDB0" w14:textId="168C66D1" w:rsidR="003D40A9" w:rsidRPr="00BC3D87" w:rsidRDefault="003D40A9" w:rsidP="00AA4541">
            <w:pPr>
              <w:pStyle w:val="Tretabelipodk"/>
            </w:pPr>
            <w:r w:rsidRPr="00BC3D87">
              <w:t>NFOŚiGW</w:t>
            </w:r>
          </w:p>
        </w:tc>
      </w:tr>
      <w:tr w:rsidR="005B3941" w:rsidRPr="00301600" w14:paraId="6E0633BC" w14:textId="77777777" w:rsidTr="002A3BB3">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E0AC3CC" w14:textId="22D45415" w:rsidR="005B3941" w:rsidRPr="00BC3D87" w:rsidRDefault="005B3941" w:rsidP="00AA4541">
            <w:pPr>
              <w:pStyle w:val="Tretabelipodk"/>
              <w:rPr>
                <w:b/>
              </w:rPr>
            </w:pPr>
            <w:r w:rsidRPr="00BC3D87">
              <w:rPr>
                <w:b/>
              </w:rPr>
              <w:t>Upowszechnianie dobrych praktyk rolniczych.</w:t>
            </w:r>
          </w:p>
        </w:tc>
      </w:tr>
      <w:tr w:rsidR="00894745" w:rsidRPr="00301600" w14:paraId="7D35A339" w14:textId="77777777" w:rsidTr="002A3BB3">
        <w:trPr>
          <w:trHeight w:val="3359"/>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EFBB033" w14:textId="5C33E361" w:rsidR="005B3941" w:rsidRPr="00BC3D87" w:rsidRDefault="00BC3D87" w:rsidP="00AA4541">
            <w:pPr>
              <w:pStyle w:val="Tretabelipodk"/>
            </w:pPr>
            <w:r w:rsidRPr="00BC3D87">
              <w:lastRenderedPageBreak/>
              <w:t>Realizacja działań w ramach PS WPR 2023–2027, obejmujących doradztwo i szkolenia dla rolników oraz mieszkańców obszarów wiejskich. Prowadzone są szkolenia statutowe, projektowe i komercyjne, m.in. z zakresu ochrony roślin. Wsparcie dotyczy również badań opryskiwaczy, pomocy w wypełnianiu wniosków o płatności (bezpośrednie, ekologiczne, rolno-środowiskowo-klimatyczne), a także opracowywania planów nawożenia, biznesplanów i dokumentacji certyfikacyjnej. Działania te wspierają modernizację gospodarstw i realizowane są we współpracy z LGD oraz Kołami Gospodyń Wiejskich z Podkarpacia</w:t>
            </w:r>
          </w:p>
        </w:tc>
        <w:tc>
          <w:tcPr>
            <w:tcW w:w="2835" w:type="dxa"/>
            <w:tcBorders>
              <w:top w:val="nil"/>
              <w:left w:val="single" w:sz="12" w:space="0" w:color="auto"/>
              <w:bottom w:val="single" w:sz="4" w:space="0" w:color="auto"/>
              <w:right w:val="single" w:sz="12" w:space="0" w:color="auto"/>
            </w:tcBorders>
            <w:vAlign w:val="center"/>
          </w:tcPr>
          <w:p w14:paraId="18A38CF1" w14:textId="54DD07E0" w:rsidR="005B3941" w:rsidRPr="00BC3D87" w:rsidRDefault="00BC3D87" w:rsidP="00AA4541">
            <w:pPr>
              <w:pStyle w:val="Tretabelipodk"/>
            </w:pPr>
            <w:r>
              <w:t>PODR</w:t>
            </w:r>
            <w:r w:rsidR="005B3941" w:rsidRPr="00BC3D87">
              <w:t xml:space="preserve"> w Boguchwale</w:t>
            </w:r>
          </w:p>
        </w:tc>
        <w:tc>
          <w:tcPr>
            <w:tcW w:w="1985" w:type="dxa"/>
            <w:tcBorders>
              <w:top w:val="nil"/>
              <w:left w:val="single" w:sz="12" w:space="0" w:color="auto"/>
              <w:bottom w:val="single" w:sz="4" w:space="0" w:color="auto"/>
              <w:right w:val="single" w:sz="12" w:space="0" w:color="auto"/>
            </w:tcBorders>
            <w:vAlign w:val="center"/>
          </w:tcPr>
          <w:p w14:paraId="5562A921" w14:textId="5E0752C1" w:rsidR="005B3941" w:rsidRPr="00BC3D87" w:rsidRDefault="005B3941" w:rsidP="00AA4541">
            <w:pPr>
              <w:pStyle w:val="Tretabelipodk"/>
            </w:pPr>
            <w:r w:rsidRPr="00BC3D87">
              <w:t>2023-2024</w:t>
            </w:r>
          </w:p>
        </w:tc>
        <w:tc>
          <w:tcPr>
            <w:tcW w:w="1701" w:type="dxa"/>
            <w:tcBorders>
              <w:top w:val="nil"/>
              <w:left w:val="single" w:sz="12" w:space="0" w:color="auto"/>
              <w:bottom w:val="single" w:sz="4" w:space="0" w:color="auto"/>
              <w:right w:val="single" w:sz="4" w:space="0" w:color="auto"/>
            </w:tcBorders>
            <w:vAlign w:val="center"/>
          </w:tcPr>
          <w:p w14:paraId="44FF3DF1" w14:textId="67B76B95" w:rsidR="005B3941" w:rsidRPr="00BC3D87" w:rsidRDefault="00BC3D87" w:rsidP="00AA4541">
            <w:pPr>
              <w:pStyle w:val="Tretabelipodk"/>
            </w:pPr>
            <w:r>
              <w:t>-</w:t>
            </w:r>
          </w:p>
        </w:tc>
        <w:tc>
          <w:tcPr>
            <w:tcW w:w="1701" w:type="dxa"/>
            <w:tcBorders>
              <w:top w:val="nil"/>
              <w:left w:val="nil"/>
              <w:bottom w:val="single" w:sz="4" w:space="0" w:color="auto"/>
              <w:right w:val="single" w:sz="12" w:space="0" w:color="auto"/>
            </w:tcBorders>
            <w:vAlign w:val="center"/>
          </w:tcPr>
          <w:p w14:paraId="0EF8100F" w14:textId="72143E62" w:rsidR="005B3941" w:rsidRPr="00BC3D87" w:rsidRDefault="00BC3D87" w:rsidP="00AA4541">
            <w:pPr>
              <w:pStyle w:val="Tretabelipodk"/>
            </w:pPr>
            <w:r>
              <w:t>-</w:t>
            </w:r>
          </w:p>
        </w:tc>
        <w:tc>
          <w:tcPr>
            <w:tcW w:w="2414" w:type="dxa"/>
            <w:tcBorders>
              <w:top w:val="nil"/>
              <w:left w:val="single" w:sz="12" w:space="0" w:color="auto"/>
              <w:bottom w:val="single" w:sz="4" w:space="0" w:color="auto"/>
              <w:right w:val="single" w:sz="4" w:space="0" w:color="auto"/>
            </w:tcBorders>
            <w:vAlign w:val="center"/>
          </w:tcPr>
          <w:p w14:paraId="5D8CCA31" w14:textId="5338901A" w:rsidR="005B3941" w:rsidRPr="00BC3D87" w:rsidRDefault="00BC3D87" w:rsidP="00AA4541">
            <w:pPr>
              <w:pStyle w:val="Tretabelipodk"/>
            </w:pPr>
            <w:r>
              <w:t>-</w:t>
            </w:r>
          </w:p>
        </w:tc>
      </w:tr>
      <w:tr w:rsidR="00894745" w:rsidRPr="00301600" w14:paraId="3F8D74E5" w14:textId="77777777" w:rsidTr="002A3BB3">
        <w:trPr>
          <w:trHeight w:val="75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E61CA23" w14:textId="24A0B31D" w:rsidR="0009038D" w:rsidRPr="00BC3D87" w:rsidRDefault="0009038D" w:rsidP="00AA4541">
            <w:pPr>
              <w:pStyle w:val="Tretabelipodk"/>
            </w:pPr>
            <w:r w:rsidRPr="00BC3D87">
              <w:t>Ochrona gleb poprzez realizację systemu pakietów rolno-środowiskowo-klimatycznych</w:t>
            </w:r>
          </w:p>
        </w:tc>
        <w:tc>
          <w:tcPr>
            <w:tcW w:w="2835" w:type="dxa"/>
            <w:tcBorders>
              <w:top w:val="nil"/>
              <w:left w:val="single" w:sz="12" w:space="0" w:color="auto"/>
              <w:bottom w:val="single" w:sz="4" w:space="0" w:color="auto"/>
              <w:right w:val="single" w:sz="12" w:space="0" w:color="auto"/>
            </w:tcBorders>
            <w:vAlign w:val="center"/>
          </w:tcPr>
          <w:p w14:paraId="48946D84" w14:textId="3D77B728" w:rsidR="0009038D" w:rsidRPr="00BC3D87" w:rsidRDefault="0009038D" w:rsidP="00AA4541">
            <w:pPr>
              <w:pStyle w:val="Tretabelipodk"/>
            </w:pPr>
            <w:r w:rsidRPr="00BC3D87">
              <w:t>ARiMR</w:t>
            </w:r>
            <w:r w:rsidR="00BC3D87">
              <w:t xml:space="preserve"> w Rzeszowie</w:t>
            </w:r>
          </w:p>
        </w:tc>
        <w:tc>
          <w:tcPr>
            <w:tcW w:w="1985" w:type="dxa"/>
            <w:tcBorders>
              <w:top w:val="nil"/>
              <w:left w:val="single" w:sz="12" w:space="0" w:color="auto"/>
              <w:bottom w:val="single" w:sz="4" w:space="0" w:color="auto"/>
              <w:right w:val="single" w:sz="12" w:space="0" w:color="auto"/>
            </w:tcBorders>
            <w:vAlign w:val="center"/>
          </w:tcPr>
          <w:p w14:paraId="013A41C4" w14:textId="5E0141FA" w:rsidR="0009038D" w:rsidRPr="00BC3D87" w:rsidRDefault="0009038D" w:rsidP="00AA4541">
            <w:pPr>
              <w:pStyle w:val="Tretabelipodk"/>
            </w:pPr>
            <w:r w:rsidRPr="00BC3D87">
              <w:t>2023-2024</w:t>
            </w:r>
          </w:p>
        </w:tc>
        <w:tc>
          <w:tcPr>
            <w:tcW w:w="1701" w:type="dxa"/>
            <w:tcBorders>
              <w:top w:val="nil"/>
              <w:left w:val="single" w:sz="12" w:space="0" w:color="auto"/>
              <w:bottom w:val="single" w:sz="4" w:space="0" w:color="auto"/>
              <w:right w:val="single" w:sz="4" w:space="0" w:color="auto"/>
            </w:tcBorders>
            <w:vAlign w:val="center"/>
          </w:tcPr>
          <w:p w14:paraId="32F9A364" w14:textId="009E0945" w:rsidR="0009038D" w:rsidRPr="00BC3D87" w:rsidRDefault="0009038D" w:rsidP="00AA4541">
            <w:pPr>
              <w:pStyle w:val="Tretabelipodk"/>
            </w:pPr>
            <w:r w:rsidRPr="00BC3D87">
              <w:t>94872918,71</w:t>
            </w:r>
          </w:p>
        </w:tc>
        <w:tc>
          <w:tcPr>
            <w:tcW w:w="1701" w:type="dxa"/>
            <w:tcBorders>
              <w:top w:val="nil"/>
              <w:left w:val="nil"/>
              <w:bottom w:val="single" w:sz="4" w:space="0" w:color="auto"/>
              <w:right w:val="single" w:sz="12" w:space="0" w:color="auto"/>
            </w:tcBorders>
            <w:vAlign w:val="center"/>
          </w:tcPr>
          <w:p w14:paraId="2DFE0D18" w14:textId="4A3723FE" w:rsidR="0009038D" w:rsidRPr="00BC3D87" w:rsidRDefault="0009038D" w:rsidP="00AA4541">
            <w:pPr>
              <w:pStyle w:val="Tretabelipodk"/>
            </w:pPr>
            <w:r w:rsidRPr="00BC3D87">
              <w:t>94299364,30</w:t>
            </w:r>
          </w:p>
        </w:tc>
        <w:tc>
          <w:tcPr>
            <w:tcW w:w="2414" w:type="dxa"/>
            <w:tcBorders>
              <w:top w:val="nil"/>
              <w:left w:val="single" w:sz="12" w:space="0" w:color="auto"/>
              <w:bottom w:val="single" w:sz="4" w:space="0" w:color="auto"/>
              <w:right w:val="single" w:sz="4" w:space="0" w:color="auto"/>
            </w:tcBorders>
            <w:vAlign w:val="center"/>
          </w:tcPr>
          <w:p w14:paraId="064927ED" w14:textId="5FBD2EDD" w:rsidR="0009038D" w:rsidRPr="00BC3D87" w:rsidRDefault="0009038D" w:rsidP="00AA4541">
            <w:pPr>
              <w:pStyle w:val="Tretabelipodk"/>
            </w:pPr>
            <w:r w:rsidRPr="00BC3D87">
              <w:t>EFPROW</w:t>
            </w:r>
          </w:p>
        </w:tc>
      </w:tr>
      <w:tr w:rsidR="00894745" w:rsidRPr="00301600" w14:paraId="12C5A5B0" w14:textId="77777777" w:rsidTr="002A3BB3">
        <w:trPr>
          <w:trHeight w:val="44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E9DB7EA" w14:textId="2C6A3D1E" w:rsidR="00006C61" w:rsidRPr="00BC3D87" w:rsidRDefault="008F472D" w:rsidP="00AA4541">
            <w:pPr>
              <w:pStyle w:val="Tretabelipodk"/>
            </w:pPr>
            <w:r w:rsidRPr="00BC3D87">
              <w:t xml:space="preserve">Realizacja </w:t>
            </w:r>
            <w:proofErr w:type="spellStart"/>
            <w:r w:rsidRPr="00BC3D87">
              <w:t>ekoschematu</w:t>
            </w:r>
            <w:proofErr w:type="spellEnd"/>
            <w:r w:rsidRPr="00BC3D87">
              <w:t xml:space="preserve"> „Dobrostan zwierząt” obejmuj</w:t>
            </w:r>
            <w:r w:rsidR="00BC3D87">
              <w:t>ącego</w:t>
            </w:r>
            <w:r w:rsidRPr="00BC3D87">
              <w:t xml:space="preserve"> m.in. zwiększanie powierzchni wybiegów, wydłużenie okresu wypasu na trwałych użytkach zielonych oraz właściwe gospodarowanie nawozami naturalnymi. Działania te ograniczają presję punktową na gleby i wody, wspierają stabilność trwałych użytków zielonych, poprawiają strukturę darni oraz korzystnie wpływają na bilans materii organicznej w glebie.</w:t>
            </w:r>
          </w:p>
        </w:tc>
        <w:tc>
          <w:tcPr>
            <w:tcW w:w="2835" w:type="dxa"/>
            <w:tcBorders>
              <w:top w:val="nil"/>
              <w:left w:val="single" w:sz="12" w:space="0" w:color="auto"/>
              <w:bottom w:val="single" w:sz="4" w:space="0" w:color="auto"/>
              <w:right w:val="single" w:sz="12" w:space="0" w:color="auto"/>
            </w:tcBorders>
            <w:vAlign w:val="center"/>
          </w:tcPr>
          <w:p w14:paraId="33A584DE" w14:textId="287F1DF8" w:rsidR="00006C61" w:rsidRPr="00BC3D87" w:rsidRDefault="00BC3D87" w:rsidP="00AA4541">
            <w:pPr>
              <w:pStyle w:val="Tretabelipodk"/>
            </w:pPr>
            <w:r w:rsidRPr="00BC3D87">
              <w:t>ARiMR</w:t>
            </w:r>
            <w:r>
              <w:t xml:space="preserve"> w Rzeszowie</w:t>
            </w:r>
          </w:p>
        </w:tc>
        <w:tc>
          <w:tcPr>
            <w:tcW w:w="1985" w:type="dxa"/>
            <w:tcBorders>
              <w:top w:val="nil"/>
              <w:left w:val="single" w:sz="12" w:space="0" w:color="auto"/>
              <w:bottom w:val="single" w:sz="4" w:space="0" w:color="auto"/>
              <w:right w:val="single" w:sz="12" w:space="0" w:color="auto"/>
            </w:tcBorders>
            <w:vAlign w:val="center"/>
          </w:tcPr>
          <w:p w14:paraId="6FE71209" w14:textId="263106AA" w:rsidR="00006C61" w:rsidRPr="00BC3D87" w:rsidRDefault="008F472D" w:rsidP="00AA4541">
            <w:pPr>
              <w:pStyle w:val="Tretabelipodk"/>
            </w:pPr>
            <w:r w:rsidRPr="00BC3D87">
              <w:t>15.03.2024-26.07.2024</w:t>
            </w:r>
          </w:p>
        </w:tc>
        <w:tc>
          <w:tcPr>
            <w:tcW w:w="1701" w:type="dxa"/>
            <w:tcBorders>
              <w:top w:val="nil"/>
              <w:left w:val="single" w:sz="12" w:space="0" w:color="auto"/>
              <w:bottom w:val="single" w:sz="4" w:space="0" w:color="auto"/>
              <w:right w:val="single" w:sz="4" w:space="0" w:color="auto"/>
            </w:tcBorders>
            <w:vAlign w:val="center"/>
          </w:tcPr>
          <w:p w14:paraId="0EABD7DC" w14:textId="41D9705D" w:rsidR="00006C61" w:rsidRPr="00BC3D87" w:rsidRDefault="008F472D" w:rsidP="00AA4541">
            <w:pPr>
              <w:pStyle w:val="Tretabelipodk"/>
            </w:pPr>
            <w:r w:rsidRPr="00BC3D87">
              <w:t>-</w:t>
            </w:r>
          </w:p>
        </w:tc>
        <w:tc>
          <w:tcPr>
            <w:tcW w:w="1701" w:type="dxa"/>
            <w:tcBorders>
              <w:top w:val="nil"/>
              <w:left w:val="nil"/>
              <w:bottom w:val="single" w:sz="4" w:space="0" w:color="auto"/>
              <w:right w:val="single" w:sz="12" w:space="0" w:color="auto"/>
            </w:tcBorders>
            <w:vAlign w:val="center"/>
          </w:tcPr>
          <w:p w14:paraId="7184DEAC" w14:textId="3DADF211" w:rsidR="00006C61" w:rsidRPr="00BC3D87" w:rsidRDefault="008F472D" w:rsidP="00AA4541">
            <w:pPr>
              <w:pStyle w:val="Tretabelipodk"/>
            </w:pPr>
            <w:r w:rsidRPr="00BC3D87">
              <w:t>15689619,00</w:t>
            </w:r>
          </w:p>
        </w:tc>
        <w:tc>
          <w:tcPr>
            <w:tcW w:w="2414" w:type="dxa"/>
            <w:tcBorders>
              <w:top w:val="nil"/>
              <w:left w:val="single" w:sz="12" w:space="0" w:color="auto"/>
              <w:bottom w:val="single" w:sz="4" w:space="0" w:color="auto"/>
              <w:right w:val="single" w:sz="4" w:space="0" w:color="auto"/>
            </w:tcBorders>
            <w:vAlign w:val="center"/>
          </w:tcPr>
          <w:p w14:paraId="115F5ED4" w14:textId="14C39E91" w:rsidR="00006C61" w:rsidRPr="00BC3D87" w:rsidRDefault="008F472D" w:rsidP="00AA4541">
            <w:pPr>
              <w:pStyle w:val="Tretabelipodk"/>
            </w:pPr>
            <w:r w:rsidRPr="00BC3D87">
              <w:t>EFPROW</w:t>
            </w:r>
          </w:p>
        </w:tc>
      </w:tr>
      <w:tr w:rsidR="00894745" w:rsidRPr="00301600" w14:paraId="669D4518" w14:textId="77777777" w:rsidTr="002A3BB3">
        <w:trPr>
          <w:trHeight w:val="44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0967227" w14:textId="43CA4BA6" w:rsidR="004B495D" w:rsidRPr="00BC3D87" w:rsidRDefault="004B495D" w:rsidP="00AA4541">
            <w:pPr>
              <w:pStyle w:val="Tretabelipodk"/>
            </w:pPr>
            <w:r w:rsidRPr="00BC3D87">
              <w:lastRenderedPageBreak/>
              <w:t xml:space="preserve">Realizacja zadań dotyczących warunkowości, czyli wdrożenia zestawu obowiązkowych norm i wymogów (GAEC – dobre praktyki rolnicze i środowiskowe oraz SMR – wymogi ustawowe w zakresie zarządzania), które rolnicy muszą spełniać, aby otrzymać płatności bezpośrednie i środowiskowe. </w:t>
            </w:r>
          </w:p>
        </w:tc>
        <w:tc>
          <w:tcPr>
            <w:tcW w:w="2835" w:type="dxa"/>
            <w:tcBorders>
              <w:top w:val="nil"/>
              <w:left w:val="single" w:sz="12" w:space="0" w:color="auto"/>
              <w:bottom w:val="single" w:sz="4" w:space="0" w:color="auto"/>
              <w:right w:val="single" w:sz="12" w:space="0" w:color="auto"/>
            </w:tcBorders>
            <w:vAlign w:val="center"/>
          </w:tcPr>
          <w:p w14:paraId="46A6121E" w14:textId="2D5E1D05" w:rsidR="004B495D" w:rsidRPr="00BC3D87" w:rsidRDefault="00BC3D87" w:rsidP="00AA4541">
            <w:pPr>
              <w:pStyle w:val="Tretabelipodk"/>
            </w:pPr>
            <w:r w:rsidRPr="00BC3D87">
              <w:t>ARiMR</w:t>
            </w:r>
            <w:r>
              <w:t xml:space="preserve"> w Rzeszowie</w:t>
            </w:r>
          </w:p>
        </w:tc>
        <w:tc>
          <w:tcPr>
            <w:tcW w:w="1985" w:type="dxa"/>
            <w:tcBorders>
              <w:top w:val="nil"/>
              <w:left w:val="single" w:sz="12" w:space="0" w:color="auto"/>
              <w:bottom w:val="single" w:sz="4" w:space="0" w:color="auto"/>
              <w:right w:val="single" w:sz="12" w:space="0" w:color="auto"/>
            </w:tcBorders>
            <w:vAlign w:val="center"/>
          </w:tcPr>
          <w:p w14:paraId="6C11DB78" w14:textId="51B65F8B" w:rsidR="004B495D" w:rsidRPr="00BC3D87" w:rsidRDefault="004B495D" w:rsidP="00AA4541">
            <w:pPr>
              <w:pStyle w:val="Tretabelipodk"/>
            </w:pPr>
            <w:r w:rsidRPr="00BC3D87">
              <w:t>2023-2027</w:t>
            </w:r>
          </w:p>
        </w:tc>
        <w:tc>
          <w:tcPr>
            <w:tcW w:w="1701" w:type="dxa"/>
            <w:tcBorders>
              <w:top w:val="nil"/>
              <w:left w:val="single" w:sz="12" w:space="0" w:color="auto"/>
              <w:bottom w:val="single" w:sz="4" w:space="0" w:color="auto"/>
              <w:right w:val="single" w:sz="4" w:space="0" w:color="auto"/>
            </w:tcBorders>
            <w:vAlign w:val="center"/>
          </w:tcPr>
          <w:p w14:paraId="041D6AE1" w14:textId="5C7C493C" w:rsidR="004B495D" w:rsidRPr="00BC3D87" w:rsidRDefault="004B495D" w:rsidP="00AA4541">
            <w:pPr>
              <w:pStyle w:val="Tretabelipodk"/>
            </w:pPr>
            <w:r w:rsidRPr="00BC3D87">
              <w:t>-</w:t>
            </w:r>
          </w:p>
        </w:tc>
        <w:tc>
          <w:tcPr>
            <w:tcW w:w="1701" w:type="dxa"/>
            <w:tcBorders>
              <w:top w:val="nil"/>
              <w:left w:val="nil"/>
              <w:bottom w:val="single" w:sz="4" w:space="0" w:color="auto"/>
              <w:right w:val="single" w:sz="12" w:space="0" w:color="auto"/>
            </w:tcBorders>
            <w:vAlign w:val="center"/>
          </w:tcPr>
          <w:p w14:paraId="7799FCF2" w14:textId="271278A9" w:rsidR="004B495D" w:rsidRPr="00BC3D87" w:rsidRDefault="004B495D" w:rsidP="00AA4541">
            <w:pPr>
              <w:pStyle w:val="Tretabelipodk"/>
            </w:pPr>
            <w:r w:rsidRPr="00BC3D87">
              <w:t>-</w:t>
            </w:r>
          </w:p>
        </w:tc>
        <w:tc>
          <w:tcPr>
            <w:tcW w:w="2414" w:type="dxa"/>
            <w:tcBorders>
              <w:top w:val="nil"/>
              <w:left w:val="single" w:sz="12" w:space="0" w:color="auto"/>
              <w:bottom w:val="single" w:sz="4" w:space="0" w:color="auto"/>
              <w:right w:val="single" w:sz="4" w:space="0" w:color="auto"/>
            </w:tcBorders>
            <w:vAlign w:val="center"/>
          </w:tcPr>
          <w:p w14:paraId="6989CD7E" w14:textId="0AABBA86" w:rsidR="004B495D" w:rsidRPr="00BC3D87" w:rsidRDefault="004B495D" w:rsidP="00AA4541">
            <w:pPr>
              <w:pStyle w:val="Tretabelipodk"/>
            </w:pPr>
            <w:r w:rsidRPr="00BC3D87">
              <w:t>-</w:t>
            </w:r>
          </w:p>
        </w:tc>
      </w:tr>
      <w:tr w:rsidR="00894745" w:rsidRPr="00301600" w14:paraId="6DB74CAF" w14:textId="77777777" w:rsidTr="002A3BB3">
        <w:trPr>
          <w:trHeight w:val="2421"/>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564F611" w14:textId="6E61D740" w:rsidR="004B495D" w:rsidRPr="00BC3D87" w:rsidRDefault="004B495D" w:rsidP="00AA4541">
            <w:pPr>
              <w:pStyle w:val="Tretabelipodk"/>
            </w:pPr>
            <w:r w:rsidRPr="00BC3D87">
              <w:t xml:space="preserve">Realizacja działań w ramach </w:t>
            </w:r>
            <w:proofErr w:type="spellStart"/>
            <w:r w:rsidRPr="00BC3D87">
              <w:t>ekoschematów</w:t>
            </w:r>
            <w:proofErr w:type="spellEnd"/>
            <w:r w:rsidRPr="00BC3D87">
              <w:t xml:space="preserve"> wspierających praktyki korzystne dla ochrony gleb i wód.</w:t>
            </w:r>
            <w:r w:rsidRPr="00BC3D87">
              <w:br/>
              <w:t>W szczególności skupiono się na wdrażaniu elementów rolnictwa węglowego i zarządzania składnikami odżywczymi, takich jak: wysiew międzyplonów i utrzymywanie okrywy zimowej, ograniczenie orki oraz wapnowanie gleb.</w:t>
            </w:r>
          </w:p>
        </w:tc>
        <w:tc>
          <w:tcPr>
            <w:tcW w:w="2835" w:type="dxa"/>
            <w:tcBorders>
              <w:top w:val="nil"/>
              <w:left w:val="single" w:sz="12" w:space="0" w:color="auto"/>
              <w:bottom w:val="single" w:sz="4" w:space="0" w:color="auto"/>
              <w:right w:val="single" w:sz="12" w:space="0" w:color="auto"/>
            </w:tcBorders>
            <w:vAlign w:val="center"/>
          </w:tcPr>
          <w:p w14:paraId="5D4097E1" w14:textId="2D4EC46B" w:rsidR="004B495D" w:rsidRPr="00BC3D87" w:rsidRDefault="00BC3D87" w:rsidP="00AA4541">
            <w:pPr>
              <w:pStyle w:val="Tretabelipodk"/>
            </w:pPr>
            <w:r w:rsidRPr="00BC3D87">
              <w:t>ARiMR</w:t>
            </w:r>
            <w:r>
              <w:t xml:space="preserve"> w Rzeszowie</w:t>
            </w:r>
          </w:p>
        </w:tc>
        <w:tc>
          <w:tcPr>
            <w:tcW w:w="1985" w:type="dxa"/>
            <w:tcBorders>
              <w:top w:val="nil"/>
              <w:left w:val="single" w:sz="12" w:space="0" w:color="auto"/>
              <w:bottom w:val="single" w:sz="4" w:space="0" w:color="auto"/>
              <w:right w:val="single" w:sz="12" w:space="0" w:color="auto"/>
            </w:tcBorders>
            <w:vAlign w:val="center"/>
          </w:tcPr>
          <w:p w14:paraId="120F8B4D" w14:textId="651BC885" w:rsidR="004B495D" w:rsidRPr="00BC3D87" w:rsidRDefault="004B495D" w:rsidP="00AA4541">
            <w:pPr>
              <w:pStyle w:val="Tretabelipodk"/>
            </w:pPr>
            <w:r w:rsidRPr="00BC3D87">
              <w:t>2023-2024</w:t>
            </w:r>
          </w:p>
        </w:tc>
        <w:tc>
          <w:tcPr>
            <w:tcW w:w="1701" w:type="dxa"/>
            <w:tcBorders>
              <w:top w:val="nil"/>
              <w:left w:val="single" w:sz="12" w:space="0" w:color="auto"/>
              <w:bottom w:val="single" w:sz="4" w:space="0" w:color="auto"/>
              <w:right w:val="single" w:sz="4" w:space="0" w:color="auto"/>
            </w:tcBorders>
            <w:vAlign w:val="center"/>
          </w:tcPr>
          <w:p w14:paraId="795FC669" w14:textId="11E28BFE" w:rsidR="004B495D" w:rsidRPr="00BC3D87" w:rsidRDefault="004B495D" w:rsidP="00AA4541">
            <w:pPr>
              <w:pStyle w:val="Tretabelipodk"/>
            </w:pPr>
            <w:r w:rsidRPr="00BC3D87">
              <w:t>16536423,00</w:t>
            </w:r>
          </w:p>
        </w:tc>
        <w:tc>
          <w:tcPr>
            <w:tcW w:w="1701" w:type="dxa"/>
            <w:tcBorders>
              <w:top w:val="nil"/>
              <w:left w:val="nil"/>
              <w:bottom w:val="single" w:sz="4" w:space="0" w:color="auto"/>
              <w:right w:val="single" w:sz="12" w:space="0" w:color="auto"/>
            </w:tcBorders>
            <w:vAlign w:val="center"/>
          </w:tcPr>
          <w:p w14:paraId="6A4BA83F" w14:textId="1AE989D3" w:rsidR="004B495D" w:rsidRPr="00BC3D87" w:rsidRDefault="00FE56E8" w:rsidP="00AA4541">
            <w:pPr>
              <w:pStyle w:val="Tretabelipodk"/>
            </w:pPr>
            <w:r w:rsidRPr="00BC3D87">
              <w:t>16655188,00</w:t>
            </w:r>
          </w:p>
        </w:tc>
        <w:tc>
          <w:tcPr>
            <w:tcW w:w="2414" w:type="dxa"/>
            <w:tcBorders>
              <w:top w:val="nil"/>
              <w:left w:val="single" w:sz="12" w:space="0" w:color="auto"/>
              <w:bottom w:val="single" w:sz="4" w:space="0" w:color="auto"/>
              <w:right w:val="single" w:sz="4" w:space="0" w:color="auto"/>
            </w:tcBorders>
            <w:vAlign w:val="center"/>
          </w:tcPr>
          <w:p w14:paraId="73826DB2" w14:textId="67C594A2" w:rsidR="004B495D" w:rsidRPr="00BC3D87" w:rsidRDefault="004B495D" w:rsidP="00AA4541">
            <w:pPr>
              <w:pStyle w:val="Tretabelipodk"/>
            </w:pPr>
            <w:r w:rsidRPr="00BC3D87">
              <w:t>EFPROW</w:t>
            </w:r>
          </w:p>
        </w:tc>
      </w:tr>
      <w:tr w:rsidR="003D006E" w:rsidRPr="00301600" w14:paraId="6404EEDD" w14:textId="77777777" w:rsidTr="002A3BB3">
        <w:trPr>
          <w:trHeight w:val="968"/>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3AB038C" w14:textId="0B51D723" w:rsidR="003D006E" w:rsidRPr="00BC3D87" w:rsidRDefault="003D006E" w:rsidP="00AA4541">
            <w:pPr>
              <w:pStyle w:val="Tretabelipodk"/>
            </w:pPr>
            <w:r w:rsidRPr="00BC3D87">
              <w:t>Udzielenie dofinansowania na wapnowanie gleb pod kątem zakwaszenia oraz na wykonywanie badań gleb pod tym kątem</w:t>
            </w:r>
            <w:r w:rsidR="00BC3D87">
              <w:t>.</w:t>
            </w:r>
          </w:p>
        </w:tc>
        <w:tc>
          <w:tcPr>
            <w:tcW w:w="2835" w:type="dxa"/>
            <w:tcBorders>
              <w:top w:val="nil"/>
              <w:left w:val="single" w:sz="12" w:space="0" w:color="auto"/>
              <w:bottom w:val="single" w:sz="4" w:space="0" w:color="auto"/>
              <w:right w:val="single" w:sz="12" w:space="0" w:color="auto"/>
            </w:tcBorders>
            <w:vAlign w:val="center"/>
          </w:tcPr>
          <w:p w14:paraId="32B3F464" w14:textId="554ED39B" w:rsidR="003D006E" w:rsidRPr="00BC3D87" w:rsidRDefault="003D006E" w:rsidP="00AA4541">
            <w:pPr>
              <w:pStyle w:val="Tretabelipodk"/>
            </w:pPr>
            <w:proofErr w:type="spellStart"/>
            <w:r w:rsidRPr="00BC3D87">
              <w:t>WFOŚiGW</w:t>
            </w:r>
            <w:proofErr w:type="spellEnd"/>
            <w:r w:rsidRPr="00BC3D87">
              <w:t xml:space="preserve"> w Rzeszowie</w:t>
            </w:r>
          </w:p>
        </w:tc>
        <w:tc>
          <w:tcPr>
            <w:tcW w:w="1985" w:type="dxa"/>
            <w:tcBorders>
              <w:top w:val="nil"/>
              <w:left w:val="single" w:sz="12" w:space="0" w:color="auto"/>
              <w:bottom w:val="single" w:sz="4" w:space="0" w:color="auto"/>
              <w:right w:val="single" w:sz="12" w:space="0" w:color="auto"/>
            </w:tcBorders>
            <w:vAlign w:val="center"/>
          </w:tcPr>
          <w:p w14:paraId="3CB374B3" w14:textId="69147ED1" w:rsidR="003D006E" w:rsidRPr="00BC3D87" w:rsidRDefault="003D006E" w:rsidP="00AA4541">
            <w:pPr>
              <w:pStyle w:val="Tretabelipodk"/>
            </w:pPr>
            <w:r w:rsidRPr="00BC3D87">
              <w:t>2023-2024</w:t>
            </w:r>
          </w:p>
        </w:tc>
        <w:tc>
          <w:tcPr>
            <w:tcW w:w="1701" w:type="dxa"/>
            <w:tcBorders>
              <w:top w:val="nil"/>
              <w:left w:val="single" w:sz="12" w:space="0" w:color="auto"/>
              <w:bottom w:val="single" w:sz="4" w:space="0" w:color="auto"/>
              <w:right w:val="single" w:sz="4" w:space="0" w:color="auto"/>
            </w:tcBorders>
            <w:vAlign w:val="center"/>
          </w:tcPr>
          <w:p w14:paraId="4B90BEBC" w14:textId="56BF6B11" w:rsidR="003D006E" w:rsidRPr="00BC3D87" w:rsidRDefault="003D006E" w:rsidP="00AA4541">
            <w:pPr>
              <w:pStyle w:val="Tretabelipodk"/>
              <w:rPr>
                <w:color w:val="000000"/>
              </w:rPr>
            </w:pPr>
            <w:r w:rsidRPr="00BC3D87">
              <w:rPr>
                <w:color w:val="000000"/>
              </w:rPr>
              <w:t>13309874,90</w:t>
            </w:r>
          </w:p>
        </w:tc>
        <w:tc>
          <w:tcPr>
            <w:tcW w:w="1701" w:type="dxa"/>
            <w:tcBorders>
              <w:top w:val="nil"/>
              <w:left w:val="nil"/>
              <w:bottom w:val="single" w:sz="4" w:space="0" w:color="auto"/>
              <w:right w:val="single" w:sz="12" w:space="0" w:color="auto"/>
            </w:tcBorders>
            <w:vAlign w:val="center"/>
          </w:tcPr>
          <w:p w14:paraId="0AF2059F" w14:textId="087B5C06" w:rsidR="003D006E" w:rsidRPr="00BC3D87" w:rsidRDefault="003D006E" w:rsidP="00AA4541">
            <w:pPr>
              <w:pStyle w:val="Tretabelipodk"/>
            </w:pPr>
            <w:r w:rsidRPr="00BC3D87">
              <w:t>-</w:t>
            </w:r>
          </w:p>
        </w:tc>
        <w:tc>
          <w:tcPr>
            <w:tcW w:w="2414" w:type="dxa"/>
            <w:tcBorders>
              <w:top w:val="nil"/>
              <w:left w:val="single" w:sz="12" w:space="0" w:color="auto"/>
              <w:bottom w:val="single" w:sz="4" w:space="0" w:color="auto"/>
              <w:right w:val="single" w:sz="4" w:space="0" w:color="auto"/>
            </w:tcBorders>
            <w:vAlign w:val="center"/>
          </w:tcPr>
          <w:p w14:paraId="01CE57A4" w14:textId="40257221" w:rsidR="003D006E" w:rsidRPr="00BC3D87" w:rsidRDefault="003D006E" w:rsidP="00AA4541">
            <w:pPr>
              <w:pStyle w:val="Tretabelipodk"/>
            </w:pPr>
            <w:r w:rsidRPr="00BC3D87">
              <w:t>NFOŚiGW</w:t>
            </w:r>
          </w:p>
        </w:tc>
      </w:tr>
      <w:tr w:rsidR="00006C61" w:rsidRPr="00301600" w14:paraId="52704955" w14:textId="77777777" w:rsidTr="002A3BB3">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B46B3E6" w14:textId="24FE2789" w:rsidR="00006C61" w:rsidRPr="002A3BB3" w:rsidRDefault="00006C61" w:rsidP="00AA4541">
            <w:pPr>
              <w:pStyle w:val="Tretabelipodk"/>
              <w:rPr>
                <w:b/>
              </w:rPr>
            </w:pPr>
            <w:r w:rsidRPr="002A3BB3">
              <w:rPr>
                <w:b/>
              </w:rPr>
              <w:t>Wspieranie i promocja rolnictwa ekologicznego oraz integrowanego.</w:t>
            </w:r>
          </w:p>
        </w:tc>
      </w:tr>
      <w:tr w:rsidR="00894745" w:rsidRPr="00301600" w14:paraId="4A0C8838" w14:textId="77777777" w:rsidTr="002A3BB3">
        <w:trPr>
          <w:trHeight w:val="748"/>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59D86C7" w14:textId="0964793B" w:rsidR="00006C61" w:rsidRPr="00BC3D87" w:rsidRDefault="00006C61" w:rsidP="00AA4541">
            <w:pPr>
              <w:pStyle w:val="Tretabelipodk"/>
            </w:pPr>
            <w:r w:rsidRPr="00BC3D87">
              <w:t>Wsparcie dla gospodarstw prowadzących produkcję metodami ekologicznymi</w:t>
            </w:r>
            <w:r w:rsidR="002A3BB3">
              <w:t>.</w:t>
            </w:r>
          </w:p>
        </w:tc>
        <w:tc>
          <w:tcPr>
            <w:tcW w:w="2835" w:type="dxa"/>
            <w:tcBorders>
              <w:top w:val="nil"/>
              <w:left w:val="single" w:sz="12" w:space="0" w:color="auto"/>
              <w:bottom w:val="single" w:sz="4" w:space="0" w:color="auto"/>
              <w:right w:val="single" w:sz="12" w:space="0" w:color="auto"/>
            </w:tcBorders>
            <w:vAlign w:val="center"/>
          </w:tcPr>
          <w:p w14:paraId="77483D82" w14:textId="2FB34459" w:rsidR="00006C61" w:rsidRPr="00BC3D87" w:rsidRDefault="00BC3D87" w:rsidP="00AA4541">
            <w:pPr>
              <w:pStyle w:val="Tretabelipodk"/>
            </w:pPr>
            <w:r w:rsidRPr="00BC3D87">
              <w:t>ARiMR</w:t>
            </w:r>
            <w:r>
              <w:t xml:space="preserve"> w Rzeszowie</w:t>
            </w:r>
          </w:p>
        </w:tc>
        <w:tc>
          <w:tcPr>
            <w:tcW w:w="1985" w:type="dxa"/>
            <w:tcBorders>
              <w:top w:val="nil"/>
              <w:left w:val="single" w:sz="12" w:space="0" w:color="auto"/>
              <w:bottom w:val="single" w:sz="4" w:space="0" w:color="auto"/>
              <w:right w:val="single" w:sz="12" w:space="0" w:color="auto"/>
            </w:tcBorders>
            <w:vAlign w:val="center"/>
          </w:tcPr>
          <w:p w14:paraId="296C8D6D" w14:textId="52760ADA" w:rsidR="00006C61" w:rsidRPr="00BC3D87" w:rsidRDefault="00006C61" w:rsidP="00AA4541">
            <w:pPr>
              <w:pStyle w:val="Tretabelipodk"/>
            </w:pPr>
            <w:r w:rsidRPr="00BC3D87">
              <w:t>2023-2024</w:t>
            </w:r>
          </w:p>
        </w:tc>
        <w:tc>
          <w:tcPr>
            <w:tcW w:w="1701" w:type="dxa"/>
            <w:tcBorders>
              <w:top w:val="nil"/>
              <w:left w:val="single" w:sz="12" w:space="0" w:color="auto"/>
              <w:bottom w:val="single" w:sz="4" w:space="0" w:color="auto"/>
              <w:right w:val="single" w:sz="4" w:space="0" w:color="auto"/>
            </w:tcBorders>
            <w:vAlign w:val="center"/>
          </w:tcPr>
          <w:p w14:paraId="447A6956" w14:textId="6575F898" w:rsidR="00006C61" w:rsidRPr="00BC3D87" w:rsidRDefault="00006C61" w:rsidP="00AA4541">
            <w:pPr>
              <w:pStyle w:val="Tretabelipodk"/>
            </w:pPr>
            <w:r w:rsidRPr="00BC3D87">
              <w:t>11914843,00</w:t>
            </w:r>
          </w:p>
        </w:tc>
        <w:tc>
          <w:tcPr>
            <w:tcW w:w="1701" w:type="dxa"/>
            <w:tcBorders>
              <w:top w:val="nil"/>
              <w:left w:val="nil"/>
              <w:bottom w:val="single" w:sz="4" w:space="0" w:color="auto"/>
              <w:right w:val="single" w:sz="12" w:space="0" w:color="auto"/>
            </w:tcBorders>
            <w:vAlign w:val="center"/>
          </w:tcPr>
          <w:p w14:paraId="2727E0CF" w14:textId="4403AB4B" w:rsidR="00006C61" w:rsidRPr="00BC3D87" w:rsidRDefault="00006C61" w:rsidP="00AA4541">
            <w:pPr>
              <w:pStyle w:val="Tretabelipodk"/>
            </w:pPr>
            <w:r w:rsidRPr="00BC3D87">
              <w:t>11409304,00</w:t>
            </w:r>
          </w:p>
        </w:tc>
        <w:tc>
          <w:tcPr>
            <w:tcW w:w="2414" w:type="dxa"/>
            <w:tcBorders>
              <w:top w:val="nil"/>
              <w:left w:val="single" w:sz="12" w:space="0" w:color="auto"/>
              <w:bottom w:val="single" w:sz="4" w:space="0" w:color="auto"/>
              <w:right w:val="single" w:sz="4" w:space="0" w:color="auto"/>
            </w:tcBorders>
            <w:vAlign w:val="center"/>
          </w:tcPr>
          <w:p w14:paraId="3FE83380" w14:textId="57387B7A" w:rsidR="00006C61" w:rsidRPr="00BC3D87" w:rsidRDefault="00006C61" w:rsidP="00AA4541">
            <w:pPr>
              <w:pStyle w:val="Tretabelipodk"/>
            </w:pPr>
            <w:r w:rsidRPr="00BC3D87">
              <w:t>EFPROW</w:t>
            </w:r>
          </w:p>
        </w:tc>
      </w:tr>
      <w:tr w:rsidR="00894745" w:rsidRPr="00301600" w14:paraId="421EFEEE" w14:textId="77777777" w:rsidTr="002A3BB3">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AB37868" w14:textId="6FFB30DD" w:rsidR="00894745" w:rsidRPr="002A3BB3" w:rsidRDefault="00894745" w:rsidP="00AA4541">
            <w:pPr>
              <w:pStyle w:val="Tretabelipodk"/>
              <w:rPr>
                <w:b/>
              </w:rPr>
            </w:pPr>
            <w:r w:rsidRPr="002A3BB3">
              <w:rPr>
                <w:b/>
              </w:rPr>
              <w:t>Identyfikacja i prowadzenie rejestru historycznych zanieczyszczeń powierzchni ziemi.</w:t>
            </w:r>
          </w:p>
        </w:tc>
      </w:tr>
      <w:tr w:rsidR="00894745" w:rsidRPr="00301600" w14:paraId="30F423C2" w14:textId="77777777" w:rsidTr="002A3BB3">
        <w:trPr>
          <w:trHeight w:val="44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48FD3A6" w14:textId="3CD0B8AB" w:rsidR="00894745" w:rsidRPr="00BC3D87" w:rsidRDefault="00894745" w:rsidP="00AA4541">
            <w:pPr>
              <w:pStyle w:val="Tretabelipodk"/>
            </w:pPr>
            <w:r w:rsidRPr="00BC3D87">
              <w:t>Uzupełnianie i aktualizacja rejestru historycznych zanieczyszczeń powierzchni ziemi</w:t>
            </w:r>
            <w:r w:rsidR="002A3BB3">
              <w:t>.</w:t>
            </w:r>
          </w:p>
        </w:tc>
        <w:tc>
          <w:tcPr>
            <w:tcW w:w="2835" w:type="dxa"/>
            <w:tcBorders>
              <w:top w:val="nil"/>
              <w:left w:val="single" w:sz="12" w:space="0" w:color="auto"/>
              <w:bottom w:val="single" w:sz="4" w:space="0" w:color="auto"/>
              <w:right w:val="single" w:sz="12" w:space="0" w:color="auto"/>
            </w:tcBorders>
            <w:vAlign w:val="center"/>
          </w:tcPr>
          <w:p w14:paraId="7CB7851B" w14:textId="56132FED" w:rsidR="00894745" w:rsidRPr="00BC3D87" w:rsidRDefault="00894745" w:rsidP="00AA4541">
            <w:pPr>
              <w:pStyle w:val="Tretabelipodk"/>
            </w:pPr>
            <w:r w:rsidRPr="00BC3D87">
              <w:t>RDOŚ w Rzeszowie</w:t>
            </w:r>
          </w:p>
        </w:tc>
        <w:tc>
          <w:tcPr>
            <w:tcW w:w="1985" w:type="dxa"/>
            <w:tcBorders>
              <w:top w:val="nil"/>
              <w:left w:val="single" w:sz="12" w:space="0" w:color="auto"/>
              <w:bottom w:val="single" w:sz="4" w:space="0" w:color="auto"/>
              <w:right w:val="single" w:sz="12" w:space="0" w:color="auto"/>
            </w:tcBorders>
            <w:vAlign w:val="center"/>
          </w:tcPr>
          <w:p w14:paraId="277A5C0A" w14:textId="17D75A89" w:rsidR="00894745" w:rsidRPr="00BC3D87" w:rsidRDefault="00894745" w:rsidP="00AA4541">
            <w:pPr>
              <w:pStyle w:val="Tretabelipodk"/>
            </w:pPr>
            <w:r w:rsidRPr="00BC3D87">
              <w:t>01.2023-12.2023</w:t>
            </w:r>
          </w:p>
        </w:tc>
        <w:tc>
          <w:tcPr>
            <w:tcW w:w="1701" w:type="dxa"/>
            <w:tcBorders>
              <w:top w:val="nil"/>
              <w:left w:val="single" w:sz="12" w:space="0" w:color="auto"/>
              <w:bottom w:val="single" w:sz="4" w:space="0" w:color="auto"/>
              <w:right w:val="single" w:sz="4" w:space="0" w:color="auto"/>
            </w:tcBorders>
            <w:vAlign w:val="center"/>
          </w:tcPr>
          <w:p w14:paraId="1C29AF98" w14:textId="3BB8EC1F" w:rsidR="00894745" w:rsidRPr="00BC3D87" w:rsidRDefault="00894745" w:rsidP="00AA4541">
            <w:pPr>
              <w:pStyle w:val="Tretabelipodk"/>
            </w:pPr>
            <w:r w:rsidRPr="00BC3D87">
              <w:t>-</w:t>
            </w:r>
          </w:p>
        </w:tc>
        <w:tc>
          <w:tcPr>
            <w:tcW w:w="1701" w:type="dxa"/>
            <w:tcBorders>
              <w:top w:val="nil"/>
              <w:left w:val="nil"/>
              <w:bottom w:val="single" w:sz="4" w:space="0" w:color="auto"/>
              <w:right w:val="single" w:sz="12" w:space="0" w:color="auto"/>
            </w:tcBorders>
            <w:vAlign w:val="center"/>
          </w:tcPr>
          <w:p w14:paraId="06422A65" w14:textId="40473D80" w:rsidR="00894745" w:rsidRPr="00BC3D87" w:rsidRDefault="00894745" w:rsidP="00AA4541">
            <w:pPr>
              <w:pStyle w:val="Tretabelipodk"/>
            </w:pPr>
            <w:r w:rsidRPr="00BC3D87">
              <w:t>-</w:t>
            </w:r>
          </w:p>
        </w:tc>
        <w:tc>
          <w:tcPr>
            <w:tcW w:w="2414" w:type="dxa"/>
            <w:tcBorders>
              <w:top w:val="nil"/>
              <w:left w:val="single" w:sz="12" w:space="0" w:color="auto"/>
              <w:bottom w:val="single" w:sz="4" w:space="0" w:color="auto"/>
              <w:right w:val="single" w:sz="4" w:space="0" w:color="auto"/>
            </w:tcBorders>
            <w:vAlign w:val="center"/>
          </w:tcPr>
          <w:p w14:paraId="336125CE" w14:textId="080F21FC" w:rsidR="00894745" w:rsidRPr="00BC3D87" w:rsidRDefault="00894745" w:rsidP="00AA4541">
            <w:pPr>
              <w:pStyle w:val="Tretabelipodk"/>
            </w:pPr>
            <w:r w:rsidRPr="00BC3D87">
              <w:t>-</w:t>
            </w:r>
          </w:p>
        </w:tc>
      </w:tr>
      <w:tr w:rsidR="00006C61" w:rsidRPr="00301600" w14:paraId="4B6DEBC0" w14:textId="77777777" w:rsidTr="002A3BB3">
        <w:trPr>
          <w:trHeight w:val="68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0558220" w14:textId="23CD20EF" w:rsidR="00006C61" w:rsidRPr="002A3BB3" w:rsidRDefault="00006C61" w:rsidP="00AA4541">
            <w:pPr>
              <w:pStyle w:val="Tretabelipodk"/>
              <w:rPr>
                <w:b/>
              </w:rPr>
            </w:pPr>
            <w:r w:rsidRPr="002A3BB3">
              <w:rPr>
                <w:b/>
              </w:rPr>
              <w:lastRenderedPageBreak/>
              <w:t>Rekultywacja gruntów zdewastowanych i zdegradowanych w kierunku przyrodniczym, rolnym lub innym oraz rekultywacja terenów po zakończonym wydobyciu kopalin</w:t>
            </w:r>
            <w:r w:rsidR="002A3BB3" w:rsidRPr="002A3BB3">
              <w:rPr>
                <w:b/>
              </w:rPr>
              <w:t>.</w:t>
            </w:r>
          </w:p>
        </w:tc>
      </w:tr>
      <w:tr w:rsidR="00894745" w:rsidRPr="00301600" w14:paraId="5279C24C" w14:textId="77777777" w:rsidTr="002A3BB3">
        <w:trPr>
          <w:trHeight w:val="708"/>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2FA14B1" w14:textId="6D4D59E2" w:rsidR="00006C61" w:rsidRPr="002A3BB3" w:rsidRDefault="00006C61" w:rsidP="00AA4541">
            <w:pPr>
              <w:pStyle w:val="Tretabelipodk"/>
              <w:rPr>
                <w:iCs/>
              </w:rPr>
            </w:pPr>
            <w:r w:rsidRPr="002A3BB3">
              <w:rPr>
                <w:iCs/>
              </w:rPr>
              <w:t xml:space="preserve">Wydawanie opinii na wniosek właściwego starosty, dotyczącej uznania rekultywacji za zakończoną oraz opinii w zakresie ustalonego kierunku rekultywacji. </w:t>
            </w:r>
            <w:r w:rsidR="002A3BB3">
              <w:rPr>
                <w:iCs/>
              </w:rPr>
              <w:br/>
            </w:r>
            <w:r w:rsidRPr="002A3BB3">
              <w:rPr>
                <w:iCs/>
              </w:rPr>
              <w:t>W 2023 roku sumaryczna powierzchnia rekultywacji dla obu form opinii wynosiła 11,35</w:t>
            </w:r>
            <w:r w:rsidR="002A3BB3">
              <w:rPr>
                <w:iCs/>
              </w:rPr>
              <w:t> </w:t>
            </w:r>
            <w:r w:rsidRPr="002A3BB3">
              <w:rPr>
                <w:iCs/>
              </w:rPr>
              <w:t>ha natomiast w 2024 wyniosła 17,28.</w:t>
            </w:r>
          </w:p>
        </w:tc>
        <w:tc>
          <w:tcPr>
            <w:tcW w:w="2835" w:type="dxa"/>
            <w:tcBorders>
              <w:top w:val="nil"/>
              <w:left w:val="single" w:sz="12" w:space="0" w:color="auto"/>
              <w:bottom w:val="single" w:sz="4" w:space="0" w:color="auto"/>
              <w:right w:val="single" w:sz="12" w:space="0" w:color="auto"/>
            </w:tcBorders>
            <w:vAlign w:val="center"/>
          </w:tcPr>
          <w:p w14:paraId="5EF8B260" w14:textId="3AAF4D53" w:rsidR="00006C61" w:rsidRPr="00BC3D87" w:rsidRDefault="002A3BB3" w:rsidP="00AA4541">
            <w:pPr>
              <w:pStyle w:val="Tretabelipodk"/>
            </w:pPr>
            <w:r>
              <w:t>RDLP</w:t>
            </w:r>
            <w:r w:rsidR="00006C61" w:rsidRPr="00BC3D87">
              <w:t xml:space="preserve"> w Krośnie</w:t>
            </w:r>
          </w:p>
        </w:tc>
        <w:tc>
          <w:tcPr>
            <w:tcW w:w="1985" w:type="dxa"/>
            <w:tcBorders>
              <w:top w:val="nil"/>
              <w:left w:val="single" w:sz="12" w:space="0" w:color="auto"/>
              <w:bottom w:val="single" w:sz="4" w:space="0" w:color="auto"/>
              <w:right w:val="single" w:sz="12" w:space="0" w:color="auto"/>
            </w:tcBorders>
            <w:vAlign w:val="center"/>
          </w:tcPr>
          <w:p w14:paraId="05DFF22F" w14:textId="5BEB5E19" w:rsidR="00006C61" w:rsidRPr="00BC3D87" w:rsidRDefault="00006C61" w:rsidP="00AA4541">
            <w:pPr>
              <w:pStyle w:val="Tretabelipodk"/>
            </w:pPr>
            <w:r w:rsidRPr="00BC3D87">
              <w:t>2023-2024</w:t>
            </w:r>
          </w:p>
        </w:tc>
        <w:tc>
          <w:tcPr>
            <w:tcW w:w="1701" w:type="dxa"/>
            <w:tcBorders>
              <w:top w:val="nil"/>
              <w:left w:val="single" w:sz="12" w:space="0" w:color="auto"/>
              <w:bottom w:val="single" w:sz="4" w:space="0" w:color="auto"/>
              <w:right w:val="single" w:sz="4" w:space="0" w:color="auto"/>
            </w:tcBorders>
            <w:vAlign w:val="center"/>
          </w:tcPr>
          <w:p w14:paraId="7B5A985D" w14:textId="6F85DE3D" w:rsidR="00006C61" w:rsidRPr="00BC3D87" w:rsidRDefault="00006C61" w:rsidP="00AA4541">
            <w:pPr>
              <w:pStyle w:val="Tretabelipodk"/>
            </w:pPr>
            <w:r w:rsidRPr="00BC3D87">
              <w:t>-</w:t>
            </w:r>
          </w:p>
        </w:tc>
        <w:tc>
          <w:tcPr>
            <w:tcW w:w="1701" w:type="dxa"/>
            <w:tcBorders>
              <w:top w:val="nil"/>
              <w:left w:val="nil"/>
              <w:bottom w:val="single" w:sz="4" w:space="0" w:color="auto"/>
              <w:right w:val="single" w:sz="12" w:space="0" w:color="auto"/>
            </w:tcBorders>
            <w:vAlign w:val="center"/>
          </w:tcPr>
          <w:p w14:paraId="5D9416D4" w14:textId="7DABBF58" w:rsidR="00006C61" w:rsidRPr="00BC3D87" w:rsidRDefault="00006C61" w:rsidP="00AA4541">
            <w:pPr>
              <w:pStyle w:val="Tretabelipodk"/>
            </w:pPr>
            <w:r w:rsidRPr="00BC3D87">
              <w:t>-</w:t>
            </w:r>
          </w:p>
        </w:tc>
        <w:tc>
          <w:tcPr>
            <w:tcW w:w="2414" w:type="dxa"/>
            <w:tcBorders>
              <w:top w:val="nil"/>
              <w:left w:val="single" w:sz="12" w:space="0" w:color="auto"/>
              <w:bottom w:val="single" w:sz="4" w:space="0" w:color="auto"/>
              <w:right w:val="single" w:sz="4" w:space="0" w:color="auto"/>
            </w:tcBorders>
            <w:vAlign w:val="center"/>
          </w:tcPr>
          <w:p w14:paraId="153CA45A" w14:textId="39E982AF" w:rsidR="00006C61" w:rsidRPr="00BC3D87" w:rsidRDefault="002A3BB3" w:rsidP="00AA4541">
            <w:pPr>
              <w:pStyle w:val="Tretabelipodk"/>
            </w:pPr>
            <w:r>
              <w:t>Budżet instytucji</w:t>
            </w:r>
          </w:p>
        </w:tc>
      </w:tr>
      <w:tr w:rsidR="007266C6" w:rsidRPr="00301600" w14:paraId="3FB7EDC1" w14:textId="77777777" w:rsidTr="00C5176B">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54C2B" w14:textId="27101579" w:rsidR="007266C6" w:rsidRDefault="007266C6" w:rsidP="00AA4541">
            <w:pPr>
              <w:pStyle w:val="Tretabelipodk"/>
            </w:pPr>
            <w:r w:rsidRPr="002A3BB3">
              <w:rPr>
                <w:b/>
                <w:iCs/>
              </w:rPr>
              <w:t>Zadanie dodatkowe</w:t>
            </w:r>
          </w:p>
        </w:tc>
      </w:tr>
      <w:tr w:rsidR="002A3BB3" w:rsidRPr="00301600" w14:paraId="1D4F6CDA" w14:textId="77777777" w:rsidTr="002A3BB3">
        <w:trPr>
          <w:trHeight w:val="708"/>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9B4DFDB" w14:textId="690756B7" w:rsidR="002A3BB3" w:rsidRPr="002A3BB3" w:rsidRDefault="002A3BB3" w:rsidP="00AA4541">
            <w:pPr>
              <w:pStyle w:val="Tretabelipodk"/>
              <w:rPr>
                <w:iCs/>
              </w:rPr>
            </w:pPr>
            <w:r w:rsidRPr="002A3BB3">
              <w:rPr>
                <w:iCs/>
              </w:rPr>
              <w:t>Budowa i modernizacja zbiorników na nawozy naturalne (płynne i stałe), wsparcie w zakresie gospodarowania wodą opadową, zakup technologii precyzyjnego nawożenia i nawadniania, maszyn do stosowania nawozów, kompostu, środków ochrony roślin oraz dofinansowanie zbiorników retencyjnych.</w:t>
            </w:r>
          </w:p>
        </w:tc>
        <w:tc>
          <w:tcPr>
            <w:tcW w:w="2835" w:type="dxa"/>
            <w:tcBorders>
              <w:top w:val="single" w:sz="4" w:space="0" w:color="auto"/>
              <w:left w:val="single" w:sz="12" w:space="0" w:color="auto"/>
              <w:bottom w:val="single" w:sz="4" w:space="0" w:color="auto"/>
              <w:right w:val="single" w:sz="12" w:space="0" w:color="auto"/>
            </w:tcBorders>
            <w:vAlign w:val="center"/>
          </w:tcPr>
          <w:p w14:paraId="4AFC8FC0" w14:textId="2F5B3BD6" w:rsidR="002A3BB3" w:rsidRDefault="002A3BB3" w:rsidP="00AA4541">
            <w:pPr>
              <w:pStyle w:val="Tretabelipodk"/>
            </w:pPr>
            <w:r>
              <w:t>ARiMR w Rzeszowie</w:t>
            </w:r>
          </w:p>
        </w:tc>
        <w:tc>
          <w:tcPr>
            <w:tcW w:w="1985" w:type="dxa"/>
            <w:tcBorders>
              <w:top w:val="single" w:sz="4" w:space="0" w:color="auto"/>
              <w:left w:val="single" w:sz="12" w:space="0" w:color="auto"/>
              <w:bottom w:val="single" w:sz="4" w:space="0" w:color="auto"/>
              <w:right w:val="single" w:sz="12" w:space="0" w:color="auto"/>
            </w:tcBorders>
            <w:vAlign w:val="center"/>
          </w:tcPr>
          <w:p w14:paraId="5623A59F" w14:textId="5267B091" w:rsidR="002A3BB3" w:rsidRPr="00BC3D87" w:rsidRDefault="002A3BB3" w:rsidP="00AA4541">
            <w:pPr>
              <w:pStyle w:val="Tretabelipodk"/>
            </w:pPr>
            <w:r>
              <w:t>2024</w:t>
            </w:r>
          </w:p>
        </w:tc>
        <w:tc>
          <w:tcPr>
            <w:tcW w:w="1701" w:type="dxa"/>
            <w:tcBorders>
              <w:top w:val="single" w:sz="4" w:space="0" w:color="auto"/>
              <w:left w:val="single" w:sz="12" w:space="0" w:color="auto"/>
              <w:bottom w:val="single" w:sz="4" w:space="0" w:color="auto"/>
              <w:right w:val="single" w:sz="4" w:space="0" w:color="auto"/>
            </w:tcBorders>
            <w:vAlign w:val="center"/>
          </w:tcPr>
          <w:p w14:paraId="30959BAE" w14:textId="6EED79B9" w:rsidR="002A3BB3" w:rsidRPr="00BC3D87" w:rsidRDefault="002A3BB3" w:rsidP="00AA4541">
            <w:pPr>
              <w:pStyle w:val="Tretabelipodk"/>
            </w:pPr>
            <w:r>
              <w:t>-</w:t>
            </w:r>
          </w:p>
        </w:tc>
        <w:tc>
          <w:tcPr>
            <w:tcW w:w="1701" w:type="dxa"/>
            <w:tcBorders>
              <w:top w:val="single" w:sz="4" w:space="0" w:color="auto"/>
              <w:left w:val="single" w:sz="4" w:space="0" w:color="auto"/>
              <w:bottom w:val="single" w:sz="4" w:space="0" w:color="auto"/>
              <w:right w:val="single" w:sz="12" w:space="0" w:color="auto"/>
            </w:tcBorders>
            <w:vAlign w:val="center"/>
          </w:tcPr>
          <w:p w14:paraId="768230A8" w14:textId="41EEBE97" w:rsidR="002A3BB3" w:rsidRPr="00BC3D87" w:rsidRDefault="002A3BB3" w:rsidP="00AA4541">
            <w:pPr>
              <w:pStyle w:val="Tretabelipodk"/>
            </w:pPr>
            <w:r>
              <w:t>196456,00</w:t>
            </w:r>
          </w:p>
        </w:tc>
        <w:tc>
          <w:tcPr>
            <w:tcW w:w="2414" w:type="dxa"/>
            <w:tcBorders>
              <w:top w:val="single" w:sz="4" w:space="0" w:color="auto"/>
              <w:left w:val="single" w:sz="12" w:space="0" w:color="auto"/>
              <w:bottom w:val="single" w:sz="4" w:space="0" w:color="auto"/>
              <w:right w:val="single" w:sz="4" w:space="0" w:color="auto"/>
            </w:tcBorders>
            <w:vAlign w:val="center"/>
          </w:tcPr>
          <w:p w14:paraId="7B91A40C" w14:textId="4834076E" w:rsidR="002A3BB3" w:rsidRDefault="002A3BB3" w:rsidP="00AA4541">
            <w:pPr>
              <w:pStyle w:val="Tretabelipodk"/>
            </w:pPr>
            <w:r>
              <w:t>EFPROW</w:t>
            </w:r>
          </w:p>
        </w:tc>
      </w:tr>
    </w:tbl>
    <w:p w14:paraId="563728BC" w14:textId="77777777" w:rsidR="00B92B57" w:rsidRPr="00A219D0" w:rsidRDefault="00B92B57" w:rsidP="00B92B57">
      <w:pPr>
        <w:pStyle w:val="rdo"/>
      </w:pPr>
      <w:r w:rsidRPr="00A219D0">
        <w:t>Źródło: opracowanie własne na podstawie informacji uzyskanych z ankiet</w:t>
      </w:r>
    </w:p>
    <w:p w14:paraId="089C9526" w14:textId="77777777" w:rsidR="00B92B57" w:rsidRDefault="00B92B57" w:rsidP="006A62F1">
      <w:pPr>
        <w:pStyle w:val="rdo"/>
        <w:ind w:right="532" w:firstLine="0"/>
        <w:rPr>
          <w:rFonts w:cs="Arial"/>
          <w:highlight w:val="yellow"/>
        </w:rPr>
      </w:pPr>
    </w:p>
    <w:p w14:paraId="2AC3B0AE" w14:textId="77777777" w:rsidR="003130A8" w:rsidRPr="00C630D6" w:rsidRDefault="003130A8" w:rsidP="006A62F1">
      <w:pPr>
        <w:pStyle w:val="rdo"/>
        <w:ind w:right="532" w:firstLine="0"/>
        <w:rPr>
          <w:rFonts w:cs="Arial"/>
          <w:highlight w:val="yellow"/>
        </w:rPr>
        <w:sectPr w:rsidR="003130A8" w:rsidRPr="00C630D6" w:rsidSect="00440907">
          <w:pgSz w:w="16838" w:h="11906" w:orient="landscape"/>
          <w:pgMar w:top="1418" w:right="1418" w:bottom="1418" w:left="1418" w:header="708" w:footer="708" w:gutter="0"/>
          <w:cols w:space="708"/>
          <w:titlePg/>
          <w:docGrid w:linePitch="360"/>
        </w:sectPr>
      </w:pPr>
    </w:p>
    <w:p w14:paraId="5872C98E" w14:textId="386D1518" w:rsidR="00E319C9" w:rsidRPr="00C86DE8" w:rsidRDefault="00C86DE8" w:rsidP="00C86DE8">
      <w:pPr>
        <w:pStyle w:val="Nagwek3"/>
        <w:rPr>
          <w:highlight w:val="yellow"/>
        </w:rPr>
      </w:pPr>
      <w:bookmarkStart w:id="84" w:name="_Toc210124306"/>
      <w:r w:rsidRPr="00C86DE8">
        <w:lastRenderedPageBreak/>
        <w:t>4</w:t>
      </w:r>
      <w:r w:rsidR="00E319C9" w:rsidRPr="00C86DE8">
        <w:t>.</w:t>
      </w:r>
      <w:r w:rsidR="003417CF">
        <w:t>8</w:t>
      </w:r>
      <w:r w:rsidR="00E319C9" w:rsidRPr="00C86DE8">
        <w:t>. Gospodarka odpadami</w:t>
      </w:r>
      <w:r w:rsidR="00FB7000">
        <w:t xml:space="preserve"> i zapobieganie powstawaniu odpadów</w:t>
      </w:r>
      <w:bookmarkEnd w:id="84"/>
    </w:p>
    <w:p w14:paraId="5407C547" w14:textId="79C75A5F" w:rsidR="004F3647" w:rsidRDefault="004F3647" w:rsidP="00A96196">
      <w:pPr>
        <w:pStyle w:val="podkarpackienormalne"/>
      </w:pPr>
      <w:r>
        <w:t xml:space="preserve">Skuteczna gospodarka odpadami oraz działania ukierunkowane na ograniczanie ich powstawania stanowią istotny element ochrony środowiska i zrównoważonego rozwoju. </w:t>
      </w:r>
    </w:p>
    <w:p w14:paraId="3CEE24A4" w14:textId="5883D178" w:rsidR="00F17B0A" w:rsidRPr="00F17B0A" w:rsidRDefault="00F17B0A" w:rsidP="00A96196">
      <w:pPr>
        <w:pStyle w:val="podkarpackienormalne"/>
      </w:pPr>
      <w:r w:rsidRPr="00F17B0A">
        <w:t xml:space="preserve">W poniższej tabeli przedstawiono </w:t>
      </w:r>
      <w:r>
        <w:t>zmiany w zakresie</w:t>
      </w:r>
      <w:r w:rsidRPr="00F17B0A">
        <w:t xml:space="preserve"> selektywnego zbierania odpadów na terenie województwa podkarpackiego w latach 2022, 2023 i 2024.</w:t>
      </w:r>
    </w:p>
    <w:p w14:paraId="37132C0D" w14:textId="10BA78B7" w:rsidR="00532CF3" w:rsidRPr="00F17B0A" w:rsidRDefault="00F17B0A" w:rsidP="00C9196E">
      <w:pPr>
        <w:pStyle w:val="Tabela"/>
      </w:pPr>
      <w:bookmarkStart w:id="85" w:name="_Toc211927509"/>
      <w:r w:rsidRPr="00F17B0A">
        <w:t xml:space="preserve">Tabela </w:t>
      </w:r>
      <w:fldSimple w:instr=" SEQ Tabela \* ARABIC ">
        <w:r w:rsidR="00015905">
          <w:rPr>
            <w:noProof/>
          </w:rPr>
          <w:t>46</w:t>
        </w:r>
      </w:fldSimple>
      <w:r w:rsidRPr="00F17B0A">
        <w:t xml:space="preserve">. </w:t>
      </w:r>
      <w:r w:rsidR="000C478B" w:rsidRPr="00F17B0A">
        <w:t>Odpady zebrane selektywnie na terenie województwa podka</w:t>
      </w:r>
      <w:r w:rsidR="003D4BF3" w:rsidRPr="00F17B0A">
        <w:t>rpackiego w</w:t>
      </w:r>
      <w:r w:rsidR="00A96196">
        <w:t> </w:t>
      </w:r>
      <w:r w:rsidRPr="00F17B0A">
        <w:t>latach 2022, 2023 i 2024</w:t>
      </w:r>
      <w:bookmarkEnd w:id="85"/>
    </w:p>
    <w:tbl>
      <w:tblPr>
        <w:tblStyle w:val="Tabela-Siatka"/>
        <w:tblpPr w:leftFromText="141" w:rightFromText="141" w:vertAnchor="text" w:horzAnchor="margin" w:tblpY="151"/>
        <w:tblW w:w="9072" w:type="dxa"/>
        <w:tblLayout w:type="fixed"/>
        <w:tblLook w:val="04A0" w:firstRow="1" w:lastRow="0" w:firstColumn="1" w:lastColumn="0" w:noHBand="0" w:noVBand="1"/>
        <w:tblCaption w:val="Odpady zebrane selektywnie na terenie województwa podkarpackiego w roku bazowym oraz w latach 2021-2022"/>
        <w:tblDescription w:val="Masa odpadów komunalnych zebranych selektywnie (w tym: papier i tektura, szkło, tworzywa sztuczne, metale, tekstylia, niebezpieczne, wielkogabarytowe, ulegające biodegradacji) zwiększyła się w 2021 roku, następnie w roku kolejnym zmniejszyła się. Tabela zawiera scalone komórki. "/>
      </w:tblPr>
      <w:tblGrid>
        <w:gridCol w:w="2405"/>
        <w:gridCol w:w="2129"/>
        <w:gridCol w:w="1525"/>
        <w:gridCol w:w="1524"/>
        <w:gridCol w:w="1489"/>
      </w:tblGrid>
      <w:tr w:rsidR="001E51E6" w:rsidRPr="009210AF" w14:paraId="66443FA4" w14:textId="77777777" w:rsidTr="00A96196">
        <w:trPr>
          <w:trHeight w:val="454"/>
          <w:tblHeader/>
        </w:trPr>
        <w:tc>
          <w:tcPr>
            <w:tcW w:w="2405" w:type="dxa"/>
            <w:tcBorders>
              <w:bottom w:val="single" w:sz="12" w:space="0" w:color="auto"/>
              <w:right w:val="single" w:sz="12" w:space="0" w:color="auto"/>
            </w:tcBorders>
            <w:vAlign w:val="center"/>
          </w:tcPr>
          <w:p w14:paraId="405547FC" w14:textId="019C1892" w:rsidR="001E51E6" w:rsidRPr="009210AF" w:rsidRDefault="001E51E6" w:rsidP="00AA4541">
            <w:pPr>
              <w:pStyle w:val="Tretabelipodk"/>
            </w:pPr>
            <w:r w:rsidRPr="009210AF">
              <w:t>Odpady</w:t>
            </w:r>
            <w:r w:rsidR="00F17B0A" w:rsidRPr="009210AF">
              <w:t xml:space="preserve"> komunalne zebrane selektywnie</w:t>
            </w:r>
          </w:p>
        </w:tc>
        <w:tc>
          <w:tcPr>
            <w:tcW w:w="2129" w:type="dxa"/>
            <w:tcBorders>
              <w:left w:val="single" w:sz="12" w:space="0" w:color="auto"/>
              <w:bottom w:val="single" w:sz="12" w:space="0" w:color="auto"/>
              <w:right w:val="single" w:sz="12" w:space="0" w:color="auto"/>
            </w:tcBorders>
            <w:vAlign w:val="center"/>
          </w:tcPr>
          <w:p w14:paraId="22B758CE" w14:textId="77777777" w:rsidR="001E51E6" w:rsidRPr="009210AF" w:rsidRDefault="001E51E6" w:rsidP="00AA4541">
            <w:pPr>
              <w:pStyle w:val="Tretabelipodk"/>
              <w:rPr>
                <w:b/>
              </w:rPr>
            </w:pPr>
            <w:r w:rsidRPr="009210AF">
              <w:t>Źródło odpadów</w:t>
            </w:r>
          </w:p>
        </w:tc>
        <w:tc>
          <w:tcPr>
            <w:tcW w:w="1525" w:type="dxa"/>
            <w:tcBorders>
              <w:left w:val="single" w:sz="12" w:space="0" w:color="auto"/>
              <w:bottom w:val="single" w:sz="12" w:space="0" w:color="auto"/>
              <w:right w:val="single" w:sz="12" w:space="0" w:color="auto"/>
            </w:tcBorders>
            <w:vAlign w:val="center"/>
          </w:tcPr>
          <w:p w14:paraId="6ED68A89" w14:textId="48E0FF96" w:rsidR="001E51E6" w:rsidRPr="009210AF" w:rsidRDefault="00047AB4" w:rsidP="00AA4541">
            <w:pPr>
              <w:pStyle w:val="Tretabelipodk"/>
            </w:pPr>
            <w:r>
              <w:t xml:space="preserve">Rok </w:t>
            </w:r>
            <w:r w:rsidR="001E51E6" w:rsidRPr="009210AF">
              <w:t>20</w:t>
            </w:r>
            <w:r w:rsidR="00F17B0A" w:rsidRPr="009210AF">
              <w:t>22</w:t>
            </w:r>
          </w:p>
        </w:tc>
        <w:tc>
          <w:tcPr>
            <w:tcW w:w="1524" w:type="dxa"/>
            <w:tcBorders>
              <w:left w:val="single" w:sz="12" w:space="0" w:color="auto"/>
              <w:bottom w:val="single" w:sz="12" w:space="0" w:color="auto"/>
              <w:right w:val="single" w:sz="12" w:space="0" w:color="auto"/>
            </w:tcBorders>
            <w:vAlign w:val="center"/>
          </w:tcPr>
          <w:p w14:paraId="378D9059" w14:textId="3A560A1E" w:rsidR="001E51E6" w:rsidRPr="009210AF" w:rsidRDefault="00047AB4" w:rsidP="00AA4541">
            <w:pPr>
              <w:pStyle w:val="Tretabelipodk"/>
            </w:pPr>
            <w:r>
              <w:t xml:space="preserve">Rok </w:t>
            </w:r>
            <w:r w:rsidR="001E51E6" w:rsidRPr="009210AF">
              <w:t>202</w:t>
            </w:r>
            <w:r w:rsidR="00F17B0A" w:rsidRPr="009210AF">
              <w:t>3</w:t>
            </w:r>
          </w:p>
        </w:tc>
        <w:tc>
          <w:tcPr>
            <w:tcW w:w="1489" w:type="dxa"/>
            <w:tcBorders>
              <w:left w:val="single" w:sz="12" w:space="0" w:color="auto"/>
              <w:bottom w:val="single" w:sz="12" w:space="0" w:color="auto"/>
            </w:tcBorders>
            <w:vAlign w:val="center"/>
          </w:tcPr>
          <w:p w14:paraId="4CE7736F" w14:textId="2B2EBA8F" w:rsidR="001E51E6" w:rsidRPr="009210AF" w:rsidRDefault="00047AB4" w:rsidP="00AA4541">
            <w:pPr>
              <w:pStyle w:val="Tretabelipodk"/>
            </w:pPr>
            <w:r>
              <w:t xml:space="preserve">Rok </w:t>
            </w:r>
            <w:r w:rsidR="001E51E6" w:rsidRPr="009210AF">
              <w:t>202</w:t>
            </w:r>
            <w:r w:rsidR="00F17B0A" w:rsidRPr="009210AF">
              <w:t>4</w:t>
            </w:r>
          </w:p>
        </w:tc>
      </w:tr>
      <w:tr w:rsidR="009D003A" w:rsidRPr="009210AF" w14:paraId="41B30CA0" w14:textId="77777777" w:rsidTr="00A96196">
        <w:trPr>
          <w:trHeight w:val="454"/>
        </w:trPr>
        <w:tc>
          <w:tcPr>
            <w:tcW w:w="2405" w:type="dxa"/>
            <w:tcBorders>
              <w:top w:val="single" w:sz="12" w:space="0" w:color="auto"/>
              <w:left w:val="single" w:sz="6" w:space="0" w:color="auto"/>
              <w:right w:val="single" w:sz="12" w:space="0" w:color="auto"/>
            </w:tcBorders>
            <w:vAlign w:val="center"/>
          </w:tcPr>
          <w:p w14:paraId="04C52A30" w14:textId="5C6750C9" w:rsidR="009D003A" w:rsidRPr="009210AF" w:rsidRDefault="009D003A" w:rsidP="00AA4541">
            <w:pPr>
              <w:pStyle w:val="Tretabelipodk"/>
            </w:pPr>
            <w:r w:rsidRPr="009210AF">
              <w:t>papier i tektura [t]</w:t>
            </w:r>
          </w:p>
        </w:tc>
        <w:tc>
          <w:tcPr>
            <w:tcW w:w="2129" w:type="dxa"/>
            <w:tcBorders>
              <w:top w:val="single" w:sz="12" w:space="0" w:color="auto"/>
              <w:left w:val="single" w:sz="12" w:space="0" w:color="auto"/>
              <w:bottom w:val="single" w:sz="6" w:space="0" w:color="auto"/>
              <w:right w:val="single" w:sz="12" w:space="0" w:color="auto"/>
            </w:tcBorders>
            <w:vAlign w:val="center"/>
          </w:tcPr>
          <w:p w14:paraId="1AF01EF9" w14:textId="1E212551" w:rsidR="009D003A" w:rsidRPr="009210AF" w:rsidRDefault="009D003A"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08E0FE64" w14:textId="6751FFF7" w:rsidR="009D003A" w:rsidRPr="009210AF" w:rsidRDefault="009D003A" w:rsidP="00AA4541">
            <w:pPr>
              <w:pStyle w:val="Tretabelipodk"/>
            </w:pPr>
            <w:r w:rsidRPr="009210AF">
              <w:rPr>
                <w:color w:val="333333"/>
              </w:rPr>
              <w:t>15226,91</w:t>
            </w:r>
            <w:r w:rsidRPr="009210AF">
              <w:rPr>
                <w:color w:val="FF0000"/>
                <w:bdr w:val="none" w:sz="0" w:space="0" w:color="auto" w:frame="1"/>
                <w:vertAlign w:val="superscript"/>
              </w:rPr>
              <w:t> </w:t>
            </w:r>
          </w:p>
        </w:tc>
        <w:tc>
          <w:tcPr>
            <w:tcW w:w="1524" w:type="dxa"/>
            <w:tcBorders>
              <w:top w:val="single" w:sz="12" w:space="0" w:color="auto"/>
              <w:left w:val="single" w:sz="12" w:space="0" w:color="auto"/>
              <w:right w:val="single" w:sz="12" w:space="0" w:color="auto"/>
            </w:tcBorders>
            <w:vAlign w:val="center"/>
          </w:tcPr>
          <w:p w14:paraId="3A8C0431" w14:textId="4FD5A13D" w:rsidR="009D003A" w:rsidRPr="009210AF" w:rsidRDefault="009D003A" w:rsidP="00AA4541">
            <w:pPr>
              <w:pStyle w:val="Tretabelipodk"/>
            </w:pPr>
            <w:r w:rsidRPr="009210AF">
              <w:rPr>
                <w:color w:val="333333"/>
              </w:rPr>
              <w:t>15492,52</w:t>
            </w:r>
            <w:r w:rsidRPr="009210AF">
              <w:rPr>
                <w:color w:val="FF0000"/>
                <w:bdr w:val="none" w:sz="0" w:space="0" w:color="auto" w:frame="1"/>
                <w:vertAlign w:val="superscript"/>
              </w:rPr>
              <w:t> </w:t>
            </w:r>
          </w:p>
        </w:tc>
        <w:tc>
          <w:tcPr>
            <w:tcW w:w="1489" w:type="dxa"/>
            <w:tcBorders>
              <w:top w:val="single" w:sz="12" w:space="0" w:color="auto"/>
              <w:left w:val="single" w:sz="12" w:space="0" w:color="auto"/>
            </w:tcBorders>
            <w:vAlign w:val="center"/>
          </w:tcPr>
          <w:p w14:paraId="288998AE" w14:textId="51977A53" w:rsidR="009D003A" w:rsidRPr="009210AF" w:rsidRDefault="009D003A" w:rsidP="00AA4541">
            <w:pPr>
              <w:pStyle w:val="Tretabelipodk"/>
            </w:pPr>
            <w:r w:rsidRPr="009210AF">
              <w:rPr>
                <w:color w:val="333333"/>
              </w:rPr>
              <w:t>18890,03</w:t>
            </w:r>
          </w:p>
        </w:tc>
      </w:tr>
      <w:tr w:rsidR="009D003A" w:rsidRPr="009210AF" w14:paraId="1AD0CE33" w14:textId="77777777" w:rsidTr="00A96196">
        <w:trPr>
          <w:trHeight w:val="454"/>
        </w:trPr>
        <w:tc>
          <w:tcPr>
            <w:tcW w:w="2405" w:type="dxa"/>
            <w:tcBorders>
              <w:left w:val="single" w:sz="6" w:space="0" w:color="auto"/>
              <w:bottom w:val="single" w:sz="12" w:space="0" w:color="auto"/>
              <w:right w:val="single" w:sz="12" w:space="0" w:color="auto"/>
            </w:tcBorders>
            <w:vAlign w:val="center"/>
          </w:tcPr>
          <w:p w14:paraId="0A1226BD" w14:textId="5C3E9A76" w:rsidR="009D003A" w:rsidRPr="009210AF" w:rsidRDefault="009D003A" w:rsidP="00AA4541">
            <w:pPr>
              <w:pStyle w:val="Tretabelipodk"/>
            </w:pPr>
            <w:r w:rsidRPr="009210AF">
              <w:t>papier i tektura [t]</w:t>
            </w:r>
          </w:p>
        </w:tc>
        <w:tc>
          <w:tcPr>
            <w:tcW w:w="2129" w:type="dxa"/>
            <w:tcBorders>
              <w:top w:val="single" w:sz="6" w:space="0" w:color="auto"/>
              <w:left w:val="single" w:sz="12" w:space="0" w:color="auto"/>
              <w:bottom w:val="single" w:sz="12" w:space="0" w:color="auto"/>
              <w:right w:val="single" w:sz="12" w:space="0" w:color="auto"/>
            </w:tcBorders>
            <w:vAlign w:val="center"/>
          </w:tcPr>
          <w:p w14:paraId="7564E07F" w14:textId="1A9F1CB7" w:rsidR="009D003A" w:rsidRPr="009210AF" w:rsidRDefault="009D003A" w:rsidP="00AA4541">
            <w:pPr>
              <w:pStyle w:val="Tretabelipodk"/>
            </w:pPr>
            <w:r w:rsidRPr="009210AF">
              <w:t>Gospodarstwa domowe</w:t>
            </w:r>
          </w:p>
        </w:tc>
        <w:tc>
          <w:tcPr>
            <w:tcW w:w="1525" w:type="dxa"/>
            <w:tcBorders>
              <w:left w:val="single" w:sz="12" w:space="0" w:color="auto"/>
              <w:bottom w:val="single" w:sz="12" w:space="0" w:color="auto"/>
              <w:right w:val="single" w:sz="12" w:space="0" w:color="auto"/>
            </w:tcBorders>
            <w:vAlign w:val="center"/>
          </w:tcPr>
          <w:p w14:paraId="3A055F0C" w14:textId="3B3CA1D6" w:rsidR="009D003A" w:rsidRPr="009210AF" w:rsidRDefault="009D003A" w:rsidP="00AA4541">
            <w:pPr>
              <w:pStyle w:val="Tretabelipodk"/>
            </w:pPr>
            <w:r w:rsidRPr="009210AF">
              <w:rPr>
                <w:color w:val="333333"/>
              </w:rPr>
              <w:t>11622,83</w:t>
            </w:r>
            <w:r w:rsidRPr="009210AF">
              <w:rPr>
                <w:color w:val="FF0000"/>
                <w:bdr w:val="none" w:sz="0" w:space="0" w:color="auto" w:frame="1"/>
                <w:vertAlign w:val="superscript"/>
              </w:rPr>
              <w:t> </w:t>
            </w:r>
          </w:p>
        </w:tc>
        <w:tc>
          <w:tcPr>
            <w:tcW w:w="1524" w:type="dxa"/>
            <w:tcBorders>
              <w:left w:val="single" w:sz="12" w:space="0" w:color="auto"/>
              <w:bottom w:val="single" w:sz="12" w:space="0" w:color="auto"/>
              <w:right w:val="single" w:sz="12" w:space="0" w:color="auto"/>
            </w:tcBorders>
            <w:vAlign w:val="center"/>
          </w:tcPr>
          <w:p w14:paraId="7B1C3363" w14:textId="201966DC" w:rsidR="009D003A" w:rsidRPr="009210AF" w:rsidRDefault="009D003A" w:rsidP="00AA4541">
            <w:pPr>
              <w:pStyle w:val="Tretabelipodk"/>
            </w:pPr>
            <w:r w:rsidRPr="009210AF">
              <w:rPr>
                <w:color w:val="333333"/>
              </w:rPr>
              <w:t>12240,90</w:t>
            </w:r>
            <w:r w:rsidRPr="009210AF">
              <w:rPr>
                <w:color w:val="FF0000"/>
                <w:bdr w:val="none" w:sz="0" w:space="0" w:color="auto" w:frame="1"/>
                <w:vertAlign w:val="superscript"/>
              </w:rPr>
              <w:t> </w:t>
            </w:r>
          </w:p>
        </w:tc>
        <w:tc>
          <w:tcPr>
            <w:tcW w:w="1489" w:type="dxa"/>
            <w:tcBorders>
              <w:left w:val="single" w:sz="12" w:space="0" w:color="auto"/>
              <w:bottom w:val="single" w:sz="12" w:space="0" w:color="auto"/>
            </w:tcBorders>
            <w:vAlign w:val="center"/>
          </w:tcPr>
          <w:p w14:paraId="03EC499D" w14:textId="098BD0C7" w:rsidR="009D003A" w:rsidRPr="009210AF" w:rsidRDefault="009D003A" w:rsidP="00AA4541">
            <w:pPr>
              <w:pStyle w:val="Tretabelipodk"/>
            </w:pPr>
            <w:r w:rsidRPr="009210AF">
              <w:rPr>
                <w:color w:val="333333"/>
              </w:rPr>
              <w:t>14440,14</w:t>
            </w:r>
            <w:r w:rsidRPr="009210AF">
              <w:rPr>
                <w:color w:val="FF0000"/>
                <w:bdr w:val="none" w:sz="0" w:space="0" w:color="auto" w:frame="1"/>
                <w:vertAlign w:val="superscript"/>
              </w:rPr>
              <w:t> </w:t>
            </w:r>
          </w:p>
        </w:tc>
      </w:tr>
      <w:tr w:rsidR="009D003A" w:rsidRPr="009210AF" w14:paraId="63127016" w14:textId="77777777" w:rsidTr="00A96196">
        <w:trPr>
          <w:trHeight w:val="454"/>
        </w:trPr>
        <w:tc>
          <w:tcPr>
            <w:tcW w:w="2405" w:type="dxa"/>
            <w:tcBorders>
              <w:top w:val="single" w:sz="12" w:space="0" w:color="auto"/>
              <w:left w:val="single" w:sz="6" w:space="0" w:color="auto"/>
              <w:right w:val="single" w:sz="12" w:space="0" w:color="auto"/>
            </w:tcBorders>
            <w:vAlign w:val="center"/>
          </w:tcPr>
          <w:p w14:paraId="634A5A02" w14:textId="02930E42" w:rsidR="009D003A" w:rsidRPr="009210AF" w:rsidRDefault="009D003A" w:rsidP="00AA4541">
            <w:pPr>
              <w:pStyle w:val="Tretabelipodk"/>
            </w:pPr>
            <w:r w:rsidRPr="009210AF">
              <w:t>szkło [t]</w:t>
            </w:r>
          </w:p>
        </w:tc>
        <w:tc>
          <w:tcPr>
            <w:tcW w:w="2129" w:type="dxa"/>
            <w:tcBorders>
              <w:top w:val="single" w:sz="12" w:space="0" w:color="auto"/>
              <w:left w:val="single" w:sz="12" w:space="0" w:color="auto"/>
              <w:bottom w:val="single" w:sz="6" w:space="0" w:color="auto"/>
              <w:right w:val="single" w:sz="12" w:space="0" w:color="auto"/>
            </w:tcBorders>
            <w:vAlign w:val="center"/>
          </w:tcPr>
          <w:p w14:paraId="366BD9FD" w14:textId="77777777" w:rsidR="009D003A" w:rsidRPr="009210AF" w:rsidRDefault="009D003A"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6296A1E3" w14:textId="53D52760" w:rsidR="009D003A" w:rsidRPr="009210AF" w:rsidRDefault="009D003A" w:rsidP="00AA4541">
            <w:pPr>
              <w:pStyle w:val="Tretabelipodk"/>
            </w:pPr>
            <w:r w:rsidRPr="009210AF">
              <w:rPr>
                <w:color w:val="333333"/>
              </w:rPr>
              <w:t>36551,95</w:t>
            </w:r>
            <w:r w:rsidRPr="009210AF">
              <w:rPr>
                <w:color w:val="FF0000"/>
                <w:bdr w:val="none" w:sz="0" w:space="0" w:color="auto" w:frame="1"/>
                <w:vertAlign w:val="superscript"/>
              </w:rPr>
              <w:t> </w:t>
            </w:r>
          </w:p>
        </w:tc>
        <w:tc>
          <w:tcPr>
            <w:tcW w:w="1524" w:type="dxa"/>
            <w:tcBorders>
              <w:top w:val="single" w:sz="12" w:space="0" w:color="auto"/>
              <w:left w:val="single" w:sz="12" w:space="0" w:color="auto"/>
              <w:right w:val="single" w:sz="12" w:space="0" w:color="auto"/>
            </w:tcBorders>
            <w:vAlign w:val="center"/>
          </w:tcPr>
          <w:p w14:paraId="47CD7FA5" w14:textId="335479D9" w:rsidR="009D003A" w:rsidRPr="009210AF" w:rsidRDefault="009D003A" w:rsidP="00AA4541">
            <w:pPr>
              <w:pStyle w:val="Tretabelipodk"/>
            </w:pPr>
            <w:r w:rsidRPr="009210AF">
              <w:rPr>
                <w:color w:val="333333"/>
              </w:rPr>
              <w:t>33480,04</w:t>
            </w:r>
            <w:r w:rsidRPr="009210AF">
              <w:rPr>
                <w:color w:val="FF0000"/>
                <w:bdr w:val="none" w:sz="0" w:space="0" w:color="auto" w:frame="1"/>
                <w:vertAlign w:val="superscript"/>
              </w:rPr>
              <w:t> </w:t>
            </w:r>
          </w:p>
        </w:tc>
        <w:tc>
          <w:tcPr>
            <w:tcW w:w="1489" w:type="dxa"/>
            <w:tcBorders>
              <w:top w:val="single" w:sz="12" w:space="0" w:color="auto"/>
              <w:left w:val="single" w:sz="12" w:space="0" w:color="auto"/>
            </w:tcBorders>
            <w:vAlign w:val="center"/>
          </w:tcPr>
          <w:p w14:paraId="31A6B249" w14:textId="4AD349DB" w:rsidR="009D003A" w:rsidRPr="009210AF" w:rsidRDefault="009D003A" w:rsidP="00AA4541">
            <w:pPr>
              <w:pStyle w:val="Tretabelipodk"/>
            </w:pPr>
            <w:r w:rsidRPr="009210AF">
              <w:rPr>
                <w:color w:val="333333"/>
              </w:rPr>
              <w:t>36785,12</w:t>
            </w:r>
          </w:p>
        </w:tc>
      </w:tr>
      <w:tr w:rsidR="009D003A" w:rsidRPr="009210AF" w14:paraId="33585C6D" w14:textId="77777777" w:rsidTr="00A96196">
        <w:trPr>
          <w:trHeight w:val="454"/>
        </w:trPr>
        <w:tc>
          <w:tcPr>
            <w:tcW w:w="2405" w:type="dxa"/>
            <w:tcBorders>
              <w:left w:val="single" w:sz="6" w:space="0" w:color="auto"/>
              <w:bottom w:val="single" w:sz="12" w:space="0" w:color="auto"/>
              <w:right w:val="single" w:sz="12" w:space="0" w:color="auto"/>
            </w:tcBorders>
            <w:vAlign w:val="center"/>
          </w:tcPr>
          <w:p w14:paraId="5562E677" w14:textId="3694236D" w:rsidR="009D003A" w:rsidRPr="009210AF" w:rsidRDefault="009D003A" w:rsidP="00AA4541">
            <w:pPr>
              <w:pStyle w:val="Tretabelipodk"/>
            </w:pPr>
            <w:r w:rsidRPr="009210AF">
              <w:t>szkło [t]</w:t>
            </w:r>
          </w:p>
        </w:tc>
        <w:tc>
          <w:tcPr>
            <w:tcW w:w="2129" w:type="dxa"/>
            <w:tcBorders>
              <w:top w:val="single" w:sz="6" w:space="0" w:color="auto"/>
              <w:left w:val="single" w:sz="12" w:space="0" w:color="auto"/>
              <w:bottom w:val="single" w:sz="12" w:space="0" w:color="auto"/>
              <w:right w:val="single" w:sz="12" w:space="0" w:color="auto"/>
            </w:tcBorders>
            <w:vAlign w:val="center"/>
          </w:tcPr>
          <w:p w14:paraId="4E304157" w14:textId="19A0BA63" w:rsidR="009D003A" w:rsidRPr="009210AF" w:rsidRDefault="009D003A" w:rsidP="00AA4541">
            <w:pPr>
              <w:pStyle w:val="Tretabelipodk"/>
            </w:pPr>
            <w:r w:rsidRPr="009210AF">
              <w:t>Gospodarstwa domowe</w:t>
            </w:r>
          </w:p>
        </w:tc>
        <w:tc>
          <w:tcPr>
            <w:tcW w:w="1525" w:type="dxa"/>
            <w:tcBorders>
              <w:left w:val="single" w:sz="12" w:space="0" w:color="auto"/>
              <w:bottom w:val="single" w:sz="12" w:space="0" w:color="auto"/>
              <w:right w:val="single" w:sz="12" w:space="0" w:color="auto"/>
            </w:tcBorders>
            <w:vAlign w:val="center"/>
          </w:tcPr>
          <w:p w14:paraId="2C4785D7" w14:textId="26C5301A" w:rsidR="009D003A" w:rsidRPr="009210AF" w:rsidRDefault="009D003A" w:rsidP="00AA4541">
            <w:pPr>
              <w:pStyle w:val="Tretabelipodk"/>
            </w:pPr>
            <w:r w:rsidRPr="009210AF">
              <w:rPr>
                <w:color w:val="333333"/>
              </w:rPr>
              <w:t>33984,46</w:t>
            </w:r>
            <w:r w:rsidRPr="009210AF">
              <w:rPr>
                <w:color w:val="FF0000"/>
                <w:bdr w:val="none" w:sz="0" w:space="0" w:color="auto" w:frame="1"/>
                <w:vertAlign w:val="superscript"/>
              </w:rPr>
              <w:t> </w:t>
            </w:r>
          </w:p>
        </w:tc>
        <w:tc>
          <w:tcPr>
            <w:tcW w:w="1524" w:type="dxa"/>
            <w:tcBorders>
              <w:left w:val="single" w:sz="12" w:space="0" w:color="auto"/>
              <w:bottom w:val="single" w:sz="12" w:space="0" w:color="auto"/>
              <w:right w:val="single" w:sz="12" w:space="0" w:color="auto"/>
            </w:tcBorders>
            <w:vAlign w:val="center"/>
          </w:tcPr>
          <w:p w14:paraId="4EE65DC6" w14:textId="75D30B3E" w:rsidR="009D003A" w:rsidRPr="009210AF" w:rsidRDefault="009D003A" w:rsidP="00AA4541">
            <w:pPr>
              <w:pStyle w:val="Tretabelipodk"/>
            </w:pPr>
            <w:r w:rsidRPr="009210AF">
              <w:rPr>
                <w:color w:val="333333"/>
              </w:rPr>
              <w:t>31301,40</w:t>
            </w:r>
            <w:r w:rsidRPr="009210AF">
              <w:rPr>
                <w:color w:val="FF0000"/>
                <w:bdr w:val="none" w:sz="0" w:space="0" w:color="auto" w:frame="1"/>
                <w:vertAlign w:val="superscript"/>
              </w:rPr>
              <w:t> </w:t>
            </w:r>
          </w:p>
        </w:tc>
        <w:tc>
          <w:tcPr>
            <w:tcW w:w="1489" w:type="dxa"/>
            <w:tcBorders>
              <w:left w:val="single" w:sz="12" w:space="0" w:color="auto"/>
              <w:bottom w:val="single" w:sz="12" w:space="0" w:color="auto"/>
            </w:tcBorders>
            <w:vAlign w:val="center"/>
          </w:tcPr>
          <w:p w14:paraId="76A85882" w14:textId="3C633366" w:rsidR="009D003A" w:rsidRPr="009210AF" w:rsidRDefault="009D003A" w:rsidP="00AA4541">
            <w:pPr>
              <w:pStyle w:val="Tretabelipodk"/>
            </w:pPr>
            <w:r w:rsidRPr="009210AF">
              <w:rPr>
                <w:color w:val="333333"/>
              </w:rPr>
              <w:t>34496,52</w:t>
            </w:r>
          </w:p>
        </w:tc>
      </w:tr>
      <w:tr w:rsidR="00F17B0A" w:rsidRPr="009210AF" w14:paraId="01C9A877" w14:textId="77777777" w:rsidTr="00A96196">
        <w:trPr>
          <w:trHeight w:val="454"/>
        </w:trPr>
        <w:tc>
          <w:tcPr>
            <w:tcW w:w="2405" w:type="dxa"/>
            <w:tcBorders>
              <w:top w:val="single" w:sz="12" w:space="0" w:color="auto"/>
              <w:left w:val="single" w:sz="6" w:space="0" w:color="auto"/>
              <w:bottom w:val="single" w:sz="4" w:space="0" w:color="auto"/>
              <w:right w:val="single" w:sz="12" w:space="0" w:color="auto"/>
            </w:tcBorders>
            <w:vAlign w:val="center"/>
          </w:tcPr>
          <w:p w14:paraId="5FDE9C56" w14:textId="5E96B3BF" w:rsidR="00F17B0A" w:rsidRPr="009210AF" w:rsidRDefault="00F17B0A" w:rsidP="00AA4541">
            <w:pPr>
              <w:pStyle w:val="Tretabelipodk"/>
            </w:pPr>
            <w:r w:rsidRPr="009210AF">
              <w:t>tworzywa sztuczne [t]</w:t>
            </w:r>
          </w:p>
        </w:tc>
        <w:tc>
          <w:tcPr>
            <w:tcW w:w="2129" w:type="dxa"/>
            <w:tcBorders>
              <w:top w:val="single" w:sz="12" w:space="0" w:color="auto"/>
              <w:left w:val="single" w:sz="12" w:space="0" w:color="auto"/>
              <w:bottom w:val="single" w:sz="6" w:space="0" w:color="auto"/>
              <w:right w:val="single" w:sz="12" w:space="0" w:color="auto"/>
            </w:tcBorders>
            <w:vAlign w:val="center"/>
          </w:tcPr>
          <w:p w14:paraId="7A2067CE" w14:textId="77777777" w:rsidR="00F17B0A" w:rsidRPr="009210AF" w:rsidRDefault="00F17B0A"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483B3E80" w14:textId="44B79CDB" w:rsidR="00F17B0A" w:rsidRPr="009210AF" w:rsidRDefault="00F17B0A" w:rsidP="00AA4541">
            <w:pPr>
              <w:pStyle w:val="Tretabelipodk"/>
            </w:pPr>
            <w:r w:rsidRPr="009210AF">
              <w:rPr>
                <w:color w:val="333333"/>
              </w:rPr>
              <w:t>14663,03</w:t>
            </w:r>
            <w:r w:rsidRPr="009210AF">
              <w:rPr>
                <w:color w:val="FF0000"/>
                <w:bdr w:val="none" w:sz="0" w:space="0" w:color="auto" w:frame="1"/>
                <w:vertAlign w:val="superscript"/>
              </w:rPr>
              <w:t> </w:t>
            </w:r>
          </w:p>
        </w:tc>
        <w:tc>
          <w:tcPr>
            <w:tcW w:w="1524" w:type="dxa"/>
            <w:tcBorders>
              <w:top w:val="single" w:sz="12" w:space="0" w:color="auto"/>
              <w:left w:val="single" w:sz="12" w:space="0" w:color="auto"/>
              <w:right w:val="single" w:sz="12" w:space="0" w:color="auto"/>
            </w:tcBorders>
            <w:vAlign w:val="center"/>
          </w:tcPr>
          <w:p w14:paraId="23D9874C" w14:textId="53095E5D" w:rsidR="00F17B0A" w:rsidRPr="009210AF" w:rsidRDefault="00F17B0A" w:rsidP="00AA4541">
            <w:pPr>
              <w:pStyle w:val="Tretabelipodk"/>
            </w:pPr>
            <w:r w:rsidRPr="009210AF">
              <w:rPr>
                <w:color w:val="333333"/>
              </w:rPr>
              <w:t>15706,50</w:t>
            </w:r>
            <w:r w:rsidRPr="009210AF">
              <w:rPr>
                <w:color w:val="FF0000"/>
                <w:bdr w:val="none" w:sz="0" w:space="0" w:color="auto" w:frame="1"/>
                <w:vertAlign w:val="superscript"/>
              </w:rPr>
              <w:t> </w:t>
            </w:r>
          </w:p>
        </w:tc>
        <w:tc>
          <w:tcPr>
            <w:tcW w:w="1489" w:type="dxa"/>
            <w:tcBorders>
              <w:top w:val="single" w:sz="12" w:space="0" w:color="auto"/>
              <w:left w:val="single" w:sz="12" w:space="0" w:color="auto"/>
            </w:tcBorders>
            <w:vAlign w:val="center"/>
          </w:tcPr>
          <w:p w14:paraId="6B283D6E" w14:textId="297609B3" w:rsidR="00F17B0A" w:rsidRPr="009210AF" w:rsidRDefault="00F17B0A" w:rsidP="00AA4541">
            <w:pPr>
              <w:pStyle w:val="Tretabelipodk"/>
            </w:pPr>
            <w:r w:rsidRPr="009210AF">
              <w:rPr>
                <w:color w:val="333333"/>
              </w:rPr>
              <w:t>17098,48</w:t>
            </w:r>
            <w:r w:rsidRPr="009210AF">
              <w:rPr>
                <w:color w:val="FF0000"/>
                <w:bdr w:val="none" w:sz="0" w:space="0" w:color="auto" w:frame="1"/>
                <w:vertAlign w:val="superscript"/>
              </w:rPr>
              <w:t> </w:t>
            </w:r>
          </w:p>
        </w:tc>
      </w:tr>
      <w:tr w:rsidR="00F17B0A" w:rsidRPr="009210AF" w14:paraId="5A03CCCD" w14:textId="77777777" w:rsidTr="00A96196">
        <w:trPr>
          <w:trHeight w:val="454"/>
        </w:trPr>
        <w:tc>
          <w:tcPr>
            <w:tcW w:w="2405" w:type="dxa"/>
            <w:tcBorders>
              <w:top w:val="single" w:sz="6" w:space="0" w:color="auto"/>
              <w:left w:val="single" w:sz="6" w:space="0" w:color="auto"/>
              <w:bottom w:val="single" w:sz="12" w:space="0" w:color="auto"/>
              <w:right w:val="single" w:sz="12" w:space="0" w:color="auto"/>
            </w:tcBorders>
            <w:vAlign w:val="center"/>
          </w:tcPr>
          <w:p w14:paraId="30508851" w14:textId="74B41ECF" w:rsidR="00F17B0A" w:rsidRPr="009210AF" w:rsidRDefault="009D003A" w:rsidP="00AA4541">
            <w:pPr>
              <w:pStyle w:val="Tretabelipodk"/>
            </w:pPr>
            <w:r w:rsidRPr="009210AF">
              <w:t>tworzywa sztuczne [t]</w:t>
            </w:r>
          </w:p>
        </w:tc>
        <w:tc>
          <w:tcPr>
            <w:tcW w:w="2129" w:type="dxa"/>
            <w:tcBorders>
              <w:top w:val="single" w:sz="6" w:space="0" w:color="auto"/>
              <w:left w:val="single" w:sz="12" w:space="0" w:color="auto"/>
              <w:bottom w:val="single" w:sz="12" w:space="0" w:color="auto"/>
              <w:right w:val="single" w:sz="12" w:space="0" w:color="auto"/>
            </w:tcBorders>
            <w:vAlign w:val="center"/>
          </w:tcPr>
          <w:p w14:paraId="1C8A4FEA" w14:textId="71C65A0F" w:rsidR="00F17B0A" w:rsidRPr="009210AF" w:rsidRDefault="00F17B0A" w:rsidP="00AA4541">
            <w:pPr>
              <w:pStyle w:val="Tretabelipodk"/>
            </w:pPr>
            <w:r w:rsidRPr="009210AF">
              <w:t>Gospodarstwa domowe</w:t>
            </w:r>
          </w:p>
        </w:tc>
        <w:tc>
          <w:tcPr>
            <w:tcW w:w="1525" w:type="dxa"/>
            <w:tcBorders>
              <w:left w:val="single" w:sz="12" w:space="0" w:color="auto"/>
              <w:bottom w:val="single" w:sz="12" w:space="0" w:color="auto"/>
              <w:right w:val="single" w:sz="12" w:space="0" w:color="auto"/>
            </w:tcBorders>
            <w:vAlign w:val="center"/>
          </w:tcPr>
          <w:p w14:paraId="01288F3D" w14:textId="456EC373" w:rsidR="00F17B0A" w:rsidRPr="009210AF" w:rsidRDefault="00F17B0A" w:rsidP="00AA4541">
            <w:pPr>
              <w:pStyle w:val="Tretabelipodk"/>
            </w:pPr>
            <w:r w:rsidRPr="009210AF">
              <w:rPr>
                <w:color w:val="333333"/>
              </w:rPr>
              <w:t>13262,20</w:t>
            </w:r>
            <w:r w:rsidRPr="009210AF">
              <w:rPr>
                <w:color w:val="FF0000"/>
                <w:bdr w:val="none" w:sz="0" w:space="0" w:color="auto" w:frame="1"/>
                <w:vertAlign w:val="superscript"/>
              </w:rPr>
              <w:t> </w:t>
            </w:r>
          </w:p>
        </w:tc>
        <w:tc>
          <w:tcPr>
            <w:tcW w:w="1524" w:type="dxa"/>
            <w:tcBorders>
              <w:left w:val="single" w:sz="12" w:space="0" w:color="auto"/>
              <w:bottom w:val="single" w:sz="12" w:space="0" w:color="auto"/>
              <w:right w:val="single" w:sz="12" w:space="0" w:color="auto"/>
            </w:tcBorders>
            <w:vAlign w:val="center"/>
          </w:tcPr>
          <w:p w14:paraId="0C0BD8BA" w14:textId="454CF04A" w:rsidR="00F17B0A" w:rsidRPr="009210AF" w:rsidRDefault="00F17B0A" w:rsidP="00AA4541">
            <w:pPr>
              <w:pStyle w:val="Tretabelipodk"/>
            </w:pPr>
            <w:r w:rsidRPr="009210AF">
              <w:rPr>
                <w:color w:val="333333"/>
              </w:rPr>
              <w:t>14226,67</w:t>
            </w:r>
            <w:r w:rsidRPr="009210AF">
              <w:rPr>
                <w:color w:val="FF0000"/>
                <w:bdr w:val="none" w:sz="0" w:space="0" w:color="auto" w:frame="1"/>
                <w:vertAlign w:val="superscript"/>
              </w:rPr>
              <w:t> </w:t>
            </w:r>
          </w:p>
        </w:tc>
        <w:tc>
          <w:tcPr>
            <w:tcW w:w="1489" w:type="dxa"/>
            <w:tcBorders>
              <w:left w:val="single" w:sz="12" w:space="0" w:color="auto"/>
              <w:bottom w:val="single" w:sz="12" w:space="0" w:color="auto"/>
            </w:tcBorders>
            <w:vAlign w:val="center"/>
          </w:tcPr>
          <w:p w14:paraId="3D860893" w14:textId="33AB14BC" w:rsidR="00F17B0A" w:rsidRPr="009210AF" w:rsidRDefault="00F17B0A" w:rsidP="00AA4541">
            <w:pPr>
              <w:pStyle w:val="Tretabelipodk"/>
            </w:pPr>
            <w:r w:rsidRPr="009210AF">
              <w:rPr>
                <w:color w:val="333333"/>
              </w:rPr>
              <w:t>15607,30</w:t>
            </w:r>
          </w:p>
        </w:tc>
      </w:tr>
      <w:tr w:rsidR="00F17B0A" w:rsidRPr="009210AF" w14:paraId="7976D816" w14:textId="77777777" w:rsidTr="00A96196">
        <w:trPr>
          <w:trHeight w:val="454"/>
        </w:trPr>
        <w:tc>
          <w:tcPr>
            <w:tcW w:w="2405" w:type="dxa"/>
            <w:tcBorders>
              <w:top w:val="single" w:sz="12" w:space="0" w:color="auto"/>
              <w:left w:val="single" w:sz="6" w:space="0" w:color="auto"/>
              <w:bottom w:val="single" w:sz="4" w:space="0" w:color="auto"/>
              <w:right w:val="single" w:sz="12" w:space="0" w:color="auto"/>
            </w:tcBorders>
            <w:vAlign w:val="center"/>
          </w:tcPr>
          <w:p w14:paraId="5ED4AB17" w14:textId="567A81F3" w:rsidR="00F17B0A" w:rsidRPr="009210AF" w:rsidRDefault="00F17B0A" w:rsidP="00AA4541">
            <w:pPr>
              <w:pStyle w:val="Tretabelipodk"/>
            </w:pPr>
            <w:r w:rsidRPr="009210AF">
              <w:t>metale [t]</w:t>
            </w:r>
          </w:p>
        </w:tc>
        <w:tc>
          <w:tcPr>
            <w:tcW w:w="2129" w:type="dxa"/>
            <w:tcBorders>
              <w:top w:val="single" w:sz="12" w:space="0" w:color="auto"/>
              <w:left w:val="single" w:sz="12" w:space="0" w:color="auto"/>
              <w:bottom w:val="single" w:sz="6" w:space="0" w:color="auto"/>
              <w:right w:val="single" w:sz="12" w:space="0" w:color="auto"/>
            </w:tcBorders>
            <w:vAlign w:val="center"/>
          </w:tcPr>
          <w:p w14:paraId="1FB46A4C" w14:textId="77777777" w:rsidR="00F17B0A" w:rsidRPr="009210AF" w:rsidRDefault="00F17B0A"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675EB063" w14:textId="75675CA8" w:rsidR="00F17B0A" w:rsidRPr="009210AF" w:rsidRDefault="00F17B0A" w:rsidP="00AA4541">
            <w:pPr>
              <w:pStyle w:val="Tretabelipodk"/>
            </w:pPr>
            <w:r w:rsidRPr="009210AF">
              <w:rPr>
                <w:color w:val="333333"/>
              </w:rPr>
              <w:t>114,50</w:t>
            </w:r>
            <w:r w:rsidRPr="009210AF">
              <w:rPr>
                <w:color w:val="FF0000"/>
                <w:bdr w:val="none" w:sz="0" w:space="0" w:color="auto" w:frame="1"/>
                <w:vertAlign w:val="superscript"/>
              </w:rPr>
              <w:t> </w:t>
            </w:r>
          </w:p>
        </w:tc>
        <w:tc>
          <w:tcPr>
            <w:tcW w:w="1524" w:type="dxa"/>
            <w:tcBorders>
              <w:top w:val="single" w:sz="12" w:space="0" w:color="auto"/>
              <w:left w:val="single" w:sz="12" w:space="0" w:color="auto"/>
              <w:right w:val="single" w:sz="12" w:space="0" w:color="auto"/>
            </w:tcBorders>
            <w:vAlign w:val="center"/>
          </w:tcPr>
          <w:p w14:paraId="36A1AA72" w14:textId="195A854E" w:rsidR="00F17B0A" w:rsidRPr="009210AF" w:rsidRDefault="00F17B0A" w:rsidP="00AA4541">
            <w:pPr>
              <w:pStyle w:val="Tretabelipodk"/>
            </w:pPr>
            <w:r w:rsidRPr="009210AF">
              <w:rPr>
                <w:color w:val="333333"/>
              </w:rPr>
              <w:t>119,35</w:t>
            </w:r>
            <w:r w:rsidRPr="009210AF">
              <w:rPr>
                <w:color w:val="FF0000"/>
                <w:bdr w:val="none" w:sz="0" w:space="0" w:color="auto" w:frame="1"/>
                <w:vertAlign w:val="superscript"/>
              </w:rPr>
              <w:t> </w:t>
            </w:r>
          </w:p>
        </w:tc>
        <w:tc>
          <w:tcPr>
            <w:tcW w:w="1489" w:type="dxa"/>
            <w:tcBorders>
              <w:top w:val="single" w:sz="12" w:space="0" w:color="auto"/>
              <w:left w:val="single" w:sz="12" w:space="0" w:color="auto"/>
            </w:tcBorders>
            <w:vAlign w:val="center"/>
          </w:tcPr>
          <w:p w14:paraId="7314A124" w14:textId="40B8C6F2" w:rsidR="00F17B0A" w:rsidRPr="009210AF" w:rsidRDefault="00F17B0A" w:rsidP="00AA4541">
            <w:pPr>
              <w:pStyle w:val="Tretabelipodk"/>
            </w:pPr>
            <w:r w:rsidRPr="009210AF">
              <w:rPr>
                <w:color w:val="333333"/>
              </w:rPr>
              <w:t>170,03</w:t>
            </w:r>
          </w:p>
        </w:tc>
      </w:tr>
      <w:tr w:rsidR="00F17B0A" w:rsidRPr="009210AF" w14:paraId="7BB2A68B" w14:textId="77777777" w:rsidTr="00A96196">
        <w:trPr>
          <w:trHeight w:val="454"/>
        </w:trPr>
        <w:tc>
          <w:tcPr>
            <w:tcW w:w="2405" w:type="dxa"/>
            <w:tcBorders>
              <w:top w:val="single" w:sz="6" w:space="0" w:color="auto"/>
              <w:left w:val="single" w:sz="6" w:space="0" w:color="auto"/>
              <w:bottom w:val="single" w:sz="12" w:space="0" w:color="auto"/>
              <w:right w:val="single" w:sz="12" w:space="0" w:color="auto"/>
            </w:tcBorders>
            <w:vAlign w:val="center"/>
          </w:tcPr>
          <w:p w14:paraId="5F4CC77D" w14:textId="0EBB7279" w:rsidR="00F17B0A" w:rsidRPr="009210AF" w:rsidRDefault="009D003A" w:rsidP="00AA4541">
            <w:pPr>
              <w:pStyle w:val="Tretabelipodk"/>
            </w:pPr>
            <w:r w:rsidRPr="009210AF">
              <w:t>metale [t]</w:t>
            </w:r>
          </w:p>
        </w:tc>
        <w:tc>
          <w:tcPr>
            <w:tcW w:w="2129" w:type="dxa"/>
            <w:tcBorders>
              <w:top w:val="single" w:sz="6" w:space="0" w:color="auto"/>
              <w:left w:val="single" w:sz="12" w:space="0" w:color="auto"/>
              <w:bottom w:val="single" w:sz="12" w:space="0" w:color="auto"/>
              <w:right w:val="single" w:sz="12" w:space="0" w:color="auto"/>
            </w:tcBorders>
            <w:vAlign w:val="center"/>
          </w:tcPr>
          <w:p w14:paraId="1F8DFE39" w14:textId="3B122648" w:rsidR="00F17B0A" w:rsidRPr="009210AF" w:rsidRDefault="00F17B0A" w:rsidP="00AA4541">
            <w:pPr>
              <w:pStyle w:val="Tretabelipodk"/>
            </w:pPr>
            <w:r w:rsidRPr="009210AF">
              <w:t>Gospodarstwa domowe</w:t>
            </w:r>
          </w:p>
        </w:tc>
        <w:tc>
          <w:tcPr>
            <w:tcW w:w="1525" w:type="dxa"/>
            <w:tcBorders>
              <w:left w:val="single" w:sz="12" w:space="0" w:color="auto"/>
              <w:bottom w:val="single" w:sz="12" w:space="0" w:color="auto"/>
              <w:right w:val="single" w:sz="12" w:space="0" w:color="auto"/>
            </w:tcBorders>
            <w:vAlign w:val="center"/>
          </w:tcPr>
          <w:p w14:paraId="255E9532" w14:textId="5186505C" w:rsidR="00F17B0A" w:rsidRPr="009210AF" w:rsidRDefault="00F17B0A" w:rsidP="00AA4541">
            <w:pPr>
              <w:pStyle w:val="Tretabelipodk"/>
            </w:pPr>
            <w:r w:rsidRPr="009210AF">
              <w:rPr>
                <w:color w:val="333333"/>
              </w:rPr>
              <w:t>107,38</w:t>
            </w:r>
            <w:r w:rsidRPr="009210AF">
              <w:rPr>
                <w:color w:val="FF0000"/>
                <w:bdr w:val="none" w:sz="0" w:space="0" w:color="auto" w:frame="1"/>
                <w:vertAlign w:val="superscript"/>
              </w:rPr>
              <w:t> </w:t>
            </w:r>
          </w:p>
        </w:tc>
        <w:tc>
          <w:tcPr>
            <w:tcW w:w="1524" w:type="dxa"/>
            <w:tcBorders>
              <w:left w:val="single" w:sz="12" w:space="0" w:color="auto"/>
              <w:bottom w:val="single" w:sz="12" w:space="0" w:color="auto"/>
              <w:right w:val="single" w:sz="12" w:space="0" w:color="auto"/>
            </w:tcBorders>
            <w:vAlign w:val="center"/>
          </w:tcPr>
          <w:p w14:paraId="388E5364" w14:textId="28C5CADD" w:rsidR="00F17B0A" w:rsidRPr="009210AF" w:rsidRDefault="00F17B0A" w:rsidP="00AA4541">
            <w:pPr>
              <w:pStyle w:val="Tretabelipodk"/>
            </w:pPr>
            <w:r w:rsidRPr="009210AF">
              <w:rPr>
                <w:color w:val="333333"/>
              </w:rPr>
              <w:t>115,41</w:t>
            </w:r>
            <w:r w:rsidRPr="009210AF">
              <w:rPr>
                <w:color w:val="FF0000"/>
                <w:bdr w:val="none" w:sz="0" w:space="0" w:color="auto" w:frame="1"/>
                <w:vertAlign w:val="superscript"/>
              </w:rPr>
              <w:t> </w:t>
            </w:r>
          </w:p>
        </w:tc>
        <w:tc>
          <w:tcPr>
            <w:tcW w:w="1489" w:type="dxa"/>
            <w:tcBorders>
              <w:left w:val="single" w:sz="12" w:space="0" w:color="auto"/>
              <w:bottom w:val="single" w:sz="12" w:space="0" w:color="auto"/>
            </w:tcBorders>
            <w:vAlign w:val="center"/>
          </w:tcPr>
          <w:p w14:paraId="4721EDF5" w14:textId="47045A46" w:rsidR="00F17B0A" w:rsidRPr="009210AF" w:rsidRDefault="00F17B0A" w:rsidP="00AA4541">
            <w:pPr>
              <w:pStyle w:val="Tretabelipodk"/>
            </w:pPr>
            <w:r w:rsidRPr="009210AF">
              <w:rPr>
                <w:color w:val="333333"/>
              </w:rPr>
              <w:t>159,64</w:t>
            </w:r>
            <w:r w:rsidRPr="009210AF">
              <w:rPr>
                <w:color w:val="FF0000"/>
                <w:bdr w:val="none" w:sz="0" w:space="0" w:color="auto" w:frame="1"/>
                <w:vertAlign w:val="superscript"/>
              </w:rPr>
              <w:t> </w:t>
            </w:r>
          </w:p>
        </w:tc>
      </w:tr>
      <w:tr w:rsidR="00F17B0A" w:rsidRPr="009210AF" w14:paraId="2D2DC648" w14:textId="77777777" w:rsidTr="00A96196">
        <w:trPr>
          <w:trHeight w:val="454"/>
        </w:trPr>
        <w:tc>
          <w:tcPr>
            <w:tcW w:w="2405" w:type="dxa"/>
            <w:tcBorders>
              <w:top w:val="single" w:sz="12" w:space="0" w:color="auto"/>
              <w:left w:val="single" w:sz="6" w:space="0" w:color="auto"/>
              <w:bottom w:val="single" w:sz="4" w:space="0" w:color="auto"/>
              <w:right w:val="single" w:sz="12" w:space="0" w:color="auto"/>
            </w:tcBorders>
            <w:vAlign w:val="center"/>
          </w:tcPr>
          <w:p w14:paraId="0FAC1AD6" w14:textId="34D836C6" w:rsidR="00F17B0A" w:rsidRPr="009210AF" w:rsidRDefault="00F17B0A" w:rsidP="00AA4541">
            <w:pPr>
              <w:pStyle w:val="Tretabelipodk"/>
            </w:pPr>
            <w:r w:rsidRPr="009210AF">
              <w:t>tekstylia [t]</w:t>
            </w:r>
          </w:p>
        </w:tc>
        <w:tc>
          <w:tcPr>
            <w:tcW w:w="2129" w:type="dxa"/>
            <w:tcBorders>
              <w:top w:val="single" w:sz="12" w:space="0" w:color="auto"/>
              <w:left w:val="single" w:sz="12" w:space="0" w:color="auto"/>
              <w:bottom w:val="single" w:sz="6" w:space="0" w:color="auto"/>
              <w:right w:val="single" w:sz="12" w:space="0" w:color="auto"/>
            </w:tcBorders>
            <w:vAlign w:val="center"/>
          </w:tcPr>
          <w:p w14:paraId="588E2C6D" w14:textId="77777777" w:rsidR="00F17B0A" w:rsidRPr="009210AF" w:rsidRDefault="00F17B0A"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614B43A3" w14:textId="6505ED33" w:rsidR="00F17B0A" w:rsidRPr="009210AF" w:rsidRDefault="00F17B0A" w:rsidP="00AA4541">
            <w:pPr>
              <w:pStyle w:val="Tretabelipodk"/>
            </w:pPr>
            <w:r w:rsidRPr="009210AF">
              <w:rPr>
                <w:color w:val="333333"/>
              </w:rPr>
              <w:t>621,69</w:t>
            </w:r>
            <w:r w:rsidRPr="009210AF">
              <w:rPr>
                <w:color w:val="FF0000"/>
                <w:bdr w:val="none" w:sz="0" w:space="0" w:color="auto" w:frame="1"/>
                <w:vertAlign w:val="superscript"/>
              </w:rPr>
              <w:t> </w:t>
            </w:r>
          </w:p>
        </w:tc>
        <w:tc>
          <w:tcPr>
            <w:tcW w:w="1524" w:type="dxa"/>
            <w:tcBorders>
              <w:top w:val="single" w:sz="12" w:space="0" w:color="auto"/>
              <w:left w:val="single" w:sz="12" w:space="0" w:color="auto"/>
              <w:right w:val="single" w:sz="12" w:space="0" w:color="auto"/>
            </w:tcBorders>
            <w:vAlign w:val="center"/>
          </w:tcPr>
          <w:p w14:paraId="1F6EAF97" w14:textId="2F69BA49" w:rsidR="00F17B0A" w:rsidRPr="009210AF" w:rsidRDefault="00F17B0A" w:rsidP="00AA4541">
            <w:pPr>
              <w:pStyle w:val="Tretabelipodk"/>
            </w:pPr>
            <w:r w:rsidRPr="009210AF">
              <w:rPr>
                <w:color w:val="333333"/>
              </w:rPr>
              <w:t>584,25</w:t>
            </w:r>
            <w:r w:rsidRPr="009210AF">
              <w:rPr>
                <w:color w:val="FF0000"/>
                <w:bdr w:val="none" w:sz="0" w:space="0" w:color="auto" w:frame="1"/>
                <w:vertAlign w:val="superscript"/>
              </w:rPr>
              <w:t> </w:t>
            </w:r>
          </w:p>
        </w:tc>
        <w:tc>
          <w:tcPr>
            <w:tcW w:w="1489" w:type="dxa"/>
            <w:tcBorders>
              <w:top w:val="single" w:sz="12" w:space="0" w:color="auto"/>
              <w:left w:val="single" w:sz="12" w:space="0" w:color="auto"/>
            </w:tcBorders>
            <w:vAlign w:val="center"/>
          </w:tcPr>
          <w:p w14:paraId="7452F27E" w14:textId="061C468F" w:rsidR="00F17B0A" w:rsidRPr="009210AF" w:rsidRDefault="00F17B0A" w:rsidP="00AA4541">
            <w:pPr>
              <w:pStyle w:val="Tretabelipodk"/>
            </w:pPr>
            <w:r w:rsidRPr="009210AF">
              <w:rPr>
                <w:color w:val="333333"/>
              </w:rPr>
              <w:t>752,29</w:t>
            </w:r>
          </w:p>
        </w:tc>
      </w:tr>
      <w:tr w:rsidR="00F17B0A" w:rsidRPr="009210AF" w14:paraId="286CB4B8" w14:textId="77777777" w:rsidTr="00A96196">
        <w:trPr>
          <w:trHeight w:val="454"/>
        </w:trPr>
        <w:tc>
          <w:tcPr>
            <w:tcW w:w="2405" w:type="dxa"/>
            <w:tcBorders>
              <w:top w:val="single" w:sz="6" w:space="0" w:color="auto"/>
              <w:left w:val="single" w:sz="6" w:space="0" w:color="auto"/>
              <w:bottom w:val="single" w:sz="12" w:space="0" w:color="auto"/>
              <w:right w:val="single" w:sz="12" w:space="0" w:color="auto"/>
            </w:tcBorders>
            <w:vAlign w:val="center"/>
          </w:tcPr>
          <w:p w14:paraId="501C9165" w14:textId="03DE0B2A" w:rsidR="00F17B0A" w:rsidRPr="009210AF" w:rsidRDefault="009D003A" w:rsidP="00AA4541">
            <w:pPr>
              <w:pStyle w:val="Tretabelipodk"/>
            </w:pPr>
            <w:r w:rsidRPr="009210AF">
              <w:t>tekstylia [t]</w:t>
            </w:r>
          </w:p>
        </w:tc>
        <w:tc>
          <w:tcPr>
            <w:tcW w:w="2129" w:type="dxa"/>
            <w:tcBorders>
              <w:top w:val="single" w:sz="6" w:space="0" w:color="auto"/>
              <w:left w:val="single" w:sz="12" w:space="0" w:color="auto"/>
              <w:bottom w:val="single" w:sz="12" w:space="0" w:color="auto"/>
              <w:right w:val="single" w:sz="12" w:space="0" w:color="auto"/>
            </w:tcBorders>
            <w:vAlign w:val="center"/>
          </w:tcPr>
          <w:p w14:paraId="7302B657" w14:textId="128BE061" w:rsidR="00F17B0A" w:rsidRPr="009210AF" w:rsidRDefault="00F17B0A" w:rsidP="00AA4541">
            <w:pPr>
              <w:pStyle w:val="Tretabelipodk"/>
            </w:pPr>
            <w:r w:rsidRPr="009210AF">
              <w:t>Gospodarstwa domowe</w:t>
            </w:r>
          </w:p>
        </w:tc>
        <w:tc>
          <w:tcPr>
            <w:tcW w:w="1525" w:type="dxa"/>
            <w:tcBorders>
              <w:left w:val="single" w:sz="12" w:space="0" w:color="auto"/>
              <w:bottom w:val="single" w:sz="12" w:space="0" w:color="auto"/>
              <w:right w:val="single" w:sz="12" w:space="0" w:color="auto"/>
            </w:tcBorders>
            <w:vAlign w:val="center"/>
          </w:tcPr>
          <w:p w14:paraId="4A1A21F7" w14:textId="329D4C91" w:rsidR="00F17B0A" w:rsidRPr="009210AF" w:rsidRDefault="00F17B0A" w:rsidP="00AA4541">
            <w:pPr>
              <w:pStyle w:val="Tretabelipodk"/>
            </w:pPr>
            <w:r w:rsidRPr="009210AF">
              <w:rPr>
                <w:color w:val="333333"/>
              </w:rPr>
              <w:t>609,89</w:t>
            </w:r>
            <w:r w:rsidRPr="009210AF">
              <w:rPr>
                <w:color w:val="FF0000"/>
                <w:bdr w:val="none" w:sz="0" w:space="0" w:color="auto" w:frame="1"/>
                <w:vertAlign w:val="superscript"/>
              </w:rPr>
              <w:t> </w:t>
            </w:r>
          </w:p>
        </w:tc>
        <w:tc>
          <w:tcPr>
            <w:tcW w:w="1524" w:type="dxa"/>
            <w:tcBorders>
              <w:left w:val="single" w:sz="12" w:space="0" w:color="auto"/>
              <w:bottom w:val="single" w:sz="12" w:space="0" w:color="auto"/>
              <w:right w:val="single" w:sz="12" w:space="0" w:color="auto"/>
            </w:tcBorders>
            <w:vAlign w:val="center"/>
          </w:tcPr>
          <w:p w14:paraId="6795CC08" w14:textId="578F310A" w:rsidR="00F17B0A" w:rsidRPr="009210AF" w:rsidRDefault="00F17B0A" w:rsidP="00AA4541">
            <w:pPr>
              <w:pStyle w:val="Tretabelipodk"/>
            </w:pPr>
            <w:r w:rsidRPr="009210AF">
              <w:rPr>
                <w:color w:val="333333"/>
              </w:rPr>
              <w:t>575,25</w:t>
            </w:r>
            <w:r w:rsidRPr="009210AF">
              <w:rPr>
                <w:color w:val="FF0000"/>
                <w:bdr w:val="none" w:sz="0" w:space="0" w:color="auto" w:frame="1"/>
                <w:vertAlign w:val="superscript"/>
              </w:rPr>
              <w:t> </w:t>
            </w:r>
          </w:p>
        </w:tc>
        <w:tc>
          <w:tcPr>
            <w:tcW w:w="1489" w:type="dxa"/>
            <w:tcBorders>
              <w:left w:val="single" w:sz="12" w:space="0" w:color="auto"/>
              <w:bottom w:val="single" w:sz="12" w:space="0" w:color="auto"/>
            </w:tcBorders>
            <w:vAlign w:val="center"/>
          </w:tcPr>
          <w:p w14:paraId="78C13DCC" w14:textId="2B5928B9" w:rsidR="00F17B0A" w:rsidRPr="009210AF" w:rsidRDefault="00F17B0A" w:rsidP="00AA4541">
            <w:pPr>
              <w:pStyle w:val="Tretabelipodk"/>
            </w:pPr>
            <w:r w:rsidRPr="009210AF">
              <w:rPr>
                <w:color w:val="333333"/>
              </w:rPr>
              <w:t>738,87</w:t>
            </w:r>
          </w:p>
        </w:tc>
      </w:tr>
      <w:tr w:rsidR="00F17B0A" w:rsidRPr="009210AF" w14:paraId="070F3448" w14:textId="77777777" w:rsidTr="00A96196">
        <w:trPr>
          <w:trHeight w:val="454"/>
        </w:trPr>
        <w:tc>
          <w:tcPr>
            <w:tcW w:w="2405" w:type="dxa"/>
            <w:tcBorders>
              <w:top w:val="single" w:sz="12" w:space="0" w:color="auto"/>
              <w:left w:val="single" w:sz="6" w:space="0" w:color="auto"/>
              <w:bottom w:val="single" w:sz="4" w:space="0" w:color="auto"/>
              <w:right w:val="single" w:sz="12" w:space="0" w:color="auto"/>
            </w:tcBorders>
            <w:vAlign w:val="center"/>
          </w:tcPr>
          <w:p w14:paraId="6D5DC930" w14:textId="65BA0831" w:rsidR="00F17B0A" w:rsidRPr="009210AF" w:rsidRDefault="00F17B0A" w:rsidP="00AA4541">
            <w:pPr>
              <w:pStyle w:val="Tretabelipodk"/>
            </w:pPr>
            <w:r w:rsidRPr="009210AF">
              <w:t>niebezpieczne [t]</w:t>
            </w:r>
          </w:p>
        </w:tc>
        <w:tc>
          <w:tcPr>
            <w:tcW w:w="2129" w:type="dxa"/>
            <w:tcBorders>
              <w:top w:val="single" w:sz="12" w:space="0" w:color="auto"/>
              <w:left w:val="single" w:sz="12" w:space="0" w:color="auto"/>
              <w:bottom w:val="single" w:sz="6" w:space="0" w:color="auto"/>
              <w:right w:val="single" w:sz="12" w:space="0" w:color="auto"/>
            </w:tcBorders>
            <w:vAlign w:val="center"/>
          </w:tcPr>
          <w:p w14:paraId="41FC282E" w14:textId="77777777" w:rsidR="00F17B0A" w:rsidRPr="009210AF" w:rsidRDefault="00F17B0A"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019E3C5D" w14:textId="604572A6" w:rsidR="00F17B0A" w:rsidRPr="009210AF" w:rsidRDefault="00F17B0A" w:rsidP="00AA4541">
            <w:pPr>
              <w:pStyle w:val="Tretabelipodk"/>
            </w:pPr>
            <w:r w:rsidRPr="009210AF">
              <w:rPr>
                <w:color w:val="333333"/>
              </w:rPr>
              <w:t>195,50</w:t>
            </w:r>
            <w:r w:rsidRPr="009210AF">
              <w:rPr>
                <w:color w:val="FF0000"/>
                <w:bdr w:val="none" w:sz="0" w:space="0" w:color="auto" w:frame="1"/>
                <w:vertAlign w:val="superscript"/>
              </w:rPr>
              <w:t> </w:t>
            </w:r>
          </w:p>
        </w:tc>
        <w:tc>
          <w:tcPr>
            <w:tcW w:w="1524" w:type="dxa"/>
            <w:tcBorders>
              <w:top w:val="single" w:sz="12" w:space="0" w:color="auto"/>
              <w:left w:val="single" w:sz="12" w:space="0" w:color="auto"/>
              <w:right w:val="single" w:sz="12" w:space="0" w:color="auto"/>
            </w:tcBorders>
            <w:vAlign w:val="center"/>
          </w:tcPr>
          <w:p w14:paraId="2E7E727C" w14:textId="634C415D" w:rsidR="00F17B0A" w:rsidRPr="009210AF" w:rsidRDefault="00F17B0A" w:rsidP="00AA4541">
            <w:pPr>
              <w:pStyle w:val="Tretabelipodk"/>
            </w:pPr>
            <w:r w:rsidRPr="009210AF">
              <w:rPr>
                <w:color w:val="333333"/>
              </w:rPr>
              <w:t>223,37</w:t>
            </w:r>
            <w:r w:rsidRPr="009210AF">
              <w:rPr>
                <w:color w:val="FF0000"/>
                <w:bdr w:val="none" w:sz="0" w:space="0" w:color="auto" w:frame="1"/>
                <w:vertAlign w:val="superscript"/>
              </w:rPr>
              <w:t> </w:t>
            </w:r>
          </w:p>
        </w:tc>
        <w:tc>
          <w:tcPr>
            <w:tcW w:w="1489" w:type="dxa"/>
            <w:tcBorders>
              <w:top w:val="single" w:sz="12" w:space="0" w:color="auto"/>
              <w:left w:val="single" w:sz="12" w:space="0" w:color="auto"/>
            </w:tcBorders>
            <w:vAlign w:val="center"/>
          </w:tcPr>
          <w:p w14:paraId="43FAC974" w14:textId="7F747EAC" w:rsidR="00F17B0A" w:rsidRPr="009210AF" w:rsidRDefault="00F17B0A" w:rsidP="00AA4541">
            <w:pPr>
              <w:pStyle w:val="Tretabelipodk"/>
            </w:pPr>
            <w:r w:rsidRPr="009210AF">
              <w:rPr>
                <w:color w:val="333333"/>
              </w:rPr>
              <w:t>258,78</w:t>
            </w:r>
          </w:p>
        </w:tc>
      </w:tr>
      <w:tr w:rsidR="00F17B0A" w:rsidRPr="009210AF" w14:paraId="6BD1BD9F" w14:textId="77777777" w:rsidTr="00A96196">
        <w:trPr>
          <w:trHeight w:val="454"/>
        </w:trPr>
        <w:tc>
          <w:tcPr>
            <w:tcW w:w="2405" w:type="dxa"/>
            <w:tcBorders>
              <w:top w:val="single" w:sz="6" w:space="0" w:color="auto"/>
              <w:left w:val="single" w:sz="6" w:space="0" w:color="auto"/>
              <w:bottom w:val="single" w:sz="12" w:space="0" w:color="auto"/>
              <w:right w:val="single" w:sz="12" w:space="0" w:color="auto"/>
            </w:tcBorders>
            <w:vAlign w:val="center"/>
          </w:tcPr>
          <w:p w14:paraId="6D5574BC" w14:textId="4D826313" w:rsidR="00F17B0A" w:rsidRPr="009210AF" w:rsidRDefault="009D003A" w:rsidP="00AA4541">
            <w:pPr>
              <w:pStyle w:val="Tretabelipodk"/>
            </w:pPr>
            <w:r w:rsidRPr="009210AF">
              <w:t>niebezpieczne [t]</w:t>
            </w:r>
          </w:p>
        </w:tc>
        <w:tc>
          <w:tcPr>
            <w:tcW w:w="2129" w:type="dxa"/>
            <w:tcBorders>
              <w:top w:val="single" w:sz="6" w:space="0" w:color="auto"/>
              <w:left w:val="single" w:sz="12" w:space="0" w:color="auto"/>
              <w:bottom w:val="single" w:sz="12" w:space="0" w:color="auto"/>
              <w:right w:val="single" w:sz="12" w:space="0" w:color="auto"/>
            </w:tcBorders>
            <w:vAlign w:val="center"/>
          </w:tcPr>
          <w:p w14:paraId="026C548D" w14:textId="0CE02F15" w:rsidR="00F17B0A" w:rsidRPr="009210AF" w:rsidRDefault="00F17B0A" w:rsidP="00AA4541">
            <w:pPr>
              <w:pStyle w:val="Tretabelipodk"/>
            </w:pPr>
            <w:r w:rsidRPr="009210AF">
              <w:t>Gospodarstwa domowe</w:t>
            </w:r>
          </w:p>
        </w:tc>
        <w:tc>
          <w:tcPr>
            <w:tcW w:w="1525" w:type="dxa"/>
            <w:tcBorders>
              <w:left w:val="single" w:sz="12" w:space="0" w:color="auto"/>
              <w:bottom w:val="single" w:sz="12" w:space="0" w:color="auto"/>
              <w:right w:val="single" w:sz="12" w:space="0" w:color="auto"/>
            </w:tcBorders>
            <w:vAlign w:val="center"/>
          </w:tcPr>
          <w:p w14:paraId="10F44944" w14:textId="66B064BB" w:rsidR="00F17B0A" w:rsidRPr="009210AF" w:rsidRDefault="00F17B0A" w:rsidP="00AA4541">
            <w:pPr>
              <w:pStyle w:val="Tretabelipodk"/>
            </w:pPr>
            <w:r w:rsidRPr="009210AF">
              <w:rPr>
                <w:color w:val="333333"/>
              </w:rPr>
              <w:t>194,62</w:t>
            </w:r>
            <w:r w:rsidRPr="009210AF">
              <w:rPr>
                <w:color w:val="FF0000"/>
                <w:bdr w:val="none" w:sz="0" w:space="0" w:color="auto" w:frame="1"/>
                <w:vertAlign w:val="superscript"/>
              </w:rPr>
              <w:t> </w:t>
            </w:r>
          </w:p>
        </w:tc>
        <w:tc>
          <w:tcPr>
            <w:tcW w:w="1524" w:type="dxa"/>
            <w:tcBorders>
              <w:left w:val="single" w:sz="12" w:space="0" w:color="auto"/>
              <w:bottom w:val="single" w:sz="12" w:space="0" w:color="auto"/>
              <w:right w:val="single" w:sz="12" w:space="0" w:color="auto"/>
            </w:tcBorders>
            <w:vAlign w:val="center"/>
          </w:tcPr>
          <w:p w14:paraId="06AB7759" w14:textId="1815574B" w:rsidR="00F17B0A" w:rsidRPr="009210AF" w:rsidRDefault="00F17B0A" w:rsidP="00AA4541">
            <w:pPr>
              <w:pStyle w:val="Tretabelipodk"/>
            </w:pPr>
            <w:r w:rsidRPr="009210AF">
              <w:rPr>
                <w:color w:val="333333"/>
              </w:rPr>
              <w:t>219,93</w:t>
            </w:r>
            <w:r w:rsidRPr="009210AF">
              <w:rPr>
                <w:color w:val="FF0000"/>
                <w:bdr w:val="none" w:sz="0" w:space="0" w:color="auto" w:frame="1"/>
                <w:vertAlign w:val="superscript"/>
              </w:rPr>
              <w:t> </w:t>
            </w:r>
          </w:p>
        </w:tc>
        <w:tc>
          <w:tcPr>
            <w:tcW w:w="1489" w:type="dxa"/>
            <w:tcBorders>
              <w:left w:val="single" w:sz="12" w:space="0" w:color="auto"/>
              <w:bottom w:val="single" w:sz="12" w:space="0" w:color="auto"/>
            </w:tcBorders>
            <w:vAlign w:val="center"/>
          </w:tcPr>
          <w:p w14:paraId="7B0E39F1" w14:textId="05C2874E" w:rsidR="00F17B0A" w:rsidRPr="009210AF" w:rsidRDefault="00F17B0A" w:rsidP="00AA4541">
            <w:pPr>
              <w:pStyle w:val="Tretabelipodk"/>
            </w:pPr>
            <w:r w:rsidRPr="009210AF">
              <w:rPr>
                <w:color w:val="333333"/>
              </w:rPr>
              <w:t>258,17</w:t>
            </w:r>
            <w:r w:rsidRPr="009210AF">
              <w:rPr>
                <w:color w:val="FF0000"/>
                <w:bdr w:val="none" w:sz="0" w:space="0" w:color="auto" w:frame="1"/>
                <w:vertAlign w:val="superscript"/>
              </w:rPr>
              <w:t> </w:t>
            </w:r>
          </w:p>
        </w:tc>
      </w:tr>
      <w:tr w:rsidR="00F17B0A" w:rsidRPr="009210AF" w14:paraId="3300BBAF" w14:textId="77777777" w:rsidTr="00A96196">
        <w:trPr>
          <w:trHeight w:val="454"/>
        </w:trPr>
        <w:tc>
          <w:tcPr>
            <w:tcW w:w="2405" w:type="dxa"/>
            <w:tcBorders>
              <w:top w:val="single" w:sz="12" w:space="0" w:color="auto"/>
              <w:left w:val="single" w:sz="6" w:space="0" w:color="auto"/>
              <w:bottom w:val="single" w:sz="4" w:space="0" w:color="auto"/>
              <w:right w:val="single" w:sz="12" w:space="0" w:color="auto"/>
            </w:tcBorders>
            <w:vAlign w:val="center"/>
          </w:tcPr>
          <w:p w14:paraId="68646C54" w14:textId="2CD93DD5" w:rsidR="00F17B0A" w:rsidRPr="009210AF" w:rsidRDefault="00F17B0A" w:rsidP="00AA4541">
            <w:pPr>
              <w:pStyle w:val="Tretabelipodk"/>
            </w:pPr>
            <w:r w:rsidRPr="009210AF">
              <w:t>wielkogabarytowe [t]</w:t>
            </w:r>
          </w:p>
        </w:tc>
        <w:tc>
          <w:tcPr>
            <w:tcW w:w="2129" w:type="dxa"/>
            <w:tcBorders>
              <w:top w:val="single" w:sz="12" w:space="0" w:color="auto"/>
              <w:left w:val="single" w:sz="12" w:space="0" w:color="auto"/>
              <w:bottom w:val="single" w:sz="6" w:space="0" w:color="auto"/>
              <w:right w:val="single" w:sz="12" w:space="0" w:color="auto"/>
            </w:tcBorders>
            <w:vAlign w:val="center"/>
          </w:tcPr>
          <w:p w14:paraId="6F9CBE2F" w14:textId="77777777" w:rsidR="00F17B0A" w:rsidRPr="009210AF" w:rsidRDefault="00F17B0A"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6B3911F3" w14:textId="595EA49F" w:rsidR="00F17B0A" w:rsidRPr="009210AF" w:rsidRDefault="00F17B0A" w:rsidP="00AA4541">
            <w:pPr>
              <w:pStyle w:val="Tretabelipodk"/>
            </w:pPr>
            <w:r w:rsidRPr="009210AF">
              <w:rPr>
                <w:color w:val="333333"/>
              </w:rPr>
              <w:t>24869,55</w:t>
            </w:r>
            <w:r w:rsidRPr="009210AF">
              <w:rPr>
                <w:color w:val="FF0000"/>
                <w:bdr w:val="none" w:sz="0" w:space="0" w:color="auto" w:frame="1"/>
                <w:vertAlign w:val="superscript"/>
              </w:rPr>
              <w:t> </w:t>
            </w:r>
          </w:p>
        </w:tc>
        <w:tc>
          <w:tcPr>
            <w:tcW w:w="1524" w:type="dxa"/>
            <w:tcBorders>
              <w:top w:val="single" w:sz="12" w:space="0" w:color="auto"/>
              <w:left w:val="single" w:sz="12" w:space="0" w:color="auto"/>
              <w:right w:val="single" w:sz="12" w:space="0" w:color="auto"/>
            </w:tcBorders>
            <w:vAlign w:val="center"/>
          </w:tcPr>
          <w:p w14:paraId="0772814E" w14:textId="1EDE46C6" w:rsidR="00F17B0A" w:rsidRPr="009210AF" w:rsidRDefault="00F17B0A" w:rsidP="00AA4541">
            <w:pPr>
              <w:pStyle w:val="Tretabelipodk"/>
            </w:pPr>
            <w:r w:rsidRPr="009210AF">
              <w:rPr>
                <w:color w:val="333333"/>
              </w:rPr>
              <w:t>25988,14</w:t>
            </w:r>
            <w:r w:rsidRPr="009210AF">
              <w:rPr>
                <w:color w:val="FF0000"/>
                <w:bdr w:val="none" w:sz="0" w:space="0" w:color="auto" w:frame="1"/>
                <w:vertAlign w:val="superscript"/>
              </w:rPr>
              <w:t> </w:t>
            </w:r>
          </w:p>
        </w:tc>
        <w:tc>
          <w:tcPr>
            <w:tcW w:w="1489" w:type="dxa"/>
            <w:tcBorders>
              <w:top w:val="single" w:sz="12" w:space="0" w:color="auto"/>
              <w:left w:val="single" w:sz="12" w:space="0" w:color="auto"/>
            </w:tcBorders>
            <w:vAlign w:val="center"/>
          </w:tcPr>
          <w:p w14:paraId="4ED741B6" w14:textId="504DD9B1" w:rsidR="00F17B0A" w:rsidRPr="009210AF" w:rsidRDefault="00F17B0A" w:rsidP="00AA4541">
            <w:pPr>
              <w:pStyle w:val="Tretabelipodk"/>
            </w:pPr>
            <w:r w:rsidRPr="009210AF">
              <w:rPr>
                <w:color w:val="333333"/>
              </w:rPr>
              <w:t>34503,65</w:t>
            </w:r>
            <w:r w:rsidRPr="009210AF">
              <w:rPr>
                <w:color w:val="FF0000"/>
                <w:bdr w:val="none" w:sz="0" w:space="0" w:color="auto" w:frame="1"/>
                <w:vertAlign w:val="superscript"/>
              </w:rPr>
              <w:t> </w:t>
            </w:r>
          </w:p>
        </w:tc>
      </w:tr>
      <w:tr w:rsidR="00F17B0A" w:rsidRPr="009210AF" w14:paraId="7B54C98B" w14:textId="77777777" w:rsidTr="00A96196">
        <w:trPr>
          <w:trHeight w:val="454"/>
        </w:trPr>
        <w:tc>
          <w:tcPr>
            <w:tcW w:w="2405" w:type="dxa"/>
            <w:tcBorders>
              <w:top w:val="single" w:sz="6" w:space="0" w:color="auto"/>
              <w:left w:val="single" w:sz="6" w:space="0" w:color="auto"/>
              <w:bottom w:val="single" w:sz="12" w:space="0" w:color="auto"/>
              <w:right w:val="single" w:sz="12" w:space="0" w:color="auto"/>
            </w:tcBorders>
            <w:vAlign w:val="center"/>
          </w:tcPr>
          <w:p w14:paraId="3E2CF6E0" w14:textId="2E41A4BC" w:rsidR="00F17B0A" w:rsidRPr="009210AF" w:rsidRDefault="009D003A" w:rsidP="00AA4541">
            <w:pPr>
              <w:pStyle w:val="Tretabelipodk"/>
            </w:pPr>
            <w:r w:rsidRPr="009210AF">
              <w:t>wielkogabarytowe [t]</w:t>
            </w:r>
          </w:p>
        </w:tc>
        <w:tc>
          <w:tcPr>
            <w:tcW w:w="2129" w:type="dxa"/>
            <w:tcBorders>
              <w:top w:val="single" w:sz="6" w:space="0" w:color="auto"/>
              <w:left w:val="single" w:sz="12" w:space="0" w:color="auto"/>
              <w:bottom w:val="single" w:sz="12" w:space="0" w:color="auto"/>
              <w:right w:val="single" w:sz="12" w:space="0" w:color="auto"/>
            </w:tcBorders>
            <w:vAlign w:val="center"/>
          </w:tcPr>
          <w:p w14:paraId="5E07C218" w14:textId="760870A6" w:rsidR="00F17B0A" w:rsidRPr="009210AF" w:rsidRDefault="00F17B0A" w:rsidP="00AA4541">
            <w:pPr>
              <w:pStyle w:val="Tretabelipodk"/>
            </w:pPr>
            <w:r w:rsidRPr="009210AF">
              <w:t>Gospodarstwa domowe</w:t>
            </w:r>
          </w:p>
        </w:tc>
        <w:tc>
          <w:tcPr>
            <w:tcW w:w="1525" w:type="dxa"/>
            <w:tcBorders>
              <w:left w:val="single" w:sz="12" w:space="0" w:color="auto"/>
              <w:bottom w:val="single" w:sz="12" w:space="0" w:color="auto"/>
              <w:right w:val="single" w:sz="12" w:space="0" w:color="auto"/>
            </w:tcBorders>
            <w:vAlign w:val="center"/>
          </w:tcPr>
          <w:p w14:paraId="6AAE00F0" w14:textId="41447199" w:rsidR="00F17B0A" w:rsidRPr="009210AF" w:rsidRDefault="00F17B0A" w:rsidP="00AA4541">
            <w:pPr>
              <w:pStyle w:val="Tretabelipodk"/>
            </w:pPr>
            <w:r w:rsidRPr="009210AF">
              <w:rPr>
                <w:color w:val="333333"/>
              </w:rPr>
              <w:t>24225,95</w:t>
            </w:r>
            <w:r w:rsidRPr="009210AF">
              <w:rPr>
                <w:color w:val="FF0000"/>
                <w:bdr w:val="none" w:sz="0" w:space="0" w:color="auto" w:frame="1"/>
                <w:vertAlign w:val="superscript"/>
              </w:rPr>
              <w:t> </w:t>
            </w:r>
          </w:p>
        </w:tc>
        <w:tc>
          <w:tcPr>
            <w:tcW w:w="1524" w:type="dxa"/>
            <w:tcBorders>
              <w:left w:val="single" w:sz="12" w:space="0" w:color="auto"/>
              <w:bottom w:val="single" w:sz="12" w:space="0" w:color="auto"/>
              <w:right w:val="single" w:sz="12" w:space="0" w:color="auto"/>
            </w:tcBorders>
            <w:vAlign w:val="center"/>
          </w:tcPr>
          <w:p w14:paraId="3066D872" w14:textId="79C6DFE2" w:rsidR="00F17B0A" w:rsidRPr="009210AF" w:rsidRDefault="00F17B0A" w:rsidP="00AA4541">
            <w:pPr>
              <w:pStyle w:val="Tretabelipodk"/>
            </w:pPr>
            <w:r w:rsidRPr="009210AF">
              <w:rPr>
                <w:color w:val="333333"/>
              </w:rPr>
              <w:t>25433,30</w:t>
            </w:r>
            <w:r w:rsidRPr="009210AF">
              <w:rPr>
                <w:color w:val="FF0000"/>
                <w:bdr w:val="none" w:sz="0" w:space="0" w:color="auto" w:frame="1"/>
                <w:vertAlign w:val="superscript"/>
              </w:rPr>
              <w:t> </w:t>
            </w:r>
          </w:p>
        </w:tc>
        <w:tc>
          <w:tcPr>
            <w:tcW w:w="1489" w:type="dxa"/>
            <w:tcBorders>
              <w:left w:val="single" w:sz="12" w:space="0" w:color="auto"/>
              <w:bottom w:val="single" w:sz="12" w:space="0" w:color="auto"/>
            </w:tcBorders>
            <w:vAlign w:val="center"/>
          </w:tcPr>
          <w:p w14:paraId="748A5E69" w14:textId="5D87D11E" w:rsidR="00F17B0A" w:rsidRPr="009210AF" w:rsidRDefault="00F17B0A" w:rsidP="00AA4541">
            <w:pPr>
              <w:pStyle w:val="Tretabelipodk"/>
            </w:pPr>
            <w:r w:rsidRPr="009210AF">
              <w:rPr>
                <w:color w:val="333333"/>
              </w:rPr>
              <w:t>33864,54</w:t>
            </w:r>
            <w:r w:rsidRPr="009210AF">
              <w:rPr>
                <w:color w:val="FF0000"/>
                <w:bdr w:val="none" w:sz="0" w:space="0" w:color="auto" w:frame="1"/>
                <w:vertAlign w:val="superscript"/>
              </w:rPr>
              <w:t> </w:t>
            </w:r>
          </w:p>
        </w:tc>
      </w:tr>
      <w:tr w:rsidR="009210AF" w:rsidRPr="009210AF" w14:paraId="195B2763" w14:textId="77777777" w:rsidTr="00A96196">
        <w:trPr>
          <w:trHeight w:val="454"/>
        </w:trPr>
        <w:tc>
          <w:tcPr>
            <w:tcW w:w="2405" w:type="dxa"/>
            <w:tcBorders>
              <w:top w:val="single" w:sz="12" w:space="0" w:color="auto"/>
              <w:left w:val="single" w:sz="6" w:space="0" w:color="auto"/>
              <w:bottom w:val="single" w:sz="4" w:space="0" w:color="auto"/>
              <w:right w:val="single" w:sz="12" w:space="0" w:color="auto"/>
            </w:tcBorders>
            <w:vAlign w:val="center"/>
          </w:tcPr>
          <w:p w14:paraId="7EC4CCCF" w14:textId="4009BB79" w:rsidR="009210AF" w:rsidRPr="009210AF" w:rsidRDefault="009210AF" w:rsidP="00AA4541">
            <w:pPr>
              <w:pStyle w:val="Tretabelipodk"/>
            </w:pPr>
            <w:r w:rsidRPr="009210AF">
              <w:t>biodegradowalne [t]</w:t>
            </w:r>
          </w:p>
        </w:tc>
        <w:tc>
          <w:tcPr>
            <w:tcW w:w="2129" w:type="dxa"/>
            <w:tcBorders>
              <w:top w:val="single" w:sz="12" w:space="0" w:color="auto"/>
              <w:left w:val="single" w:sz="12" w:space="0" w:color="auto"/>
              <w:bottom w:val="single" w:sz="6" w:space="0" w:color="auto"/>
              <w:right w:val="single" w:sz="12" w:space="0" w:color="auto"/>
            </w:tcBorders>
            <w:vAlign w:val="center"/>
          </w:tcPr>
          <w:p w14:paraId="5EF21004" w14:textId="77777777" w:rsidR="009210AF" w:rsidRPr="009210AF" w:rsidRDefault="009210AF"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075D5C2C" w14:textId="3E6E5B04" w:rsidR="009210AF" w:rsidRPr="009210AF" w:rsidRDefault="009210AF" w:rsidP="00AA4541">
            <w:pPr>
              <w:pStyle w:val="Tretabelipodk"/>
            </w:pPr>
            <w:r w:rsidRPr="009210AF">
              <w:rPr>
                <w:color w:val="333333"/>
              </w:rPr>
              <w:t>42013,91</w:t>
            </w:r>
            <w:r w:rsidRPr="009210AF">
              <w:rPr>
                <w:color w:val="FF0000"/>
                <w:bdr w:val="none" w:sz="0" w:space="0" w:color="auto" w:frame="1"/>
                <w:vertAlign w:val="superscript"/>
              </w:rPr>
              <w:t> </w:t>
            </w:r>
          </w:p>
        </w:tc>
        <w:tc>
          <w:tcPr>
            <w:tcW w:w="1524" w:type="dxa"/>
            <w:tcBorders>
              <w:top w:val="single" w:sz="12" w:space="0" w:color="auto"/>
              <w:left w:val="single" w:sz="12" w:space="0" w:color="auto"/>
              <w:right w:val="single" w:sz="12" w:space="0" w:color="auto"/>
            </w:tcBorders>
            <w:vAlign w:val="center"/>
          </w:tcPr>
          <w:p w14:paraId="23A5BAFC" w14:textId="2AA6909B" w:rsidR="009210AF" w:rsidRPr="009210AF" w:rsidRDefault="009210AF" w:rsidP="00AA4541">
            <w:pPr>
              <w:pStyle w:val="Tretabelipodk"/>
            </w:pPr>
            <w:r w:rsidRPr="009210AF">
              <w:rPr>
                <w:color w:val="333333"/>
              </w:rPr>
              <w:t>48766,53</w:t>
            </w:r>
            <w:r w:rsidRPr="009210AF">
              <w:rPr>
                <w:color w:val="FF0000"/>
                <w:bdr w:val="none" w:sz="0" w:space="0" w:color="auto" w:frame="1"/>
                <w:vertAlign w:val="superscript"/>
              </w:rPr>
              <w:t> </w:t>
            </w:r>
          </w:p>
        </w:tc>
        <w:tc>
          <w:tcPr>
            <w:tcW w:w="1489" w:type="dxa"/>
            <w:tcBorders>
              <w:top w:val="single" w:sz="12" w:space="0" w:color="auto"/>
              <w:left w:val="single" w:sz="12" w:space="0" w:color="auto"/>
            </w:tcBorders>
            <w:vAlign w:val="center"/>
          </w:tcPr>
          <w:p w14:paraId="28031576" w14:textId="53065037" w:rsidR="009210AF" w:rsidRPr="009210AF" w:rsidRDefault="009210AF" w:rsidP="00AA4541">
            <w:pPr>
              <w:pStyle w:val="Tretabelipodk"/>
            </w:pPr>
            <w:r w:rsidRPr="009210AF">
              <w:rPr>
                <w:color w:val="333333"/>
              </w:rPr>
              <w:t>54759,74</w:t>
            </w:r>
          </w:p>
        </w:tc>
      </w:tr>
      <w:tr w:rsidR="009210AF" w:rsidRPr="009210AF" w14:paraId="3722E622" w14:textId="77777777" w:rsidTr="00A96196">
        <w:trPr>
          <w:trHeight w:val="454"/>
        </w:trPr>
        <w:tc>
          <w:tcPr>
            <w:tcW w:w="2405" w:type="dxa"/>
            <w:tcBorders>
              <w:top w:val="single" w:sz="6" w:space="0" w:color="auto"/>
              <w:left w:val="single" w:sz="6" w:space="0" w:color="auto"/>
              <w:bottom w:val="single" w:sz="12" w:space="0" w:color="auto"/>
              <w:right w:val="single" w:sz="12" w:space="0" w:color="auto"/>
            </w:tcBorders>
            <w:vAlign w:val="center"/>
          </w:tcPr>
          <w:p w14:paraId="5902BA6F" w14:textId="369096BF" w:rsidR="009210AF" w:rsidRPr="009210AF" w:rsidRDefault="009D003A" w:rsidP="00AA4541">
            <w:pPr>
              <w:pStyle w:val="Tretabelipodk"/>
            </w:pPr>
            <w:r w:rsidRPr="009210AF">
              <w:t>biodegradowalne [t]</w:t>
            </w:r>
          </w:p>
        </w:tc>
        <w:tc>
          <w:tcPr>
            <w:tcW w:w="2129" w:type="dxa"/>
            <w:tcBorders>
              <w:top w:val="single" w:sz="6" w:space="0" w:color="auto"/>
              <w:left w:val="single" w:sz="12" w:space="0" w:color="auto"/>
              <w:bottom w:val="single" w:sz="12" w:space="0" w:color="auto"/>
              <w:right w:val="single" w:sz="12" w:space="0" w:color="auto"/>
            </w:tcBorders>
            <w:vAlign w:val="center"/>
          </w:tcPr>
          <w:p w14:paraId="58B71A60" w14:textId="4F8D66FC" w:rsidR="009210AF" w:rsidRPr="009210AF" w:rsidRDefault="009210AF" w:rsidP="00AA4541">
            <w:pPr>
              <w:pStyle w:val="Tretabelipodk"/>
            </w:pPr>
            <w:r w:rsidRPr="009210AF">
              <w:t>Gospodarstwa domowe</w:t>
            </w:r>
          </w:p>
        </w:tc>
        <w:tc>
          <w:tcPr>
            <w:tcW w:w="1525" w:type="dxa"/>
            <w:tcBorders>
              <w:left w:val="single" w:sz="12" w:space="0" w:color="auto"/>
              <w:bottom w:val="single" w:sz="12" w:space="0" w:color="auto"/>
              <w:right w:val="single" w:sz="12" w:space="0" w:color="auto"/>
            </w:tcBorders>
            <w:vAlign w:val="center"/>
          </w:tcPr>
          <w:p w14:paraId="037BBDDB" w14:textId="1EF935CC" w:rsidR="009210AF" w:rsidRPr="009210AF" w:rsidRDefault="009210AF" w:rsidP="00AA4541">
            <w:pPr>
              <w:pStyle w:val="Tretabelipodk"/>
            </w:pPr>
            <w:r w:rsidRPr="009210AF">
              <w:rPr>
                <w:color w:val="333333"/>
              </w:rPr>
              <w:t>39546,12</w:t>
            </w:r>
            <w:r w:rsidRPr="009210AF">
              <w:rPr>
                <w:color w:val="FF0000"/>
                <w:bdr w:val="none" w:sz="0" w:space="0" w:color="auto" w:frame="1"/>
                <w:vertAlign w:val="superscript"/>
              </w:rPr>
              <w:t> </w:t>
            </w:r>
          </w:p>
        </w:tc>
        <w:tc>
          <w:tcPr>
            <w:tcW w:w="1524" w:type="dxa"/>
            <w:tcBorders>
              <w:left w:val="single" w:sz="12" w:space="0" w:color="auto"/>
              <w:bottom w:val="single" w:sz="12" w:space="0" w:color="auto"/>
              <w:right w:val="single" w:sz="12" w:space="0" w:color="auto"/>
            </w:tcBorders>
            <w:vAlign w:val="center"/>
          </w:tcPr>
          <w:p w14:paraId="3D2F1A07" w14:textId="59918A68" w:rsidR="009210AF" w:rsidRPr="009210AF" w:rsidRDefault="009210AF" w:rsidP="00AA4541">
            <w:pPr>
              <w:pStyle w:val="Tretabelipodk"/>
            </w:pPr>
            <w:r w:rsidRPr="009210AF">
              <w:rPr>
                <w:color w:val="333333"/>
              </w:rPr>
              <w:t>46114,15</w:t>
            </w:r>
            <w:r w:rsidRPr="009210AF">
              <w:rPr>
                <w:color w:val="FF0000"/>
                <w:bdr w:val="none" w:sz="0" w:space="0" w:color="auto" w:frame="1"/>
                <w:vertAlign w:val="superscript"/>
              </w:rPr>
              <w:t> </w:t>
            </w:r>
          </w:p>
        </w:tc>
        <w:tc>
          <w:tcPr>
            <w:tcW w:w="1489" w:type="dxa"/>
            <w:tcBorders>
              <w:left w:val="single" w:sz="12" w:space="0" w:color="auto"/>
              <w:bottom w:val="single" w:sz="12" w:space="0" w:color="auto"/>
            </w:tcBorders>
            <w:vAlign w:val="center"/>
          </w:tcPr>
          <w:p w14:paraId="53066378" w14:textId="3F779392" w:rsidR="009210AF" w:rsidRPr="009210AF" w:rsidRDefault="009210AF" w:rsidP="00AA4541">
            <w:pPr>
              <w:pStyle w:val="Tretabelipodk"/>
            </w:pPr>
            <w:r w:rsidRPr="009210AF">
              <w:rPr>
                <w:color w:val="333333"/>
              </w:rPr>
              <w:t>51566,50</w:t>
            </w:r>
          </w:p>
        </w:tc>
      </w:tr>
      <w:tr w:rsidR="009210AF" w:rsidRPr="009210AF" w14:paraId="227D5873" w14:textId="77777777" w:rsidTr="00A96196">
        <w:trPr>
          <w:trHeight w:val="454"/>
        </w:trPr>
        <w:tc>
          <w:tcPr>
            <w:tcW w:w="2405" w:type="dxa"/>
            <w:tcBorders>
              <w:top w:val="single" w:sz="12" w:space="0" w:color="auto"/>
              <w:left w:val="single" w:sz="6" w:space="0" w:color="auto"/>
              <w:right w:val="single" w:sz="12" w:space="0" w:color="auto"/>
            </w:tcBorders>
            <w:vAlign w:val="center"/>
          </w:tcPr>
          <w:p w14:paraId="75E906EE" w14:textId="4EA59346" w:rsidR="009210AF" w:rsidRPr="009210AF" w:rsidRDefault="009210AF" w:rsidP="00AA4541">
            <w:pPr>
              <w:pStyle w:val="Tretabelipodk"/>
            </w:pPr>
            <w:r w:rsidRPr="009210AF">
              <w:t>zużyte urządzenia elektryczne i elektroniczne</w:t>
            </w:r>
          </w:p>
        </w:tc>
        <w:tc>
          <w:tcPr>
            <w:tcW w:w="2129" w:type="dxa"/>
            <w:tcBorders>
              <w:top w:val="single" w:sz="12" w:space="0" w:color="auto"/>
              <w:left w:val="single" w:sz="12" w:space="0" w:color="auto"/>
              <w:bottom w:val="single" w:sz="6" w:space="0" w:color="auto"/>
              <w:right w:val="single" w:sz="12" w:space="0" w:color="auto"/>
            </w:tcBorders>
            <w:vAlign w:val="center"/>
          </w:tcPr>
          <w:p w14:paraId="07BBC3B0" w14:textId="1BCA96DB" w:rsidR="009210AF" w:rsidRPr="009210AF" w:rsidRDefault="009210AF"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494EE7B7" w14:textId="69650F12" w:rsidR="009210AF" w:rsidRPr="009210AF" w:rsidRDefault="009210AF" w:rsidP="00AA4541">
            <w:pPr>
              <w:pStyle w:val="Tretabelipodk"/>
              <w:rPr>
                <w:color w:val="333333"/>
              </w:rPr>
            </w:pPr>
            <w:r w:rsidRPr="009210AF">
              <w:rPr>
                <w:color w:val="333333"/>
              </w:rPr>
              <w:t>2250,09</w:t>
            </w:r>
            <w:r w:rsidRPr="009210AF">
              <w:rPr>
                <w:color w:val="FF0000"/>
                <w:bdr w:val="none" w:sz="0" w:space="0" w:color="auto" w:frame="1"/>
                <w:vertAlign w:val="superscript"/>
              </w:rPr>
              <w:t> </w:t>
            </w:r>
          </w:p>
        </w:tc>
        <w:tc>
          <w:tcPr>
            <w:tcW w:w="1524" w:type="dxa"/>
            <w:tcBorders>
              <w:top w:val="single" w:sz="12" w:space="0" w:color="auto"/>
              <w:left w:val="single" w:sz="12" w:space="0" w:color="auto"/>
              <w:right w:val="single" w:sz="12" w:space="0" w:color="auto"/>
            </w:tcBorders>
            <w:vAlign w:val="center"/>
          </w:tcPr>
          <w:p w14:paraId="731C3AD5" w14:textId="650006DE" w:rsidR="009210AF" w:rsidRPr="009210AF" w:rsidRDefault="009210AF" w:rsidP="00AA4541">
            <w:pPr>
              <w:pStyle w:val="Tretabelipodk"/>
              <w:rPr>
                <w:color w:val="333333"/>
              </w:rPr>
            </w:pPr>
            <w:r w:rsidRPr="009210AF">
              <w:rPr>
                <w:color w:val="333333"/>
              </w:rPr>
              <w:t>2012,81</w:t>
            </w:r>
            <w:r w:rsidRPr="009210AF">
              <w:rPr>
                <w:color w:val="FF0000"/>
                <w:bdr w:val="none" w:sz="0" w:space="0" w:color="auto" w:frame="1"/>
                <w:vertAlign w:val="superscript"/>
              </w:rPr>
              <w:t> </w:t>
            </w:r>
          </w:p>
        </w:tc>
        <w:tc>
          <w:tcPr>
            <w:tcW w:w="1489" w:type="dxa"/>
            <w:tcBorders>
              <w:top w:val="single" w:sz="12" w:space="0" w:color="auto"/>
              <w:left w:val="single" w:sz="12" w:space="0" w:color="auto"/>
            </w:tcBorders>
            <w:vAlign w:val="center"/>
          </w:tcPr>
          <w:p w14:paraId="1D09F80A" w14:textId="4D1470FA" w:rsidR="009210AF" w:rsidRPr="009210AF" w:rsidRDefault="009210AF" w:rsidP="00AA4541">
            <w:pPr>
              <w:pStyle w:val="Tretabelipodk"/>
              <w:rPr>
                <w:color w:val="333333"/>
              </w:rPr>
            </w:pPr>
            <w:r w:rsidRPr="009210AF">
              <w:rPr>
                <w:color w:val="333333"/>
              </w:rPr>
              <w:t>2357,50</w:t>
            </w:r>
            <w:r w:rsidRPr="009210AF">
              <w:rPr>
                <w:color w:val="FF0000"/>
                <w:bdr w:val="none" w:sz="0" w:space="0" w:color="auto" w:frame="1"/>
                <w:vertAlign w:val="superscript"/>
              </w:rPr>
              <w:t> </w:t>
            </w:r>
          </w:p>
        </w:tc>
      </w:tr>
      <w:tr w:rsidR="009210AF" w:rsidRPr="009210AF" w14:paraId="7D330C61" w14:textId="77777777" w:rsidTr="00A96196">
        <w:trPr>
          <w:trHeight w:val="454"/>
        </w:trPr>
        <w:tc>
          <w:tcPr>
            <w:tcW w:w="2405" w:type="dxa"/>
            <w:tcBorders>
              <w:left w:val="single" w:sz="6" w:space="0" w:color="auto"/>
              <w:bottom w:val="single" w:sz="12" w:space="0" w:color="auto"/>
              <w:right w:val="single" w:sz="12" w:space="0" w:color="auto"/>
            </w:tcBorders>
            <w:vAlign w:val="center"/>
          </w:tcPr>
          <w:p w14:paraId="6E4F182C" w14:textId="7AE9414E" w:rsidR="009210AF" w:rsidRPr="009210AF" w:rsidRDefault="009D003A" w:rsidP="00AA4541">
            <w:pPr>
              <w:pStyle w:val="Tretabelipodk"/>
            </w:pPr>
            <w:r w:rsidRPr="009210AF">
              <w:t>zużyte urządzenia elektryczne i elektroniczne</w:t>
            </w:r>
          </w:p>
        </w:tc>
        <w:tc>
          <w:tcPr>
            <w:tcW w:w="2129" w:type="dxa"/>
            <w:tcBorders>
              <w:top w:val="single" w:sz="6" w:space="0" w:color="auto"/>
              <w:left w:val="single" w:sz="12" w:space="0" w:color="auto"/>
              <w:bottom w:val="single" w:sz="12" w:space="0" w:color="auto"/>
              <w:right w:val="single" w:sz="12" w:space="0" w:color="auto"/>
            </w:tcBorders>
            <w:vAlign w:val="center"/>
          </w:tcPr>
          <w:p w14:paraId="6B5F313D" w14:textId="0EA10B8E" w:rsidR="009210AF" w:rsidRPr="009210AF" w:rsidRDefault="009210AF" w:rsidP="00AA4541">
            <w:pPr>
              <w:pStyle w:val="Tretabelipodk"/>
            </w:pPr>
            <w:r w:rsidRPr="009210AF">
              <w:t>Gospodarstwa domowe</w:t>
            </w:r>
          </w:p>
        </w:tc>
        <w:tc>
          <w:tcPr>
            <w:tcW w:w="1525" w:type="dxa"/>
            <w:tcBorders>
              <w:left w:val="single" w:sz="12" w:space="0" w:color="auto"/>
              <w:bottom w:val="single" w:sz="12" w:space="0" w:color="auto"/>
              <w:right w:val="single" w:sz="12" w:space="0" w:color="auto"/>
            </w:tcBorders>
            <w:vAlign w:val="center"/>
          </w:tcPr>
          <w:p w14:paraId="3DF0E885" w14:textId="243F0A1A" w:rsidR="009210AF" w:rsidRPr="009210AF" w:rsidRDefault="009210AF" w:rsidP="00AA4541">
            <w:pPr>
              <w:pStyle w:val="Tretabelipodk"/>
              <w:rPr>
                <w:color w:val="333333"/>
              </w:rPr>
            </w:pPr>
            <w:r w:rsidRPr="009210AF">
              <w:rPr>
                <w:color w:val="333333"/>
              </w:rPr>
              <w:t>2207,95</w:t>
            </w:r>
            <w:r w:rsidRPr="009210AF">
              <w:rPr>
                <w:color w:val="FF0000"/>
                <w:bdr w:val="none" w:sz="0" w:space="0" w:color="auto" w:frame="1"/>
                <w:vertAlign w:val="superscript"/>
              </w:rPr>
              <w:t> </w:t>
            </w:r>
          </w:p>
        </w:tc>
        <w:tc>
          <w:tcPr>
            <w:tcW w:w="1524" w:type="dxa"/>
            <w:tcBorders>
              <w:left w:val="single" w:sz="12" w:space="0" w:color="auto"/>
              <w:bottom w:val="single" w:sz="12" w:space="0" w:color="auto"/>
              <w:right w:val="single" w:sz="12" w:space="0" w:color="auto"/>
            </w:tcBorders>
            <w:vAlign w:val="center"/>
          </w:tcPr>
          <w:p w14:paraId="5E151DCA" w14:textId="217354C6" w:rsidR="009210AF" w:rsidRPr="009210AF" w:rsidRDefault="009210AF" w:rsidP="00AA4541">
            <w:pPr>
              <w:pStyle w:val="Tretabelipodk"/>
              <w:rPr>
                <w:color w:val="333333"/>
              </w:rPr>
            </w:pPr>
            <w:r w:rsidRPr="009210AF">
              <w:rPr>
                <w:color w:val="333333"/>
              </w:rPr>
              <w:t>1980,95</w:t>
            </w:r>
            <w:r w:rsidRPr="009210AF">
              <w:rPr>
                <w:color w:val="FF0000"/>
                <w:bdr w:val="none" w:sz="0" w:space="0" w:color="auto" w:frame="1"/>
                <w:vertAlign w:val="superscript"/>
              </w:rPr>
              <w:t> </w:t>
            </w:r>
          </w:p>
        </w:tc>
        <w:tc>
          <w:tcPr>
            <w:tcW w:w="1489" w:type="dxa"/>
            <w:tcBorders>
              <w:left w:val="single" w:sz="12" w:space="0" w:color="auto"/>
              <w:bottom w:val="single" w:sz="12" w:space="0" w:color="auto"/>
            </w:tcBorders>
            <w:vAlign w:val="center"/>
          </w:tcPr>
          <w:p w14:paraId="6B24C8AA" w14:textId="6087F4CA" w:rsidR="009210AF" w:rsidRPr="009210AF" w:rsidRDefault="009210AF" w:rsidP="00AA4541">
            <w:pPr>
              <w:pStyle w:val="Tretabelipodk"/>
              <w:rPr>
                <w:color w:val="333333"/>
              </w:rPr>
            </w:pPr>
            <w:r w:rsidRPr="009210AF">
              <w:rPr>
                <w:color w:val="333333"/>
              </w:rPr>
              <w:t>2332,15</w:t>
            </w:r>
          </w:p>
        </w:tc>
      </w:tr>
      <w:tr w:rsidR="00F17B0A" w:rsidRPr="009210AF" w14:paraId="06D5525F" w14:textId="77777777" w:rsidTr="00A96196">
        <w:trPr>
          <w:trHeight w:val="454"/>
        </w:trPr>
        <w:tc>
          <w:tcPr>
            <w:tcW w:w="2405" w:type="dxa"/>
            <w:tcBorders>
              <w:top w:val="single" w:sz="12" w:space="0" w:color="auto"/>
              <w:left w:val="single" w:sz="6" w:space="0" w:color="auto"/>
              <w:right w:val="single" w:sz="12" w:space="0" w:color="auto"/>
            </w:tcBorders>
            <w:vAlign w:val="center"/>
          </w:tcPr>
          <w:p w14:paraId="17C26299" w14:textId="386D8BD5" w:rsidR="00F17B0A" w:rsidRPr="009210AF" w:rsidRDefault="00F17B0A" w:rsidP="00AA4541">
            <w:pPr>
              <w:pStyle w:val="Tretabelipodk"/>
            </w:pPr>
            <w:r w:rsidRPr="009210AF">
              <w:lastRenderedPageBreak/>
              <w:t>ogółem [t]</w:t>
            </w:r>
          </w:p>
        </w:tc>
        <w:tc>
          <w:tcPr>
            <w:tcW w:w="2129" w:type="dxa"/>
            <w:tcBorders>
              <w:top w:val="single" w:sz="12" w:space="0" w:color="auto"/>
              <w:left w:val="single" w:sz="12" w:space="0" w:color="auto"/>
              <w:bottom w:val="single" w:sz="6" w:space="0" w:color="auto"/>
              <w:right w:val="single" w:sz="12" w:space="0" w:color="auto"/>
            </w:tcBorders>
            <w:vAlign w:val="center"/>
          </w:tcPr>
          <w:p w14:paraId="174D4241" w14:textId="7C3E9D98" w:rsidR="00F17B0A" w:rsidRPr="009210AF" w:rsidRDefault="00F17B0A" w:rsidP="00AA4541">
            <w:pPr>
              <w:pStyle w:val="Tretabelipodk"/>
            </w:pPr>
            <w:r w:rsidRPr="009210AF">
              <w:t>Ogółem</w:t>
            </w:r>
          </w:p>
        </w:tc>
        <w:tc>
          <w:tcPr>
            <w:tcW w:w="1525" w:type="dxa"/>
            <w:tcBorders>
              <w:top w:val="single" w:sz="12" w:space="0" w:color="auto"/>
              <w:left w:val="single" w:sz="12" w:space="0" w:color="auto"/>
              <w:right w:val="single" w:sz="12" w:space="0" w:color="auto"/>
            </w:tcBorders>
            <w:vAlign w:val="center"/>
          </w:tcPr>
          <w:p w14:paraId="09F373B6" w14:textId="5AC6C073" w:rsidR="00F17B0A" w:rsidRPr="009210AF" w:rsidRDefault="00F17B0A" w:rsidP="00AA4541">
            <w:pPr>
              <w:pStyle w:val="Tretabelipodk"/>
            </w:pPr>
            <w:r w:rsidRPr="009210AF">
              <w:t xml:space="preserve">201546,79 </w:t>
            </w:r>
          </w:p>
        </w:tc>
        <w:tc>
          <w:tcPr>
            <w:tcW w:w="1524" w:type="dxa"/>
            <w:tcBorders>
              <w:top w:val="single" w:sz="12" w:space="0" w:color="auto"/>
              <w:left w:val="single" w:sz="12" w:space="0" w:color="auto"/>
              <w:right w:val="single" w:sz="12" w:space="0" w:color="auto"/>
            </w:tcBorders>
            <w:vAlign w:val="center"/>
          </w:tcPr>
          <w:p w14:paraId="5BAAB427" w14:textId="15D1D82B" w:rsidR="00F17B0A" w:rsidRPr="009210AF" w:rsidRDefault="00F17B0A" w:rsidP="00AA4541">
            <w:pPr>
              <w:pStyle w:val="Tretabelipodk"/>
            </w:pPr>
            <w:r w:rsidRPr="009210AF">
              <w:t xml:space="preserve">202386,57 </w:t>
            </w:r>
          </w:p>
        </w:tc>
        <w:tc>
          <w:tcPr>
            <w:tcW w:w="1489" w:type="dxa"/>
            <w:tcBorders>
              <w:top w:val="single" w:sz="12" w:space="0" w:color="auto"/>
              <w:left w:val="single" w:sz="12" w:space="0" w:color="auto"/>
            </w:tcBorders>
            <w:vAlign w:val="center"/>
          </w:tcPr>
          <w:p w14:paraId="3ECE2E5C" w14:textId="2E5E9BAD" w:rsidR="00F17B0A" w:rsidRPr="009210AF" w:rsidRDefault="00F17B0A" w:rsidP="00AA4541">
            <w:pPr>
              <w:pStyle w:val="Tretabelipodk"/>
            </w:pPr>
            <w:r w:rsidRPr="009210AF">
              <w:t>224718,72</w:t>
            </w:r>
          </w:p>
        </w:tc>
      </w:tr>
      <w:tr w:rsidR="00F17B0A" w:rsidRPr="009210AF" w14:paraId="4519BD7D" w14:textId="77777777" w:rsidTr="00A96196">
        <w:trPr>
          <w:trHeight w:val="454"/>
        </w:trPr>
        <w:tc>
          <w:tcPr>
            <w:tcW w:w="2405" w:type="dxa"/>
            <w:tcBorders>
              <w:top w:val="single" w:sz="6" w:space="0" w:color="auto"/>
              <w:left w:val="single" w:sz="6" w:space="0" w:color="auto"/>
              <w:bottom w:val="single" w:sz="4" w:space="0" w:color="auto"/>
              <w:right w:val="single" w:sz="12" w:space="0" w:color="auto"/>
            </w:tcBorders>
            <w:vAlign w:val="center"/>
          </w:tcPr>
          <w:p w14:paraId="05E79045" w14:textId="27632872" w:rsidR="00F17B0A" w:rsidRPr="009210AF" w:rsidRDefault="009D003A" w:rsidP="00AA4541">
            <w:pPr>
              <w:pStyle w:val="Tretabelipodk"/>
            </w:pPr>
            <w:r w:rsidRPr="009210AF">
              <w:t>ogółem [t]</w:t>
            </w:r>
          </w:p>
        </w:tc>
        <w:tc>
          <w:tcPr>
            <w:tcW w:w="2129" w:type="dxa"/>
            <w:tcBorders>
              <w:top w:val="single" w:sz="6" w:space="0" w:color="auto"/>
              <w:left w:val="single" w:sz="12" w:space="0" w:color="auto"/>
              <w:bottom w:val="single" w:sz="6" w:space="0" w:color="auto"/>
              <w:right w:val="single" w:sz="12" w:space="0" w:color="auto"/>
            </w:tcBorders>
            <w:vAlign w:val="center"/>
          </w:tcPr>
          <w:p w14:paraId="1F9659CC" w14:textId="3A47F0E1" w:rsidR="00F17B0A" w:rsidRPr="009210AF" w:rsidRDefault="00F17B0A" w:rsidP="00AA4541">
            <w:pPr>
              <w:pStyle w:val="Tretabelipodk"/>
            </w:pPr>
            <w:r w:rsidRPr="009210AF">
              <w:t>Gospodarstwa domowe</w:t>
            </w:r>
          </w:p>
        </w:tc>
        <w:tc>
          <w:tcPr>
            <w:tcW w:w="1525" w:type="dxa"/>
            <w:tcBorders>
              <w:left w:val="single" w:sz="12" w:space="0" w:color="auto"/>
              <w:right w:val="single" w:sz="12" w:space="0" w:color="auto"/>
            </w:tcBorders>
            <w:vAlign w:val="center"/>
          </w:tcPr>
          <w:p w14:paraId="65FF9976" w14:textId="7E86FC35" w:rsidR="00F17B0A" w:rsidRPr="009210AF" w:rsidRDefault="00F17B0A" w:rsidP="00AA4541">
            <w:pPr>
              <w:pStyle w:val="Tretabelipodk"/>
            </w:pPr>
            <w:r w:rsidRPr="009210AF">
              <w:rPr>
                <w:color w:val="333333"/>
              </w:rPr>
              <w:t>176038,66</w:t>
            </w:r>
            <w:r w:rsidRPr="009210AF">
              <w:rPr>
                <w:color w:val="FF0000"/>
                <w:bdr w:val="none" w:sz="0" w:space="0" w:color="auto" w:frame="1"/>
                <w:vertAlign w:val="superscript"/>
              </w:rPr>
              <w:t> </w:t>
            </w:r>
          </w:p>
        </w:tc>
        <w:tc>
          <w:tcPr>
            <w:tcW w:w="1524" w:type="dxa"/>
            <w:tcBorders>
              <w:left w:val="single" w:sz="12" w:space="0" w:color="auto"/>
              <w:right w:val="single" w:sz="12" w:space="0" w:color="auto"/>
            </w:tcBorders>
            <w:vAlign w:val="center"/>
          </w:tcPr>
          <w:p w14:paraId="19AF201B" w14:textId="1B867E95" w:rsidR="00F17B0A" w:rsidRPr="009210AF" w:rsidRDefault="00F17B0A" w:rsidP="00AA4541">
            <w:pPr>
              <w:pStyle w:val="Tretabelipodk"/>
            </w:pPr>
            <w:r w:rsidRPr="009210AF">
              <w:rPr>
                <w:color w:val="333333"/>
              </w:rPr>
              <w:t>180312,72</w:t>
            </w:r>
            <w:r w:rsidRPr="009210AF">
              <w:rPr>
                <w:color w:val="FF0000"/>
                <w:bdr w:val="none" w:sz="0" w:space="0" w:color="auto" w:frame="1"/>
                <w:vertAlign w:val="superscript"/>
              </w:rPr>
              <w:t> </w:t>
            </w:r>
          </w:p>
        </w:tc>
        <w:tc>
          <w:tcPr>
            <w:tcW w:w="1489" w:type="dxa"/>
            <w:tcBorders>
              <w:left w:val="single" w:sz="12" w:space="0" w:color="auto"/>
            </w:tcBorders>
            <w:vAlign w:val="center"/>
          </w:tcPr>
          <w:p w14:paraId="6E6F7649" w14:textId="11B2E13D" w:rsidR="00F17B0A" w:rsidRPr="009210AF" w:rsidRDefault="00F17B0A" w:rsidP="00AA4541">
            <w:pPr>
              <w:pStyle w:val="Tretabelipodk"/>
            </w:pPr>
            <w:r w:rsidRPr="009210AF">
              <w:rPr>
                <w:color w:val="333333"/>
              </w:rPr>
              <w:t>204384,55</w:t>
            </w:r>
          </w:p>
        </w:tc>
      </w:tr>
    </w:tbl>
    <w:p w14:paraId="7B9EDFBB" w14:textId="2245796C" w:rsidR="005145B0" w:rsidRPr="007706B8" w:rsidRDefault="005145B0" w:rsidP="007706B8">
      <w:pPr>
        <w:pStyle w:val="rdo"/>
      </w:pPr>
      <w:r w:rsidRPr="007706B8">
        <w:t xml:space="preserve">Źródło: </w:t>
      </w:r>
      <w:hyperlink r:id="rId37" w:history="1">
        <w:r w:rsidRPr="007706B8">
          <w:rPr>
            <w:rStyle w:val="Hipercze"/>
            <w:color w:val="auto"/>
          </w:rPr>
          <w:t xml:space="preserve">Bank Danych </w:t>
        </w:r>
        <w:r w:rsidR="001E51E6" w:rsidRPr="007706B8">
          <w:rPr>
            <w:rStyle w:val="Hipercze"/>
            <w:color w:val="auto"/>
          </w:rPr>
          <w:t>Lokalnych GUS</w:t>
        </w:r>
      </w:hyperlink>
      <w:r w:rsidR="007706B8" w:rsidRPr="007706B8">
        <w:t xml:space="preserve">, </w:t>
      </w:r>
      <w:r w:rsidR="0098742C">
        <w:t>stan na 31.12.2024 rok [</w:t>
      </w:r>
      <w:r w:rsidR="001E51E6" w:rsidRPr="007706B8">
        <w:t xml:space="preserve">data dostępu: </w:t>
      </w:r>
      <w:r w:rsidR="007706B8" w:rsidRPr="007706B8">
        <w:t>11.08.2025 rok</w:t>
      </w:r>
      <w:r w:rsidR="0098742C">
        <w:t>]</w:t>
      </w:r>
    </w:p>
    <w:p w14:paraId="0C108050" w14:textId="76F14D97" w:rsidR="00993BBD" w:rsidRPr="00061928" w:rsidRDefault="00993BBD" w:rsidP="00A96196">
      <w:pPr>
        <w:pStyle w:val="podkarpackienormalne"/>
      </w:pPr>
      <w:r w:rsidRPr="00532CF3">
        <w:t>Analizując</w:t>
      </w:r>
      <w:r w:rsidR="00532CF3" w:rsidRPr="00532CF3">
        <w:t xml:space="preserve"> dane zawarte w tabeli można zauważyć, że w większości frakcji odpadów </w:t>
      </w:r>
      <w:r w:rsidR="00532CF3" w:rsidRPr="00061928">
        <w:t>ilości odpadów zbieranych selektywnie systematycznie rośnie z roku na rok.</w:t>
      </w:r>
    </w:p>
    <w:p w14:paraId="3B995EF3" w14:textId="0704D201" w:rsidR="00532CF3" w:rsidRPr="00061928" w:rsidRDefault="00061928" w:rsidP="00A96196">
      <w:pPr>
        <w:pStyle w:val="podkarpackienormalne"/>
      </w:pPr>
      <w:r w:rsidRPr="00061928">
        <w:t xml:space="preserve">W poniższej tabeli przedstawiono informacje na temat </w:t>
      </w:r>
      <w:r w:rsidR="00512858">
        <w:t>odpadów komunalnych i</w:t>
      </w:r>
      <w:r w:rsidR="00A96196">
        <w:t> </w:t>
      </w:r>
      <w:r w:rsidR="00512858">
        <w:t>dzikich wysypisk na terenie województwa podkarpackiego.</w:t>
      </w:r>
    </w:p>
    <w:p w14:paraId="4FBCC3C6" w14:textId="2D0E81B2" w:rsidR="00594D12" w:rsidRDefault="00061928" w:rsidP="00C9196E">
      <w:pPr>
        <w:pStyle w:val="Tabela"/>
      </w:pPr>
      <w:bookmarkStart w:id="86" w:name="_Toc211927510"/>
      <w:r w:rsidRPr="00061928">
        <w:t xml:space="preserve">Tabela </w:t>
      </w:r>
      <w:fldSimple w:instr=" SEQ Tabela \* ARABIC ">
        <w:r w:rsidR="00015905">
          <w:rPr>
            <w:noProof/>
          </w:rPr>
          <w:t>47</w:t>
        </w:r>
      </w:fldSimple>
      <w:r w:rsidRPr="00061928">
        <w:t xml:space="preserve">. </w:t>
      </w:r>
      <w:r w:rsidR="00512858">
        <w:t>Zestawienie danych dotyczących odpadów komunalnych i dzikich wysypisk w województwie podkarpackim w latach 2022-2024</w:t>
      </w:r>
      <w:bookmarkEnd w:id="86"/>
    </w:p>
    <w:tbl>
      <w:tblPr>
        <w:tblStyle w:val="Tabela-Siatka"/>
        <w:tblW w:w="9072" w:type="dxa"/>
        <w:tblLook w:val="04A0" w:firstRow="1" w:lastRow="0" w:firstColumn="1" w:lastColumn="0" w:noHBand="0" w:noVBand="1"/>
      </w:tblPr>
      <w:tblGrid>
        <w:gridCol w:w="4390"/>
        <w:gridCol w:w="1701"/>
        <w:gridCol w:w="1559"/>
        <w:gridCol w:w="1422"/>
      </w:tblGrid>
      <w:tr w:rsidR="00061928" w:rsidRPr="00C42DC0" w14:paraId="17C93588" w14:textId="19079BA0" w:rsidTr="003417CF">
        <w:trPr>
          <w:trHeight w:val="454"/>
          <w:tblHeader/>
        </w:trPr>
        <w:tc>
          <w:tcPr>
            <w:tcW w:w="4390" w:type="dxa"/>
            <w:tcBorders>
              <w:right w:val="single" w:sz="12" w:space="0" w:color="auto"/>
            </w:tcBorders>
            <w:vAlign w:val="center"/>
          </w:tcPr>
          <w:p w14:paraId="70F765AB" w14:textId="64B21826" w:rsidR="00061928" w:rsidRPr="00C42DC0" w:rsidRDefault="00061928" w:rsidP="00AA4541">
            <w:pPr>
              <w:pStyle w:val="Tretabelipodk"/>
            </w:pPr>
            <w:r w:rsidRPr="00C42DC0">
              <w:t>Parametr</w:t>
            </w:r>
          </w:p>
        </w:tc>
        <w:tc>
          <w:tcPr>
            <w:tcW w:w="1701" w:type="dxa"/>
            <w:tcBorders>
              <w:left w:val="single" w:sz="12" w:space="0" w:color="auto"/>
              <w:right w:val="single" w:sz="12" w:space="0" w:color="auto"/>
            </w:tcBorders>
            <w:vAlign w:val="center"/>
          </w:tcPr>
          <w:p w14:paraId="5E044123" w14:textId="46D1D6E0" w:rsidR="00061928" w:rsidRPr="00C42DC0" w:rsidRDefault="00061928" w:rsidP="00AA4541">
            <w:pPr>
              <w:pStyle w:val="Tretabelipodk"/>
            </w:pPr>
            <w:r w:rsidRPr="00C42DC0">
              <w:t>Rok 2022</w:t>
            </w:r>
          </w:p>
        </w:tc>
        <w:tc>
          <w:tcPr>
            <w:tcW w:w="1559" w:type="dxa"/>
            <w:tcBorders>
              <w:left w:val="single" w:sz="12" w:space="0" w:color="auto"/>
              <w:right w:val="single" w:sz="12" w:space="0" w:color="auto"/>
            </w:tcBorders>
            <w:vAlign w:val="center"/>
          </w:tcPr>
          <w:p w14:paraId="6443CAD5" w14:textId="10A0FCFD" w:rsidR="00061928" w:rsidRPr="00C42DC0" w:rsidRDefault="00061928" w:rsidP="00AA4541">
            <w:pPr>
              <w:pStyle w:val="Tretabelipodk"/>
            </w:pPr>
            <w:r w:rsidRPr="00C42DC0">
              <w:t>Rok 2023</w:t>
            </w:r>
          </w:p>
        </w:tc>
        <w:tc>
          <w:tcPr>
            <w:tcW w:w="1422" w:type="dxa"/>
            <w:tcBorders>
              <w:left w:val="single" w:sz="12" w:space="0" w:color="auto"/>
            </w:tcBorders>
            <w:vAlign w:val="center"/>
          </w:tcPr>
          <w:p w14:paraId="53EA1148" w14:textId="4A8C70CC" w:rsidR="00061928" w:rsidRPr="00C42DC0" w:rsidRDefault="00061928" w:rsidP="00AA4541">
            <w:pPr>
              <w:pStyle w:val="Tretabelipodk"/>
            </w:pPr>
            <w:r w:rsidRPr="00C42DC0">
              <w:t>Rok 2024</w:t>
            </w:r>
          </w:p>
        </w:tc>
      </w:tr>
      <w:tr w:rsidR="00061928" w:rsidRPr="00C42DC0" w14:paraId="2F558AE5" w14:textId="55A5CDEC" w:rsidTr="00A96196">
        <w:trPr>
          <w:trHeight w:val="454"/>
        </w:trPr>
        <w:tc>
          <w:tcPr>
            <w:tcW w:w="4390" w:type="dxa"/>
            <w:tcBorders>
              <w:right w:val="single" w:sz="12" w:space="0" w:color="auto"/>
            </w:tcBorders>
            <w:vAlign w:val="center"/>
          </w:tcPr>
          <w:p w14:paraId="1D176851" w14:textId="19318511" w:rsidR="00061928" w:rsidRPr="00C42DC0" w:rsidRDefault="00C42DC0" w:rsidP="00AA4541">
            <w:pPr>
              <w:pStyle w:val="Tretabelipodk"/>
              <w:rPr>
                <w:color w:val="333333"/>
              </w:rPr>
            </w:pPr>
            <w:r w:rsidRPr="00C42DC0">
              <w:rPr>
                <w:color w:val="333333"/>
              </w:rPr>
              <w:t>Masa zebranych odpadów komunalnych przeznaczonych do recyklingu [t]</w:t>
            </w:r>
          </w:p>
        </w:tc>
        <w:tc>
          <w:tcPr>
            <w:tcW w:w="1701" w:type="dxa"/>
            <w:tcBorders>
              <w:left w:val="single" w:sz="12" w:space="0" w:color="auto"/>
              <w:right w:val="single" w:sz="12" w:space="0" w:color="auto"/>
            </w:tcBorders>
            <w:vAlign w:val="center"/>
          </w:tcPr>
          <w:p w14:paraId="2609B0F6" w14:textId="51C8FA97" w:rsidR="00061928" w:rsidRPr="00C42DC0" w:rsidRDefault="00C42DC0" w:rsidP="00AA4541">
            <w:pPr>
              <w:pStyle w:val="Tretabelipodk"/>
            </w:pPr>
            <w:r>
              <w:t>118254,5</w:t>
            </w:r>
          </w:p>
        </w:tc>
        <w:tc>
          <w:tcPr>
            <w:tcW w:w="1559" w:type="dxa"/>
            <w:tcBorders>
              <w:left w:val="single" w:sz="12" w:space="0" w:color="auto"/>
              <w:right w:val="single" w:sz="12" w:space="0" w:color="auto"/>
            </w:tcBorders>
            <w:vAlign w:val="center"/>
          </w:tcPr>
          <w:p w14:paraId="5CD6966C" w14:textId="570C8B47" w:rsidR="00061928" w:rsidRPr="00C42DC0" w:rsidRDefault="00C42DC0" w:rsidP="00AA4541">
            <w:pPr>
              <w:pStyle w:val="Tretabelipodk"/>
            </w:pPr>
            <w:r>
              <w:t>80477,7</w:t>
            </w:r>
          </w:p>
        </w:tc>
        <w:tc>
          <w:tcPr>
            <w:tcW w:w="1422" w:type="dxa"/>
            <w:tcBorders>
              <w:left w:val="single" w:sz="12" w:space="0" w:color="auto"/>
            </w:tcBorders>
            <w:vAlign w:val="center"/>
          </w:tcPr>
          <w:p w14:paraId="54D9BD9C" w14:textId="400CC084" w:rsidR="00061928" w:rsidRPr="00C42DC0" w:rsidRDefault="00C42DC0" w:rsidP="00AA4541">
            <w:pPr>
              <w:pStyle w:val="Tretabelipodk"/>
            </w:pPr>
            <w:r>
              <w:t>110796,9</w:t>
            </w:r>
          </w:p>
        </w:tc>
      </w:tr>
      <w:tr w:rsidR="00061928" w:rsidRPr="00C42DC0" w14:paraId="346B2208" w14:textId="404BF292" w:rsidTr="00A96196">
        <w:trPr>
          <w:trHeight w:val="454"/>
        </w:trPr>
        <w:tc>
          <w:tcPr>
            <w:tcW w:w="4390" w:type="dxa"/>
            <w:tcBorders>
              <w:right w:val="single" w:sz="12" w:space="0" w:color="auto"/>
            </w:tcBorders>
            <w:vAlign w:val="center"/>
          </w:tcPr>
          <w:p w14:paraId="7FBE4EFA" w14:textId="212ACC6B" w:rsidR="00061928" w:rsidRPr="00C42DC0" w:rsidRDefault="00C42DC0" w:rsidP="00AA4541">
            <w:pPr>
              <w:pStyle w:val="Tretabelipodk"/>
            </w:pPr>
            <w:r w:rsidRPr="00C42DC0">
              <w:t>Masa wytworzonych odpadów komunalnych przez jednego mieszkańca [kg]</w:t>
            </w:r>
          </w:p>
        </w:tc>
        <w:tc>
          <w:tcPr>
            <w:tcW w:w="1701" w:type="dxa"/>
            <w:tcBorders>
              <w:left w:val="single" w:sz="12" w:space="0" w:color="auto"/>
              <w:right w:val="single" w:sz="12" w:space="0" w:color="auto"/>
            </w:tcBorders>
            <w:vAlign w:val="center"/>
          </w:tcPr>
          <w:p w14:paraId="42E8BA37" w14:textId="444254AE" w:rsidR="00061928" w:rsidRPr="00C42DC0" w:rsidRDefault="00C42DC0" w:rsidP="00AA4541">
            <w:pPr>
              <w:pStyle w:val="Tretabelipodk"/>
            </w:pPr>
            <w:r>
              <w:t>243</w:t>
            </w:r>
          </w:p>
        </w:tc>
        <w:tc>
          <w:tcPr>
            <w:tcW w:w="1559" w:type="dxa"/>
            <w:tcBorders>
              <w:left w:val="single" w:sz="12" w:space="0" w:color="auto"/>
              <w:right w:val="single" w:sz="12" w:space="0" w:color="auto"/>
            </w:tcBorders>
            <w:vAlign w:val="center"/>
          </w:tcPr>
          <w:p w14:paraId="753CB14F" w14:textId="3FB7710D" w:rsidR="00061928" w:rsidRPr="00C42DC0" w:rsidRDefault="00C42DC0" w:rsidP="00AA4541">
            <w:pPr>
              <w:pStyle w:val="Tretabelipodk"/>
            </w:pPr>
            <w:r>
              <w:t>244</w:t>
            </w:r>
          </w:p>
        </w:tc>
        <w:tc>
          <w:tcPr>
            <w:tcW w:w="1422" w:type="dxa"/>
            <w:tcBorders>
              <w:left w:val="single" w:sz="12" w:space="0" w:color="auto"/>
            </w:tcBorders>
            <w:vAlign w:val="center"/>
          </w:tcPr>
          <w:p w14:paraId="3CA5B045" w14:textId="7B78D164" w:rsidR="00061928" w:rsidRPr="00C42DC0" w:rsidRDefault="00C42DC0" w:rsidP="00AA4541">
            <w:pPr>
              <w:pStyle w:val="Tretabelipodk"/>
            </w:pPr>
            <w:r>
              <w:t>263</w:t>
            </w:r>
          </w:p>
        </w:tc>
      </w:tr>
      <w:tr w:rsidR="00061928" w:rsidRPr="00C42DC0" w14:paraId="79E9870F" w14:textId="3B6809C1" w:rsidTr="00A96196">
        <w:trPr>
          <w:trHeight w:val="454"/>
        </w:trPr>
        <w:tc>
          <w:tcPr>
            <w:tcW w:w="4390" w:type="dxa"/>
            <w:tcBorders>
              <w:right w:val="single" w:sz="12" w:space="0" w:color="auto"/>
            </w:tcBorders>
            <w:vAlign w:val="center"/>
          </w:tcPr>
          <w:p w14:paraId="0D0549D4" w14:textId="6505E914" w:rsidR="00061928" w:rsidRPr="00C42DC0" w:rsidRDefault="00C42DC0" w:rsidP="00AA4541">
            <w:pPr>
              <w:pStyle w:val="Tretabelipodk"/>
            </w:pPr>
            <w:r w:rsidRPr="00C42DC0">
              <w:t>Masa odpadów komunalnych wytworzonych w ciągu roku ogółem</w:t>
            </w:r>
            <w:r>
              <w:t xml:space="preserve"> [t]</w:t>
            </w:r>
          </w:p>
        </w:tc>
        <w:tc>
          <w:tcPr>
            <w:tcW w:w="1701" w:type="dxa"/>
            <w:tcBorders>
              <w:left w:val="single" w:sz="12" w:space="0" w:color="auto"/>
              <w:right w:val="single" w:sz="12" w:space="0" w:color="auto"/>
            </w:tcBorders>
            <w:vAlign w:val="center"/>
          </w:tcPr>
          <w:p w14:paraId="1EEDF0FB" w14:textId="53B6B52E" w:rsidR="00061928" w:rsidRPr="00C42DC0" w:rsidRDefault="00C42DC0" w:rsidP="00AA4541">
            <w:pPr>
              <w:pStyle w:val="Tretabelipodk"/>
            </w:pPr>
            <w:r>
              <w:t>505250,43</w:t>
            </w:r>
          </w:p>
        </w:tc>
        <w:tc>
          <w:tcPr>
            <w:tcW w:w="1559" w:type="dxa"/>
            <w:tcBorders>
              <w:left w:val="single" w:sz="12" w:space="0" w:color="auto"/>
              <w:right w:val="single" w:sz="12" w:space="0" w:color="auto"/>
            </w:tcBorders>
            <w:vAlign w:val="center"/>
          </w:tcPr>
          <w:p w14:paraId="2942920B" w14:textId="52004DD7" w:rsidR="00061928" w:rsidRPr="00C42DC0" w:rsidRDefault="00C42DC0" w:rsidP="00AA4541">
            <w:pPr>
              <w:pStyle w:val="Tretabelipodk"/>
            </w:pPr>
            <w:r>
              <w:t>505698,73</w:t>
            </w:r>
          </w:p>
        </w:tc>
        <w:tc>
          <w:tcPr>
            <w:tcW w:w="1422" w:type="dxa"/>
            <w:tcBorders>
              <w:left w:val="single" w:sz="12" w:space="0" w:color="auto"/>
            </w:tcBorders>
            <w:vAlign w:val="center"/>
          </w:tcPr>
          <w:p w14:paraId="214AFDEB" w14:textId="70B71881" w:rsidR="00061928" w:rsidRPr="00C42DC0" w:rsidRDefault="00C42DC0" w:rsidP="00AA4541">
            <w:pPr>
              <w:pStyle w:val="Tretabelipodk"/>
            </w:pPr>
            <w:r>
              <w:t>544459,54</w:t>
            </w:r>
          </w:p>
        </w:tc>
      </w:tr>
      <w:tr w:rsidR="00061928" w:rsidRPr="00C42DC0" w14:paraId="4D3A39A5" w14:textId="54FBDAD0" w:rsidTr="00A96196">
        <w:trPr>
          <w:trHeight w:val="454"/>
        </w:trPr>
        <w:tc>
          <w:tcPr>
            <w:tcW w:w="4390" w:type="dxa"/>
            <w:tcBorders>
              <w:right w:val="single" w:sz="12" w:space="0" w:color="auto"/>
            </w:tcBorders>
            <w:vAlign w:val="center"/>
          </w:tcPr>
          <w:p w14:paraId="0EEF4D34" w14:textId="28B73E15" w:rsidR="00061928" w:rsidRPr="00C42DC0" w:rsidRDefault="00C42DC0" w:rsidP="00AA4541">
            <w:pPr>
              <w:pStyle w:val="Tretabelipodk"/>
            </w:pPr>
            <w:r w:rsidRPr="00C42DC0">
              <w:t>Masa zmieszanych odpadów zebranych w ciągu roku ogółem [t]</w:t>
            </w:r>
          </w:p>
        </w:tc>
        <w:tc>
          <w:tcPr>
            <w:tcW w:w="1701" w:type="dxa"/>
            <w:tcBorders>
              <w:left w:val="single" w:sz="12" w:space="0" w:color="auto"/>
              <w:right w:val="single" w:sz="12" w:space="0" w:color="auto"/>
            </w:tcBorders>
            <w:vAlign w:val="center"/>
          </w:tcPr>
          <w:p w14:paraId="0D717605" w14:textId="54F7AD2A" w:rsidR="00061928" w:rsidRPr="00C42DC0" w:rsidRDefault="00C42DC0" w:rsidP="00AA4541">
            <w:pPr>
              <w:pStyle w:val="Tretabelipodk"/>
            </w:pPr>
            <w:r>
              <w:t>303703,64</w:t>
            </w:r>
          </w:p>
        </w:tc>
        <w:tc>
          <w:tcPr>
            <w:tcW w:w="1559" w:type="dxa"/>
            <w:tcBorders>
              <w:left w:val="single" w:sz="12" w:space="0" w:color="auto"/>
              <w:right w:val="single" w:sz="12" w:space="0" w:color="auto"/>
            </w:tcBorders>
            <w:vAlign w:val="center"/>
          </w:tcPr>
          <w:p w14:paraId="54C96526" w14:textId="706A4BF2" w:rsidR="00061928" w:rsidRPr="00C42DC0" w:rsidRDefault="00C42DC0" w:rsidP="00AA4541">
            <w:pPr>
              <w:pStyle w:val="Tretabelipodk"/>
            </w:pPr>
            <w:r>
              <w:t>303312,16</w:t>
            </w:r>
          </w:p>
        </w:tc>
        <w:tc>
          <w:tcPr>
            <w:tcW w:w="1422" w:type="dxa"/>
            <w:tcBorders>
              <w:left w:val="single" w:sz="12" w:space="0" w:color="auto"/>
            </w:tcBorders>
            <w:vAlign w:val="center"/>
          </w:tcPr>
          <w:p w14:paraId="5D06517A" w14:textId="2AD0473F" w:rsidR="00061928" w:rsidRPr="00C42DC0" w:rsidRDefault="00C42DC0" w:rsidP="00AA4541">
            <w:pPr>
              <w:pStyle w:val="Tretabelipodk"/>
            </w:pPr>
            <w:r>
              <w:t>319740,82</w:t>
            </w:r>
          </w:p>
        </w:tc>
      </w:tr>
      <w:tr w:rsidR="00512858" w:rsidRPr="00C42DC0" w14:paraId="4EBBFF31" w14:textId="77777777" w:rsidTr="00A96196">
        <w:trPr>
          <w:trHeight w:val="454"/>
        </w:trPr>
        <w:tc>
          <w:tcPr>
            <w:tcW w:w="4390" w:type="dxa"/>
            <w:tcBorders>
              <w:right w:val="single" w:sz="12" w:space="0" w:color="auto"/>
            </w:tcBorders>
            <w:vAlign w:val="center"/>
          </w:tcPr>
          <w:p w14:paraId="46D5B318" w14:textId="51CFB754" w:rsidR="00512858" w:rsidRPr="00512858" w:rsidRDefault="00512858" w:rsidP="00AA4541">
            <w:pPr>
              <w:pStyle w:val="Tretabelipodk"/>
            </w:pPr>
            <w:r>
              <w:t>Powierzchnia istniejących dzikich wysypisk odpadów [m</w:t>
            </w:r>
            <w:r>
              <w:rPr>
                <w:vertAlign w:val="superscript"/>
              </w:rPr>
              <w:t>2</w:t>
            </w:r>
            <w:r>
              <w:t>]</w:t>
            </w:r>
          </w:p>
        </w:tc>
        <w:tc>
          <w:tcPr>
            <w:tcW w:w="1701" w:type="dxa"/>
            <w:tcBorders>
              <w:left w:val="single" w:sz="12" w:space="0" w:color="auto"/>
              <w:right w:val="single" w:sz="12" w:space="0" w:color="auto"/>
            </w:tcBorders>
            <w:vAlign w:val="center"/>
          </w:tcPr>
          <w:p w14:paraId="0F4489BF" w14:textId="28B8DFF8" w:rsidR="00512858" w:rsidRDefault="00512858" w:rsidP="00AA4541">
            <w:pPr>
              <w:pStyle w:val="Tretabelipodk"/>
            </w:pPr>
            <w:r>
              <w:t>22107</w:t>
            </w:r>
          </w:p>
        </w:tc>
        <w:tc>
          <w:tcPr>
            <w:tcW w:w="1559" w:type="dxa"/>
            <w:tcBorders>
              <w:left w:val="single" w:sz="12" w:space="0" w:color="auto"/>
              <w:right w:val="single" w:sz="12" w:space="0" w:color="auto"/>
            </w:tcBorders>
            <w:vAlign w:val="center"/>
          </w:tcPr>
          <w:p w14:paraId="536518B0" w14:textId="3ADDA6F1" w:rsidR="00512858" w:rsidRDefault="00512858" w:rsidP="00AA4541">
            <w:pPr>
              <w:pStyle w:val="Tretabelipodk"/>
            </w:pPr>
            <w:r>
              <w:t>22664</w:t>
            </w:r>
          </w:p>
        </w:tc>
        <w:tc>
          <w:tcPr>
            <w:tcW w:w="1422" w:type="dxa"/>
            <w:tcBorders>
              <w:left w:val="single" w:sz="12" w:space="0" w:color="auto"/>
            </w:tcBorders>
            <w:vAlign w:val="center"/>
          </w:tcPr>
          <w:p w14:paraId="6870E988" w14:textId="4DF93E66" w:rsidR="00512858" w:rsidRDefault="00A96196" w:rsidP="00AA4541">
            <w:pPr>
              <w:pStyle w:val="Tretabelipodk"/>
            </w:pPr>
            <w:r>
              <w:t>25071</w:t>
            </w:r>
          </w:p>
        </w:tc>
      </w:tr>
      <w:tr w:rsidR="00512858" w:rsidRPr="00C42DC0" w14:paraId="0CF45320" w14:textId="77777777" w:rsidTr="00A96196">
        <w:trPr>
          <w:trHeight w:val="454"/>
        </w:trPr>
        <w:tc>
          <w:tcPr>
            <w:tcW w:w="4390" w:type="dxa"/>
            <w:tcBorders>
              <w:right w:val="single" w:sz="12" w:space="0" w:color="auto"/>
            </w:tcBorders>
            <w:vAlign w:val="center"/>
          </w:tcPr>
          <w:p w14:paraId="7168FF41" w14:textId="1E2FD7C1" w:rsidR="00512858" w:rsidRDefault="00512858" w:rsidP="00AA4541">
            <w:pPr>
              <w:pStyle w:val="Tretabelipodk"/>
            </w:pPr>
            <w:r>
              <w:t>Liczba istniejących dzikich wysypisk odpadów [szt.]</w:t>
            </w:r>
          </w:p>
        </w:tc>
        <w:tc>
          <w:tcPr>
            <w:tcW w:w="1701" w:type="dxa"/>
            <w:tcBorders>
              <w:left w:val="single" w:sz="12" w:space="0" w:color="auto"/>
              <w:right w:val="single" w:sz="12" w:space="0" w:color="auto"/>
            </w:tcBorders>
            <w:vAlign w:val="center"/>
          </w:tcPr>
          <w:p w14:paraId="641549BC" w14:textId="2C74C335" w:rsidR="00512858" w:rsidRDefault="00512858" w:rsidP="00AA4541">
            <w:pPr>
              <w:pStyle w:val="Tretabelipodk"/>
            </w:pPr>
            <w:r>
              <w:t>60</w:t>
            </w:r>
          </w:p>
        </w:tc>
        <w:tc>
          <w:tcPr>
            <w:tcW w:w="1559" w:type="dxa"/>
            <w:tcBorders>
              <w:left w:val="single" w:sz="12" w:space="0" w:color="auto"/>
              <w:right w:val="single" w:sz="12" w:space="0" w:color="auto"/>
            </w:tcBorders>
            <w:vAlign w:val="center"/>
          </w:tcPr>
          <w:p w14:paraId="1FBAAB82" w14:textId="167195A8" w:rsidR="00512858" w:rsidRDefault="00512858" w:rsidP="00AA4541">
            <w:pPr>
              <w:pStyle w:val="Tretabelipodk"/>
            </w:pPr>
            <w:r>
              <w:t>74</w:t>
            </w:r>
          </w:p>
        </w:tc>
        <w:tc>
          <w:tcPr>
            <w:tcW w:w="1422" w:type="dxa"/>
            <w:tcBorders>
              <w:left w:val="single" w:sz="12" w:space="0" w:color="auto"/>
            </w:tcBorders>
            <w:vAlign w:val="center"/>
          </w:tcPr>
          <w:p w14:paraId="57525784" w14:textId="077DD9FA" w:rsidR="00512858" w:rsidRDefault="00A96196" w:rsidP="00AA4541">
            <w:pPr>
              <w:pStyle w:val="Tretabelipodk"/>
            </w:pPr>
            <w:r>
              <w:t>74</w:t>
            </w:r>
          </w:p>
        </w:tc>
      </w:tr>
      <w:tr w:rsidR="00512858" w:rsidRPr="00C42DC0" w14:paraId="6912B787" w14:textId="77777777" w:rsidTr="00A96196">
        <w:trPr>
          <w:trHeight w:val="454"/>
        </w:trPr>
        <w:tc>
          <w:tcPr>
            <w:tcW w:w="4390" w:type="dxa"/>
            <w:tcBorders>
              <w:right w:val="single" w:sz="12" w:space="0" w:color="auto"/>
            </w:tcBorders>
            <w:vAlign w:val="center"/>
          </w:tcPr>
          <w:p w14:paraId="37A2C2F3" w14:textId="5D3F5E70" w:rsidR="00512858" w:rsidRDefault="00512858" w:rsidP="00AA4541">
            <w:pPr>
              <w:pStyle w:val="Tretabelipodk"/>
            </w:pPr>
            <w:r>
              <w:t>Liczba zlikwidowanych w ciągu roku dzikich wysypisk odpadów [szt.]</w:t>
            </w:r>
          </w:p>
        </w:tc>
        <w:tc>
          <w:tcPr>
            <w:tcW w:w="1701" w:type="dxa"/>
            <w:tcBorders>
              <w:left w:val="single" w:sz="12" w:space="0" w:color="auto"/>
              <w:right w:val="single" w:sz="12" w:space="0" w:color="auto"/>
            </w:tcBorders>
            <w:vAlign w:val="center"/>
          </w:tcPr>
          <w:p w14:paraId="7A1DC023" w14:textId="6316DCFB" w:rsidR="00512858" w:rsidRDefault="00512858" w:rsidP="00AA4541">
            <w:pPr>
              <w:pStyle w:val="Tretabelipodk"/>
            </w:pPr>
            <w:r>
              <w:t>310</w:t>
            </w:r>
          </w:p>
        </w:tc>
        <w:tc>
          <w:tcPr>
            <w:tcW w:w="1559" w:type="dxa"/>
            <w:tcBorders>
              <w:left w:val="single" w:sz="12" w:space="0" w:color="auto"/>
              <w:right w:val="single" w:sz="12" w:space="0" w:color="auto"/>
            </w:tcBorders>
            <w:vAlign w:val="center"/>
          </w:tcPr>
          <w:p w14:paraId="6260F314" w14:textId="4D939605" w:rsidR="00512858" w:rsidRDefault="00512858" w:rsidP="00AA4541">
            <w:pPr>
              <w:pStyle w:val="Tretabelipodk"/>
            </w:pPr>
            <w:r>
              <w:t>286</w:t>
            </w:r>
          </w:p>
        </w:tc>
        <w:tc>
          <w:tcPr>
            <w:tcW w:w="1422" w:type="dxa"/>
            <w:tcBorders>
              <w:left w:val="single" w:sz="12" w:space="0" w:color="auto"/>
            </w:tcBorders>
            <w:vAlign w:val="center"/>
          </w:tcPr>
          <w:p w14:paraId="3C5A238D" w14:textId="488FCD1E" w:rsidR="00512858" w:rsidRDefault="00A96196" w:rsidP="00AA4541">
            <w:pPr>
              <w:pStyle w:val="Tretabelipodk"/>
            </w:pPr>
            <w:r>
              <w:t>274</w:t>
            </w:r>
          </w:p>
        </w:tc>
      </w:tr>
      <w:tr w:rsidR="00512858" w:rsidRPr="00C42DC0" w14:paraId="56455B7A" w14:textId="77777777" w:rsidTr="00A96196">
        <w:trPr>
          <w:trHeight w:val="454"/>
        </w:trPr>
        <w:tc>
          <w:tcPr>
            <w:tcW w:w="4390" w:type="dxa"/>
            <w:tcBorders>
              <w:right w:val="single" w:sz="12" w:space="0" w:color="auto"/>
            </w:tcBorders>
            <w:vAlign w:val="center"/>
          </w:tcPr>
          <w:p w14:paraId="70E7B17C" w14:textId="0DB5FA2F" w:rsidR="00512858" w:rsidRDefault="00512858" w:rsidP="00AA4541">
            <w:pPr>
              <w:pStyle w:val="Tretabelipodk"/>
            </w:pPr>
            <w:r>
              <w:t>Ilość odpadów komunalnych zebranych podczas likwidacji dzikich wysypisk śmieci [Mg]</w:t>
            </w:r>
          </w:p>
        </w:tc>
        <w:tc>
          <w:tcPr>
            <w:tcW w:w="1701" w:type="dxa"/>
            <w:tcBorders>
              <w:left w:val="single" w:sz="12" w:space="0" w:color="auto"/>
              <w:right w:val="single" w:sz="12" w:space="0" w:color="auto"/>
            </w:tcBorders>
            <w:vAlign w:val="center"/>
          </w:tcPr>
          <w:p w14:paraId="0390D823" w14:textId="194B8C22" w:rsidR="00512858" w:rsidRDefault="00512858" w:rsidP="00AA4541">
            <w:pPr>
              <w:pStyle w:val="Tretabelipodk"/>
            </w:pPr>
            <w:r>
              <w:t>425,3</w:t>
            </w:r>
          </w:p>
        </w:tc>
        <w:tc>
          <w:tcPr>
            <w:tcW w:w="1559" w:type="dxa"/>
            <w:tcBorders>
              <w:left w:val="single" w:sz="12" w:space="0" w:color="auto"/>
              <w:right w:val="single" w:sz="12" w:space="0" w:color="auto"/>
            </w:tcBorders>
            <w:vAlign w:val="center"/>
          </w:tcPr>
          <w:p w14:paraId="66C07461" w14:textId="024BAA87" w:rsidR="00512858" w:rsidRDefault="00512858" w:rsidP="00AA4541">
            <w:pPr>
              <w:pStyle w:val="Tretabelipodk"/>
            </w:pPr>
            <w:r>
              <w:t>472,8</w:t>
            </w:r>
          </w:p>
        </w:tc>
        <w:tc>
          <w:tcPr>
            <w:tcW w:w="1422" w:type="dxa"/>
            <w:tcBorders>
              <w:left w:val="single" w:sz="12" w:space="0" w:color="auto"/>
            </w:tcBorders>
            <w:vAlign w:val="center"/>
          </w:tcPr>
          <w:p w14:paraId="003D99E3" w14:textId="7A5FDC1E" w:rsidR="00512858" w:rsidRDefault="00A96196" w:rsidP="00AA4541">
            <w:pPr>
              <w:pStyle w:val="Tretabelipodk"/>
            </w:pPr>
            <w:r>
              <w:t>344,5</w:t>
            </w:r>
          </w:p>
        </w:tc>
      </w:tr>
    </w:tbl>
    <w:p w14:paraId="06F70866" w14:textId="060D85F4" w:rsidR="0040185A" w:rsidRPr="007706B8" w:rsidRDefault="0040185A" w:rsidP="0040185A">
      <w:pPr>
        <w:pStyle w:val="rdo"/>
      </w:pPr>
      <w:r w:rsidRPr="007706B8">
        <w:t xml:space="preserve">Źródło: </w:t>
      </w:r>
      <w:hyperlink r:id="rId38" w:history="1">
        <w:r w:rsidRPr="007706B8">
          <w:rPr>
            <w:rStyle w:val="Hipercze"/>
            <w:color w:val="auto"/>
          </w:rPr>
          <w:t>Bank Danych Lokalnych GUS</w:t>
        </w:r>
      </w:hyperlink>
      <w:r w:rsidRPr="007706B8">
        <w:t xml:space="preserve">, </w:t>
      </w:r>
      <w:r w:rsidR="0098742C">
        <w:t>stan na 31.12.2024 rok [</w:t>
      </w:r>
      <w:r w:rsidRPr="007706B8">
        <w:t>data dostępu: 11.08.2025 rok</w:t>
      </w:r>
      <w:r w:rsidR="00075981">
        <w:t>]</w:t>
      </w:r>
    </w:p>
    <w:p w14:paraId="5A52325B" w14:textId="3986AE32" w:rsidR="00061928" w:rsidRDefault="0040185A" w:rsidP="00A96196">
      <w:pPr>
        <w:pStyle w:val="podkarpackienormalne"/>
      </w:pPr>
      <w:r>
        <w:t>Analizując dane, możne zauważyć wzrost masy odpadów wytworzonych z roku na</w:t>
      </w:r>
      <w:r w:rsidR="00A96196">
        <w:t> </w:t>
      </w:r>
      <w:r>
        <w:t>rok. W 2023 roku odnotowano spadek ilości odpadów przeznaczonych do</w:t>
      </w:r>
      <w:r w:rsidR="00A96196">
        <w:t> </w:t>
      </w:r>
      <w:r>
        <w:t xml:space="preserve">recyklingu w porównaniu do roku 2022. W 2024 roku masa ta wzrosła, jednak nadal nie osiągnęła poziomu z 2022 roku. </w:t>
      </w:r>
    </w:p>
    <w:p w14:paraId="5D955205" w14:textId="59F2D16F" w:rsidR="00F80AF8" w:rsidRDefault="00450650" w:rsidP="00A96196">
      <w:pPr>
        <w:pStyle w:val="podkarpackienormalne"/>
      </w:pPr>
      <w:r>
        <w:t>Dzikie wysypiska odpadów stanowią ogromny problem środowiskowy</w:t>
      </w:r>
      <w:r w:rsidR="0023781E">
        <w:t>,</w:t>
      </w:r>
      <w:r>
        <w:t xml:space="preserve"> jak i</w:t>
      </w:r>
      <w:r w:rsidR="00A96196">
        <w:t> </w:t>
      </w:r>
      <w:r>
        <w:t>społeczny. W 2023 roku liczba dzikich wysypisk odpadów wzrosła w porównaniu do</w:t>
      </w:r>
      <w:r w:rsidR="00F80AF8">
        <w:t> </w:t>
      </w:r>
      <w:r>
        <w:t xml:space="preserve">roku </w:t>
      </w:r>
      <w:r w:rsidR="0023781E">
        <w:t>poprzedniego</w:t>
      </w:r>
      <w:r>
        <w:t xml:space="preserve">. </w:t>
      </w:r>
      <w:r w:rsidR="00F80AF8">
        <w:t xml:space="preserve">W 2024 roku liczba ta utrzymywała się na takim samym poziomie co w 2023 roku. </w:t>
      </w:r>
    </w:p>
    <w:p w14:paraId="60AE2ACE" w14:textId="7F561EDD" w:rsidR="0023781E" w:rsidRDefault="00450650" w:rsidP="00A96196">
      <w:pPr>
        <w:pStyle w:val="podkarpackienormalne"/>
      </w:pPr>
      <w:r>
        <w:t xml:space="preserve">Każdego roku różnego rodzaju służby prowadzą działania mające na celu </w:t>
      </w:r>
      <w:r w:rsidR="0023781E">
        <w:t xml:space="preserve">ich </w:t>
      </w:r>
      <w:r>
        <w:t xml:space="preserve">likwidację. </w:t>
      </w:r>
      <w:r w:rsidR="00F80AF8">
        <w:t xml:space="preserve">Najwięcej likwidacji dzikich wysypisk miało miejsce w 2022 roku. </w:t>
      </w:r>
    </w:p>
    <w:p w14:paraId="6511E182" w14:textId="77777777" w:rsidR="00F80AF8" w:rsidRPr="00F80AF8" w:rsidRDefault="00F80AF8" w:rsidP="00F80AF8">
      <w:pPr>
        <w:pStyle w:val="podkarpackienormalne"/>
      </w:pPr>
      <w:r w:rsidRPr="00F80AF8">
        <w:lastRenderedPageBreak/>
        <w:t xml:space="preserve">Podejmowanie działań na rzecz właściwego gospodarowania odpadami oraz zapobiegania ich powstawaniu ma istotne znaczenie dla ochrony środowiska. </w:t>
      </w:r>
    </w:p>
    <w:p w14:paraId="40CAE72E" w14:textId="14D0CB40" w:rsidR="00F80AF8" w:rsidRDefault="00F80AF8" w:rsidP="00F80AF8">
      <w:pPr>
        <w:pStyle w:val="podkarpackienormalne"/>
      </w:pPr>
      <w:r w:rsidRPr="00F80AF8">
        <w:t>W latach 2023-2024 na terenie województwa podkarpackiego jednostki samorządu terytorialnego, instytucje oraz inne podmioty zrealizowały szereg działań ukierunkowanych na poprawę systemu gospodarki odpadami.</w:t>
      </w:r>
    </w:p>
    <w:p w14:paraId="3CF43FA1" w14:textId="7F539E83" w:rsidR="0020300D" w:rsidRDefault="0020300D" w:rsidP="0020300D">
      <w:pPr>
        <w:pStyle w:val="dziaania"/>
      </w:pPr>
      <w:r>
        <w:t>Działania realizowane przez Samorząd Województwa Podkarpackiego w roku 2023 i 2024</w:t>
      </w:r>
    </w:p>
    <w:p w14:paraId="2517A3BD" w14:textId="281807A8" w:rsidR="0020300D" w:rsidRPr="004F3647" w:rsidRDefault="0020300D" w:rsidP="004F3647">
      <w:pPr>
        <w:pStyle w:val="podkarpackienormalne"/>
      </w:pPr>
      <w:r w:rsidRPr="004F3647">
        <w:t xml:space="preserve">Urząd Marszałkowski Województwa Podkarpackiego w latach 2023-2024 zrealizował szereg działań dotyczących gospodarki odpadami. </w:t>
      </w:r>
    </w:p>
    <w:p w14:paraId="78EE03AA" w14:textId="08109148" w:rsidR="00994AF2" w:rsidRPr="004F3647" w:rsidRDefault="00994AF2" w:rsidP="004F3647">
      <w:pPr>
        <w:pStyle w:val="podkarpackienormalne"/>
      </w:pPr>
      <w:r w:rsidRPr="004F3647">
        <w:t xml:space="preserve">Zgodnie z art. 34 ustawy z dnia 14 grudnia 2012 roku o odpadach </w:t>
      </w:r>
      <w:r w:rsidR="00F14740">
        <w:br/>
      </w:r>
      <w:r w:rsidRPr="004F3647">
        <w:t>(Dz. U. z 2023 r., poz. 1587) każde województwo ma obowiązek sporządzenia Wojewódzkiego Planu Gospodarki Odpadami (WPGO).</w:t>
      </w:r>
    </w:p>
    <w:p w14:paraId="5E0F9BE6" w14:textId="77777777" w:rsidR="00994AF2" w:rsidRPr="004F3647" w:rsidRDefault="00994AF2" w:rsidP="004F3647">
      <w:pPr>
        <w:pStyle w:val="podkarpackienormalne"/>
      </w:pPr>
      <w:r w:rsidRPr="004F3647">
        <w:t>Obowiązującym na terenie województwa podkarpackiego dokumentem regulującym gospodarkę odpadami jest „Plan Gospodarki Odpadami dla Województwa Podkarpackiego na lata 2020-2026 z perspektywą do 2032 roku” wraz z załącznikami oraz Prognozą oddziaływania projektu WPGO na środowisko przyjęty w dniu 26 kwietnia 2021 roku mocą uchwały Nr XXXVI/584/21 Sejmiku Województwa Podkarpackiego.</w:t>
      </w:r>
    </w:p>
    <w:p w14:paraId="2E60D075" w14:textId="19DC0654" w:rsidR="00994AF2" w:rsidRPr="004F3647" w:rsidRDefault="00994AF2" w:rsidP="004F3647">
      <w:pPr>
        <w:pStyle w:val="podkarpackienormalne"/>
      </w:pPr>
      <w:r w:rsidRPr="004F3647">
        <w:t xml:space="preserve">W 2024 roku </w:t>
      </w:r>
      <w:r w:rsidR="004F3647" w:rsidRPr="004F3647">
        <w:t>Samorząd Województwa Podkarpackiego podjął uchwałę o</w:t>
      </w:r>
      <w:r w:rsidR="004F3647">
        <w:t> </w:t>
      </w:r>
      <w:r w:rsidR="004F3647" w:rsidRPr="004F3647">
        <w:t>przystąpieniu do zmiany Planu Gospodarki Odpadami dla Województwa Podkarpackiego w zakresie opracowania programu zapobiegania powstawaniu odpadów, tym odpadów żywności.</w:t>
      </w:r>
    </w:p>
    <w:p w14:paraId="17DCAC3C" w14:textId="77777777" w:rsidR="00994AF2" w:rsidRPr="004F3647" w:rsidRDefault="00994AF2" w:rsidP="004F3647">
      <w:pPr>
        <w:pStyle w:val="podkarpackienormalne"/>
      </w:pPr>
      <w:r w:rsidRPr="004F3647">
        <w:t>Zgodnie z art. 39 ustawy z dnia 14 grudnia 2012 roku o odpadach z realizacji planów gospodarki odpadami sporządza się sprawozdania, które obejmują okres 3 lat kalendarzowych. Sprawozdanie z realizacji planów gospodarki odpadami zawiera informacje dotyczące realizacji postanowień tych planów, ocenę stanu gospodarki odpadami, ocenę stanu realizacji zadań oraz osiągnięcia celów.</w:t>
      </w:r>
    </w:p>
    <w:p w14:paraId="07C83FEF" w14:textId="6CCBB86B" w:rsidR="00994AF2" w:rsidRPr="004F3647" w:rsidRDefault="00994AF2" w:rsidP="004F3647">
      <w:pPr>
        <w:pStyle w:val="podkarpackienormalne"/>
      </w:pPr>
      <w:r w:rsidRPr="004F3647">
        <w:t xml:space="preserve">Urząd Marszałkowski Województwa Podkarpackiego w grudniu 2023 roku </w:t>
      </w:r>
      <w:r w:rsidR="004F3647" w:rsidRPr="004F3647">
        <w:t>przyjął sprawozdania z realizacji „Planu gospodarki odpadami dla Województwa Podkarpackiego 2022” za 2020 rok oraz „Planu gospodarki odpadami dla Województwa Podkarpackiego na lata 2020-2026 z perspektywą do 2032 roku” za</w:t>
      </w:r>
      <w:r w:rsidR="004F3647">
        <w:t> </w:t>
      </w:r>
      <w:r w:rsidR="004F3647" w:rsidRPr="004F3647">
        <w:t>lata 2021-2022</w:t>
      </w:r>
    </w:p>
    <w:p w14:paraId="787BEB37" w14:textId="77777777" w:rsidR="004F3647" w:rsidRDefault="004F3647" w:rsidP="004F3647">
      <w:pPr>
        <w:pStyle w:val="podkarpackienormalne"/>
      </w:pPr>
      <w:r>
        <w:t>W latach 2023-2024 r</w:t>
      </w:r>
      <w:r w:rsidR="0020300D" w:rsidRPr="004F3647">
        <w:t xml:space="preserve">ealizował </w:t>
      </w:r>
      <w:r>
        <w:t>także m.in.</w:t>
      </w:r>
      <w:r w:rsidR="00994AF2" w:rsidRPr="004F3647">
        <w:t xml:space="preserve"> </w:t>
      </w:r>
      <w:r w:rsidR="0020300D" w:rsidRPr="004F3647">
        <w:t>działania związane z usuwaniem i</w:t>
      </w:r>
      <w:r>
        <w:t> </w:t>
      </w:r>
      <w:r w:rsidR="0020300D" w:rsidRPr="004F3647">
        <w:t xml:space="preserve">unieszkodliwianiem wyrobów </w:t>
      </w:r>
      <w:r w:rsidR="00994AF2" w:rsidRPr="004F3647">
        <w:t>zawierających</w:t>
      </w:r>
      <w:r w:rsidR="0020300D" w:rsidRPr="004F3647">
        <w:t xml:space="preserve"> azbest</w:t>
      </w:r>
      <w:r w:rsidR="00994AF2" w:rsidRPr="004F3647">
        <w:t xml:space="preserve"> oraz </w:t>
      </w:r>
      <w:r w:rsidR="0020300D" w:rsidRPr="004F3647">
        <w:t>organizował akcje ekologiczne</w:t>
      </w:r>
      <w:r w:rsidR="00994AF2" w:rsidRPr="004F3647">
        <w:t xml:space="preserve"> skierowane do uczniów szkół podstawowych i średnich. </w:t>
      </w:r>
    </w:p>
    <w:p w14:paraId="63755149" w14:textId="3C814F39" w:rsidR="0020300D" w:rsidRPr="004F3647" w:rsidRDefault="00994AF2" w:rsidP="004F3647">
      <w:pPr>
        <w:pStyle w:val="podkarpackienormalne"/>
      </w:pPr>
      <w:r w:rsidRPr="004F3647">
        <w:t xml:space="preserve">Polegały one na </w:t>
      </w:r>
      <w:r w:rsidR="004F3647" w:rsidRPr="004F3647">
        <w:t>zorganizowaniu</w:t>
      </w:r>
      <w:r w:rsidRPr="004F3647">
        <w:t xml:space="preserve"> akcji „Sprzątanie Świata”, w ramach której przeprowadzono konkurs na filmy edukacyjne pn. „Czarowanie </w:t>
      </w:r>
      <w:proofErr w:type="spellStart"/>
      <w:r w:rsidRPr="004F3647">
        <w:t>odśmiecanie</w:t>
      </w:r>
      <w:proofErr w:type="spellEnd"/>
      <w:r w:rsidRPr="004F3647">
        <w:t>” oraz „Dajmy odpadom drugie życie”. Zadanie to zostało zrealizowane we współpracy z</w:t>
      </w:r>
      <w:r w:rsidR="004F3647">
        <w:t> </w:t>
      </w:r>
      <w:r w:rsidRPr="004F3647">
        <w:t>Stowarzyszeniem „EKOSKOP” w Rzeszowie oraz Stowarzyszeniem „</w:t>
      </w:r>
      <w:proofErr w:type="spellStart"/>
      <w:r w:rsidRPr="004F3647">
        <w:t>ExploRes</w:t>
      </w:r>
      <w:proofErr w:type="spellEnd"/>
      <w:r w:rsidRPr="004F3647">
        <w:t>” w</w:t>
      </w:r>
      <w:r w:rsidR="004F3647">
        <w:t> </w:t>
      </w:r>
      <w:r w:rsidRPr="004F3647">
        <w:t>Rzeszowie. Na ten cel przeznaczono środki własne województwa w wysokości 23 000,00 zł w 2023 roku oraz 24 500,00 w 2024 roku.</w:t>
      </w:r>
    </w:p>
    <w:p w14:paraId="5A9131FB" w14:textId="77777777" w:rsidR="004F3647" w:rsidRDefault="00994AF2" w:rsidP="004F3647">
      <w:pPr>
        <w:pStyle w:val="podkarpackienormalne"/>
      </w:pPr>
      <w:r w:rsidRPr="004F3647">
        <w:t xml:space="preserve">UMWP w 2023 roku wydał również dla Gminnego Przedsiębiorstwa Gospodarki Komunalnej Spółka z </w:t>
      </w:r>
      <w:r w:rsidR="004F3647">
        <w:t>o.</w:t>
      </w:r>
      <w:r w:rsidRPr="004F3647">
        <w:t xml:space="preserve">o. w Szczawnym decyzję wyrażającą zgodę na zamknięcie składowiska odpadów innych niż niebezpieczne i obojętne w gminie Komańcza. </w:t>
      </w:r>
    </w:p>
    <w:p w14:paraId="60A5A4C9" w14:textId="2BAB02A5" w:rsidR="00994AF2" w:rsidRPr="004F3647" w:rsidRDefault="00994AF2" w:rsidP="004F3647">
      <w:pPr>
        <w:pStyle w:val="podkarpackienormalne"/>
      </w:pPr>
      <w:r w:rsidRPr="004F3647">
        <w:lastRenderedPageBreak/>
        <w:t>Prowadził również sprawy związane ze zmianą sposobu i terminu wykonania rekultywacji składowisk odpadów.</w:t>
      </w:r>
    </w:p>
    <w:p w14:paraId="7BB30355" w14:textId="1D93E145" w:rsidR="00EE352E" w:rsidRPr="00F80AF8" w:rsidRDefault="00994AF2" w:rsidP="00F80AF8">
      <w:pPr>
        <w:pStyle w:val="podkarpackienormalne"/>
      </w:pPr>
      <w:r w:rsidRPr="004F3647">
        <w:t>Większość działań zrealizowana została w ramach obowiązków służbowych pracowników urzędu.</w:t>
      </w:r>
    </w:p>
    <w:p w14:paraId="04F09835" w14:textId="31284342" w:rsidR="00CB4394" w:rsidRDefault="00CB4394" w:rsidP="00CB4394">
      <w:pPr>
        <w:pStyle w:val="dziaania"/>
        <w:rPr>
          <w:highlight w:val="yellow"/>
        </w:rPr>
      </w:pPr>
      <w:r w:rsidRPr="00CB4394">
        <w:t>Działania zrealizowane przez gminy w roku 2023 i 2024</w:t>
      </w:r>
    </w:p>
    <w:p w14:paraId="36FE181C" w14:textId="77777777" w:rsidR="003417CF" w:rsidRDefault="00CB4394" w:rsidP="00CB4394">
      <w:pPr>
        <w:pStyle w:val="podkarpackienormalne"/>
      </w:pPr>
      <w:r w:rsidRPr="00CB4394">
        <w:t xml:space="preserve">W latach 2023-2024 gminy oraz miasta województwa podkarpackiego zrealizowały szereg działań dotyczących gospodarowania odpadami. </w:t>
      </w:r>
    </w:p>
    <w:p w14:paraId="212927D7" w14:textId="77777777" w:rsidR="003417CF" w:rsidRDefault="00CB4394" w:rsidP="00CB4394">
      <w:pPr>
        <w:pStyle w:val="podkarpackienormalne"/>
      </w:pPr>
      <w:r w:rsidRPr="00CB4394">
        <w:t xml:space="preserve">Obejmowały one m.in. działania związane z usuwaniem wyrobów azbestowych, budową i modernizacją instalacji przetwarzania odpadów komunalnych, Punktów Selektywnej Zbiórki Odpadów Komunalnych (PSZOK), likwidacją nielegalnych miejsc gromadzenia odpadów. </w:t>
      </w:r>
    </w:p>
    <w:p w14:paraId="6B4DC189" w14:textId="7F24390C" w:rsidR="00CB4394" w:rsidRDefault="00CB4394" w:rsidP="00CB4394">
      <w:pPr>
        <w:pStyle w:val="podkarpackienormalne"/>
      </w:pPr>
      <w:r w:rsidRPr="00CB4394">
        <w:t>W raportowanym okresie zrealizowano również liczne przedsięwzięcia mające na</w:t>
      </w:r>
      <w:r w:rsidR="00031F6D">
        <w:t> </w:t>
      </w:r>
      <w:r w:rsidRPr="00CB4394">
        <w:t>celu edukację ekologiczną z zakresu gospodarki o obiegu zamkniętym, zapobiegania powstawaniu odpadów oraz właściwego postępowania z odpadami.</w:t>
      </w:r>
    </w:p>
    <w:p w14:paraId="3E8ADCBF" w14:textId="50504F81" w:rsidR="003417CF" w:rsidRPr="00CB4394" w:rsidRDefault="003417CF" w:rsidP="00CB4394">
      <w:pPr>
        <w:pStyle w:val="podkarpackienormalne"/>
      </w:pPr>
      <w:r>
        <w:t xml:space="preserve">Działania te finansowane były m.in. ze środków własnych gmin i miast, budżetu państwa, budżetu powiatów, </w:t>
      </w:r>
      <w:proofErr w:type="spellStart"/>
      <w:r>
        <w:t>NFOSiGW</w:t>
      </w:r>
      <w:proofErr w:type="spellEnd"/>
      <w:r>
        <w:t xml:space="preserve"> czy </w:t>
      </w:r>
      <w:proofErr w:type="spellStart"/>
      <w:r>
        <w:t>WFOŚiGW</w:t>
      </w:r>
      <w:proofErr w:type="spellEnd"/>
      <w:r>
        <w:t xml:space="preserve"> w Rzeszowie.</w:t>
      </w:r>
    </w:p>
    <w:p w14:paraId="36E97DD7" w14:textId="017B64C6" w:rsidR="003417CF" w:rsidRPr="00FF1F4A" w:rsidRDefault="003417CF" w:rsidP="003417CF">
      <w:pPr>
        <w:pStyle w:val="podkarpackienormalne"/>
      </w:pPr>
      <w:r w:rsidRPr="00FF1F4A">
        <w:t xml:space="preserve">Łączne nakłady poniesione na realizację zadań w obszarze interwencji „Gospodarka odpadami i zapobieganie powstawaniu odpadów” wyniosły </w:t>
      </w:r>
      <w:r w:rsidR="00FF1F4A" w:rsidRPr="00FF1F4A">
        <w:t>44 432 655,89</w:t>
      </w:r>
      <w:r w:rsidRPr="00FF1F4A">
        <w:t xml:space="preserve"> zł w</w:t>
      </w:r>
      <w:r w:rsidR="00FF1F4A">
        <w:t> </w:t>
      </w:r>
      <w:r w:rsidRPr="00FF1F4A">
        <w:t>2023</w:t>
      </w:r>
      <w:r w:rsidR="00FF1F4A" w:rsidRPr="00FF1F4A">
        <w:t> </w:t>
      </w:r>
      <w:r w:rsidRPr="00FF1F4A">
        <w:t xml:space="preserve">roku oraz </w:t>
      </w:r>
      <w:r w:rsidR="00FF1F4A" w:rsidRPr="00FF1F4A">
        <w:t>27 011 450,80</w:t>
      </w:r>
      <w:r w:rsidRPr="00FF1F4A">
        <w:t xml:space="preserve"> zł w roku 2024.</w:t>
      </w:r>
    </w:p>
    <w:p w14:paraId="368D6451" w14:textId="38115CED" w:rsidR="003417CF" w:rsidRPr="00FF1F4A" w:rsidRDefault="003417CF" w:rsidP="003417CF">
      <w:pPr>
        <w:pStyle w:val="podkarpackienormalne"/>
      </w:pPr>
      <w:r w:rsidRPr="00FF1F4A">
        <w:t>Największe nakłady finansowe w 2023 roku poniesiono na realizację zadania: „</w:t>
      </w:r>
      <w:r w:rsidR="00FF1F4A" w:rsidRPr="00FF1F4A">
        <w:t>Budowa, rozbudowa i modernizacja PSZOK, wraz z niezbędną infrastrukturą oraz</w:t>
      </w:r>
      <w:r w:rsidR="00031F6D">
        <w:t> </w:t>
      </w:r>
      <w:r w:rsidR="00FF1F4A" w:rsidRPr="00FF1F4A">
        <w:t>prowadzenie i tworzenie nowych punktów zbiórki i napraw produktów w celu wykorzystania do ponownego użycia</w:t>
      </w:r>
      <w:r w:rsidRPr="00FF1F4A">
        <w:t>”.</w:t>
      </w:r>
    </w:p>
    <w:p w14:paraId="1FE66517" w14:textId="75D5BB92" w:rsidR="00FF1F4A" w:rsidRPr="003130A8" w:rsidRDefault="00FF1F4A" w:rsidP="003417CF">
      <w:pPr>
        <w:pStyle w:val="podkarpackienormalne"/>
      </w:pPr>
      <w:r w:rsidRPr="00FF1F4A">
        <w:t>Największe nakłady finansowe w 2024 roku poniesiono na realizację zadania: „Budowa, rozbudowa i modernizacja instalacji przetwarzania odpadów komunalnych”.</w:t>
      </w:r>
    </w:p>
    <w:p w14:paraId="46505DBA" w14:textId="751A4682" w:rsidR="00BC3986" w:rsidRDefault="003417CF" w:rsidP="003417CF">
      <w:pPr>
        <w:pStyle w:val="podkarpackienormalne"/>
      </w:pPr>
      <w:r w:rsidRPr="002E584C">
        <w:t xml:space="preserve">Szczegółowe informacje dotyczących działań podjętych przez </w:t>
      </w:r>
      <w:r>
        <w:t>gminy i miasta</w:t>
      </w:r>
      <w:r w:rsidRPr="002E584C">
        <w:t xml:space="preserve"> w latach 2023 i 2024 zostały przedstawione w poniższej tabeli.</w:t>
      </w:r>
    </w:p>
    <w:p w14:paraId="5A38AA2C" w14:textId="77777777" w:rsidR="003417CF" w:rsidRPr="003417CF" w:rsidRDefault="003417CF" w:rsidP="003417CF">
      <w:pPr>
        <w:pStyle w:val="podkarpackienormalne"/>
      </w:pPr>
    </w:p>
    <w:p w14:paraId="5D9B5223" w14:textId="77777777" w:rsidR="00C36891" w:rsidRPr="00C630D6" w:rsidRDefault="00C36891" w:rsidP="00C9196E">
      <w:pPr>
        <w:pStyle w:val="Tabela"/>
        <w:rPr>
          <w:highlight w:val="yellow"/>
        </w:rPr>
        <w:sectPr w:rsidR="00C36891" w:rsidRPr="00C630D6" w:rsidSect="00E91D85">
          <w:type w:val="nextColumn"/>
          <w:pgSz w:w="11906" w:h="16838"/>
          <w:pgMar w:top="1418" w:right="1418" w:bottom="1418" w:left="1418" w:header="709" w:footer="709" w:gutter="0"/>
          <w:cols w:space="708"/>
          <w:titlePg/>
          <w:docGrid w:linePitch="360"/>
        </w:sectPr>
      </w:pPr>
    </w:p>
    <w:p w14:paraId="46D33DD1" w14:textId="69CFCDF8" w:rsidR="00B92B57" w:rsidRPr="00A219D0" w:rsidRDefault="00B92B57" w:rsidP="00C9196E">
      <w:pPr>
        <w:pStyle w:val="Tabela"/>
      </w:pPr>
      <w:bookmarkStart w:id="87" w:name="_Toc211927511"/>
      <w:r w:rsidRPr="00A219D0">
        <w:lastRenderedPageBreak/>
        <w:t xml:space="preserve">Tabela </w:t>
      </w:r>
      <w:fldSimple w:instr=" SEQ Tabela \* ARABIC ">
        <w:r w:rsidR="00015905">
          <w:rPr>
            <w:noProof/>
          </w:rPr>
          <w:t>48</w:t>
        </w:r>
      </w:fldSimple>
      <w:r w:rsidRPr="00A219D0">
        <w:t xml:space="preserve">. Zestawienie zadań realizowanych przez </w:t>
      </w:r>
      <w:r>
        <w:t>gminy</w:t>
      </w:r>
      <w:r w:rsidRPr="00A219D0">
        <w:t xml:space="preserve"> </w:t>
      </w:r>
      <w:r w:rsidR="003417CF">
        <w:t xml:space="preserve">i miasta </w:t>
      </w:r>
      <w:r w:rsidRPr="00A219D0">
        <w:t>województwa podkarpackiego w obszarze interwencji „</w:t>
      </w:r>
      <w:r>
        <w:t>Gospodarka odpadami</w:t>
      </w:r>
      <w:r w:rsidR="00FB7000">
        <w:t xml:space="preserve"> i zapobieganie powstawaniu odpadów</w:t>
      </w:r>
      <w:r w:rsidRPr="00A219D0">
        <w:t>” w latach 2023-2024</w:t>
      </w:r>
      <w:bookmarkEnd w:id="87"/>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410"/>
        <w:gridCol w:w="1843"/>
        <w:gridCol w:w="1701"/>
        <w:gridCol w:w="1701"/>
        <w:gridCol w:w="2981"/>
      </w:tblGrid>
      <w:tr w:rsidR="009A4FFD" w:rsidRPr="003417CF" w14:paraId="38A1846B" w14:textId="77777777" w:rsidTr="00E1088F">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30F750CB" w14:textId="77777777" w:rsidR="00B92B57" w:rsidRPr="003417CF" w:rsidRDefault="00B92B57" w:rsidP="00AA4541">
            <w:pPr>
              <w:pStyle w:val="Tretabelipodk"/>
            </w:pPr>
            <w:r w:rsidRPr="003417CF">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AE35BBB" w14:textId="77777777" w:rsidR="00B92B57" w:rsidRPr="003417CF" w:rsidRDefault="00B92B57" w:rsidP="00AA4541">
            <w:pPr>
              <w:pStyle w:val="Tretabelipodk"/>
            </w:pPr>
            <w:r w:rsidRPr="003417CF">
              <w:t>Jednostka realizująca zadanie</w:t>
            </w:r>
          </w:p>
        </w:tc>
        <w:tc>
          <w:tcPr>
            <w:tcW w:w="1843" w:type="dxa"/>
            <w:vMerge w:val="restart"/>
            <w:tcBorders>
              <w:top w:val="single" w:sz="4" w:space="0" w:color="auto"/>
              <w:left w:val="single" w:sz="12" w:space="0" w:color="auto"/>
              <w:right w:val="single" w:sz="12" w:space="0" w:color="auto"/>
            </w:tcBorders>
            <w:shd w:val="clear" w:color="auto" w:fill="FFFFFF" w:themeFill="background1"/>
            <w:vAlign w:val="center"/>
          </w:tcPr>
          <w:p w14:paraId="1F42E290" w14:textId="73D302FD" w:rsidR="00B92B57" w:rsidRPr="003417CF" w:rsidRDefault="009E5A8E" w:rsidP="00AA4541">
            <w:pPr>
              <w:pStyle w:val="Tretabelipodk"/>
            </w:pPr>
            <w:r w:rsidRPr="003417CF">
              <w:t>Termin realizacji zadania</w:t>
            </w:r>
          </w:p>
        </w:tc>
        <w:tc>
          <w:tcPr>
            <w:tcW w:w="340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3FA68AE" w14:textId="77777777" w:rsidR="00B92B57" w:rsidRPr="003417CF" w:rsidRDefault="00B92B57" w:rsidP="00AA4541">
            <w:pPr>
              <w:pStyle w:val="Tretabelipodk"/>
            </w:pPr>
            <w:r w:rsidRPr="003417CF">
              <w:t>Koszty realizacji zadania [zł]</w:t>
            </w:r>
          </w:p>
        </w:tc>
        <w:tc>
          <w:tcPr>
            <w:tcW w:w="2981"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188EC829" w14:textId="77777777" w:rsidR="00B92B57" w:rsidRPr="003417CF" w:rsidRDefault="00B92B57" w:rsidP="00AA4541">
            <w:pPr>
              <w:pStyle w:val="Tretabelipodk"/>
            </w:pPr>
            <w:r w:rsidRPr="003417CF">
              <w:t>Źródło finansowania</w:t>
            </w:r>
          </w:p>
        </w:tc>
      </w:tr>
      <w:tr w:rsidR="009A4FFD" w:rsidRPr="003417CF" w14:paraId="18342074" w14:textId="77777777" w:rsidTr="00E1088F">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2761C734" w14:textId="77777777" w:rsidR="00B92B57" w:rsidRPr="003417CF" w:rsidRDefault="00B92B57" w:rsidP="00AA4541">
            <w:pPr>
              <w:pStyle w:val="Tretabelipodk"/>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6D23D08F" w14:textId="77777777" w:rsidR="00B92B57" w:rsidRPr="003417CF" w:rsidRDefault="00B92B57" w:rsidP="00AA4541">
            <w:pPr>
              <w:pStyle w:val="Tretabelipodk"/>
            </w:pPr>
          </w:p>
        </w:tc>
        <w:tc>
          <w:tcPr>
            <w:tcW w:w="1843" w:type="dxa"/>
            <w:vMerge/>
            <w:tcBorders>
              <w:left w:val="single" w:sz="12" w:space="0" w:color="auto"/>
              <w:bottom w:val="single" w:sz="12" w:space="0" w:color="auto"/>
              <w:right w:val="single" w:sz="12" w:space="0" w:color="auto"/>
            </w:tcBorders>
            <w:vAlign w:val="center"/>
          </w:tcPr>
          <w:p w14:paraId="1204E068" w14:textId="77777777" w:rsidR="00B92B57" w:rsidRPr="003417CF" w:rsidRDefault="00B92B57"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6021C355" w14:textId="77777777" w:rsidR="00B92B57" w:rsidRPr="003417CF" w:rsidRDefault="00B92B57" w:rsidP="00AA4541">
            <w:pPr>
              <w:pStyle w:val="Tretabelipodk"/>
            </w:pPr>
            <w:r w:rsidRPr="003417CF">
              <w:t>2023 rok</w:t>
            </w:r>
          </w:p>
        </w:tc>
        <w:tc>
          <w:tcPr>
            <w:tcW w:w="1701"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A4F6DA6" w14:textId="77777777" w:rsidR="00B92B57" w:rsidRPr="003417CF" w:rsidRDefault="00B92B57" w:rsidP="00AA4541">
            <w:pPr>
              <w:pStyle w:val="Tretabelipodk"/>
            </w:pPr>
            <w:r w:rsidRPr="003417CF">
              <w:t>2024 rok</w:t>
            </w:r>
          </w:p>
        </w:tc>
        <w:tc>
          <w:tcPr>
            <w:tcW w:w="2981" w:type="dxa"/>
            <w:vMerge/>
            <w:tcBorders>
              <w:top w:val="single" w:sz="4" w:space="0" w:color="auto"/>
              <w:left w:val="single" w:sz="12" w:space="0" w:color="auto"/>
              <w:bottom w:val="single" w:sz="12" w:space="0" w:color="auto"/>
              <w:right w:val="single" w:sz="4" w:space="0" w:color="auto"/>
            </w:tcBorders>
            <w:vAlign w:val="center"/>
            <w:hideMark/>
          </w:tcPr>
          <w:p w14:paraId="242E1DA6" w14:textId="77777777" w:rsidR="00B92B57" w:rsidRPr="003417CF" w:rsidRDefault="00B92B57" w:rsidP="00AA4541">
            <w:pPr>
              <w:pStyle w:val="Tretabelipodk"/>
            </w:pPr>
          </w:p>
        </w:tc>
      </w:tr>
      <w:tr w:rsidR="009E5A8E" w:rsidRPr="003417CF" w14:paraId="35185B0C" w14:textId="77777777" w:rsidTr="00E1088F">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32D1F58" w14:textId="1D8E9237" w:rsidR="009E5A8E" w:rsidRPr="003417CF" w:rsidRDefault="009E5A8E" w:rsidP="00AA4541">
            <w:pPr>
              <w:pStyle w:val="Tretabelipodk"/>
              <w:rPr>
                <w:b/>
              </w:rPr>
            </w:pPr>
            <w:r w:rsidRPr="003417CF">
              <w:rPr>
                <w:b/>
              </w:rPr>
              <w:t>Kontynuacja usuwania wyrobów azbestowych</w:t>
            </w:r>
            <w:r w:rsidR="003417CF" w:rsidRPr="003417CF">
              <w:rPr>
                <w:b/>
              </w:rPr>
              <w:t>.</w:t>
            </w:r>
          </w:p>
        </w:tc>
      </w:tr>
      <w:tr w:rsidR="009A4FFD" w:rsidRPr="003417CF" w14:paraId="6D48E106" w14:textId="77777777" w:rsidTr="00E1088F">
        <w:trPr>
          <w:trHeight w:val="1559"/>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02699A4E" w14:textId="2F6B009C" w:rsidR="00B92B57" w:rsidRPr="003417CF" w:rsidRDefault="003417CF" w:rsidP="00AA4541">
            <w:pPr>
              <w:pStyle w:val="Tretabelipodk"/>
            </w:pPr>
            <w:r w:rsidRPr="003417CF">
              <w:t>Opracowanie Program</w:t>
            </w:r>
            <w:r>
              <w:t>ów</w:t>
            </w:r>
            <w:r w:rsidRPr="003417CF">
              <w:t xml:space="preserve"> usuwania materiałów zawierających azbest z terenu gmin województwa podkarpackiego oraz realizacja działań związanych z ich bezpiecznym demontażem i unieszkodliwianiem.</w:t>
            </w:r>
          </w:p>
        </w:tc>
        <w:tc>
          <w:tcPr>
            <w:tcW w:w="2410" w:type="dxa"/>
            <w:tcBorders>
              <w:top w:val="nil"/>
              <w:left w:val="single" w:sz="12" w:space="0" w:color="auto"/>
              <w:bottom w:val="single" w:sz="4" w:space="0" w:color="auto"/>
              <w:right w:val="single" w:sz="12" w:space="0" w:color="auto"/>
            </w:tcBorders>
            <w:vAlign w:val="center"/>
          </w:tcPr>
          <w:p w14:paraId="285145A1" w14:textId="61A40083" w:rsidR="00B92B57" w:rsidRPr="003417CF" w:rsidRDefault="009E5A8E" w:rsidP="00AA4541">
            <w:pPr>
              <w:pStyle w:val="Tretabelipodk"/>
            </w:pPr>
            <w:r w:rsidRPr="003417CF">
              <w:t>Gminy</w:t>
            </w:r>
            <w:r w:rsidR="001527CA" w:rsidRPr="003417CF">
              <w:t>, Miasta</w:t>
            </w:r>
          </w:p>
        </w:tc>
        <w:tc>
          <w:tcPr>
            <w:tcW w:w="1843" w:type="dxa"/>
            <w:tcBorders>
              <w:top w:val="nil"/>
              <w:left w:val="single" w:sz="12" w:space="0" w:color="auto"/>
              <w:bottom w:val="single" w:sz="4" w:space="0" w:color="auto"/>
              <w:right w:val="single" w:sz="12" w:space="0" w:color="auto"/>
            </w:tcBorders>
            <w:vAlign w:val="center"/>
          </w:tcPr>
          <w:p w14:paraId="50E8FA2C" w14:textId="691AB491" w:rsidR="00B92B57" w:rsidRPr="003417CF" w:rsidRDefault="009E5A8E" w:rsidP="00AA4541">
            <w:pPr>
              <w:pStyle w:val="Tretabelipodk"/>
            </w:pPr>
            <w:r w:rsidRPr="003417CF">
              <w:t>2023-2024</w:t>
            </w:r>
          </w:p>
        </w:tc>
        <w:tc>
          <w:tcPr>
            <w:tcW w:w="1701" w:type="dxa"/>
            <w:tcBorders>
              <w:top w:val="nil"/>
              <w:left w:val="single" w:sz="12" w:space="0" w:color="auto"/>
              <w:bottom w:val="single" w:sz="4" w:space="0" w:color="auto"/>
              <w:right w:val="single" w:sz="4" w:space="0" w:color="auto"/>
            </w:tcBorders>
            <w:vAlign w:val="center"/>
          </w:tcPr>
          <w:p w14:paraId="14D23BCF" w14:textId="0D8777B4" w:rsidR="00B92B57" w:rsidRPr="003417CF" w:rsidRDefault="00A83556" w:rsidP="00AA4541">
            <w:pPr>
              <w:pStyle w:val="Tretabelipodk"/>
            </w:pPr>
            <w:r w:rsidRPr="003417CF">
              <w:t>6372074,71</w:t>
            </w:r>
          </w:p>
        </w:tc>
        <w:tc>
          <w:tcPr>
            <w:tcW w:w="1701" w:type="dxa"/>
            <w:tcBorders>
              <w:top w:val="nil"/>
              <w:left w:val="nil"/>
              <w:bottom w:val="single" w:sz="4" w:space="0" w:color="auto"/>
              <w:right w:val="single" w:sz="12" w:space="0" w:color="auto"/>
            </w:tcBorders>
            <w:vAlign w:val="center"/>
          </w:tcPr>
          <w:p w14:paraId="604D3529" w14:textId="46AA8914" w:rsidR="00B92B57" w:rsidRPr="003417CF" w:rsidRDefault="00015BB9" w:rsidP="00AA4541">
            <w:pPr>
              <w:pStyle w:val="Tretabelipodk"/>
            </w:pPr>
            <w:r w:rsidRPr="003417CF">
              <w:t>3649057,94</w:t>
            </w:r>
          </w:p>
        </w:tc>
        <w:tc>
          <w:tcPr>
            <w:tcW w:w="2981" w:type="dxa"/>
            <w:tcBorders>
              <w:top w:val="nil"/>
              <w:left w:val="single" w:sz="12" w:space="0" w:color="auto"/>
              <w:bottom w:val="single" w:sz="4" w:space="0" w:color="auto"/>
              <w:right w:val="single" w:sz="4" w:space="0" w:color="auto"/>
            </w:tcBorders>
            <w:vAlign w:val="center"/>
          </w:tcPr>
          <w:p w14:paraId="0CFD523F" w14:textId="4E8AC665" w:rsidR="00B92B57" w:rsidRPr="003417CF" w:rsidRDefault="003417CF" w:rsidP="00AA4541">
            <w:pPr>
              <w:pStyle w:val="Tretabelipodk"/>
            </w:pPr>
            <w:r w:rsidRPr="003417CF">
              <w:t>NFOŚiGW</w:t>
            </w:r>
            <w:r>
              <w:t>,</w:t>
            </w:r>
            <w:r w:rsidRPr="003417CF">
              <w:t xml:space="preserve"> </w:t>
            </w:r>
            <w:r w:rsidR="00E1088F">
              <w:br/>
            </w:r>
            <w:proofErr w:type="spellStart"/>
            <w:r w:rsidRPr="003417CF">
              <w:t>WFOŚiGW</w:t>
            </w:r>
            <w:proofErr w:type="spellEnd"/>
            <w:r w:rsidRPr="003417CF">
              <w:t xml:space="preserve"> w Rzeszowie</w:t>
            </w:r>
            <w:r>
              <w:t>,</w:t>
            </w:r>
            <w:r w:rsidRPr="003417CF">
              <w:t xml:space="preserve"> budżet powiatów</w:t>
            </w:r>
            <w:r>
              <w:t>,</w:t>
            </w:r>
            <w:r w:rsidRPr="003417CF">
              <w:t xml:space="preserve"> </w:t>
            </w:r>
            <w:r w:rsidR="00E1088F">
              <w:br/>
            </w:r>
            <w:r>
              <w:t>b</w:t>
            </w:r>
            <w:r w:rsidR="00071727" w:rsidRPr="003417CF">
              <w:t>udżet gmin i miast</w:t>
            </w:r>
            <w:r w:rsidR="009E5A8E" w:rsidRPr="003417CF">
              <w:t>,</w:t>
            </w:r>
            <w:r>
              <w:t xml:space="preserve"> </w:t>
            </w:r>
            <w:r w:rsidR="009A2932" w:rsidRPr="003417CF">
              <w:t>Mieszkańcy</w:t>
            </w:r>
          </w:p>
        </w:tc>
      </w:tr>
      <w:tr w:rsidR="001A4E8B" w:rsidRPr="003417CF" w14:paraId="793EBA89" w14:textId="77777777" w:rsidTr="00E1088F">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2D0399B" w14:textId="360F3DB6" w:rsidR="001A4E8B" w:rsidRPr="003417CF" w:rsidRDefault="001A4E8B" w:rsidP="00AA4541">
            <w:pPr>
              <w:pStyle w:val="Tretabelipodk"/>
              <w:rPr>
                <w:b/>
              </w:rPr>
            </w:pPr>
            <w:r w:rsidRPr="003417CF">
              <w:rPr>
                <w:b/>
              </w:rPr>
              <w:t>Budowa, rozbudowa i modernizacja instalacji przetwarzania odpadów komunalnych</w:t>
            </w:r>
            <w:r w:rsidR="003417CF" w:rsidRPr="003417CF">
              <w:rPr>
                <w:b/>
              </w:rPr>
              <w:t>.</w:t>
            </w:r>
          </w:p>
        </w:tc>
      </w:tr>
      <w:tr w:rsidR="009A4FFD" w:rsidRPr="003417CF" w14:paraId="1FA24C12" w14:textId="77777777" w:rsidTr="00E1088F">
        <w:trPr>
          <w:trHeight w:val="1021"/>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2228541" w14:textId="0F81AB0A" w:rsidR="00A264E5" w:rsidRPr="003417CF" w:rsidRDefault="003417CF" w:rsidP="00AA4541">
            <w:pPr>
              <w:pStyle w:val="Tretabelipodk"/>
            </w:pPr>
            <w:r w:rsidRPr="003417CF">
              <w:t>Realizacja inwestycji w zakresie budowy, rozbudowy i modernizacji instalacji do zagospodarowania odpadów komunalnych</w:t>
            </w:r>
            <w:r>
              <w:t>.</w:t>
            </w:r>
          </w:p>
        </w:tc>
        <w:tc>
          <w:tcPr>
            <w:tcW w:w="2410" w:type="dxa"/>
            <w:tcBorders>
              <w:top w:val="nil"/>
              <w:left w:val="single" w:sz="12" w:space="0" w:color="auto"/>
              <w:bottom w:val="single" w:sz="4" w:space="0" w:color="auto"/>
              <w:right w:val="single" w:sz="12" w:space="0" w:color="auto"/>
            </w:tcBorders>
            <w:vAlign w:val="center"/>
          </w:tcPr>
          <w:p w14:paraId="115EFBF0" w14:textId="4E3AA89D" w:rsidR="00A264E5" w:rsidRPr="003417CF" w:rsidRDefault="00A264E5" w:rsidP="00AA4541">
            <w:pPr>
              <w:pStyle w:val="Tretabelipodk"/>
            </w:pPr>
            <w:r w:rsidRPr="003417CF">
              <w:t>Gminy</w:t>
            </w:r>
            <w:r w:rsidR="003417CF">
              <w:t>, Miasta</w:t>
            </w:r>
          </w:p>
        </w:tc>
        <w:tc>
          <w:tcPr>
            <w:tcW w:w="1843" w:type="dxa"/>
            <w:tcBorders>
              <w:top w:val="nil"/>
              <w:left w:val="single" w:sz="12" w:space="0" w:color="auto"/>
              <w:bottom w:val="single" w:sz="4" w:space="0" w:color="auto"/>
              <w:right w:val="single" w:sz="12" w:space="0" w:color="auto"/>
            </w:tcBorders>
            <w:vAlign w:val="center"/>
          </w:tcPr>
          <w:p w14:paraId="03F3DA31" w14:textId="7C765ECE" w:rsidR="00A264E5" w:rsidRPr="003417CF" w:rsidRDefault="00A264E5" w:rsidP="00AA4541">
            <w:pPr>
              <w:pStyle w:val="Tretabelipodk"/>
            </w:pPr>
            <w:r w:rsidRPr="003417CF">
              <w:t>2023-2024</w:t>
            </w:r>
          </w:p>
        </w:tc>
        <w:tc>
          <w:tcPr>
            <w:tcW w:w="1701" w:type="dxa"/>
            <w:tcBorders>
              <w:top w:val="nil"/>
              <w:left w:val="single" w:sz="12" w:space="0" w:color="auto"/>
              <w:bottom w:val="single" w:sz="4" w:space="0" w:color="auto"/>
              <w:right w:val="single" w:sz="4" w:space="0" w:color="auto"/>
            </w:tcBorders>
            <w:vAlign w:val="center"/>
          </w:tcPr>
          <w:p w14:paraId="3D063F86" w14:textId="733C02B2" w:rsidR="00A264E5" w:rsidRPr="003417CF" w:rsidRDefault="00757276" w:rsidP="00AA4541">
            <w:pPr>
              <w:pStyle w:val="Tretabelipodk"/>
            </w:pPr>
            <w:r w:rsidRPr="003417CF">
              <w:t>15166765,83</w:t>
            </w:r>
          </w:p>
        </w:tc>
        <w:tc>
          <w:tcPr>
            <w:tcW w:w="1701" w:type="dxa"/>
            <w:tcBorders>
              <w:top w:val="nil"/>
              <w:left w:val="nil"/>
              <w:bottom w:val="single" w:sz="4" w:space="0" w:color="auto"/>
              <w:right w:val="single" w:sz="12" w:space="0" w:color="auto"/>
            </w:tcBorders>
            <w:vAlign w:val="center"/>
          </w:tcPr>
          <w:p w14:paraId="33BFDA96" w14:textId="1EAF0751" w:rsidR="00A264E5" w:rsidRPr="003417CF" w:rsidRDefault="00757276" w:rsidP="00AA4541">
            <w:pPr>
              <w:pStyle w:val="Tretabelipodk"/>
            </w:pPr>
            <w:r w:rsidRPr="003417CF">
              <w:t>15106611,57</w:t>
            </w:r>
          </w:p>
        </w:tc>
        <w:tc>
          <w:tcPr>
            <w:tcW w:w="2981" w:type="dxa"/>
            <w:tcBorders>
              <w:top w:val="nil"/>
              <w:left w:val="single" w:sz="12" w:space="0" w:color="auto"/>
              <w:bottom w:val="single" w:sz="4" w:space="0" w:color="auto"/>
              <w:right w:val="single" w:sz="4" w:space="0" w:color="auto"/>
            </w:tcBorders>
            <w:vAlign w:val="center"/>
          </w:tcPr>
          <w:p w14:paraId="62317D57" w14:textId="3CE9DDF1" w:rsidR="00A264E5" w:rsidRPr="003417CF" w:rsidRDefault="00A264E5" w:rsidP="00AA4541">
            <w:pPr>
              <w:pStyle w:val="Tretabelipodk"/>
            </w:pPr>
            <w:r w:rsidRPr="003417CF">
              <w:t xml:space="preserve">Budżet państwa, </w:t>
            </w:r>
            <w:r w:rsidR="00E1088F">
              <w:br/>
            </w:r>
            <w:r w:rsidRPr="003417CF">
              <w:t>budżet gmin</w:t>
            </w:r>
            <w:r w:rsidR="003417CF">
              <w:t xml:space="preserve"> i miast</w:t>
            </w:r>
          </w:p>
        </w:tc>
      </w:tr>
      <w:tr w:rsidR="00EE0E8F" w:rsidRPr="003417CF" w14:paraId="66A7CE9B" w14:textId="77777777" w:rsidTr="00E1088F">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8E224BB" w14:textId="7636470A" w:rsidR="00EE0E8F" w:rsidRPr="003417CF" w:rsidRDefault="00EE0E8F" w:rsidP="00AA4541">
            <w:pPr>
              <w:pStyle w:val="Tretabelipodk"/>
              <w:rPr>
                <w:b/>
              </w:rPr>
            </w:pPr>
            <w:r w:rsidRPr="003417CF">
              <w:rPr>
                <w:b/>
              </w:rPr>
              <w:t>Budowa, rozbudowa i modernizacja składowisk odpadów</w:t>
            </w:r>
            <w:r w:rsidR="003417CF" w:rsidRPr="003417CF">
              <w:rPr>
                <w:b/>
              </w:rPr>
              <w:t>.</w:t>
            </w:r>
          </w:p>
        </w:tc>
      </w:tr>
      <w:tr w:rsidR="009A4FFD" w:rsidRPr="003417CF" w14:paraId="0F69FFAE" w14:textId="77777777" w:rsidTr="00E1088F">
        <w:trPr>
          <w:trHeight w:val="1611"/>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7668A4B" w14:textId="675A55FA" w:rsidR="00EE0E8F" w:rsidRPr="003417CF" w:rsidRDefault="00EE0E8F" w:rsidP="00AA4541">
            <w:pPr>
              <w:pStyle w:val="Tretabelipodk"/>
            </w:pPr>
            <w:r w:rsidRPr="003417CF">
              <w:t>Dostosowanie infrastruktury Stacji Segregacji Odpadów do wymogów ustawowych w zakresie gospodarki odpadami poprzez budowę, rozbudowę i modernizację dotychczasowej infrastruktury.</w:t>
            </w:r>
          </w:p>
        </w:tc>
        <w:tc>
          <w:tcPr>
            <w:tcW w:w="2410" w:type="dxa"/>
            <w:tcBorders>
              <w:top w:val="nil"/>
              <w:left w:val="single" w:sz="12" w:space="0" w:color="auto"/>
              <w:bottom w:val="single" w:sz="4" w:space="0" w:color="auto"/>
              <w:right w:val="single" w:sz="12" w:space="0" w:color="auto"/>
            </w:tcBorders>
            <w:vAlign w:val="center"/>
          </w:tcPr>
          <w:p w14:paraId="23D435DE" w14:textId="0771DE2A" w:rsidR="00EE0E8F" w:rsidRPr="003417CF" w:rsidRDefault="00EE0E8F" w:rsidP="00AA4541">
            <w:pPr>
              <w:pStyle w:val="Tretabelipodk"/>
            </w:pPr>
            <w:r w:rsidRPr="003417CF">
              <w:t>Gminy, Miasta</w:t>
            </w:r>
          </w:p>
        </w:tc>
        <w:tc>
          <w:tcPr>
            <w:tcW w:w="1843" w:type="dxa"/>
            <w:tcBorders>
              <w:top w:val="nil"/>
              <w:left w:val="single" w:sz="12" w:space="0" w:color="auto"/>
              <w:bottom w:val="single" w:sz="4" w:space="0" w:color="auto"/>
              <w:right w:val="single" w:sz="12" w:space="0" w:color="auto"/>
            </w:tcBorders>
            <w:vAlign w:val="center"/>
          </w:tcPr>
          <w:p w14:paraId="1F234F3B" w14:textId="54C9D046" w:rsidR="00EE0E8F" w:rsidRPr="003417CF" w:rsidRDefault="00EE0E8F" w:rsidP="00AA4541">
            <w:pPr>
              <w:pStyle w:val="Tretabelipodk"/>
            </w:pPr>
            <w:r w:rsidRPr="003417CF">
              <w:t>2023-2024</w:t>
            </w:r>
          </w:p>
        </w:tc>
        <w:tc>
          <w:tcPr>
            <w:tcW w:w="1701" w:type="dxa"/>
            <w:tcBorders>
              <w:top w:val="nil"/>
              <w:left w:val="single" w:sz="12" w:space="0" w:color="auto"/>
              <w:bottom w:val="single" w:sz="4" w:space="0" w:color="auto"/>
              <w:right w:val="single" w:sz="4" w:space="0" w:color="auto"/>
            </w:tcBorders>
            <w:vAlign w:val="center"/>
          </w:tcPr>
          <w:p w14:paraId="28A34C26" w14:textId="41C47D2C" w:rsidR="00EE0E8F" w:rsidRPr="003417CF" w:rsidRDefault="00EE0E8F" w:rsidP="00AA4541">
            <w:pPr>
              <w:pStyle w:val="Tretabelipodk"/>
            </w:pPr>
            <w:r w:rsidRPr="003417CF">
              <w:t>4570735,79</w:t>
            </w:r>
          </w:p>
        </w:tc>
        <w:tc>
          <w:tcPr>
            <w:tcW w:w="1701" w:type="dxa"/>
            <w:tcBorders>
              <w:top w:val="nil"/>
              <w:left w:val="nil"/>
              <w:bottom w:val="single" w:sz="4" w:space="0" w:color="auto"/>
              <w:right w:val="single" w:sz="12" w:space="0" w:color="auto"/>
            </w:tcBorders>
            <w:vAlign w:val="center"/>
          </w:tcPr>
          <w:p w14:paraId="1BAD0CBF" w14:textId="2A02D13C" w:rsidR="00EE0E8F" w:rsidRPr="003417CF" w:rsidRDefault="00EE0E8F" w:rsidP="00AA4541">
            <w:pPr>
              <w:pStyle w:val="Tretabelipodk"/>
            </w:pPr>
            <w:r w:rsidRPr="003417CF">
              <w:t>-</w:t>
            </w:r>
          </w:p>
        </w:tc>
        <w:tc>
          <w:tcPr>
            <w:tcW w:w="2981" w:type="dxa"/>
            <w:tcBorders>
              <w:top w:val="nil"/>
              <w:left w:val="single" w:sz="12" w:space="0" w:color="auto"/>
              <w:bottom w:val="single" w:sz="4" w:space="0" w:color="auto"/>
              <w:right w:val="single" w:sz="4" w:space="0" w:color="auto"/>
            </w:tcBorders>
            <w:vAlign w:val="center"/>
          </w:tcPr>
          <w:p w14:paraId="58CEC50A" w14:textId="1A942AFE" w:rsidR="00EE0E8F" w:rsidRPr="003417CF" w:rsidRDefault="00071727" w:rsidP="00AA4541">
            <w:pPr>
              <w:pStyle w:val="Tretabelipodk"/>
            </w:pPr>
            <w:r w:rsidRPr="003417CF">
              <w:t>Budżet gmin i miast</w:t>
            </w:r>
          </w:p>
        </w:tc>
      </w:tr>
      <w:tr w:rsidR="001A4E8B" w:rsidRPr="003417CF" w14:paraId="29F33C05" w14:textId="77777777" w:rsidTr="00E1088F">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410F77C" w14:textId="736A98DE" w:rsidR="001A4E8B" w:rsidRPr="003417CF" w:rsidRDefault="001A4E8B" w:rsidP="00AA4541">
            <w:pPr>
              <w:pStyle w:val="Tretabelipodk"/>
              <w:rPr>
                <w:b/>
              </w:rPr>
            </w:pPr>
            <w:r w:rsidRPr="003417CF">
              <w:rPr>
                <w:b/>
              </w:rPr>
              <w:t>Likwidacja „dzikich wysypisk”</w:t>
            </w:r>
            <w:r w:rsidR="003417CF" w:rsidRPr="003417CF">
              <w:rPr>
                <w:b/>
              </w:rPr>
              <w:t>.</w:t>
            </w:r>
          </w:p>
        </w:tc>
      </w:tr>
      <w:tr w:rsidR="009A4FFD" w:rsidRPr="003417CF" w14:paraId="1CC4D8A9" w14:textId="77777777" w:rsidTr="00E1088F">
        <w:trPr>
          <w:trHeight w:val="52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3525BD6" w14:textId="00E32F27" w:rsidR="001A4E8B" w:rsidRPr="003417CF" w:rsidRDefault="001A4E8B" w:rsidP="00AA4541">
            <w:pPr>
              <w:pStyle w:val="Tretabelipodk"/>
            </w:pPr>
            <w:r w:rsidRPr="003417CF">
              <w:t>Wszcz</w:t>
            </w:r>
            <w:r w:rsidR="003417CF">
              <w:t>ynanie</w:t>
            </w:r>
            <w:r w:rsidRPr="003417CF">
              <w:t xml:space="preserve"> postępowań </w:t>
            </w:r>
            <w:r w:rsidR="003417CF">
              <w:t xml:space="preserve">administracyjnych </w:t>
            </w:r>
            <w:r w:rsidR="00C05831">
              <w:t xml:space="preserve">w sprawie </w:t>
            </w:r>
            <w:r w:rsidRPr="003417CF">
              <w:t>usunięci</w:t>
            </w:r>
            <w:r w:rsidR="00C05831">
              <w:t xml:space="preserve">a </w:t>
            </w:r>
            <w:r w:rsidRPr="003417CF">
              <w:t>odpadów z miejsc nieprzeznaczonych do ich magazynowania</w:t>
            </w:r>
            <w:r w:rsidR="00C05831">
              <w:t xml:space="preserve"> oraz likwidacja dzikich wysypisk.</w:t>
            </w:r>
          </w:p>
        </w:tc>
        <w:tc>
          <w:tcPr>
            <w:tcW w:w="2410" w:type="dxa"/>
            <w:tcBorders>
              <w:top w:val="nil"/>
              <w:left w:val="single" w:sz="12" w:space="0" w:color="auto"/>
              <w:bottom w:val="single" w:sz="4" w:space="0" w:color="auto"/>
              <w:right w:val="single" w:sz="12" w:space="0" w:color="auto"/>
            </w:tcBorders>
            <w:vAlign w:val="center"/>
          </w:tcPr>
          <w:p w14:paraId="399A20A5" w14:textId="2FE4876E" w:rsidR="001A4E8B" w:rsidRPr="003417CF" w:rsidRDefault="001A4E8B" w:rsidP="00AA4541">
            <w:pPr>
              <w:pStyle w:val="Tretabelipodk"/>
            </w:pPr>
            <w:r w:rsidRPr="003417CF">
              <w:t>Gminy, Miasta</w:t>
            </w:r>
          </w:p>
        </w:tc>
        <w:tc>
          <w:tcPr>
            <w:tcW w:w="1843" w:type="dxa"/>
            <w:tcBorders>
              <w:top w:val="nil"/>
              <w:left w:val="single" w:sz="12" w:space="0" w:color="auto"/>
              <w:bottom w:val="single" w:sz="4" w:space="0" w:color="auto"/>
              <w:right w:val="single" w:sz="12" w:space="0" w:color="auto"/>
            </w:tcBorders>
            <w:vAlign w:val="center"/>
          </w:tcPr>
          <w:p w14:paraId="68E3362D" w14:textId="5A428D60" w:rsidR="001A4E8B" w:rsidRPr="003417CF" w:rsidRDefault="001A4E8B" w:rsidP="00AA4541">
            <w:pPr>
              <w:pStyle w:val="Tretabelipodk"/>
            </w:pPr>
            <w:r w:rsidRPr="003417CF">
              <w:t>2022-2024</w:t>
            </w:r>
          </w:p>
        </w:tc>
        <w:tc>
          <w:tcPr>
            <w:tcW w:w="1701" w:type="dxa"/>
            <w:tcBorders>
              <w:top w:val="nil"/>
              <w:left w:val="single" w:sz="12" w:space="0" w:color="auto"/>
              <w:bottom w:val="single" w:sz="4" w:space="0" w:color="auto"/>
              <w:right w:val="single" w:sz="4" w:space="0" w:color="auto"/>
            </w:tcBorders>
            <w:vAlign w:val="center"/>
          </w:tcPr>
          <w:p w14:paraId="6FA24D30" w14:textId="26949129" w:rsidR="001A4E8B" w:rsidRPr="003417CF" w:rsidRDefault="006321EC" w:rsidP="00AA4541">
            <w:pPr>
              <w:pStyle w:val="Tretabelipodk"/>
            </w:pPr>
            <w:r w:rsidRPr="003417CF">
              <w:t>334774,19</w:t>
            </w:r>
          </w:p>
        </w:tc>
        <w:tc>
          <w:tcPr>
            <w:tcW w:w="1701" w:type="dxa"/>
            <w:tcBorders>
              <w:top w:val="nil"/>
              <w:left w:val="nil"/>
              <w:bottom w:val="single" w:sz="4" w:space="0" w:color="auto"/>
              <w:right w:val="single" w:sz="12" w:space="0" w:color="auto"/>
            </w:tcBorders>
            <w:vAlign w:val="center"/>
          </w:tcPr>
          <w:p w14:paraId="40781968" w14:textId="00BF462B" w:rsidR="001A4E8B" w:rsidRPr="003417CF" w:rsidRDefault="0064412F" w:rsidP="00AA4541">
            <w:pPr>
              <w:pStyle w:val="Tretabelipodk"/>
            </w:pPr>
            <w:r w:rsidRPr="003417CF">
              <w:t>289333</w:t>
            </w:r>
            <w:r w:rsidR="00C05831">
              <w:t>,00</w:t>
            </w:r>
          </w:p>
        </w:tc>
        <w:tc>
          <w:tcPr>
            <w:tcW w:w="2981" w:type="dxa"/>
            <w:tcBorders>
              <w:top w:val="nil"/>
              <w:left w:val="single" w:sz="12" w:space="0" w:color="auto"/>
              <w:bottom w:val="single" w:sz="4" w:space="0" w:color="auto"/>
              <w:right w:val="single" w:sz="4" w:space="0" w:color="auto"/>
            </w:tcBorders>
            <w:vAlign w:val="center"/>
          </w:tcPr>
          <w:p w14:paraId="5A738512" w14:textId="1D818150" w:rsidR="001A4E8B" w:rsidRPr="003417CF" w:rsidRDefault="00071727" w:rsidP="00AA4541">
            <w:pPr>
              <w:pStyle w:val="Tretabelipodk"/>
            </w:pPr>
            <w:r w:rsidRPr="003417CF">
              <w:t>Budżet gmin i miast</w:t>
            </w:r>
          </w:p>
        </w:tc>
      </w:tr>
      <w:tr w:rsidR="001A4E8B" w:rsidRPr="003417CF" w14:paraId="7414B0D6" w14:textId="77777777" w:rsidTr="00E1088F">
        <w:trPr>
          <w:trHeight w:val="567"/>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21894E4" w14:textId="2DD1CAC9" w:rsidR="001A4E8B" w:rsidRPr="00C05831" w:rsidRDefault="001A4E8B" w:rsidP="00AA4541">
            <w:pPr>
              <w:pStyle w:val="Tretabelipodk"/>
              <w:rPr>
                <w:b/>
              </w:rPr>
            </w:pPr>
            <w:r w:rsidRPr="00C05831">
              <w:rPr>
                <w:b/>
              </w:rPr>
              <w:lastRenderedPageBreak/>
              <w:t>Zwiększenie udziału przygotowania do ponownego użycia i recyklingu odpadów komunalnych</w:t>
            </w:r>
            <w:r w:rsidR="00C05831" w:rsidRPr="00C05831">
              <w:rPr>
                <w:b/>
              </w:rPr>
              <w:t>.</w:t>
            </w:r>
          </w:p>
        </w:tc>
      </w:tr>
      <w:tr w:rsidR="009A4FFD" w:rsidRPr="003417CF" w14:paraId="40B6F5B0" w14:textId="77777777" w:rsidTr="00E1088F">
        <w:trPr>
          <w:trHeight w:val="52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1426E944" w14:textId="0952DFDD" w:rsidR="001A4E8B" w:rsidRPr="003417CF" w:rsidRDefault="001A4E8B" w:rsidP="00AA4541">
            <w:pPr>
              <w:pStyle w:val="Tretabelipodk"/>
            </w:pPr>
            <w:r w:rsidRPr="003417CF">
              <w:t xml:space="preserve">Wprowadzenie </w:t>
            </w:r>
            <w:r w:rsidR="00C05831">
              <w:t xml:space="preserve">systemu </w:t>
            </w:r>
            <w:r w:rsidRPr="003417CF">
              <w:t xml:space="preserve">kompostowania </w:t>
            </w:r>
            <w:r w:rsidR="00C05831">
              <w:t xml:space="preserve">bioodpadów, uruchomienie odbioru elektroodpadów oraz </w:t>
            </w:r>
            <w:r w:rsidR="00C51B91" w:rsidRPr="003417CF">
              <w:t xml:space="preserve">zakup warków do </w:t>
            </w:r>
            <w:r w:rsidR="00C05831" w:rsidRPr="003417CF">
              <w:t>selektywnej</w:t>
            </w:r>
            <w:r w:rsidR="00C51B91" w:rsidRPr="003417CF">
              <w:t xml:space="preserve"> zbiórki odpadów komunalnych</w:t>
            </w:r>
            <w:r w:rsidR="00C05831">
              <w:t>.</w:t>
            </w:r>
          </w:p>
        </w:tc>
        <w:tc>
          <w:tcPr>
            <w:tcW w:w="2410" w:type="dxa"/>
            <w:tcBorders>
              <w:top w:val="nil"/>
              <w:left w:val="single" w:sz="12" w:space="0" w:color="auto"/>
              <w:bottom w:val="single" w:sz="4" w:space="0" w:color="auto"/>
              <w:right w:val="single" w:sz="12" w:space="0" w:color="auto"/>
            </w:tcBorders>
            <w:vAlign w:val="center"/>
          </w:tcPr>
          <w:p w14:paraId="33CFA43B" w14:textId="529B540F" w:rsidR="001A4E8B" w:rsidRPr="003417CF" w:rsidRDefault="001A4E8B" w:rsidP="00AA4541">
            <w:pPr>
              <w:pStyle w:val="Tretabelipodk"/>
            </w:pPr>
            <w:r w:rsidRPr="003417CF">
              <w:t>Gminy, Miasta</w:t>
            </w:r>
          </w:p>
        </w:tc>
        <w:tc>
          <w:tcPr>
            <w:tcW w:w="1843" w:type="dxa"/>
            <w:tcBorders>
              <w:top w:val="nil"/>
              <w:left w:val="single" w:sz="12" w:space="0" w:color="auto"/>
              <w:bottom w:val="single" w:sz="4" w:space="0" w:color="auto"/>
              <w:right w:val="single" w:sz="12" w:space="0" w:color="auto"/>
            </w:tcBorders>
            <w:vAlign w:val="center"/>
          </w:tcPr>
          <w:p w14:paraId="3FDC2CB2" w14:textId="6D3A0C6E" w:rsidR="001A4E8B" w:rsidRPr="003417CF" w:rsidRDefault="001A4E8B" w:rsidP="00AA4541">
            <w:pPr>
              <w:pStyle w:val="Tretabelipodk"/>
            </w:pPr>
            <w:r w:rsidRPr="003417CF">
              <w:t>2023-2025</w:t>
            </w:r>
          </w:p>
        </w:tc>
        <w:tc>
          <w:tcPr>
            <w:tcW w:w="1701" w:type="dxa"/>
            <w:tcBorders>
              <w:top w:val="nil"/>
              <w:left w:val="single" w:sz="12" w:space="0" w:color="auto"/>
              <w:bottom w:val="single" w:sz="4" w:space="0" w:color="auto"/>
              <w:right w:val="single" w:sz="4" w:space="0" w:color="auto"/>
            </w:tcBorders>
            <w:vAlign w:val="center"/>
          </w:tcPr>
          <w:p w14:paraId="7CAB8A84" w14:textId="1C0CEBB8" w:rsidR="001A4E8B" w:rsidRPr="003417CF" w:rsidRDefault="00C51B91" w:rsidP="00AA4541">
            <w:pPr>
              <w:pStyle w:val="Tretabelipodk"/>
            </w:pPr>
            <w:r w:rsidRPr="003417CF">
              <w:t>98500,86</w:t>
            </w:r>
          </w:p>
        </w:tc>
        <w:tc>
          <w:tcPr>
            <w:tcW w:w="1701" w:type="dxa"/>
            <w:tcBorders>
              <w:top w:val="nil"/>
              <w:left w:val="nil"/>
              <w:bottom w:val="single" w:sz="4" w:space="0" w:color="auto"/>
              <w:right w:val="single" w:sz="12" w:space="0" w:color="auto"/>
            </w:tcBorders>
            <w:vAlign w:val="center"/>
          </w:tcPr>
          <w:p w14:paraId="5BEDF2B2" w14:textId="4B62C9F9" w:rsidR="001A4E8B" w:rsidRPr="003417CF" w:rsidRDefault="00C51B91" w:rsidP="00AA4541">
            <w:pPr>
              <w:pStyle w:val="Tretabelipodk"/>
            </w:pPr>
            <w:r w:rsidRPr="003417CF">
              <w:t>124313,82</w:t>
            </w:r>
          </w:p>
        </w:tc>
        <w:tc>
          <w:tcPr>
            <w:tcW w:w="2981" w:type="dxa"/>
            <w:tcBorders>
              <w:top w:val="nil"/>
              <w:left w:val="single" w:sz="12" w:space="0" w:color="auto"/>
              <w:bottom w:val="single" w:sz="4" w:space="0" w:color="auto"/>
              <w:right w:val="single" w:sz="4" w:space="0" w:color="auto"/>
            </w:tcBorders>
            <w:vAlign w:val="center"/>
          </w:tcPr>
          <w:p w14:paraId="52848389" w14:textId="239A9381" w:rsidR="001A4E8B" w:rsidRPr="003417CF" w:rsidRDefault="00071727" w:rsidP="00AA4541">
            <w:pPr>
              <w:pStyle w:val="Tretabelipodk"/>
            </w:pPr>
            <w:r w:rsidRPr="003417CF">
              <w:t>Budżet gmin i miast</w:t>
            </w:r>
          </w:p>
        </w:tc>
      </w:tr>
      <w:tr w:rsidR="009A4FFD" w:rsidRPr="003417CF" w14:paraId="6713BBD3" w14:textId="77777777" w:rsidTr="00E1088F">
        <w:trPr>
          <w:trHeight w:val="567"/>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0C4A678B" w14:textId="27EB2123" w:rsidR="008315E5" w:rsidRPr="003417CF" w:rsidRDefault="008315E5" w:rsidP="00AA4541">
            <w:pPr>
              <w:pStyle w:val="Tretabelipodk"/>
            </w:pPr>
            <w:r w:rsidRPr="003417CF">
              <w:t>Odbiór i zagospodarowanie odpadów komunalnych</w:t>
            </w:r>
            <w:r w:rsidR="00C05831">
              <w:t>.</w:t>
            </w:r>
          </w:p>
        </w:tc>
        <w:tc>
          <w:tcPr>
            <w:tcW w:w="2410" w:type="dxa"/>
            <w:tcBorders>
              <w:top w:val="nil"/>
              <w:left w:val="single" w:sz="12" w:space="0" w:color="auto"/>
              <w:bottom w:val="single" w:sz="4" w:space="0" w:color="auto"/>
              <w:right w:val="single" w:sz="12" w:space="0" w:color="auto"/>
            </w:tcBorders>
            <w:vAlign w:val="center"/>
          </w:tcPr>
          <w:p w14:paraId="1D72EF87" w14:textId="339BFBA2" w:rsidR="008315E5" w:rsidRPr="003417CF" w:rsidRDefault="008315E5" w:rsidP="00AA4541">
            <w:pPr>
              <w:pStyle w:val="Tretabelipodk"/>
            </w:pPr>
            <w:r w:rsidRPr="003417CF">
              <w:t>Gminy, Miasta</w:t>
            </w:r>
          </w:p>
        </w:tc>
        <w:tc>
          <w:tcPr>
            <w:tcW w:w="1843" w:type="dxa"/>
            <w:tcBorders>
              <w:top w:val="nil"/>
              <w:left w:val="single" w:sz="12" w:space="0" w:color="auto"/>
              <w:bottom w:val="single" w:sz="4" w:space="0" w:color="auto"/>
              <w:right w:val="single" w:sz="12" w:space="0" w:color="auto"/>
            </w:tcBorders>
            <w:vAlign w:val="center"/>
          </w:tcPr>
          <w:p w14:paraId="5D5BD214" w14:textId="35F12E74" w:rsidR="008315E5" w:rsidRPr="003417CF" w:rsidRDefault="008315E5" w:rsidP="00AA4541">
            <w:pPr>
              <w:pStyle w:val="Tretabelipodk"/>
            </w:pPr>
            <w:r w:rsidRPr="003417CF">
              <w:t>2023-2024</w:t>
            </w:r>
          </w:p>
        </w:tc>
        <w:tc>
          <w:tcPr>
            <w:tcW w:w="1701" w:type="dxa"/>
            <w:tcBorders>
              <w:top w:val="nil"/>
              <w:left w:val="single" w:sz="12" w:space="0" w:color="auto"/>
              <w:bottom w:val="single" w:sz="4" w:space="0" w:color="auto"/>
              <w:right w:val="single" w:sz="4" w:space="0" w:color="auto"/>
            </w:tcBorders>
            <w:vAlign w:val="center"/>
          </w:tcPr>
          <w:p w14:paraId="26972069" w14:textId="008FE9E4" w:rsidR="008315E5" w:rsidRPr="003417CF" w:rsidRDefault="008315E5" w:rsidP="00AA4541">
            <w:pPr>
              <w:pStyle w:val="Tretabelipodk"/>
            </w:pPr>
            <w:r w:rsidRPr="003417CF">
              <w:t>-</w:t>
            </w:r>
          </w:p>
        </w:tc>
        <w:tc>
          <w:tcPr>
            <w:tcW w:w="1701" w:type="dxa"/>
            <w:tcBorders>
              <w:top w:val="nil"/>
              <w:left w:val="nil"/>
              <w:bottom w:val="single" w:sz="4" w:space="0" w:color="auto"/>
              <w:right w:val="single" w:sz="12" w:space="0" w:color="auto"/>
            </w:tcBorders>
            <w:vAlign w:val="center"/>
          </w:tcPr>
          <w:p w14:paraId="0EC31924" w14:textId="33FC516B" w:rsidR="008315E5" w:rsidRPr="003417CF" w:rsidRDefault="008315E5" w:rsidP="00AA4541">
            <w:pPr>
              <w:pStyle w:val="Tretabelipodk"/>
            </w:pPr>
            <w:r w:rsidRPr="003417CF">
              <w:t>1677173,60</w:t>
            </w:r>
          </w:p>
        </w:tc>
        <w:tc>
          <w:tcPr>
            <w:tcW w:w="2981" w:type="dxa"/>
            <w:tcBorders>
              <w:top w:val="nil"/>
              <w:left w:val="single" w:sz="12" w:space="0" w:color="auto"/>
              <w:bottom w:val="single" w:sz="4" w:space="0" w:color="auto"/>
              <w:right w:val="single" w:sz="4" w:space="0" w:color="auto"/>
            </w:tcBorders>
            <w:vAlign w:val="center"/>
          </w:tcPr>
          <w:p w14:paraId="6DA82802" w14:textId="0FB8DDC6" w:rsidR="008315E5" w:rsidRPr="003417CF" w:rsidRDefault="008315E5" w:rsidP="00AA4541">
            <w:pPr>
              <w:pStyle w:val="Tretabelipodk"/>
            </w:pPr>
            <w:r w:rsidRPr="003417CF">
              <w:t>Mieszkańcy</w:t>
            </w:r>
          </w:p>
        </w:tc>
      </w:tr>
      <w:tr w:rsidR="001A4E8B" w:rsidRPr="003417CF" w14:paraId="0E376840" w14:textId="77777777" w:rsidTr="00E1088F">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18D20FD" w14:textId="6E3A22A8" w:rsidR="001A4E8B" w:rsidRPr="00C05831" w:rsidRDefault="00932923" w:rsidP="00AA4541">
            <w:pPr>
              <w:pStyle w:val="Tretabelipodk"/>
              <w:rPr>
                <w:b/>
              </w:rPr>
            </w:pPr>
            <w:r w:rsidRPr="00C05831">
              <w:rPr>
                <w:b/>
              </w:rPr>
              <w:t>Budowa, rozbudowa i modernizacja PSZOK, wraz z niezbędną infrastrukturą oraz prowadzenie i tworzenie nowych punktów zbiórki i napraw produktów w celu wykorzystania do ponownego użycia.</w:t>
            </w:r>
          </w:p>
        </w:tc>
      </w:tr>
      <w:tr w:rsidR="009A4FFD" w:rsidRPr="003417CF" w14:paraId="294F1590" w14:textId="77777777" w:rsidTr="00E1088F">
        <w:trPr>
          <w:trHeight w:val="52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A20793F" w14:textId="79DAE7DD" w:rsidR="001A4E8B" w:rsidRPr="003417CF" w:rsidRDefault="00932923" w:rsidP="00AA4541">
            <w:pPr>
              <w:pStyle w:val="Tretabelipodk"/>
            </w:pPr>
            <w:r w:rsidRPr="003417CF">
              <w:t>Budowa</w:t>
            </w:r>
            <w:r w:rsidR="004216DD" w:rsidRPr="003417CF">
              <w:t xml:space="preserve"> i modernizacja</w:t>
            </w:r>
            <w:r w:rsidRPr="003417CF">
              <w:t xml:space="preserve"> PSZOK wraz z zapleczem gospodarczo-sanitarnym</w:t>
            </w:r>
            <w:r w:rsidR="00C05831">
              <w:t xml:space="preserve">, ich </w:t>
            </w:r>
            <w:r w:rsidR="00AF50AD" w:rsidRPr="003417CF">
              <w:t>doposażeniem</w:t>
            </w:r>
            <w:r w:rsidR="00C05831">
              <w:t xml:space="preserve"> oraz utworzeniem punktów napraw i ponownego użycia.</w:t>
            </w:r>
          </w:p>
        </w:tc>
        <w:tc>
          <w:tcPr>
            <w:tcW w:w="2410" w:type="dxa"/>
            <w:tcBorders>
              <w:top w:val="nil"/>
              <w:left w:val="single" w:sz="12" w:space="0" w:color="auto"/>
              <w:bottom w:val="single" w:sz="4" w:space="0" w:color="auto"/>
              <w:right w:val="single" w:sz="12" w:space="0" w:color="auto"/>
            </w:tcBorders>
            <w:vAlign w:val="center"/>
          </w:tcPr>
          <w:p w14:paraId="0AD82DD2" w14:textId="6AB8D7CC" w:rsidR="001A4E8B" w:rsidRPr="003417CF" w:rsidRDefault="001A4E8B" w:rsidP="00AA4541">
            <w:pPr>
              <w:pStyle w:val="Tretabelipodk"/>
            </w:pPr>
            <w:r w:rsidRPr="003417CF">
              <w:t>Gminy, Miasta</w:t>
            </w:r>
          </w:p>
        </w:tc>
        <w:tc>
          <w:tcPr>
            <w:tcW w:w="1843" w:type="dxa"/>
            <w:tcBorders>
              <w:top w:val="nil"/>
              <w:left w:val="single" w:sz="12" w:space="0" w:color="auto"/>
              <w:bottom w:val="single" w:sz="4" w:space="0" w:color="auto"/>
              <w:right w:val="single" w:sz="12" w:space="0" w:color="auto"/>
            </w:tcBorders>
            <w:vAlign w:val="center"/>
          </w:tcPr>
          <w:p w14:paraId="22629327" w14:textId="3D5AFC31" w:rsidR="001A4E8B" w:rsidRPr="003417CF" w:rsidRDefault="001A4E8B" w:rsidP="00AA4541">
            <w:pPr>
              <w:pStyle w:val="Tretabelipodk"/>
            </w:pPr>
            <w:r w:rsidRPr="003417CF">
              <w:t>20</w:t>
            </w:r>
            <w:r w:rsidR="005012C9" w:rsidRPr="003417CF">
              <w:t>14</w:t>
            </w:r>
            <w:r w:rsidRPr="003417CF">
              <w:t>-202</w:t>
            </w:r>
            <w:r w:rsidR="00C4767F" w:rsidRPr="003417CF">
              <w:t>6</w:t>
            </w:r>
          </w:p>
        </w:tc>
        <w:tc>
          <w:tcPr>
            <w:tcW w:w="1701" w:type="dxa"/>
            <w:tcBorders>
              <w:top w:val="nil"/>
              <w:left w:val="single" w:sz="12" w:space="0" w:color="auto"/>
              <w:bottom w:val="single" w:sz="4" w:space="0" w:color="auto"/>
              <w:right w:val="single" w:sz="4" w:space="0" w:color="auto"/>
            </w:tcBorders>
            <w:vAlign w:val="center"/>
          </w:tcPr>
          <w:p w14:paraId="3AB40C0C" w14:textId="1D4AAABB" w:rsidR="001A4E8B" w:rsidRPr="003417CF" w:rsidRDefault="000F4FA5" w:rsidP="00AA4541">
            <w:pPr>
              <w:pStyle w:val="Tretabelipodk"/>
            </w:pPr>
            <w:r w:rsidRPr="003417CF">
              <w:t>17300567,13</w:t>
            </w:r>
          </w:p>
        </w:tc>
        <w:tc>
          <w:tcPr>
            <w:tcW w:w="1701" w:type="dxa"/>
            <w:tcBorders>
              <w:top w:val="nil"/>
              <w:left w:val="nil"/>
              <w:bottom w:val="single" w:sz="4" w:space="0" w:color="auto"/>
              <w:right w:val="single" w:sz="12" w:space="0" w:color="auto"/>
            </w:tcBorders>
            <w:vAlign w:val="center"/>
          </w:tcPr>
          <w:p w14:paraId="283EE9C6" w14:textId="7CB837B2" w:rsidR="001A4E8B" w:rsidRPr="003417CF" w:rsidRDefault="00D65FAA" w:rsidP="00AA4541">
            <w:pPr>
              <w:pStyle w:val="Tretabelipodk"/>
            </w:pPr>
            <w:r w:rsidRPr="003417CF">
              <w:t>5652444,79</w:t>
            </w:r>
          </w:p>
        </w:tc>
        <w:tc>
          <w:tcPr>
            <w:tcW w:w="2981" w:type="dxa"/>
            <w:tcBorders>
              <w:top w:val="nil"/>
              <w:left w:val="single" w:sz="12" w:space="0" w:color="auto"/>
              <w:bottom w:val="single" w:sz="4" w:space="0" w:color="auto"/>
              <w:right w:val="single" w:sz="4" w:space="0" w:color="auto"/>
            </w:tcBorders>
            <w:vAlign w:val="center"/>
          </w:tcPr>
          <w:p w14:paraId="109B1A5D" w14:textId="09C01E62" w:rsidR="001A4E8B" w:rsidRPr="003417CF" w:rsidRDefault="004216DD" w:rsidP="00AA4541">
            <w:pPr>
              <w:pStyle w:val="Tretabelipodk"/>
            </w:pPr>
            <w:r w:rsidRPr="003417CF">
              <w:t xml:space="preserve">NFOŚiGW, </w:t>
            </w:r>
            <w:r w:rsidR="00E1088F">
              <w:br/>
            </w:r>
            <w:proofErr w:type="spellStart"/>
            <w:r w:rsidR="005012C9" w:rsidRPr="003417CF">
              <w:t>WFOŚiGW</w:t>
            </w:r>
            <w:proofErr w:type="spellEnd"/>
            <w:r w:rsidR="005012C9" w:rsidRPr="003417CF">
              <w:t xml:space="preserve"> w Rzeszowie, </w:t>
            </w:r>
            <w:r w:rsidR="009A4FFD">
              <w:t>b</w:t>
            </w:r>
            <w:r w:rsidR="00932923" w:rsidRPr="003417CF">
              <w:t xml:space="preserve">udżet państwa, </w:t>
            </w:r>
            <w:r w:rsidR="00E1088F">
              <w:br/>
            </w:r>
            <w:r w:rsidR="00071727" w:rsidRPr="003417CF">
              <w:t>budżet gmin i miast</w:t>
            </w:r>
          </w:p>
        </w:tc>
      </w:tr>
      <w:tr w:rsidR="00391678" w:rsidRPr="003417CF" w14:paraId="1F8C26EB" w14:textId="77777777" w:rsidTr="00E1088F">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3A5ED44" w14:textId="7B11F51C" w:rsidR="00391678" w:rsidRPr="009A4FFD" w:rsidRDefault="00391678" w:rsidP="00AA4541">
            <w:pPr>
              <w:pStyle w:val="Tretabelipodk"/>
              <w:rPr>
                <w:b/>
              </w:rPr>
            </w:pPr>
            <w:r w:rsidRPr="009A4FFD">
              <w:rPr>
                <w:b/>
              </w:rPr>
              <w:t>Prowadzenie akcji edukacyjno-informacyjnych z zakresu niemarnowania żywności</w:t>
            </w:r>
            <w:r w:rsidR="009A4FFD" w:rsidRPr="009A4FFD">
              <w:rPr>
                <w:b/>
              </w:rPr>
              <w:t>.</w:t>
            </w:r>
          </w:p>
        </w:tc>
      </w:tr>
      <w:tr w:rsidR="00E1088F" w:rsidRPr="003417CF" w14:paraId="1580B582" w14:textId="77777777" w:rsidTr="00E1088F">
        <w:trPr>
          <w:trHeight w:val="567"/>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52E84E0" w14:textId="79D04B4C" w:rsidR="00E1088F" w:rsidRPr="003417CF" w:rsidRDefault="00E1088F" w:rsidP="00AA4541">
            <w:pPr>
              <w:pStyle w:val="Tretabelipodk"/>
            </w:pPr>
            <w:r>
              <w:t xml:space="preserve">Organizacja </w:t>
            </w:r>
            <w:r w:rsidRPr="003417CF">
              <w:t xml:space="preserve">warsztatów </w:t>
            </w:r>
            <w:r>
              <w:t xml:space="preserve">edukacyjnych </w:t>
            </w:r>
            <w:r w:rsidRPr="003417CF">
              <w:t>„Zero waste w kuchni. Nie wyrzucam. Nie marnuję – jedzenie szanuję”</w:t>
            </w:r>
            <w:r>
              <w:t xml:space="preserve"> oraz promocja racjonalnych zakupów i ograniczania marnowania żywności poprzez publikacje informacyjne na stronach internetowych.</w:t>
            </w:r>
          </w:p>
        </w:tc>
        <w:tc>
          <w:tcPr>
            <w:tcW w:w="2410" w:type="dxa"/>
            <w:tcBorders>
              <w:top w:val="nil"/>
              <w:left w:val="single" w:sz="12" w:space="0" w:color="auto"/>
              <w:bottom w:val="single" w:sz="4" w:space="0" w:color="auto"/>
              <w:right w:val="single" w:sz="12" w:space="0" w:color="auto"/>
            </w:tcBorders>
            <w:vAlign w:val="center"/>
          </w:tcPr>
          <w:p w14:paraId="14AC72C6" w14:textId="6526CFC9" w:rsidR="00E1088F" w:rsidRPr="003417CF" w:rsidRDefault="00E1088F" w:rsidP="00AA4541">
            <w:pPr>
              <w:pStyle w:val="Tretabelipodk"/>
            </w:pPr>
            <w:r w:rsidRPr="003417CF">
              <w:t>Gminy, Miasta</w:t>
            </w:r>
          </w:p>
        </w:tc>
        <w:tc>
          <w:tcPr>
            <w:tcW w:w="1843" w:type="dxa"/>
            <w:tcBorders>
              <w:top w:val="nil"/>
              <w:left w:val="single" w:sz="12" w:space="0" w:color="auto"/>
              <w:bottom w:val="single" w:sz="4" w:space="0" w:color="auto"/>
              <w:right w:val="single" w:sz="12" w:space="0" w:color="auto"/>
            </w:tcBorders>
            <w:vAlign w:val="center"/>
          </w:tcPr>
          <w:p w14:paraId="36BBD0E6" w14:textId="3EF4D0A4" w:rsidR="00E1088F" w:rsidRPr="003417CF" w:rsidRDefault="00E1088F" w:rsidP="00AA4541">
            <w:pPr>
              <w:pStyle w:val="Tretabelipodk"/>
            </w:pPr>
            <w:r w:rsidRPr="003417CF">
              <w:t>2024</w:t>
            </w:r>
          </w:p>
        </w:tc>
        <w:tc>
          <w:tcPr>
            <w:tcW w:w="1701" w:type="dxa"/>
            <w:tcBorders>
              <w:top w:val="nil"/>
              <w:left w:val="single" w:sz="12" w:space="0" w:color="auto"/>
              <w:bottom w:val="single" w:sz="4" w:space="0" w:color="auto"/>
              <w:right w:val="single" w:sz="4" w:space="0" w:color="auto"/>
            </w:tcBorders>
            <w:vAlign w:val="center"/>
          </w:tcPr>
          <w:p w14:paraId="5E49DF85" w14:textId="1DB43EAE" w:rsidR="00E1088F" w:rsidRPr="003417CF" w:rsidRDefault="00E1088F" w:rsidP="00AA4541">
            <w:pPr>
              <w:pStyle w:val="Tretabelipodk"/>
            </w:pPr>
            <w:r w:rsidRPr="003417CF">
              <w:t>806,00</w:t>
            </w:r>
          </w:p>
        </w:tc>
        <w:tc>
          <w:tcPr>
            <w:tcW w:w="1701" w:type="dxa"/>
            <w:tcBorders>
              <w:top w:val="nil"/>
              <w:left w:val="nil"/>
              <w:bottom w:val="single" w:sz="4" w:space="0" w:color="auto"/>
              <w:right w:val="single" w:sz="12" w:space="0" w:color="auto"/>
            </w:tcBorders>
            <w:vAlign w:val="center"/>
          </w:tcPr>
          <w:p w14:paraId="5310D498" w14:textId="5F61D3D1" w:rsidR="00E1088F" w:rsidRPr="003417CF" w:rsidRDefault="00E1088F" w:rsidP="00AA4541">
            <w:pPr>
              <w:pStyle w:val="Tretabelipodk"/>
            </w:pPr>
            <w:r w:rsidRPr="003417CF">
              <w:t>6206,00</w:t>
            </w:r>
          </w:p>
        </w:tc>
        <w:tc>
          <w:tcPr>
            <w:tcW w:w="2981" w:type="dxa"/>
            <w:tcBorders>
              <w:top w:val="nil"/>
              <w:left w:val="single" w:sz="12" w:space="0" w:color="auto"/>
              <w:bottom w:val="single" w:sz="4" w:space="0" w:color="auto"/>
              <w:right w:val="single" w:sz="4" w:space="0" w:color="auto"/>
            </w:tcBorders>
            <w:vAlign w:val="center"/>
          </w:tcPr>
          <w:p w14:paraId="47B8BEE8" w14:textId="5F6B8A7E" w:rsidR="00E1088F" w:rsidRPr="003417CF" w:rsidRDefault="00E1088F" w:rsidP="00AA4541">
            <w:pPr>
              <w:pStyle w:val="Tretabelipodk"/>
            </w:pPr>
            <w:r w:rsidRPr="003417CF">
              <w:t>Budżet gmin i miast</w:t>
            </w:r>
          </w:p>
        </w:tc>
      </w:tr>
      <w:tr w:rsidR="00391678" w:rsidRPr="003417CF" w14:paraId="370BB735" w14:textId="77777777" w:rsidTr="00E1088F">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4352CFC" w14:textId="59AEDC64" w:rsidR="00391678" w:rsidRPr="00E1088F" w:rsidRDefault="00391678" w:rsidP="00AA4541">
            <w:pPr>
              <w:pStyle w:val="Tretabelipodk"/>
              <w:rPr>
                <w:b/>
              </w:rPr>
            </w:pPr>
            <w:r w:rsidRPr="00E1088F">
              <w:rPr>
                <w:b/>
              </w:rPr>
              <w:t>Prowadzenie akcji edukacyjno-informacyjnych z zakresu gospodarki o obiegu zamkniętym, zapobiegania powstawaniu odpadów oraz właściwego postępowania z odpadami.</w:t>
            </w:r>
          </w:p>
        </w:tc>
      </w:tr>
      <w:tr w:rsidR="009A4FFD" w:rsidRPr="003417CF" w14:paraId="2F793748" w14:textId="77777777" w:rsidTr="00E1088F">
        <w:trPr>
          <w:trHeight w:val="44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780493D" w14:textId="4633E5E0" w:rsidR="00391678" w:rsidRPr="003417CF" w:rsidRDefault="00391678" w:rsidP="00AA4541">
            <w:pPr>
              <w:pStyle w:val="Tretabelipodk"/>
            </w:pPr>
            <w:r w:rsidRPr="003417CF">
              <w:t xml:space="preserve">Organizacja </w:t>
            </w:r>
            <w:r w:rsidR="00E1088F">
              <w:t xml:space="preserve">wydarzeń i działań o charakterze edukacyjno-ekologicznym, takich jak spektakle, pikniki, konkursy, warsztaty i zajęcia ekologiczne, publikacja spotów edukacyjnych w </w:t>
            </w:r>
            <w:proofErr w:type="spellStart"/>
            <w:r w:rsidR="00E1088F">
              <w:lastRenderedPageBreak/>
              <w:t>internecie</w:t>
            </w:r>
            <w:proofErr w:type="spellEnd"/>
            <w:r w:rsidR="00E1088F">
              <w:t xml:space="preserve">, zakup i dystrybucja materiałów edukacyjnych, a także realizacja tematycznych akcji, m.in. „Dzień Ziemi”, „Sprzątanie Świata”, „Dzień bez </w:t>
            </w:r>
            <w:proofErr w:type="spellStart"/>
            <w:r w:rsidR="00E1088F">
              <w:t>foliówki</w:t>
            </w:r>
            <w:proofErr w:type="spellEnd"/>
            <w:r w:rsidR="00E1088F">
              <w:t>”.</w:t>
            </w:r>
          </w:p>
        </w:tc>
        <w:tc>
          <w:tcPr>
            <w:tcW w:w="2410" w:type="dxa"/>
            <w:tcBorders>
              <w:top w:val="nil"/>
              <w:left w:val="single" w:sz="12" w:space="0" w:color="auto"/>
              <w:bottom w:val="single" w:sz="4" w:space="0" w:color="auto"/>
              <w:right w:val="single" w:sz="12" w:space="0" w:color="auto"/>
            </w:tcBorders>
            <w:vAlign w:val="center"/>
          </w:tcPr>
          <w:p w14:paraId="6F8692F5" w14:textId="19966BD3" w:rsidR="00391678" w:rsidRPr="003417CF" w:rsidRDefault="00391678" w:rsidP="00AA4541">
            <w:pPr>
              <w:pStyle w:val="Tretabelipodk"/>
            </w:pPr>
            <w:r w:rsidRPr="003417CF">
              <w:lastRenderedPageBreak/>
              <w:t xml:space="preserve">Gminy, Miasta, </w:t>
            </w:r>
            <w:r w:rsidRPr="003417CF">
              <w:rPr>
                <w:color w:val="000000"/>
              </w:rPr>
              <w:t xml:space="preserve">International Development </w:t>
            </w:r>
            <w:proofErr w:type="spellStart"/>
            <w:r w:rsidRPr="003417CF">
              <w:rPr>
                <w:color w:val="000000"/>
              </w:rPr>
              <w:t>Norway</w:t>
            </w:r>
            <w:proofErr w:type="spellEnd"/>
            <w:r w:rsidRPr="003417CF">
              <w:rPr>
                <w:color w:val="000000"/>
              </w:rPr>
              <w:t xml:space="preserve"> AS, Centrum </w:t>
            </w:r>
            <w:r w:rsidRPr="003417CF">
              <w:rPr>
                <w:color w:val="000000"/>
              </w:rPr>
              <w:lastRenderedPageBreak/>
              <w:t xml:space="preserve">Innowacji Miejskich - Urban Lab </w:t>
            </w:r>
          </w:p>
        </w:tc>
        <w:tc>
          <w:tcPr>
            <w:tcW w:w="1843" w:type="dxa"/>
            <w:tcBorders>
              <w:top w:val="nil"/>
              <w:left w:val="single" w:sz="12" w:space="0" w:color="auto"/>
              <w:bottom w:val="single" w:sz="4" w:space="0" w:color="auto"/>
              <w:right w:val="single" w:sz="12" w:space="0" w:color="auto"/>
            </w:tcBorders>
            <w:vAlign w:val="center"/>
          </w:tcPr>
          <w:p w14:paraId="18C0AD21" w14:textId="17CDB4E9" w:rsidR="00391678" w:rsidRPr="003417CF" w:rsidRDefault="00391678" w:rsidP="00AA4541">
            <w:pPr>
              <w:pStyle w:val="Tretabelipodk"/>
            </w:pPr>
            <w:r w:rsidRPr="003417CF">
              <w:lastRenderedPageBreak/>
              <w:t>2023-2024</w:t>
            </w:r>
          </w:p>
        </w:tc>
        <w:tc>
          <w:tcPr>
            <w:tcW w:w="1701" w:type="dxa"/>
            <w:tcBorders>
              <w:top w:val="nil"/>
              <w:left w:val="single" w:sz="12" w:space="0" w:color="auto"/>
              <w:bottom w:val="single" w:sz="4" w:space="0" w:color="auto"/>
              <w:right w:val="single" w:sz="4" w:space="0" w:color="auto"/>
            </w:tcBorders>
            <w:vAlign w:val="center"/>
          </w:tcPr>
          <w:p w14:paraId="32BE82A9" w14:textId="500693F9" w:rsidR="00391678" w:rsidRPr="003417CF" w:rsidRDefault="0013513A" w:rsidP="00AA4541">
            <w:pPr>
              <w:pStyle w:val="Tretabelipodk"/>
            </w:pPr>
            <w:r w:rsidRPr="003417CF">
              <w:t>572784,52</w:t>
            </w:r>
          </w:p>
        </w:tc>
        <w:tc>
          <w:tcPr>
            <w:tcW w:w="1701" w:type="dxa"/>
            <w:tcBorders>
              <w:top w:val="nil"/>
              <w:left w:val="nil"/>
              <w:bottom w:val="single" w:sz="4" w:space="0" w:color="auto"/>
              <w:right w:val="single" w:sz="12" w:space="0" w:color="auto"/>
            </w:tcBorders>
            <w:vAlign w:val="center"/>
          </w:tcPr>
          <w:p w14:paraId="51A765A9" w14:textId="276789E1" w:rsidR="00391678" w:rsidRPr="003417CF" w:rsidRDefault="0013513A" w:rsidP="00AA4541">
            <w:pPr>
              <w:pStyle w:val="Tretabelipodk"/>
            </w:pPr>
            <w:r w:rsidRPr="003417CF">
              <w:t>490663,23</w:t>
            </w:r>
          </w:p>
        </w:tc>
        <w:tc>
          <w:tcPr>
            <w:tcW w:w="2981" w:type="dxa"/>
            <w:tcBorders>
              <w:top w:val="nil"/>
              <w:left w:val="single" w:sz="12" w:space="0" w:color="auto"/>
              <w:bottom w:val="single" w:sz="4" w:space="0" w:color="auto"/>
              <w:right w:val="single" w:sz="4" w:space="0" w:color="auto"/>
            </w:tcBorders>
            <w:vAlign w:val="center"/>
          </w:tcPr>
          <w:p w14:paraId="1DF3DD30" w14:textId="604D38E4" w:rsidR="00391678" w:rsidRPr="003417CF" w:rsidRDefault="00391678" w:rsidP="00AA4541">
            <w:pPr>
              <w:pStyle w:val="Tretabelipodk"/>
            </w:pPr>
            <w:r w:rsidRPr="003417CF">
              <w:t xml:space="preserve">NFOŚiGW, </w:t>
            </w:r>
            <w:r w:rsidR="00FF1F4A">
              <w:br/>
            </w:r>
            <w:proofErr w:type="spellStart"/>
            <w:r w:rsidR="00F974E8" w:rsidRPr="003417CF">
              <w:t>WFOŚiGW</w:t>
            </w:r>
            <w:proofErr w:type="spellEnd"/>
            <w:r w:rsidR="00E00ED5" w:rsidRPr="003417CF">
              <w:t xml:space="preserve"> w Rzeszowie</w:t>
            </w:r>
            <w:r w:rsidR="00F974E8" w:rsidRPr="003417CF">
              <w:t xml:space="preserve">, </w:t>
            </w:r>
            <w:r w:rsidRPr="003417CF">
              <w:t>budżet gmin</w:t>
            </w:r>
            <w:r w:rsidR="00E1088F">
              <w:t xml:space="preserve"> i </w:t>
            </w:r>
            <w:r w:rsidRPr="003417CF">
              <w:t xml:space="preserve">miast, </w:t>
            </w:r>
            <w:r w:rsidRPr="003417CF">
              <w:rPr>
                <w:color w:val="101418"/>
              </w:rPr>
              <w:t xml:space="preserve">Centrum Innowacji </w:t>
            </w:r>
            <w:r w:rsidRPr="003417CF">
              <w:rPr>
                <w:color w:val="101418"/>
              </w:rPr>
              <w:lastRenderedPageBreak/>
              <w:t xml:space="preserve">Miejskich - Urban Lab, </w:t>
            </w:r>
            <w:proofErr w:type="spellStart"/>
            <w:r w:rsidRPr="003417CF">
              <w:rPr>
                <w:color w:val="101418"/>
              </w:rPr>
              <w:t>InPost</w:t>
            </w:r>
            <w:proofErr w:type="spellEnd"/>
            <w:r w:rsidRPr="003417CF">
              <w:rPr>
                <w:color w:val="101418"/>
              </w:rPr>
              <w:t xml:space="preserve">, </w:t>
            </w:r>
            <w:r w:rsidR="00FF1F4A">
              <w:rPr>
                <w:color w:val="101418"/>
              </w:rPr>
              <w:br/>
            </w:r>
            <w:r w:rsidRPr="003417CF">
              <w:rPr>
                <w:color w:val="101418"/>
              </w:rPr>
              <w:t>budżet Fundacji Odzyskaj Środowisko</w:t>
            </w:r>
          </w:p>
        </w:tc>
      </w:tr>
      <w:tr w:rsidR="00E00ED5" w:rsidRPr="003417CF" w14:paraId="39B3ADFE" w14:textId="77777777" w:rsidTr="00FF1F4A">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FAA7768" w14:textId="4B942660" w:rsidR="00E00ED5" w:rsidRPr="00E1088F" w:rsidRDefault="00E00ED5" w:rsidP="00AA4541">
            <w:pPr>
              <w:pStyle w:val="Tretabelipodk"/>
              <w:rPr>
                <w:b/>
              </w:rPr>
            </w:pPr>
            <w:r w:rsidRPr="00E1088F">
              <w:rPr>
                <w:b/>
              </w:rPr>
              <w:lastRenderedPageBreak/>
              <w:t>Zamykanie/likwidacja/ rekultywacja składowisk odpadów.</w:t>
            </w:r>
          </w:p>
        </w:tc>
      </w:tr>
      <w:tr w:rsidR="009A4FFD" w:rsidRPr="003417CF" w14:paraId="7F95A2FC" w14:textId="77777777" w:rsidTr="00FF1F4A">
        <w:trPr>
          <w:trHeight w:val="51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D26C19D" w14:textId="1F02E917" w:rsidR="00E00ED5" w:rsidRPr="003417CF" w:rsidRDefault="00E00ED5" w:rsidP="00AA4541">
            <w:pPr>
              <w:pStyle w:val="Tretabelipodk"/>
            </w:pPr>
            <w:r w:rsidRPr="003417CF">
              <w:t>Rekultywacja wysypiska odpadów</w:t>
            </w:r>
            <w:r w:rsidR="00E1088F">
              <w:t>.</w:t>
            </w:r>
          </w:p>
        </w:tc>
        <w:tc>
          <w:tcPr>
            <w:tcW w:w="2410" w:type="dxa"/>
            <w:tcBorders>
              <w:top w:val="nil"/>
              <w:left w:val="single" w:sz="12" w:space="0" w:color="auto"/>
              <w:bottom w:val="single" w:sz="4" w:space="0" w:color="auto"/>
              <w:right w:val="single" w:sz="12" w:space="0" w:color="auto"/>
            </w:tcBorders>
            <w:vAlign w:val="center"/>
          </w:tcPr>
          <w:p w14:paraId="12DE83CC" w14:textId="21331B83" w:rsidR="00E00ED5" w:rsidRPr="003417CF" w:rsidRDefault="00E00ED5" w:rsidP="00AA4541">
            <w:pPr>
              <w:pStyle w:val="Tretabelipodk"/>
            </w:pPr>
            <w:r w:rsidRPr="003417CF">
              <w:t>Gminy</w:t>
            </w:r>
          </w:p>
        </w:tc>
        <w:tc>
          <w:tcPr>
            <w:tcW w:w="1843" w:type="dxa"/>
            <w:tcBorders>
              <w:top w:val="nil"/>
              <w:left w:val="single" w:sz="12" w:space="0" w:color="auto"/>
              <w:bottom w:val="single" w:sz="4" w:space="0" w:color="auto"/>
              <w:right w:val="single" w:sz="12" w:space="0" w:color="auto"/>
            </w:tcBorders>
            <w:vAlign w:val="center"/>
          </w:tcPr>
          <w:p w14:paraId="7D72E1D4" w14:textId="132C7994" w:rsidR="00E00ED5" w:rsidRPr="003417CF" w:rsidRDefault="00E00ED5" w:rsidP="00AA4541">
            <w:pPr>
              <w:pStyle w:val="Tretabelipodk"/>
            </w:pPr>
            <w:r w:rsidRPr="003417CF">
              <w:t>2023-2024</w:t>
            </w:r>
          </w:p>
        </w:tc>
        <w:tc>
          <w:tcPr>
            <w:tcW w:w="1701" w:type="dxa"/>
            <w:tcBorders>
              <w:top w:val="nil"/>
              <w:left w:val="single" w:sz="12" w:space="0" w:color="auto"/>
              <w:bottom w:val="single" w:sz="4" w:space="0" w:color="auto"/>
              <w:right w:val="single" w:sz="4" w:space="0" w:color="auto"/>
            </w:tcBorders>
            <w:vAlign w:val="center"/>
          </w:tcPr>
          <w:p w14:paraId="3B4E6F1D" w14:textId="1F09D4BF" w:rsidR="00E00ED5" w:rsidRPr="003417CF" w:rsidRDefault="00E00ED5" w:rsidP="00AA4541">
            <w:pPr>
              <w:pStyle w:val="Tretabelipodk"/>
            </w:pPr>
            <w:r w:rsidRPr="003417CF">
              <w:t>1</w:t>
            </w:r>
            <w:r w:rsidR="0025238B" w:rsidRPr="003417CF">
              <w:t>3753</w:t>
            </w:r>
            <w:r w:rsidRPr="003417CF">
              <w:t>,</w:t>
            </w:r>
            <w:r w:rsidR="0025238B" w:rsidRPr="003417CF">
              <w:t>86</w:t>
            </w:r>
          </w:p>
        </w:tc>
        <w:tc>
          <w:tcPr>
            <w:tcW w:w="1701" w:type="dxa"/>
            <w:tcBorders>
              <w:top w:val="nil"/>
              <w:left w:val="nil"/>
              <w:bottom w:val="single" w:sz="4" w:space="0" w:color="auto"/>
              <w:right w:val="single" w:sz="12" w:space="0" w:color="auto"/>
            </w:tcBorders>
            <w:vAlign w:val="center"/>
          </w:tcPr>
          <w:p w14:paraId="4B0970FE" w14:textId="18C6C2BE" w:rsidR="00E00ED5" w:rsidRPr="003417CF" w:rsidRDefault="00E00ED5" w:rsidP="00AA4541">
            <w:pPr>
              <w:pStyle w:val="Tretabelipodk"/>
            </w:pPr>
            <w:r w:rsidRPr="003417CF">
              <w:t>1</w:t>
            </w:r>
            <w:r w:rsidR="0025238B" w:rsidRPr="003417CF">
              <w:t>3646</w:t>
            </w:r>
            <w:r w:rsidRPr="003417CF">
              <w:t>,</w:t>
            </w:r>
            <w:r w:rsidR="0025238B" w:rsidRPr="003417CF">
              <w:t>85</w:t>
            </w:r>
          </w:p>
        </w:tc>
        <w:tc>
          <w:tcPr>
            <w:tcW w:w="2981" w:type="dxa"/>
            <w:tcBorders>
              <w:top w:val="nil"/>
              <w:left w:val="single" w:sz="12" w:space="0" w:color="auto"/>
              <w:bottom w:val="single" w:sz="4" w:space="0" w:color="auto"/>
              <w:right w:val="single" w:sz="4" w:space="0" w:color="auto"/>
            </w:tcBorders>
            <w:vAlign w:val="center"/>
          </w:tcPr>
          <w:p w14:paraId="4440A8B9" w14:textId="0A992E77" w:rsidR="00E00ED5" w:rsidRPr="003417CF" w:rsidRDefault="00E00ED5" w:rsidP="00AA4541">
            <w:pPr>
              <w:pStyle w:val="Tretabelipodk"/>
            </w:pPr>
            <w:r w:rsidRPr="003417CF">
              <w:t>Budżet gmin</w:t>
            </w:r>
          </w:p>
        </w:tc>
      </w:tr>
      <w:tr w:rsidR="009A4FFD" w:rsidRPr="003417CF" w14:paraId="70D29D21" w14:textId="77777777" w:rsidTr="00FF1F4A">
        <w:trPr>
          <w:trHeight w:val="62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A9A9F53" w14:textId="4DB4E19C" w:rsidR="00E00ED5" w:rsidRPr="003417CF" w:rsidRDefault="001760CD" w:rsidP="00AA4541">
            <w:pPr>
              <w:pStyle w:val="Tretabelipodk"/>
            </w:pPr>
            <w:r w:rsidRPr="003417CF">
              <w:t>Prowadzenie badań wód powierzchniowych i podziemnych oraz osiadania powierzchni gleby</w:t>
            </w:r>
            <w:r w:rsidR="00E1088F">
              <w:t>.</w:t>
            </w:r>
          </w:p>
        </w:tc>
        <w:tc>
          <w:tcPr>
            <w:tcW w:w="2410" w:type="dxa"/>
            <w:tcBorders>
              <w:top w:val="nil"/>
              <w:left w:val="single" w:sz="12" w:space="0" w:color="auto"/>
              <w:bottom w:val="single" w:sz="4" w:space="0" w:color="auto"/>
              <w:right w:val="single" w:sz="12" w:space="0" w:color="auto"/>
            </w:tcBorders>
            <w:vAlign w:val="center"/>
          </w:tcPr>
          <w:p w14:paraId="08DEFDB6" w14:textId="77F708DF" w:rsidR="00E00ED5" w:rsidRPr="003417CF" w:rsidRDefault="001760CD" w:rsidP="00AA4541">
            <w:pPr>
              <w:pStyle w:val="Tretabelipodk"/>
            </w:pPr>
            <w:r w:rsidRPr="003417CF">
              <w:t>Gminy, Miasta</w:t>
            </w:r>
          </w:p>
        </w:tc>
        <w:tc>
          <w:tcPr>
            <w:tcW w:w="1843" w:type="dxa"/>
            <w:tcBorders>
              <w:top w:val="nil"/>
              <w:left w:val="single" w:sz="12" w:space="0" w:color="auto"/>
              <w:bottom w:val="single" w:sz="4" w:space="0" w:color="auto"/>
              <w:right w:val="single" w:sz="12" w:space="0" w:color="auto"/>
            </w:tcBorders>
            <w:vAlign w:val="center"/>
          </w:tcPr>
          <w:p w14:paraId="6DB7D853" w14:textId="43144893" w:rsidR="00E00ED5" w:rsidRPr="003417CF" w:rsidRDefault="001760CD" w:rsidP="00AA4541">
            <w:pPr>
              <w:pStyle w:val="Tretabelipodk"/>
            </w:pPr>
            <w:r w:rsidRPr="003417CF">
              <w:t>2023-2024</w:t>
            </w:r>
          </w:p>
        </w:tc>
        <w:tc>
          <w:tcPr>
            <w:tcW w:w="1701" w:type="dxa"/>
            <w:tcBorders>
              <w:top w:val="nil"/>
              <w:left w:val="single" w:sz="12" w:space="0" w:color="auto"/>
              <w:bottom w:val="single" w:sz="4" w:space="0" w:color="auto"/>
              <w:right w:val="single" w:sz="4" w:space="0" w:color="auto"/>
            </w:tcBorders>
            <w:vAlign w:val="center"/>
          </w:tcPr>
          <w:p w14:paraId="40F2E49C" w14:textId="25AD1292" w:rsidR="00E00ED5" w:rsidRPr="003417CF" w:rsidRDefault="001760CD" w:rsidP="00AA4541">
            <w:pPr>
              <w:pStyle w:val="Tretabelipodk"/>
            </w:pPr>
            <w:r w:rsidRPr="003417CF">
              <w:t>2000,00</w:t>
            </w:r>
          </w:p>
        </w:tc>
        <w:tc>
          <w:tcPr>
            <w:tcW w:w="1701" w:type="dxa"/>
            <w:tcBorders>
              <w:top w:val="nil"/>
              <w:left w:val="nil"/>
              <w:bottom w:val="single" w:sz="4" w:space="0" w:color="auto"/>
              <w:right w:val="single" w:sz="12" w:space="0" w:color="auto"/>
            </w:tcBorders>
            <w:vAlign w:val="center"/>
          </w:tcPr>
          <w:p w14:paraId="41390346" w14:textId="74D1D1A7" w:rsidR="00E00ED5" w:rsidRPr="003417CF" w:rsidRDefault="001760CD" w:rsidP="00AA4541">
            <w:pPr>
              <w:pStyle w:val="Tretabelipodk"/>
            </w:pPr>
            <w:r w:rsidRPr="003417CF">
              <w:t>2000,00</w:t>
            </w:r>
          </w:p>
        </w:tc>
        <w:tc>
          <w:tcPr>
            <w:tcW w:w="2981" w:type="dxa"/>
            <w:tcBorders>
              <w:top w:val="nil"/>
              <w:left w:val="single" w:sz="12" w:space="0" w:color="auto"/>
              <w:bottom w:val="single" w:sz="4" w:space="0" w:color="auto"/>
              <w:right w:val="single" w:sz="4" w:space="0" w:color="auto"/>
            </w:tcBorders>
            <w:vAlign w:val="center"/>
          </w:tcPr>
          <w:p w14:paraId="433F5CA9" w14:textId="1EFEB91B" w:rsidR="00E00ED5" w:rsidRPr="003417CF" w:rsidRDefault="001760CD" w:rsidP="00AA4541">
            <w:pPr>
              <w:pStyle w:val="Tretabelipodk"/>
            </w:pPr>
            <w:r w:rsidRPr="003417CF">
              <w:t>Budżet gmin i miast</w:t>
            </w:r>
          </w:p>
        </w:tc>
      </w:tr>
    </w:tbl>
    <w:p w14:paraId="5AE2DDBE" w14:textId="77777777" w:rsidR="00B92B57" w:rsidRPr="00A219D0" w:rsidRDefault="00B92B57" w:rsidP="00B92B57">
      <w:pPr>
        <w:pStyle w:val="rdo"/>
      </w:pPr>
      <w:r w:rsidRPr="00A219D0">
        <w:t>Źródło: opracowanie własne na podstawie informacji uzyskanych z ankiet</w:t>
      </w:r>
    </w:p>
    <w:p w14:paraId="4FB6446E" w14:textId="77777777" w:rsidR="00FF1F4A" w:rsidRDefault="00FF1F4A">
      <w:pPr>
        <w:spacing w:after="160" w:line="259" w:lineRule="auto"/>
        <w:rPr>
          <w:highlight w:val="yellow"/>
        </w:rPr>
      </w:pPr>
    </w:p>
    <w:p w14:paraId="3F76AEB0" w14:textId="77777777" w:rsidR="00FF1F4A" w:rsidRDefault="00FF1F4A">
      <w:pPr>
        <w:spacing w:after="160" w:line="259" w:lineRule="auto"/>
        <w:rPr>
          <w:highlight w:val="yellow"/>
        </w:rPr>
        <w:sectPr w:rsidR="00FF1F4A" w:rsidSect="00E91D85">
          <w:type w:val="nextColumn"/>
          <w:pgSz w:w="16838" w:h="11906" w:orient="landscape"/>
          <w:pgMar w:top="1418" w:right="1418" w:bottom="1418" w:left="1418" w:header="709" w:footer="709" w:gutter="0"/>
          <w:cols w:space="708"/>
          <w:titlePg/>
          <w:docGrid w:linePitch="360"/>
        </w:sectPr>
      </w:pPr>
    </w:p>
    <w:p w14:paraId="351688BC" w14:textId="74EC8145" w:rsidR="00FF1F4A" w:rsidRDefault="00FF1F4A" w:rsidP="00FF1F4A">
      <w:pPr>
        <w:pStyle w:val="dziaania"/>
      </w:pPr>
      <w:r>
        <w:lastRenderedPageBreak/>
        <w:t>Działania realizowane przez inne instytucje i podmioty w roku 2023 i 2024</w:t>
      </w:r>
    </w:p>
    <w:p w14:paraId="5971A0D3" w14:textId="24CAFBD1" w:rsidR="00FF1F4A" w:rsidRDefault="00FF1F4A" w:rsidP="00FF1F4A">
      <w:pPr>
        <w:pStyle w:val="podkarpackienormalne"/>
      </w:pPr>
      <w:r>
        <w:t>Zadania z obszaru interwencji „Gospodarka odpadami i zapobieganie powstawaniu odpadów” realizowany były również przez inne instytucje i podmioty takie jak przedsiębiorstwa komunalne, przedsiębiorstwa gospodarowania odpadami, placówki oświatowe czy zakłady przemysłowe.</w:t>
      </w:r>
    </w:p>
    <w:p w14:paraId="083551B2" w14:textId="50309048" w:rsidR="00FF1F4A" w:rsidRDefault="00FF1F4A" w:rsidP="00FF1F4A">
      <w:pPr>
        <w:pStyle w:val="podkarpackienormalne"/>
      </w:pPr>
      <w:r>
        <w:t xml:space="preserve">Działania te finansowane były przede wszystkim ze środków własnych przedsiębiorstwa. Korzystano także z pomocy finansowej oferowanej przez NFOŚiGW i </w:t>
      </w:r>
      <w:proofErr w:type="spellStart"/>
      <w:r>
        <w:t>WFOŚiGW</w:t>
      </w:r>
      <w:proofErr w:type="spellEnd"/>
      <w:r>
        <w:t xml:space="preserve"> w Rzeszowie.</w:t>
      </w:r>
    </w:p>
    <w:p w14:paraId="5440FFCE" w14:textId="71C2FB0B" w:rsidR="00FF1F4A" w:rsidRPr="0020300D" w:rsidRDefault="00FF1F4A" w:rsidP="00FF1F4A">
      <w:pPr>
        <w:pStyle w:val="podkarpackienormalne"/>
      </w:pPr>
      <w:r w:rsidRPr="0020300D">
        <w:t>Łączne nakłady poniesione na realizację zadań w obszarze interwencji „Gospodarka</w:t>
      </w:r>
      <w:r w:rsidR="003152C7">
        <w:t> </w:t>
      </w:r>
      <w:r w:rsidRPr="0020300D">
        <w:t xml:space="preserve">odpadami i zapobieganie powstawaniu odpadów” wyniosły </w:t>
      </w:r>
      <w:r w:rsidR="0020300D" w:rsidRPr="0020300D">
        <w:t>30 704 890,48</w:t>
      </w:r>
      <w:r w:rsidRPr="0020300D">
        <w:t xml:space="preserve"> zł w 2023 roku oraz </w:t>
      </w:r>
      <w:r w:rsidR="0020300D" w:rsidRPr="0020300D">
        <w:t>79 688 786,37</w:t>
      </w:r>
      <w:r w:rsidRPr="0020300D">
        <w:t xml:space="preserve"> zł w roku 2024.</w:t>
      </w:r>
    </w:p>
    <w:p w14:paraId="5CA25980" w14:textId="521787D8" w:rsidR="00FF1F4A" w:rsidRPr="0020300D" w:rsidRDefault="00FF1F4A" w:rsidP="00FF1F4A">
      <w:pPr>
        <w:pStyle w:val="podkarpackienormalne"/>
      </w:pPr>
      <w:r w:rsidRPr="0020300D">
        <w:t xml:space="preserve">Największe nakłady finansowe w 2023 </w:t>
      </w:r>
      <w:r w:rsidR="0020300D" w:rsidRPr="0020300D">
        <w:t xml:space="preserve">i 2024 </w:t>
      </w:r>
      <w:r w:rsidRPr="0020300D">
        <w:t>roku poniesiono na realizację zadania: „</w:t>
      </w:r>
      <w:r w:rsidR="0020300D" w:rsidRPr="0020300D">
        <w:t>Budowa/rozbudowa/modernizacja instalacji termicznego przekształcania z odzyskiem energii</w:t>
      </w:r>
      <w:r w:rsidRPr="0020300D">
        <w:t>”.</w:t>
      </w:r>
    </w:p>
    <w:p w14:paraId="381641E1" w14:textId="3CDF5C25" w:rsidR="00FF1F4A" w:rsidRDefault="00FF1F4A" w:rsidP="00FF1F4A">
      <w:pPr>
        <w:pStyle w:val="podkarpackienormalne"/>
      </w:pPr>
      <w:r w:rsidRPr="002E584C">
        <w:t xml:space="preserve">Szczegółowe informacje dotyczących działań podjętych przez </w:t>
      </w:r>
      <w:r>
        <w:t>inne instytucje i podmioty</w:t>
      </w:r>
      <w:r w:rsidRPr="002E584C">
        <w:t xml:space="preserve"> w latach 2023 i 2024 zostały przedstawione w poniższej tabeli.</w:t>
      </w:r>
    </w:p>
    <w:p w14:paraId="2213B6E1" w14:textId="77777777" w:rsidR="00FF1F4A" w:rsidRDefault="00FF1F4A" w:rsidP="00C9196E">
      <w:pPr>
        <w:pStyle w:val="Tabela"/>
      </w:pPr>
    </w:p>
    <w:p w14:paraId="47186EE1" w14:textId="77777777" w:rsidR="00FF1F4A" w:rsidRDefault="00FF1F4A" w:rsidP="00C9196E">
      <w:pPr>
        <w:pStyle w:val="Tabela"/>
        <w:sectPr w:rsidR="00FF1F4A" w:rsidSect="00FF1F4A">
          <w:type w:val="nextColumn"/>
          <w:pgSz w:w="11906" w:h="16838"/>
          <w:pgMar w:top="1418" w:right="1418" w:bottom="1418" w:left="1418" w:header="709" w:footer="709" w:gutter="0"/>
          <w:cols w:space="708"/>
          <w:titlePg/>
          <w:docGrid w:linePitch="360"/>
        </w:sectPr>
      </w:pPr>
    </w:p>
    <w:p w14:paraId="1FB975A2" w14:textId="6B4ADB27" w:rsidR="00B92B57" w:rsidRPr="00A219D0" w:rsidRDefault="00B92B57" w:rsidP="00C9196E">
      <w:pPr>
        <w:pStyle w:val="Tabela"/>
      </w:pPr>
      <w:bookmarkStart w:id="88" w:name="_Toc211927512"/>
      <w:r w:rsidRPr="00A219D0">
        <w:lastRenderedPageBreak/>
        <w:t xml:space="preserve">Tabela </w:t>
      </w:r>
      <w:fldSimple w:instr=" SEQ Tabela \* ARABIC ">
        <w:r w:rsidR="00015905">
          <w:rPr>
            <w:noProof/>
          </w:rPr>
          <w:t>49</w:t>
        </w:r>
      </w:fldSimple>
      <w:r w:rsidRPr="00A219D0">
        <w:t xml:space="preserve">. Zestawienie zadań realizowanych przez </w:t>
      </w:r>
      <w:r>
        <w:t xml:space="preserve">inne </w:t>
      </w:r>
      <w:r w:rsidR="00F76500">
        <w:t xml:space="preserve">instytucje i </w:t>
      </w:r>
      <w:r>
        <w:t>podmioty</w:t>
      </w:r>
      <w:r w:rsidRPr="00A219D0">
        <w:t xml:space="preserve"> województwa podkarpackiego w obszarze interwencji „</w:t>
      </w:r>
      <w:r>
        <w:t>Gospodarka odpadami</w:t>
      </w:r>
      <w:r w:rsidR="00FB7000">
        <w:t xml:space="preserve"> i zapobieganie powstawaniu odpadów</w:t>
      </w:r>
      <w:r w:rsidRPr="00A219D0">
        <w:t>” w latach 2023-2024</w:t>
      </w:r>
      <w:bookmarkEnd w:id="88"/>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552"/>
        <w:gridCol w:w="1984"/>
        <w:gridCol w:w="1559"/>
        <w:gridCol w:w="1701"/>
        <w:gridCol w:w="2840"/>
      </w:tblGrid>
      <w:tr w:rsidR="00B92B57" w:rsidRPr="006D033B" w14:paraId="127C70C1" w14:textId="77777777" w:rsidTr="0020300D">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28E2982D" w14:textId="77777777" w:rsidR="00B92B57" w:rsidRPr="006D033B" w:rsidRDefault="00B92B57" w:rsidP="00AA4541">
            <w:pPr>
              <w:pStyle w:val="Tretabelipodk"/>
            </w:pPr>
            <w:r w:rsidRPr="006D033B">
              <w:t>Nazwa zadania</w:t>
            </w:r>
          </w:p>
        </w:tc>
        <w:tc>
          <w:tcPr>
            <w:tcW w:w="2552"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7F4C566" w14:textId="77777777" w:rsidR="00B92B57" w:rsidRPr="006D033B" w:rsidRDefault="00B92B57" w:rsidP="00AA4541">
            <w:pPr>
              <w:pStyle w:val="Tretabelipodk"/>
            </w:pPr>
            <w:r w:rsidRPr="006D033B">
              <w:t>Jednostka realizująca zadanie</w:t>
            </w:r>
          </w:p>
        </w:tc>
        <w:tc>
          <w:tcPr>
            <w:tcW w:w="1984" w:type="dxa"/>
            <w:vMerge w:val="restart"/>
            <w:tcBorders>
              <w:top w:val="single" w:sz="4" w:space="0" w:color="auto"/>
              <w:left w:val="single" w:sz="12" w:space="0" w:color="auto"/>
              <w:right w:val="single" w:sz="12" w:space="0" w:color="auto"/>
            </w:tcBorders>
            <w:shd w:val="clear" w:color="auto" w:fill="FFFFFF" w:themeFill="background1"/>
            <w:vAlign w:val="center"/>
          </w:tcPr>
          <w:p w14:paraId="2445A5BC" w14:textId="5DE23382" w:rsidR="00B92B57" w:rsidRPr="006D033B" w:rsidRDefault="008A151B" w:rsidP="00AA4541">
            <w:pPr>
              <w:pStyle w:val="Tretabelipodk"/>
            </w:pPr>
            <w:r w:rsidRPr="006D033B">
              <w:t>Termin realizacji zadania</w:t>
            </w:r>
          </w:p>
        </w:tc>
        <w:tc>
          <w:tcPr>
            <w:tcW w:w="3260"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EF3E24F" w14:textId="77777777" w:rsidR="00B92B57" w:rsidRPr="006D033B" w:rsidRDefault="00B92B57" w:rsidP="00AA4541">
            <w:pPr>
              <w:pStyle w:val="Tretabelipodk"/>
            </w:pPr>
            <w:r w:rsidRPr="006D033B">
              <w:t>Koszty realizacji zadania [zł]</w:t>
            </w:r>
          </w:p>
        </w:tc>
        <w:tc>
          <w:tcPr>
            <w:tcW w:w="2840"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0D3DAF58" w14:textId="77777777" w:rsidR="00B92B57" w:rsidRPr="006D033B" w:rsidRDefault="00B92B57" w:rsidP="00AA4541">
            <w:pPr>
              <w:pStyle w:val="Tretabelipodk"/>
            </w:pPr>
            <w:r w:rsidRPr="006D033B">
              <w:t>Źródło finansowania</w:t>
            </w:r>
          </w:p>
        </w:tc>
      </w:tr>
      <w:tr w:rsidR="00B92B57" w:rsidRPr="006D033B" w14:paraId="6752267D" w14:textId="77777777" w:rsidTr="0020300D">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4AFE4EEA" w14:textId="77777777" w:rsidR="00B92B57" w:rsidRPr="006D033B" w:rsidRDefault="00B92B57" w:rsidP="00AA4541">
            <w:pPr>
              <w:pStyle w:val="Tretabelipodk"/>
            </w:pPr>
          </w:p>
        </w:tc>
        <w:tc>
          <w:tcPr>
            <w:tcW w:w="2552" w:type="dxa"/>
            <w:vMerge/>
            <w:tcBorders>
              <w:top w:val="single" w:sz="4" w:space="0" w:color="auto"/>
              <w:left w:val="single" w:sz="12" w:space="0" w:color="auto"/>
              <w:bottom w:val="single" w:sz="12" w:space="0" w:color="auto"/>
              <w:right w:val="single" w:sz="12" w:space="0" w:color="auto"/>
            </w:tcBorders>
            <w:vAlign w:val="center"/>
            <w:hideMark/>
          </w:tcPr>
          <w:p w14:paraId="192646B2" w14:textId="77777777" w:rsidR="00B92B57" w:rsidRPr="006D033B" w:rsidRDefault="00B92B57" w:rsidP="00AA4541">
            <w:pPr>
              <w:pStyle w:val="Tretabelipodk"/>
            </w:pPr>
          </w:p>
        </w:tc>
        <w:tc>
          <w:tcPr>
            <w:tcW w:w="1984" w:type="dxa"/>
            <w:vMerge/>
            <w:tcBorders>
              <w:left w:val="single" w:sz="12" w:space="0" w:color="auto"/>
              <w:bottom w:val="single" w:sz="12" w:space="0" w:color="auto"/>
              <w:right w:val="single" w:sz="12" w:space="0" w:color="auto"/>
            </w:tcBorders>
            <w:vAlign w:val="center"/>
          </w:tcPr>
          <w:p w14:paraId="6C72CC6A" w14:textId="77777777" w:rsidR="00B92B57" w:rsidRPr="006D033B" w:rsidRDefault="00B92B57" w:rsidP="00AA4541">
            <w:pPr>
              <w:pStyle w:val="Tretabelipodk"/>
            </w:pPr>
          </w:p>
        </w:tc>
        <w:tc>
          <w:tcPr>
            <w:tcW w:w="1559"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B18EFBA" w14:textId="77777777" w:rsidR="00B92B57" w:rsidRPr="006D033B" w:rsidRDefault="00B92B57" w:rsidP="00AA4541">
            <w:pPr>
              <w:pStyle w:val="Tretabelipodk"/>
            </w:pPr>
            <w:r w:rsidRPr="006D033B">
              <w:t>2023 rok</w:t>
            </w:r>
          </w:p>
        </w:tc>
        <w:tc>
          <w:tcPr>
            <w:tcW w:w="1701"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6B177BA" w14:textId="77777777" w:rsidR="00B92B57" w:rsidRPr="006D033B" w:rsidRDefault="00B92B57" w:rsidP="00AA4541">
            <w:pPr>
              <w:pStyle w:val="Tretabelipodk"/>
            </w:pPr>
            <w:r w:rsidRPr="006D033B">
              <w:t>2024 rok</w:t>
            </w:r>
          </w:p>
        </w:tc>
        <w:tc>
          <w:tcPr>
            <w:tcW w:w="2840" w:type="dxa"/>
            <w:vMerge/>
            <w:tcBorders>
              <w:top w:val="single" w:sz="4" w:space="0" w:color="auto"/>
              <w:left w:val="single" w:sz="12" w:space="0" w:color="auto"/>
              <w:bottom w:val="single" w:sz="12" w:space="0" w:color="auto"/>
              <w:right w:val="single" w:sz="4" w:space="0" w:color="auto"/>
            </w:tcBorders>
            <w:vAlign w:val="center"/>
            <w:hideMark/>
          </w:tcPr>
          <w:p w14:paraId="714B0D82" w14:textId="77777777" w:rsidR="00B92B57" w:rsidRPr="006D033B" w:rsidRDefault="00B92B57" w:rsidP="00AA4541">
            <w:pPr>
              <w:pStyle w:val="Tretabelipodk"/>
            </w:pPr>
          </w:p>
        </w:tc>
      </w:tr>
      <w:tr w:rsidR="002139C3" w:rsidRPr="006D033B" w14:paraId="551A5CAB" w14:textId="77777777" w:rsidTr="0020300D">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DF1ECE8" w14:textId="54F94C00" w:rsidR="002139C3" w:rsidRPr="006D033B" w:rsidRDefault="002139C3" w:rsidP="00AA4541">
            <w:pPr>
              <w:pStyle w:val="Tretabelipodk"/>
              <w:rPr>
                <w:b/>
              </w:rPr>
            </w:pPr>
            <w:r w:rsidRPr="006D033B">
              <w:rPr>
                <w:b/>
              </w:rPr>
              <w:t>Budowa, rozbudowa i modernizacja instalacji przetwarzania odpadów komunalnych</w:t>
            </w:r>
            <w:r w:rsidR="006D033B" w:rsidRPr="006D033B">
              <w:rPr>
                <w:b/>
              </w:rPr>
              <w:t>.</w:t>
            </w:r>
          </w:p>
        </w:tc>
      </w:tr>
      <w:tr w:rsidR="008A151B" w:rsidRPr="006D033B" w14:paraId="7C1EF1B3" w14:textId="77777777" w:rsidTr="0020300D">
        <w:trPr>
          <w:trHeight w:val="1020"/>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F61E489" w14:textId="68A27C06" w:rsidR="008A151B" w:rsidRPr="006D033B" w:rsidRDefault="008A151B" w:rsidP="00AA4541">
            <w:pPr>
              <w:pStyle w:val="Tretabelipodk"/>
            </w:pPr>
            <w:r w:rsidRPr="006D033B">
              <w:t>Budowa instalacji przeciwpożarowej wyposażonej w system gaszenia pożaru, zbiornik wody przeciwpożarowej, stacje pomp oraz sterowanie instalacją.</w:t>
            </w:r>
          </w:p>
        </w:tc>
        <w:tc>
          <w:tcPr>
            <w:tcW w:w="2552" w:type="dxa"/>
            <w:tcBorders>
              <w:top w:val="single" w:sz="4" w:space="0" w:color="auto"/>
              <w:left w:val="single" w:sz="12" w:space="0" w:color="auto"/>
              <w:bottom w:val="single" w:sz="4" w:space="0" w:color="auto"/>
              <w:right w:val="single" w:sz="12" w:space="0" w:color="auto"/>
            </w:tcBorders>
            <w:vAlign w:val="center"/>
          </w:tcPr>
          <w:p w14:paraId="19894280" w14:textId="4E27F6A0" w:rsidR="008A151B" w:rsidRPr="006D033B" w:rsidRDefault="006D033B" w:rsidP="00AA4541">
            <w:pPr>
              <w:pStyle w:val="Tretabelipodk"/>
            </w:pPr>
            <w:r>
              <w:t>Przedsiębiorstwa gospodarowania odpadami</w:t>
            </w:r>
          </w:p>
        </w:tc>
        <w:tc>
          <w:tcPr>
            <w:tcW w:w="1984" w:type="dxa"/>
            <w:tcBorders>
              <w:top w:val="nil"/>
              <w:left w:val="single" w:sz="12" w:space="0" w:color="auto"/>
              <w:bottom w:val="single" w:sz="4" w:space="0" w:color="auto"/>
              <w:right w:val="single" w:sz="12" w:space="0" w:color="auto"/>
            </w:tcBorders>
            <w:vAlign w:val="center"/>
          </w:tcPr>
          <w:p w14:paraId="41C8DD2D" w14:textId="672EF062" w:rsidR="008A151B" w:rsidRPr="006D033B" w:rsidRDefault="008A151B" w:rsidP="00AA4541">
            <w:pPr>
              <w:pStyle w:val="Tretabelipodk"/>
            </w:pPr>
            <w:r w:rsidRPr="006D033B">
              <w:t>2022-2023</w:t>
            </w:r>
          </w:p>
        </w:tc>
        <w:tc>
          <w:tcPr>
            <w:tcW w:w="1559" w:type="dxa"/>
            <w:tcBorders>
              <w:top w:val="nil"/>
              <w:left w:val="single" w:sz="12" w:space="0" w:color="auto"/>
              <w:bottom w:val="single" w:sz="4" w:space="0" w:color="auto"/>
              <w:right w:val="single" w:sz="4" w:space="0" w:color="auto"/>
            </w:tcBorders>
            <w:vAlign w:val="center"/>
          </w:tcPr>
          <w:p w14:paraId="51D9D56C" w14:textId="68DECFCF" w:rsidR="008A151B" w:rsidRPr="006D033B" w:rsidRDefault="008A151B" w:rsidP="00AA4541">
            <w:pPr>
              <w:pStyle w:val="Tretabelipodk"/>
            </w:pPr>
            <w:r w:rsidRPr="006D033B">
              <w:t>4000000,00</w:t>
            </w:r>
          </w:p>
        </w:tc>
        <w:tc>
          <w:tcPr>
            <w:tcW w:w="1701" w:type="dxa"/>
            <w:tcBorders>
              <w:top w:val="nil"/>
              <w:left w:val="nil"/>
              <w:bottom w:val="single" w:sz="4" w:space="0" w:color="auto"/>
              <w:right w:val="single" w:sz="12" w:space="0" w:color="auto"/>
            </w:tcBorders>
            <w:vAlign w:val="center"/>
          </w:tcPr>
          <w:p w14:paraId="2CDD746A" w14:textId="4B8B7F72" w:rsidR="008A151B" w:rsidRPr="006D033B" w:rsidRDefault="008A151B" w:rsidP="00AA4541">
            <w:pPr>
              <w:pStyle w:val="Tretabelipodk"/>
            </w:pPr>
            <w:r w:rsidRPr="006D033B">
              <w:t>0,00</w:t>
            </w:r>
          </w:p>
        </w:tc>
        <w:tc>
          <w:tcPr>
            <w:tcW w:w="2840" w:type="dxa"/>
            <w:tcBorders>
              <w:top w:val="nil"/>
              <w:left w:val="single" w:sz="12" w:space="0" w:color="auto"/>
              <w:bottom w:val="single" w:sz="4" w:space="0" w:color="auto"/>
              <w:right w:val="single" w:sz="4" w:space="0" w:color="auto"/>
            </w:tcBorders>
            <w:vAlign w:val="center"/>
          </w:tcPr>
          <w:p w14:paraId="46C7DABA" w14:textId="6E6876E7" w:rsidR="008A151B" w:rsidRPr="006D033B" w:rsidRDefault="006D033B" w:rsidP="00AA4541">
            <w:pPr>
              <w:pStyle w:val="Tretabelipodk"/>
            </w:pPr>
            <w:r>
              <w:t>Budżet przedsiębiorstw</w:t>
            </w:r>
          </w:p>
        </w:tc>
      </w:tr>
      <w:tr w:rsidR="006D033B" w:rsidRPr="006D033B" w14:paraId="3F6F31D2" w14:textId="77777777" w:rsidTr="0020300D">
        <w:trPr>
          <w:trHeight w:val="17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A2B61F4" w14:textId="64F29689" w:rsidR="006D033B" w:rsidRPr="006D033B" w:rsidRDefault="006D033B" w:rsidP="00AA4541">
            <w:pPr>
              <w:pStyle w:val="Tretabelipodk"/>
            </w:pPr>
            <w:r w:rsidRPr="006D033B">
              <w:t>Budowa zadaszonych boksów magazynowych na odpady.</w:t>
            </w:r>
          </w:p>
        </w:tc>
        <w:tc>
          <w:tcPr>
            <w:tcW w:w="2552" w:type="dxa"/>
            <w:tcBorders>
              <w:top w:val="single" w:sz="4" w:space="0" w:color="auto"/>
              <w:left w:val="single" w:sz="12" w:space="0" w:color="auto"/>
              <w:bottom w:val="single" w:sz="4" w:space="0" w:color="auto"/>
              <w:right w:val="single" w:sz="12" w:space="0" w:color="auto"/>
            </w:tcBorders>
            <w:vAlign w:val="center"/>
          </w:tcPr>
          <w:p w14:paraId="7D59A647" w14:textId="001603E1" w:rsidR="006D033B" w:rsidRPr="006D033B" w:rsidRDefault="006D033B" w:rsidP="00AA4541">
            <w:pPr>
              <w:pStyle w:val="Tretabelipodk"/>
            </w:pPr>
            <w:r>
              <w:t>Przedsiębiorstwa gospodarowania odpadami</w:t>
            </w:r>
          </w:p>
        </w:tc>
        <w:tc>
          <w:tcPr>
            <w:tcW w:w="1984" w:type="dxa"/>
            <w:tcBorders>
              <w:top w:val="nil"/>
              <w:left w:val="single" w:sz="12" w:space="0" w:color="auto"/>
              <w:bottom w:val="single" w:sz="4" w:space="0" w:color="auto"/>
              <w:right w:val="single" w:sz="12" w:space="0" w:color="auto"/>
            </w:tcBorders>
            <w:vAlign w:val="center"/>
          </w:tcPr>
          <w:p w14:paraId="734CED6C" w14:textId="63D9058F" w:rsidR="006D033B" w:rsidRPr="006D033B" w:rsidRDefault="006D033B" w:rsidP="00AA4541">
            <w:pPr>
              <w:pStyle w:val="Tretabelipodk"/>
            </w:pPr>
            <w:r w:rsidRPr="006D033B">
              <w:t>2023</w:t>
            </w:r>
          </w:p>
        </w:tc>
        <w:tc>
          <w:tcPr>
            <w:tcW w:w="1559" w:type="dxa"/>
            <w:tcBorders>
              <w:top w:val="nil"/>
              <w:left w:val="single" w:sz="12" w:space="0" w:color="auto"/>
              <w:bottom w:val="single" w:sz="4" w:space="0" w:color="auto"/>
              <w:right w:val="single" w:sz="4" w:space="0" w:color="auto"/>
            </w:tcBorders>
            <w:vAlign w:val="center"/>
          </w:tcPr>
          <w:p w14:paraId="693D3D58" w14:textId="3467EC4D" w:rsidR="006D033B" w:rsidRPr="006D033B" w:rsidRDefault="006D033B" w:rsidP="00AA4541">
            <w:pPr>
              <w:pStyle w:val="Tretabelipodk"/>
            </w:pPr>
            <w:r w:rsidRPr="006D033B">
              <w:t>622000,00</w:t>
            </w:r>
          </w:p>
        </w:tc>
        <w:tc>
          <w:tcPr>
            <w:tcW w:w="1701" w:type="dxa"/>
            <w:tcBorders>
              <w:top w:val="nil"/>
              <w:left w:val="nil"/>
              <w:bottom w:val="single" w:sz="4" w:space="0" w:color="auto"/>
              <w:right w:val="single" w:sz="12" w:space="0" w:color="auto"/>
            </w:tcBorders>
            <w:vAlign w:val="center"/>
          </w:tcPr>
          <w:p w14:paraId="6D675592" w14:textId="1CD2748C" w:rsidR="006D033B" w:rsidRPr="006D033B" w:rsidRDefault="006D033B" w:rsidP="00AA4541">
            <w:pPr>
              <w:pStyle w:val="Tretabelipodk"/>
            </w:pPr>
            <w:r w:rsidRPr="006D033B">
              <w:t>0,00</w:t>
            </w:r>
          </w:p>
        </w:tc>
        <w:tc>
          <w:tcPr>
            <w:tcW w:w="2840" w:type="dxa"/>
            <w:tcBorders>
              <w:top w:val="nil"/>
              <w:left w:val="single" w:sz="12" w:space="0" w:color="auto"/>
              <w:bottom w:val="single" w:sz="4" w:space="0" w:color="auto"/>
              <w:right w:val="single" w:sz="4" w:space="0" w:color="auto"/>
            </w:tcBorders>
            <w:vAlign w:val="center"/>
          </w:tcPr>
          <w:p w14:paraId="304AC4DD" w14:textId="4446F38A" w:rsidR="006D033B" w:rsidRPr="006D033B" w:rsidRDefault="006D033B" w:rsidP="00AA4541">
            <w:pPr>
              <w:pStyle w:val="Tretabelipodk"/>
            </w:pPr>
            <w:r w:rsidRPr="00792AA0">
              <w:t>Budżet przedsiębiorstw</w:t>
            </w:r>
          </w:p>
        </w:tc>
      </w:tr>
      <w:tr w:rsidR="006D033B" w:rsidRPr="006D033B" w14:paraId="3D694B75" w14:textId="77777777" w:rsidTr="0020300D">
        <w:trPr>
          <w:trHeight w:val="38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7D70F78" w14:textId="2F5BD77F" w:rsidR="006D033B" w:rsidRPr="006D033B" w:rsidRDefault="006D033B" w:rsidP="00AA4541">
            <w:pPr>
              <w:pStyle w:val="Tretabelipodk"/>
            </w:pPr>
            <w:r w:rsidRPr="006D033B">
              <w:t xml:space="preserve">Modernizacja linii technologicznej do mechanicznego przetwarzania odpadów. Wymiana sita, instalacja magnesów Fe dla frakcji </w:t>
            </w:r>
            <w:proofErr w:type="spellStart"/>
            <w:r w:rsidRPr="006D033B">
              <w:t>podsitowei</w:t>
            </w:r>
            <w:proofErr w:type="spellEnd"/>
            <w:r w:rsidRPr="006D033B">
              <w:t xml:space="preserve"> i </w:t>
            </w:r>
            <w:proofErr w:type="spellStart"/>
            <w:r w:rsidRPr="006D033B">
              <w:t>nadsitowej</w:t>
            </w:r>
            <w:proofErr w:type="spellEnd"/>
            <w:r w:rsidRPr="006D033B">
              <w:t>.</w:t>
            </w:r>
          </w:p>
        </w:tc>
        <w:tc>
          <w:tcPr>
            <w:tcW w:w="2552" w:type="dxa"/>
            <w:tcBorders>
              <w:top w:val="single" w:sz="4" w:space="0" w:color="auto"/>
              <w:left w:val="single" w:sz="12" w:space="0" w:color="auto"/>
              <w:bottom w:val="single" w:sz="4" w:space="0" w:color="auto"/>
              <w:right w:val="single" w:sz="12" w:space="0" w:color="auto"/>
            </w:tcBorders>
            <w:vAlign w:val="center"/>
          </w:tcPr>
          <w:p w14:paraId="007941B2" w14:textId="6E1C8099" w:rsidR="006D033B" w:rsidRPr="006D033B" w:rsidRDefault="006D033B" w:rsidP="00AA4541">
            <w:pPr>
              <w:pStyle w:val="Tretabelipodk"/>
            </w:pPr>
            <w:r>
              <w:t>Przedsiębiorstwa gospodarowania odpadami</w:t>
            </w:r>
          </w:p>
        </w:tc>
        <w:tc>
          <w:tcPr>
            <w:tcW w:w="1984" w:type="dxa"/>
            <w:tcBorders>
              <w:top w:val="nil"/>
              <w:left w:val="single" w:sz="12" w:space="0" w:color="auto"/>
              <w:bottom w:val="single" w:sz="4" w:space="0" w:color="auto"/>
              <w:right w:val="single" w:sz="12" w:space="0" w:color="auto"/>
            </w:tcBorders>
            <w:vAlign w:val="center"/>
          </w:tcPr>
          <w:p w14:paraId="46D9E7A3" w14:textId="2E168FD4" w:rsidR="006D033B" w:rsidRPr="006D033B" w:rsidRDefault="006D033B" w:rsidP="00AA4541">
            <w:pPr>
              <w:pStyle w:val="Tretabelipodk"/>
            </w:pPr>
            <w:r w:rsidRPr="006D033B">
              <w:t>2024</w:t>
            </w:r>
          </w:p>
        </w:tc>
        <w:tc>
          <w:tcPr>
            <w:tcW w:w="1559" w:type="dxa"/>
            <w:tcBorders>
              <w:top w:val="nil"/>
              <w:left w:val="single" w:sz="12" w:space="0" w:color="auto"/>
              <w:bottom w:val="single" w:sz="4" w:space="0" w:color="auto"/>
              <w:right w:val="single" w:sz="4" w:space="0" w:color="auto"/>
            </w:tcBorders>
            <w:vAlign w:val="center"/>
          </w:tcPr>
          <w:p w14:paraId="309824DE" w14:textId="5D775505" w:rsidR="006D033B" w:rsidRPr="006D033B" w:rsidRDefault="006D033B" w:rsidP="00AA4541">
            <w:pPr>
              <w:pStyle w:val="Tretabelipodk"/>
            </w:pPr>
            <w:r w:rsidRPr="006D033B">
              <w:t>0,00</w:t>
            </w:r>
          </w:p>
        </w:tc>
        <w:tc>
          <w:tcPr>
            <w:tcW w:w="1701" w:type="dxa"/>
            <w:tcBorders>
              <w:top w:val="nil"/>
              <w:left w:val="nil"/>
              <w:bottom w:val="single" w:sz="4" w:space="0" w:color="auto"/>
              <w:right w:val="single" w:sz="12" w:space="0" w:color="auto"/>
            </w:tcBorders>
            <w:vAlign w:val="center"/>
          </w:tcPr>
          <w:p w14:paraId="57CB36FB" w14:textId="7DAAFF32" w:rsidR="006D033B" w:rsidRPr="006D033B" w:rsidRDefault="006D033B" w:rsidP="00AA4541">
            <w:pPr>
              <w:pStyle w:val="Tretabelipodk"/>
            </w:pPr>
            <w:r w:rsidRPr="006D033B">
              <w:t>2237000,00</w:t>
            </w:r>
          </w:p>
        </w:tc>
        <w:tc>
          <w:tcPr>
            <w:tcW w:w="2840" w:type="dxa"/>
            <w:tcBorders>
              <w:top w:val="nil"/>
              <w:left w:val="single" w:sz="12" w:space="0" w:color="auto"/>
              <w:bottom w:val="single" w:sz="4" w:space="0" w:color="auto"/>
              <w:right w:val="single" w:sz="4" w:space="0" w:color="auto"/>
            </w:tcBorders>
            <w:vAlign w:val="center"/>
          </w:tcPr>
          <w:p w14:paraId="2A092F53" w14:textId="390D6912" w:rsidR="006D033B" w:rsidRPr="006D033B" w:rsidRDefault="006D033B" w:rsidP="00AA4541">
            <w:pPr>
              <w:pStyle w:val="Tretabelipodk"/>
            </w:pPr>
            <w:r w:rsidRPr="00792AA0">
              <w:t>Budżet przedsiębiorstw</w:t>
            </w:r>
          </w:p>
        </w:tc>
      </w:tr>
      <w:tr w:rsidR="003417CF" w:rsidRPr="006D033B" w14:paraId="41C518F5" w14:textId="77777777" w:rsidTr="0020300D">
        <w:trPr>
          <w:trHeight w:val="38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494AD3C" w14:textId="45D580FC" w:rsidR="003417CF" w:rsidRPr="006D033B" w:rsidRDefault="003417CF" w:rsidP="00AA4541">
            <w:pPr>
              <w:pStyle w:val="Tretabelipodk"/>
            </w:pPr>
            <w:r w:rsidRPr="006D033B">
              <w:t>Realizacja placów przetwarzania odpadów</w:t>
            </w:r>
            <w:r w:rsidR="006D033B">
              <w:t>.</w:t>
            </w:r>
          </w:p>
        </w:tc>
        <w:tc>
          <w:tcPr>
            <w:tcW w:w="2552" w:type="dxa"/>
            <w:tcBorders>
              <w:top w:val="single" w:sz="4" w:space="0" w:color="auto"/>
              <w:left w:val="single" w:sz="12" w:space="0" w:color="auto"/>
              <w:bottom w:val="single" w:sz="4" w:space="0" w:color="auto"/>
              <w:right w:val="single" w:sz="12" w:space="0" w:color="auto"/>
            </w:tcBorders>
            <w:vAlign w:val="center"/>
          </w:tcPr>
          <w:p w14:paraId="66C6C085" w14:textId="12551AF3" w:rsidR="003417CF" w:rsidRPr="006D033B" w:rsidRDefault="003417CF" w:rsidP="00AA4541">
            <w:pPr>
              <w:pStyle w:val="Tretabelipodk"/>
            </w:pPr>
            <w:r w:rsidRPr="006D033B">
              <w:t>Przedsiębiorstw</w:t>
            </w:r>
            <w:r w:rsidR="006D033B">
              <w:t xml:space="preserve">a </w:t>
            </w:r>
            <w:r w:rsidRPr="006D033B">
              <w:t>Komunalne</w:t>
            </w:r>
          </w:p>
        </w:tc>
        <w:tc>
          <w:tcPr>
            <w:tcW w:w="1984" w:type="dxa"/>
            <w:tcBorders>
              <w:top w:val="nil"/>
              <w:left w:val="single" w:sz="12" w:space="0" w:color="auto"/>
              <w:bottom w:val="single" w:sz="4" w:space="0" w:color="auto"/>
              <w:right w:val="single" w:sz="12" w:space="0" w:color="auto"/>
            </w:tcBorders>
            <w:vAlign w:val="center"/>
          </w:tcPr>
          <w:p w14:paraId="71D49378" w14:textId="7BFAB259" w:rsidR="003417CF" w:rsidRPr="006D033B" w:rsidRDefault="003417CF" w:rsidP="00AA4541">
            <w:pPr>
              <w:pStyle w:val="Tretabelipodk"/>
            </w:pPr>
            <w:r w:rsidRPr="006D033B">
              <w:t>2022-2025/2026</w:t>
            </w:r>
          </w:p>
        </w:tc>
        <w:tc>
          <w:tcPr>
            <w:tcW w:w="1559" w:type="dxa"/>
            <w:tcBorders>
              <w:top w:val="nil"/>
              <w:left w:val="single" w:sz="12" w:space="0" w:color="auto"/>
              <w:bottom w:val="single" w:sz="4" w:space="0" w:color="auto"/>
              <w:right w:val="single" w:sz="4" w:space="0" w:color="auto"/>
            </w:tcBorders>
            <w:vAlign w:val="center"/>
          </w:tcPr>
          <w:p w14:paraId="032A44AE" w14:textId="5B98F914" w:rsidR="003417CF" w:rsidRPr="006D033B" w:rsidRDefault="003417CF" w:rsidP="00AA4541">
            <w:pPr>
              <w:pStyle w:val="Tretabelipodk"/>
            </w:pPr>
            <w:r w:rsidRPr="006D033B">
              <w:t>2737636,55</w:t>
            </w:r>
          </w:p>
        </w:tc>
        <w:tc>
          <w:tcPr>
            <w:tcW w:w="1701" w:type="dxa"/>
            <w:tcBorders>
              <w:top w:val="nil"/>
              <w:left w:val="nil"/>
              <w:bottom w:val="single" w:sz="4" w:space="0" w:color="auto"/>
              <w:right w:val="single" w:sz="12" w:space="0" w:color="auto"/>
            </w:tcBorders>
            <w:vAlign w:val="center"/>
          </w:tcPr>
          <w:p w14:paraId="079971D9" w14:textId="1698565A" w:rsidR="003417CF" w:rsidRPr="006D033B" w:rsidRDefault="003417CF" w:rsidP="00AA4541">
            <w:pPr>
              <w:pStyle w:val="Tretabelipodk"/>
            </w:pPr>
            <w:r w:rsidRPr="006D033B">
              <w:t>7455,65</w:t>
            </w:r>
          </w:p>
        </w:tc>
        <w:tc>
          <w:tcPr>
            <w:tcW w:w="2840" w:type="dxa"/>
            <w:tcBorders>
              <w:top w:val="nil"/>
              <w:left w:val="single" w:sz="12" w:space="0" w:color="auto"/>
              <w:bottom w:val="single" w:sz="4" w:space="0" w:color="auto"/>
              <w:right w:val="single" w:sz="4" w:space="0" w:color="auto"/>
            </w:tcBorders>
            <w:vAlign w:val="center"/>
          </w:tcPr>
          <w:p w14:paraId="24B152E0" w14:textId="6D356541" w:rsidR="003417CF" w:rsidRPr="006D033B" w:rsidRDefault="003417CF" w:rsidP="00AA4541">
            <w:pPr>
              <w:pStyle w:val="Tretabelipodk"/>
            </w:pPr>
            <w:r w:rsidRPr="006D033B">
              <w:t>Budżet przedsiębiorstw</w:t>
            </w:r>
          </w:p>
        </w:tc>
      </w:tr>
      <w:tr w:rsidR="003417CF" w:rsidRPr="006D033B" w14:paraId="10EB670D" w14:textId="77777777" w:rsidTr="0020300D">
        <w:trPr>
          <w:trHeight w:val="38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D188C21" w14:textId="2AC211B3" w:rsidR="003417CF" w:rsidRPr="006D033B" w:rsidRDefault="003417CF" w:rsidP="00AA4541">
            <w:pPr>
              <w:pStyle w:val="Tretabelipodk"/>
            </w:pPr>
            <w:r w:rsidRPr="006D033B">
              <w:rPr>
                <w:iCs/>
              </w:rPr>
              <w:t>Rozbudowa i modernizacja kompostowni odpadów biodegradowalnych</w:t>
            </w:r>
            <w:r w:rsidR="006D033B">
              <w:rPr>
                <w:iCs/>
              </w:rPr>
              <w:t>.</w:t>
            </w:r>
          </w:p>
        </w:tc>
        <w:tc>
          <w:tcPr>
            <w:tcW w:w="2552" w:type="dxa"/>
            <w:tcBorders>
              <w:left w:val="single" w:sz="12" w:space="0" w:color="auto"/>
              <w:bottom w:val="single" w:sz="4" w:space="0" w:color="auto"/>
              <w:right w:val="single" w:sz="12" w:space="0" w:color="auto"/>
            </w:tcBorders>
            <w:vAlign w:val="center"/>
          </w:tcPr>
          <w:p w14:paraId="71C4ADAB" w14:textId="655B5065" w:rsidR="003417CF" w:rsidRPr="006D033B" w:rsidRDefault="003417CF" w:rsidP="00AA4541">
            <w:pPr>
              <w:pStyle w:val="Tretabelipodk"/>
            </w:pPr>
            <w:r w:rsidRPr="006D033B">
              <w:t>Przedsiębiorstw</w:t>
            </w:r>
            <w:r w:rsidR="006D033B">
              <w:t>a</w:t>
            </w:r>
            <w:r w:rsidRPr="006D033B">
              <w:t xml:space="preserve"> Komunalne</w:t>
            </w:r>
          </w:p>
        </w:tc>
        <w:tc>
          <w:tcPr>
            <w:tcW w:w="1984" w:type="dxa"/>
            <w:tcBorders>
              <w:top w:val="nil"/>
              <w:left w:val="single" w:sz="12" w:space="0" w:color="auto"/>
              <w:bottom w:val="single" w:sz="4" w:space="0" w:color="auto"/>
              <w:right w:val="single" w:sz="12" w:space="0" w:color="auto"/>
            </w:tcBorders>
            <w:vAlign w:val="center"/>
          </w:tcPr>
          <w:p w14:paraId="2147779A" w14:textId="1FFC28BA" w:rsidR="003417CF" w:rsidRPr="006D033B" w:rsidRDefault="003417CF" w:rsidP="00AA4541">
            <w:pPr>
              <w:pStyle w:val="Tretabelipodk"/>
            </w:pPr>
            <w:r w:rsidRPr="006D033B">
              <w:t>2022-2027/2028</w:t>
            </w:r>
          </w:p>
        </w:tc>
        <w:tc>
          <w:tcPr>
            <w:tcW w:w="1559" w:type="dxa"/>
            <w:tcBorders>
              <w:top w:val="nil"/>
              <w:left w:val="single" w:sz="12" w:space="0" w:color="auto"/>
              <w:bottom w:val="single" w:sz="4" w:space="0" w:color="auto"/>
              <w:right w:val="single" w:sz="4" w:space="0" w:color="auto"/>
            </w:tcBorders>
            <w:vAlign w:val="center"/>
          </w:tcPr>
          <w:p w14:paraId="4DC419CC" w14:textId="27B31FEB" w:rsidR="003417CF" w:rsidRPr="006D033B" w:rsidRDefault="003417CF" w:rsidP="00AA4541">
            <w:pPr>
              <w:pStyle w:val="Tretabelipodk"/>
            </w:pPr>
            <w:r w:rsidRPr="006D033B">
              <w:t>350460,24</w:t>
            </w:r>
          </w:p>
        </w:tc>
        <w:tc>
          <w:tcPr>
            <w:tcW w:w="1701" w:type="dxa"/>
            <w:tcBorders>
              <w:top w:val="nil"/>
              <w:left w:val="nil"/>
              <w:bottom w:val="single" w:sz="4" w:space="0" w:color="auto"/>
              <w:right w:val="single" w:sz="12" w:space="0" w:color="auto"/>
            </w:tcBorders>
            <w:vAlign w:val="center"/>
          </w:tcPr>
          <w:p w14:paraId="771E928E" w14:textId="1DDC44A1" w:rsidR="003417CF" w:rsidRPr="006D033B" w:rsidRDefault="003417CF" w:rsidP="00AA4541">
            <w:pPr>
              <w:pStyle w:val="Tretabelipodk"/>
            </w:pPr>
            <w:r w:rsidRPr="006D033B">
              <w:t>4824,06</w:t>
            </w:r>
          </w:p>
        </w:tc>
        <w:tc>
          <w:tcPr>
            <w:tcW w:w="2840" w:type="dxa"/>
            <w:tcBorders>
              <w:top w:val="nil"/>
              <w:left w:val="single" w:sz="12" w:space="0" w:color="auto"/>
              <w:bottom w:val="single" w:sz="4" w:space="0" w:color="auto"/>
              <w:right w:val="single" w:sz="4" w:space="0" w:color="auto"/>
            </w:tcBorders>
            <w:vAlign w:val="center"/>
          </w:tcPr>
          <w:p w14:paraId="6AE93D8E" w14:textId="4E49C2FA" w:rsidR="003417CF" w:rsidRPr="006D033B" w:rsidRDefault="003417CF" w:rsidP="00AA4541">
            <w:pPr>
              <w:pStyle w:val="Tretabelipodk"/>
            </w:pPr>
            <w:proofErr w:type="spellStart"/>
            <w:r w:rsidRPr="006D033B">
              <w:t>WFOŚiGW</w:t>
            </w:r>
            <w:proofErr w:type="spellEnd"/>
            <w:r w:rsidRPr="006D033B">
              <w:t xml:space="preserve"> w Rzeszowie, </w:t>
            </w:r>
            <w:r w:rsidR="006D033B">
              <w:br/>
            </w:r>
            <w:r w:rsidRPr="006D033B">
              <w:t>budżet przedsiębiorstw</w:t>
            </w:r>
          </w:p>
        </w:tc>
      </w:tr>
      <w:tr w:rsidR="004D6EAF" w:rsidRPr="006D033B" w14:paraId="6810DE9B" w14:textId="77777777" w:rsidTr="0020300D">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22BDED9" w14:textId="7EC9D871" w:rsidR="004D6EAF" w:rsidRPr="006D033B" w:rsidRDefault="004D6EAF" w:rsidP="00AA4541">
            <w:pPr>
              <w:pStyle w:val="Tretabelipodk"/>
              <w:rPr>
                <w:b/>
              </w:rPr>
            </w:pPr>
            <w:r w:rsidRPr="006D033B">
              <w:rPr>
                <w:b/>
              </w:rPr>
              <w:t>Budowa, rozbudowa i modernizacja składowisk odpadów</w:t>
            </w:r>
            <w:r w:rsidR="006D033B" w:rsidRPr="006D033B">
              <w:rPr>
                <w:b/>
              </w:rPr>
              <w:t>.</w:t>
            </w:r>
          </w:p>
        </w:tc>
      </w:tr>
      <w:tr w:rsidR="004D6EAF" w:rsidRPr="006D033B" w14:paraId="701984F4" w14:textId="77777777" w:rsidTr="0020300D">
        <w:trPr>
          <w:trHeight w:val="1489"/>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EF12277" w14:textId="4EF7C3D0" w:rsidR="004D6EAF" w:rsidRPr="006D033B" w:rsidRDefault="0053737E" w:rsidP="00AA4541">
            <w:pPr>
              <w:pStyle w:val="Tretabelipodk"/>
            </w:pPr>
            <w:r w:rsidRPr="006D033B">
              <w:t>Rozbudowa składowiska odpadów innych niż niebezpieczne i obojętne, obejmująca budowę wału oporowo-osłonowego przy istniejących kwaterach oraz przygotowanie dokumentacji wykonawczej i realizację nowych kwater</w:t>
            </w:r>
            <w:r w:rsidR="006D033B">
              <w:t>.</w:t>
            </w:r>
          </w:p>
        </w:tc>
        <w:tc>
          <w:tcPr>
            <w:tcW w:w="2552" w:type="dxa"/>
            <w:tcBorders>
              <w:left w:val="single" w:sz="12" w:space="0" w:color="auto"/>
              <w:bottom w:val="single" w:sz="4" w:space="0" w:color="auto"/>
              <w:right w:val="single" w:sz="12" w:space="0" w:color="auto"/>
            </w:tcBorders>
            <w:vAlign w:val="center"/>
          </w:tcPr>
          <w:p w14:paraId="43C3FEA8" w14:textId="0C7F2CBF" w:rsidR="004D6EAF" w:rsidRPr="006D033B" w:rsidRDefault="0053737E" w:rsidP="00AA4541">
            <w:pPr>
              <w:pStyle w:val="Tretabelipodk"/>
            </w:pPr>
            <w:r w:rsidRPr="006D033B">
              <w:t>Przedsiębiorstwa gospodarowania odpadami</w:t>
            </w:r>
          </w:p>
        </w:tc>
        <w:tc>
          <w:tcPr>
            <w:tcW w:w="1984" w:type="dxa"/>
            <w:tcBorders>
              <w:top w:val="nil"/>
              <w:left w:val="single" w:sz="12" w:space="0" w:color="auto"/>
              <w:bottom w:val="single" w:sz="4" w:space="0" w:color="auto"/>
              <w:right w:val="single" w:sz="12" w:space="0" w:color="auto"/>
            </w:tcBorders>
            <w:vAlign w:val="center"/>
          </w:tcPr>
          <w:p w14:paraId="510D5231" w14:textId="03344CE7" w:rsidR="004D6EAF" w:rsidRPr="006D033B" w:rsidRDefault="0053737E" w:rsidP="00AA4541">
            <w:pPr>
              <w:pStyle w:val="Tretabelipodk"/>
            </w:pPr>
            <w:r w:rsidRPr="006D033B">
              <w:t>2023-2025</w:t>
            </w:r>
          </w:p>
        </w:tc>
        <w:tc>
          <w:tcPr>
            <w:tcW w:w="1559" w:type="dxa"/>
            <w:tcBorders>
              <w:top w:val="nil"/>
              <w:left w:val="single" w:sz="12" w:space="0" w:color="auto"/>
              <w:bottom w:val="single" w:sz="4" w:space="0" w:color="auto"/>
              <w:right w:val="single" w:sz="4" w:space="0" w:color="auto"/>
            </w:tcBorders>
            <w:vAlign w:val="center"/>
          </w:tcPr>
          <w:p w14:paraId="0716EF81" w14:textId="23063FB0" w:rsidR="004D6EAF" w:rsidRPr="006D033B" w:rsidRDefault="0053737E" w:rsidP="00AA4541">
            <w:pPr>
              <w:pStyle w:val="Tretabelipodk"/>
            </w:pPr>
            <w:r w:rsidRPr="006D033B">
              <w:t>658000,00</w:t>
            </w:r>
          </w:p>
        </w:tc>
        <w:tc>
          <w:tcPr>
            <w:tcW w:w="1701" w:type="dxa"/>
            <w:tcBorders>
              <w:top w:val="nil"/>
              <w:left w:val="nil"/>
              <w:bottom w:val="single" w:sz="4" w:space="0" w:color="auto"/>
              <w:right w:val="single" w:sz="12" w:space="0" w:color="auto"/>
            </w:tcBorders>
            <w:vAlign w:val="center"/>
          </w:tcPr>
          <w:p w14:paraId="15EEE934" w14:textId="0619C0DF" w:rsidR="004D6EAF" w:rsidRPr="006D033B" w:rsidRDefault="0053737E" w:rsidP="00AA4541">
            <w:pPr>
              <w:pStyle w:val="Tretabelipodk"/>
            </w:pPr>
            <w:r w:rsidRPr="006D033B">
              <w:t>208000,00</w:t>
            </w:r>
          </w:p>
        </w:tc>
        <w:tc>
          <w:tcPr>
            <w:tcW w:w="2840" w:type="dxa"/>
            <w:tcBorders>
              <w:top w:val="nil"/>
              <w:left w:val="single" w:sz="12" w:space="0" w:color="auto"/>
              <w:bottom w:val="single" w:sz="4" w:space="0" w:color="auto"/>
              <w:right w:val="single" w:sz="4" w:space="0" w:color="auto"/>
            </w:tcBorders>
            <w:vAlign w:val="center"/>
          </w:tcPr>
          <w:p w14:paraId="0975325B" w14:textId="7E6CD580" w:rsidR="004D6EAF" w:rsidRPr="006D033B" w:rsidRDefault="0053737E" w:rsidP="00AA4541">
            <w:pPr>
              <w:pStyle w:val="Tretabelipodk"/>
            </w:pPr>
            <w:r w:rsidRPr="006D033B">
              <w:t>Budżet przedsiębiorstw</w:t>
            </w:r>
          </w:p>
        </w:tc>
      </w:tr>
      <w:tr w:rsidR="00DB250E" w:rsidRPr="006D033B" w14:paraId="3512A951" w14:textId="77777777" w:rsidTr="0020300D">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AAE201B" w14:textId="5114AC5D" w:rsidR="00DB250E" w:rsidRPr="006D033B" w:rsidRDefault="00D02C2F" w:rsidP="00AA4541">
            <w:pPr>
              <w:pStyle w:val="Tretabelipodk"/>
              <w:rPr>
                <w:b/>
              </w:rPr>
            </w:pPr>
            <w:r w:rsidRPr="006D033B">
              <w:rPr>
                <w:b/>
              </w:rPr>
              <w:lastRenderedPageBreak/>
              <w:t>Budowa, rozbudowa i modernizacja innych instalacji zagospodarowania odpadów w tym odzysku i recyklingu.</w:t>
            </w:r>
          </w:p>
        </w:tc>
      </w:tr>
      <w:tr w:rsidR="00DB250E" w:rsidRPr="006D033B" w14:paraId="4453597F" w14:textId="77777777" w:rsidTr="0020300D">
        <w:trPr>
          <w:trHeight w:val="68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D5828C2" w14:textId="7BF6AEBA" w:rsidR="00DB250E" w:rsidRPr="006D033B" w:rsidRDefault="00D02C2F" w:rsidP="00AA4541">
            <w:pPr>
              <w:pStyle w:val="Tretabelipodk"/>
            </w:pPr>
            <w:r w:rsidRPr="006D033B">
              <w:t>Budow</w:t>
            </w:r>
            <w:r w:rsidR="006D033B">
              <w:t>a</w:t>
            </w:r>
            <w:r w:rsidRPr="006D033B">
              <w:t xml:space="preserve"> infrastruktury związanej z przetwarzaniem i magazynowaniem odpadów</w:t>
            </w:r>
            <w:r w:rsidR="006D033B">
              <w:t>.</w:t>
            </w:r>
          </w:p>
        </w:tc>
        <w:tc>
          <w:tcPr>
            <w:tcW w:w="2552" w:type="dxa"/>
            <w:tcBorders>
              <w:left w:val="single" w:sz="12" w:space="0" w:color="auto"/>
              <w:bottom w:val="single" w:sz="4" w:space="0" w:color="auto"/>
              <w:right w:val="single" w:sz="12" w:space="0" w:color="auto"/>
            </w:tcBorders>
            <w:vAlign w:val="center"/>
          </w:tcPr>
          <w:p w14:paraId="4A208998" w14:textId="4EF80D1C" w:rsidR="00DB250E" w:rsidRPr="006D033B" w:rsidRDefault="006D033B" w:rsidP="00AA4541">
            <w:pPr>
              <w:pStyle w:val="Tretabelipodk"/>
            </w:pPr>
            <w:r>
              <w:t>Przedsiębiorstwa Komunalne</w:t>
            </w:r>
          </w:p>
        </w:tc>
        <w:tc>
          <w:tcPr>
            <w:tcW w:w="1984" w:type="dxa"/>
            <w:tcBorders>
              <w:top w:val="nil"/>
              <w:left w:val="single" w:sz="12" w:space="0" w:color="auto"/>
              <w:bottom w:val="single" w:sz="4" w:space="0" w:color="auto"/>
              <w:right w:val="single" w:sz="12" w:space="0" w:color="auto"/>
            </w:tcBorders>
            <w:vAlign w:val="center"/>
          </w:tcPr>
          <w:p w14:paraId="5D4B745E" w14:textId="563703B2" w:rsidR="00DB250E" w:rsidRPr="006D033B" w:rsidRDefault="00D02C2F" w:rsidP="00AA4541">
            <w:pPr>
              <w:pStyle w:val="Tretabelipodk"/>
            </w:pPr>
            <w:r w:rsidRPr="006D033B">
              <w:t>2023-2025</w:t>
            </w:r>
          </w:p>
        </w:tc>
        <w:tc>
          <w:tcPr>
            <w:tcW w:w="1559" w:type="dxa"/>
            <w:tcBorders>
              <w:top w:val="nil"/>
              <w:left w:val="single" w:sz="12" w:space="0" w:color="auto"/>
              <w:bottom w:val="single" w:sz="4" w:space="0" w:color="auto"/>
              <w:right w:val="single" w:sz="4" w:space="0" w:color="auto"/>
            </w:tcBorders>
            <w:vAlign w:val="center"/>
          </w:tcPr>
          <w:p w14:paraId="32BC266C" w14:textId="56BD6AA4" w:rsidR="00DB250E" w:rsidRPr="006D033B" w:rsidRDefault="00D02C2F" w:rsidP="00AA4541">
            <w:pPr>
              <w:pStyle w:val="Tretabelipodk"/>
            </w:pPr>
            <w:r w:rsidRPr="006D033B">
              <w:t>-</w:t>
            </w:r>
          </w:p>
        </w:tc>
        <w:tc>
          <w:tcPr>
            <w:tcW w:w="1701" w:type="dxa"/>
            <w:tcBorders>
              <w:top w:val="nil"/>
              <w:left w:val="nil"/>
              <w:bottom w:val="single" w:sz="4" w:space="0" w:color="auto"/>
              <w:right w:val="single" w:sz="12" w:space="0" w:color="auto"/>
            </w:tcBorders>
            <w:vAlign w:val="center"/>
          </w:tcPr>
          <w:p w14:paraId="771AC2C4" w14:textId="225D4DDD" w:rsidR="00DB250E" w:rsidRPr="006D033B" w:rsidRDefault="00D02C2F" w:rsidP="00AA4541">
            <w:pPr>
              <w:pStyle w:val="Tretabelipodk"/>
            </w:pPr>
            <w:r w:rsidRPr="006D033B">
              <w:t>2561000,00</w:t>
            </w:r>
          </w:p>
        </w:tc>
        <w:tc>
          <w:tcPr>
            <w:tcW w:w="2840" w:type="dxa"/>
            <w:tcBorders>
              <w:top w:val="nil"/>
              <w:left w:val="single" w:sz="12" w:space="0" w:color="auto"/>
              <w:bottom w:val="single" w:sz="4" w:space="0" w:color="auto"/>
              <w:right w:val="single" w:sz="4" w:space="0" w:color="auto"/>
            </w:tcBorders>
            <w:vAlign w:val="center"/>
          </w:tcPr>
          <w:p w14:paraId="58AEC89F" w14:textId="4EE3046E" w:rsidR="00DB250E" w:rsidRPr="006D033B" w:rsidRDefault="00D02C2F" w:rsidP="00AA4541">
            <w:pPr>
              <w:pStyle w:val="Tretabelipodk"/>
            </w:pPr>
            <w:r w:rsidRPr="006D033B">
              <w:t xml:space="preserve">NFOŚiGW, </w:t>
            </w:r>
            <w:r w:rsidR="006D033B">
              <w:br/>
            </w:r>
            <w:r w:rsidRPr="006D033B">
              <w:t>budżet przedsiębiorstw</w:t>
            </w:r>
          </w:p>
        </w:tc>
      </w:tr>
      <w:tr w:rsidR="003F76C9" w:rsidRPr="006D033B" w14:paraId="2C2D3A59" w14:textId="77777777" w:rsidTr="0020300D">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05EB406" w14:textId="762DE093" w:rsidR="003F76C9" w:rsidRPr="006D033B" w:rsidRDefault="003F76C9" w:rsidP="00AA4541">
            <w:pPr>
              <w:pStyle w:val="Tretabelipodk"/>
              <w:rPr>
                <w:b/>
              </w:rPr>
            </w:pPr>
            <w:r w:rsidRPr="006D033B">
              <w:rPr>
                <w:b/>
              </w:rPr>
              <w:t>Likwidacja „dzikich wysypisk”</w:t>
            </w:r>
            <w:r w:rsidR="006D033B" w:rsidRPr="006D033B">
              <w:rPr>
                <w:b/>
              </w:rPr>
              <w:t>.</w:t>
            </w:r>
          </w:p>
        </w:tc>
      </w:tr>
      <w:tr w:rsidR="003F76C9" w:rsidRPr="006D033B" w14:paraId="0FCA83A1" w14:textId="77777777" w:rsidTr="0020300D">
        <w:trPr>
          <w:trHeight w:val="567"/>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DFA21B0" w14:textId="0CAB71BD" w:rsidR="003F76C9" w:rsidRPr="006D033B" w:rsidRDefault="003F76C9" w:rsidP="00AA4541">
            <w:pPr>
              <w:pStyle w:val="Tretabelipodk"/>
            </w:pPr>
            <w:r w:rsidRPr="006D033B">
              <w:t xml:space="preserve">Likwidacja </w:t>
            </w:r>
            <w:r w:rsidR="006D033B">
              <w:t>nielegalnych miejsc gromadzenia odpadów.</w:t>
            </w:r>
          </w:p>
        </w:tc>
        <w:tc>
          <w:tcPr>
            <w:tcW w:w="2552" w:type="dxa"/>
            <w:tcBorders>
              <w:left w:val="single" w:sz="12" w:space="0" w:color="auto"/>
              <w:bottom w:val="single" w:sz="4" w:space="0" w:color="auto"/>
              <w:right w:val="single" w:sz="12" w:space="0" w:color="auto"/>
            </w:tcBorders>
            <w:vAlign w:val="center"/>
          </w:tcPr>
          <w:p w14:paraId="6FEB381F" w14:textId="1668BB98" w:rsidR="003F76C9" w:rsidRPr="006D033B" w:rsidRDefault="003F76C9" w:rsidP="00AA4541">
            <w:pPr>
              <w:pStyle w:val="Tretabelipodk"/>
            </w:pPr>
            <w:r w:rsidRPr="006D033B">
              <w:t>Przedsiębiorstwa Komunalne</w:t>
            </w:r>
          </w:p>
        </w:tc>
        <w:tc>
          <w:tcPr>
            <w:tcW w:w="1984" w:type="dxa"/>
            <w:tcBorders>
              <w:top w:val="nil"/>
              <w:left w:val="single" w:sz="12" w:space="0" w:color="auto"/>
              <w:bottom w:val="single" w:sz="4" w:space="0" w:color="auto"/>
              <w:right w:val="single" w:sz="12" w:space="0" w:color="auto"/>
            </w:tcBorders>
            <w:vAlign w:val="center"/>
          </w:tcPr>
          <w:p w14:paraId="2DD4FFA3" w14:textId="2B748286" w:rsidR="003F76C9" w:rsidRPr="006D033B" w:rsidRDefault="003F76C9" w:rsidP="00AA4541">
            <w:pPr>
              <w:pStyle w:val="Tretabelipodk"/>
            </w:pPr>
            <w:r w:rsidRPr="006D033B">
              <w:t>2023-2024</w:t>
            </w:r>
          </w:p>
        </w:tc>
        <w:tc>
          <w:tcPr>
            <w:tcW w:w="1559" w:type="dxa"/>
            <w:tcBorders>
              <w:top w:val="nil"/>
              <w:left w:val="single" w:sz="12" w:space="0" w:color="auto"/>
              <w:bottom w:val="single" w:sz="4" w:space="0" w:color="auto"/>
              <w:right w:val="single" w:sz="4" w:space="0" w:color="auto"/>
            </w:tcBorders>
            <w:vAlign w:val="center"/>
          </w:tcPr>
          <w:p w14:paraId="5F5FEC26" w14:textId="2BA5559E" w:rsidR="003F76C9" w:rsidRPr="006D033B" w:rsidRDefault="003F76C9" w:rsidP="00AA4541">
            <w:pPr>
              <w:pStyle w:val="Tretabelipodk"/>
            </w:pPr>
            <w:r w:rsidRPr="006D033B">
              <w:t>60982,40</w:t>
            </w:r>
          </w:p>
        </w:tc>
        <w:tc>
          <w:tcPr>
            <w:tcW w:w="1701" w:type="dxa"/>
            <w:tcBorders>
              <w:top w:val="nil"/>
              <w:left w:val="nil"/>
              <w:bottom w:val="single" w:sz="4" w:space="0" w:color="auto"/>
              <w:right w:val="single" w:sz="12" w:space="0" w:color="auto"/>
            </w:tcBorders>
            <w:vAlign w:val="center"/>
          </w:tcPr>
          <w:p w14:paraId="7DF36922" w14:textId="5CF7751A" w:rsidR="003F76C9" w:rsidRPr="006D033B" w:rsidRDefault="003F76C9" w:rsidP="00AA4541">
            <w:pPr>
              <w:pStyle w:val="Tretabelipodk"/>
            </w:pPr>
            <w:r w:rsidRPr="006D033B">
              <w:t>1170,00</w:t>
            </w:r>
          </w:p>
        </w:tc>
        <w:tc>
          <w:tcPr>
            <w:tcW w:w="2840" w:type="dxa"/>
            <w:tcBorders>
              <w:top w:val="nil"/>
              <w:left w:val="single" w:sz="12" w:space="0" w:color="auto"/>
              <w:bottom w:val="single" w:sz="4" w:space="0" w:color="auto"/>
              <w:right w:val="single" w:sz="4" w:space="0" w:color="auto"/>
            </w:tcBorders>
            <w:vAlign w:val="center"/>
          </w:tcPr>
          <w:p w14:paraId="7E153CCD" w14:textId="3A01F88F" w:rsidR="003F76C9" w:rsidRPr="006D033B" w:rsidRDefault="003F76C9" w:rsidP="00AA4541">
            <w:pPr>
              <w:pStyle w:val="Tretabelipodk"/>
            </w:pPr>
            <w:r w:rsidRPr="006D033B">
              <w:t>Budżet gmin</w:t>
            </w:r>
          </w:p>
        </w:tc>
      </w:tr>
      <w:tr w:rsidR="0073563D" w:rsidRPr="006D033B" w14:paraId="2A730889" w14:textId="77777777" w:rsidTr="0020300D">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7B589C5" w14:textId="07495540" w:rsidR="0073563D" w:rsidRPr="006D033B" w:rsidRDefault="0073563D" w:rsidP="00AA4541">
            <w:pPr>
              <w:pStyle w:val="Tretabelipodk"/>
              <w:rPr>
                <w:b/>
              </w:rPr>
            </w:pPr>
            <w:r w:rsidRPr="006D033B">
              <w:rPr>
                <w:b/>
              </w:rPr>
              <w:t>Prowadzenie akcji edukacyjno-informacyjnych z zakresu niemarnowania żywności</w:t>
            </w:r>
            <w:r w:rsidR="006D033B" w:rsidRPr="006D033B">
              <w:rPr>
                <w:b/>
              </w:rPr>
              <w:t>.</w:t>
            </w:r>
          </w:p>
        </w:tc>
      </w:tr>
      <w:tr w:rsidR="0073563D" w:rsidRPr="006D033B" w14:paraId="0846B185" w14:textId="77777777" w:rsidTr="0020300D">
        <w:trPr>
          <w:trHeight w:val="38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08A3C430" w14:textId="5FD74EF8" w:rsidR="0073563D" w:rsidRPr="006D033B" w:rsidRDefault="0073563D" w:rsidP="00AA4541">
            <w:pPr>
              <w:pStyle w:val="Tretabelipodk"/>
              <w:rPr>
                <w:color w:val="000000"/>
              </w:rPr>
            </w:pPr>
            <w:r w:rsidRPr="006D033B">
              <w:rPr>
                <w:color w:val="000000"/>
              </w:rPr>
              <w:t>Budowa magazynu niespożytych artykułów żywnościowych w Przemyślu</w:t>
            </w:r>
          </w:p>
        </w:tc>
        <w:tc>
          <w:tcPr>
            <w:tcW w:w="2552" w:type="dxa"/>
            <w:tcBorders>
              <w:left w:val="single" w:sz="12" w:space="0" w:color="auto"/>
              <w:bottom w:val="single" w:sz="4" w:space="0" w:color="auto"/>
              <w:right w:val="single" w:sz="12" w:space="0" w:color="auto"/>
            </w:tcBorders>
            <w:vAlign w:val="center"/>
          </w:tcPr>
          <w:p w14:paraId="0DAA26A1" w14:textId="74A64AC5" w:rsidR="0073563D" w:rsidRPr="006D033B" w:rsidRDefault="006D033B" w:rsidP="00AA4541">
            <w:pPr>
              <w:pStyle w:val="Tretabelipodk"/>
              <w:rPr>
                <w:color w:val="000000"/>
              </w:rPr>
            </w:pPr>
            <w:r w:rsidRPr="006D033B">
              <w:rPr>
                <w:color w:val="000000"/>
              </w:rPr>
              <w:t xml:space="preserve">Stowarzyszenie Pomocy Dzieciom </w:t>
            </w:r>
            <w:r w:rsidR="0020300D">
              <w:rPr>
                <w:color w:val="000000"/>
              </w:rPr>
              <w:t xml:space="preserve">i </w:t>
            </w:r>
            <w:r w:rsidRPr="006D033B">
              <w:rPr>
                <w:color w:val="000000"/>
              </w:rPr>
              <w:t>Młodzieży</w:t>
            </w:r>
          </w:p>
        </w:tc>
        <w:tc>
          <w:tcPr>
            <w:tcW w:w="1984" w:type="dxa"/>
            <w:tcBorders>
              <w:top w:val="nil"/>
              <w:left w:val="single" w:sz="12" w:space="0" w:color="auto"/>
              <w:bottom w:val="single" w:sz="4" w:space="0" w:color="auto"/>
              <w:right w:val="single" w:sz="12" w:space="0" w:color="auto"/>
            </w:tcBorders>
            <w:vAlign w:val="center"/>
          </w:tcPr>
          <w:p w14:paraId="5398A303" w14:textId="4051CB5A" w:rsidR="0073563D" w:rsidRPr="006D033B" w:rsidRDefault="003D006E" w:rsidP="00AA4541">
            <w:pPr>
              <w:pStyle w:val="Tretabelipodk"/>
            </w:pPr>
            <w:r w:rsidRPr="006D033B">
              <w:t>2023</w:t>
            </w:r>
          </w:p>
        </w:tc>
        <w:tc>
          <w:tcPr>
            <w:tcW w:w="1559" w:type="dxa"/>
            <w:tcBorders>
              <w:top w:val="nil"/>
              <w:left w:val="single" w:sz="12" w:space="0" w:color="auto"/>
              <w:bottom w:val="single" w:sz="4" w:space="0" w:color="auto"/>
              <w:right w:val="single" w:sz="4" w:space="0" w:color="auto"/>
            </w:tcBorders>
            <w:vAlign w:val="center"/>
          </w:tcPr>
          <w:p w14:paraId="21B29098" w14:textId="4617EFB7" w:rsidR="0073563D" w:rsidRPr="006D033B" w:rsidRDefault="003D006E" w:rsidP="00AA4541">
            <w:pPr>
              <w:pStyle w:val="Tretabelipodk"/>
              <w:rPr>
                <w:color w:val="000000"/>
              </w:rPr>
            </w:pPr>
            <w:r w:rsidRPr="006D033B">
              <w:rPr>
                <w:color w:val="000000"/>
              </w:rPr>
              <w:t>2715675,18</w:t>
            </w:r>
          </w:p>
        </w:tc>
        <w:tc>
          <w:tcPr>
            <w:tcW w:w="1701" w:type="dxa"/>
            <w:tcBorders>
              <w:top w:val="nil"/>
              <w:left w:val="nil"/>
              <w:bottom w:val="single" w:sz="4" w:space="0" w:color="auto"/>
              <w:right w:val="single" w:sz="12" w:space="0" w:color="auto"/>
            </w:tcBorders>
            <w:vAlign w:val="center"/>
          </w:tcPr>
          <w:p w14:paraId="5A61DD47" w14:textId="43749CBF" w:rsidR="0073563D" w:rsidRPr="006D033B" w:rsidRDefault="006D033B" w:rsidP="00AA4541">
            <w:pPr>
              <w:pStyle w:val="Tretabelipodk"/>
            </w:pPr>
            <w:r>
              <w:t>-</w:t>
            </w:r>
          </w:p>
        </w:tc>
        <w:tc>
          <w:tcPr>
            <w:tcW w:w="2840" w:type="dxa"/>
            <w:tcBorders>
              <w:top w:val="nil"/>
              <w:left w:val="single" w:sz="12" w:space="0" w:color="auto"/>
              <w:bottom w:val="single" w:sz="4" w:space="0" w:color="auto"/>
              <w:right w:val="single" w:sz="4" w:space="0" w:color="auto"/>
            </w:tcBorders>
            <w:vAlign w:val="center"/>
          </w:tcPr>
          <w:p w14:paraId="7772C043" w14:textId="083DE1B5" w:rsidR="0073563D" w:rsidRPr="006D033B" w:rsidRDefault="003D006E" w:rsidP="00AA4541">
            <w:pPr>
              <w:pStyle w:val="Tretabelipodk"/>
            </w:pPr>
            <w:r w:rsidRPr="006D033B">
              <w:t>NFOŚiGW</w:t>
            </w:r>
          </w:p>
        </w:tc>
      </w:tr>
      <w:tr w:rsidR="0073563D" w:rsidRPr="006D033B" w14:paraId="77F3203C" w14:textId="77777777" w:rsidTr="0020300D">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DA9D8E7" w14:textId="33A80CCD" w:rsidR="0073563D" w:rsidRPr="006D033B" w:rsidRDefault="0073563D" w:rsidP="00AA4541">
            <w:pPr>
              <w:pStyle w:val="Tretabelipodk"/>
              <w:rPr>
                <w:b/>
              </w:rPr>
            </w:pPr>
            <w:r w:rsidRPr="006D033B">
              <w:rPr>
                <w:b/>
              </w:rPr>
              <w:t>Prowadzenie akcji edukacyjno-informacyjnych z zakresu gospodarki o obiegu zamkniętym, zapobiegania powstawaniu odpadów oraz właściwego postępowania z odpadami.</w:t>
            </w:r>
          </w:p>
        </w:tc>
      </w:tr>
      <w:tr w:rsidR="0073563D" w:rsidRPr="006D033B" w14:paraId="0F0882C9" w14:textId="77777777" w:rsidTr="0020300D">
        <w:trPr>
          <w:trHeight w:val="1037"/>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52883A0" w14:textId="2BBA6652" w:rsidR="0073563D" w:rsidRPr="006D033B" w:rsidRDefault="0073563D" w:rsidP="00AA4541">
            <w:pPr>
              <w:pStyle w:val="Tretabelipodk"/>
            </w:pPr>
            <w:r w:rsidRPr="006D033B">
              <w:t xml:space="preserve">Edukacja w szkołach i przedszkolach, organizacja wydarzeń miejskich, </w:t>
            </w:r>
            <w:r w:rsidR="006D033B">
              <w:t xml:space="preserve">i </w:t>
            </w:r>
            <w:r w:rsidRPr="006D033B">
              <w:t>powiatowych, organizacja konkursów ekologicznych</w:t>
            </w:r>
            <w:r w:rsidR="006D033B">
              <w:t>.</w:t>
            </w:r>
          </w:p>
        </w:tc>
        <w:tc>
          <w:tcPr>
            <w:tcW w:w="2552" w:type="dxa"/>
            <w:tcBorders>
              <w:top w:val="nil"/>
              <w:left w:val="single" w:sz="12" w:space="0" w:color="auto"/>
              <w:bottom w:val="single" w:sz="4" w:space="0" w:color="auto"/>
              <w:right w:val="single" w:sz="12" w:space="0" w:color="auto"/>
            </w:tcBorders>
            <w:vAlign w:val="center"/>
          </w:tcPr>
          <w:p w14:paraId="3E4E6545" w14:textId="1042EBDE" w:rsidR="0073563D" w:rsidRPr="006D033B" w:rsidRDefault="0073563D" w:rsidP="00AA4541">
            <w:pPr>
              <w:pStyle w:val="Tretabelipodk"/>
            </w:pPr>
            <w:r w:rsidRPr="006D033B">
              <w:t>Przedsiębiorstwa Komunalne, Placówki oświatowe</w:t>
            </w:r>
          </w:p>
        </w:tc>
        <w:tc>
          <w:tcPr>
            <w:tcW w:w="1984" w:type="dxa"/>
            <w:tcBorders>
              <w:top w:val="nil"/>
              <w:left w:val="single" w:sz="12" w:space="0" w:color="auto"/>
              <w:bottom w:val="single" w:sz="4" w:space="0" w:color="auto"/>
              <w:right w:val="single" w:sz="12" w:space="0" w:color="auto"/>
            </w:tcBorders>
            <w:vAlign w:val="center"/>
          </w:tcPr>
          <w:p w14:paraId="608FE13B" w14:textId="21760E94" w:rsidR="0073563D" w:rsidRPr="006D033B" w:rsidRDefault="0073563D" w:rsidP="00AA4541">
            <w:pPr>
              <w:pStyle w:val="Tretabelipodk"/>
            </w:pPr>
            <w:r w:rsidRPr="006D033B">
              <w:t>2023-2024</w:t>
            </w:r>
          </w:p>
        </w:tc>
        <w:tc>
          <w:tcPr>
            <w:tcW w:w="1559" w:type="dxa"/>
            <w:tcBorders>
              <w:top w:val="nil"/>
              <w:left w:val="single" w:sz="12" w:space="0" w:color="auto"/>
              <w:bottom w:val="single" w:sz="4" w:space="0" w:color="auto"/>
              <w:right w:val="single" w:sz="4" w:space="0" w:color="auto"/>
            </w:tcBorders>
            <w:vAlign w:val="center"/>
          </w:tcPr>
          <w:p w14:paraId="0AC0741F" w14:textId="28F4292A" w:rsidR="0073563D" w:rsidRPr="006D033B" w:rsidRDefault="0073563D" w:rsidP="00AA4541">
            <w:pPr>
              <w:pStyle w:val="Tretabelipodk"/>
            </w:pPr>
            <w:r w:rsidRPr="006D033B">
              <w:t>64766,11</w:t>
            </w:r>
          </w:p>
        </w:tc>
        <w:tc>
          <w:tcPr>
            <w:tcW w:w="1701" w:type="dxa"/>
            <w:tcBorders>
              <w:top w:val="nil"/>
              <w:left w:val="nil"/>
              <w:bottom w:val="single" w:sz="4" w:space="0" w:color="auto"/>
              <w:right w:val="single" w:sz="12" w:space="0" w:color="auto"/>
            </w:tcBorders>
            <w:vAlign w:val="center"/>
          </w:tcPr>
          <w:p w14:paraId="14337B04" w14:textId="39DBEDC6" w:rsidR="0073563D" w:rsidRPr="006D033B" w:rsidRDefault="0073563D" w:rsidP="00AA4541">
            <w:pPr>
              <w:pStyle w:val="Tretabelipodk"/>
            </w:pPr>
            <w:r w:rsidRPr="006D033B">
              <w:t>71616,8</w:t>
            </w:r>
          </w:p>
        </w:tc>
        <w:tc>
          <w:tcPr>
            <w:tcW w:w="2840" w:type="dxa"/>
            <w:tcBorders>
              <w:top w:val="nil"/>
              <w:left w:val="single" w:sz="12" w:space="0" w:color="auto"/>
              <w:bottom w:val="single" w:sz="4" w:space="0" w:color="auto"/>
              <w:right w:val="single" w:sz="4" w:space="0" w:color="auto"/>
            </w:tcBorders>
            <w:vAlign w:val="center"/>
          </w:tcPr>
          <w:p w14:paraId="1603134F" w14:textId="57FC89C5" w:rsidR="0073563D" w:rsidRPr="006D033B" w:rsidRDefault="0073563D" w:rsidP="00AA4541">
            <w:pPr>
              <w:pStyle w:val="Tretabelipodk"/>
            </w:pPr>
            <w:r w:rsidRPr="006D033B">
              <w:t>Budżet przedsiębiorstw, budżet gmin</w:t>
            </w:r>
          </w:p>
        </w:tc>
      </w:tr>
      <w:tr w:rsidR="0073563D" w:rsidRPr="006D033B" w14:paraId="66BE663A" w14:textId="77777777" w:rsidTr="0020300D">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24E73D5" w14:textId="6BB12B4C" w:rsidR="0073563D" w:rsidRPr="006D033B" w:rsidRDefault="0073563D" w:rsidP="00AA4541">
            <w:pPr>
              <w:pStyle w:val="Tretabelipodk"/>
              <w:rPr>
                <w:b/>
              </w:rPr>
            </w:pPr>
            <w:r w:rsidRPr="006D033B">
              <w:rPr>
                <w:b/>
              </w:rPr>
              <w:t>Budowa/rozbudowa/modernizacja instalacji termicznego przekształcania z odzyskiem energii.</w:t>
            </w:r>
          </w:p>
        </w:tc>
      </w:tr>
      <w:tr w:rsidR="0073563D" w:rsidRPr="006D033B" w14:paraId="0417CE31" w14:textId="77777777" w:rsidTr="0020300D">
        <w:trPr>
          <w:trHeight w:val="708"/>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164B396" w14:textId="1371DF2F" w:rsidR="0073563D" w:rsidRPr="006D033B" w:rsidRDefault="0073563D" w:rsidP="00AA4541">
            <w:pPr>
              <w:pStyle w:val="Tretabelipodk"/>
            </w:pPr>
            <w:r w:rsidRPr="006D033B">
              <w:t>Budowa bloku energetycznego</w:t>
            </w:r>
            <w:r w:rsidR="006D033B">
              <w:t xml:space="preserve"> wykorzystującego jako paliwo </w:t>
            </w:r>
            <w:r w:rsidR="0020300D">
              <w:t>pozostałości</w:t>
            </w:r>
            <w:r w:rsidR="006D033B">
              <w:t xml:space="preserve"> z sortowania odpadów, realizowana w ramach projektu „Zintegrowany system gospodarki odpadowo-energetycznej w Regionie Południowym województwa podkarpackiego – II etap”. </w:t>
            </w:r>
          </w:p>
        </w:tc>
        <w:tc>
          <w:tcPr>
            <w:tcW w:w="2552" w:type="dxa"/>
            <w:tcBorders>
              <w:top w:val="nil"/>
              <w:left w:val="single" w:sz="12" w:space="0" w:color="auto"/>
              <w:bottom w:val="single" w:sz="4" w:space="0" w:color="auto"/>
              <w:right w:val="single" w:sz="12" w:space="0" w:color="auto"/>
            </w:tcBorders>
            <w:vAlign w:val="center"/>
          </w:tcPr>
          <w:p w14:paraId="7F4A4646" w14:textId="6129268C" w:rsidR="0073563D" w:rsidRPr="006D033B" w:rsidRDefault="0020300D" w:rsidP="00AA4541">
            <w:pPr>
              <w:pStyle w:val="Tretabelipodk"/>
            </w:pPr>
            <w:r>
              <w:t>Przedsiębiorstwa Komunalne</w:t>
            </w:r>
          </w:p>
        </w:tc>
        <w:tc>
          <w:tcPr>
            <w:tcW w:w="1984" w:type="dxa"/>
            <w:tcBorders>
              <w:top w:val="nil"/>
              <w:left w:val="single" w:sz="12" w:space="0" w:color="auto"/>
              <w:bottom w:val="single" w:sz="4" w:space="0" w:color="auto"/>
              <w:right w:val="single" w:sz="12" w:space="0" w:color="auto"/>
            </w:tcBorders>
            <w:vAlign w:val="center"/>
          </w:tcPr>
          <w:p w14:paraId="5F76E1E4" w14:textId="04543004" w:rsidR="0073563D" w:rsidRPr="006D033B" w:rsidRDefault="0073563D" w:rsidP="00AA4541">
            <w:pPr>
              <w:pStyle w:val="Tretabelipodk"/>
            </w:pPr>
            <w:r w:rsidRPr="006D033B">
              <w:t>2021-2025</w:t>
            </w:r>
          </w:p>
        </w:tc>
        <w:tc>
          <w:tcPr>
            <w:tcW w:w="1559" w:type="dxa"/>
            <w:tcBorders>
              <w:top w:val="nil"/>
              <w:left w:val="single" w:sz="12" w:space="0" w:color="auto"/>
              <w:bottom w:val="single" w:sz="4" w:space="0" w:color="auto"/>
              <w:right w:val="single" w:sz="4" w:space="0" w:color="auto"/>
            </w:tcBorders>
            <w:vAlign w:val="center"/>
          </w:tcPr>
          <w:p w14:paraId="6EC4C868" w14:textId="7405CB6D" w:rsidR="0073563D" w:rsidRPr="006D033B" w:rsidRDefault="0073563D" w:rsidP="00AA4541">
            <w:pPr>
              <w:pStyle w:val="Tretabelipodk"/>
            </w:pPr>
            <w:r w:rsidRPr="006D033B">
              <w:t>18598700,00</w:t>
            </w:r>
          </w:p>
        </w:tc>
        <w:tc>
          <w:tcPr>
            <w:tcW w:w="1701" w:type="dxa"/>
            <w:tcBorders>
              <w:top w:val="nil"/>
              <w:left w:val="nil"/>
              <w:bottom w:val="single" w:sz="4" w:space="0" w:color="auto"/>
              <w:right w:val="single" w:sz="12" w:space="0" w:color="auto"/>
            </w:tcBorders>
            <w:vAlign w:val="center"/>
          </w:tcPr>
          <w:p w14:paraId="0E494328" w14:textId="1D447C05" w:rsidR="0073563D" w:rsidRPr="006D033B" w:rsidRDefault="0073563D" w:rsidP="00AA4541">
            <w:pPr>
              <w:pStyle w:val="Tretabelipodk"/>
            </w:pPr>
            <w:r w:rsidRPr="006D033B">
              <w:t>74134800,00</w:t>
            </w:r>
          </w:p>
        </w:tc>
        <w:tc>
          <w:tcPr>
            <w:tcW w:w="2840" w:type="dxa"/>
            <w:tcBorders>
              <w:top w:val="nil"/>
              <w:left w:val="single" w:sz="12" w:space="0" w:color="auto"/>
              <w:bottom w:val="single" w:sz="4" w:space="0" w:color="auto"/>
              <w:right w:val="single" w:sz="4" w:space="0" w:color="auto"/>
            </w:tcBorders>
            <w:vAlign w:val="center"/>
          </w:tcPr>
          <w:p w14:paraId="2BA2154C" w14:textId="2CC2C4F3" w:rsidR="0073563D" w:rsidRPr="006D033B" w:rsidRDefault="0073563D" w:rsidP="00AA4541">
            <w:pPr>
              <w:pStyle w:val="Tretabelipodk"/>
            </w:pPr>
            <w:r w:rsidRPr="006D033B">
              <w:t xml:space="preserve">NFOŚiGW, </w:t>
            </w:r>
            <w:r w:rsidR="0020300D">
              <w:br/>
            </w:r>
            <w:r w:rsidRPr="006D033B">
              <w:t>budżet przedsiębiorstw</w:t>
            </w:r>
          </w:p>
        </w:tc>
      </w:tr>
      <w:tr w:rsidR="0073563D" w:rsidRPr="006D033B" w14:paraId="137921BE" w14:textId="77777777" w:rsidTr="0020300D">
        <w:trPr>
          <w:trHeight w:val="949"/>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04DEF84" w14:textId="202DDD33" w:rsidR="0073563D" w:rsidRPr="006D033B" w:rsidRDefault="0073563D" w:rsidP="00AA4541">
            <w:pPr>
              <w:pStyle w:val="Tretabelipodk"/>
            </w:pPr>
            <w:r w:rsidRPr="006D033B">
              <w:lastRenderedPageBreak/>
              <w:t>Wymiana układu oczyszczania spalin odlotowych oraz modernizacja systemu sterowania automatyką</w:t>
            </w:r>
          </w:p>
        </w:tc>
        <w:tc>
          <w:tcPr>
            <w:tcW w:w="2552" w:type="dxa"/>
            <w:tcBorders>
              <w:top w:val="nil"/>
              <w:left w:val="single" w:sz="12" w:space="0" w:color="auto"/>
              <w:bottom w:val="single" w:sz="4" w:space="0" w:color="auto"/>
              <w:right w:val="single" w:sz="12" w:space="0" w:color="auto"/>
            </w:tcBorders>
            <w:vAlign w:val="center"/>
          </w:tcPr>
          <w:p w14:paraId="68EA59E4" w14:textId="287924DA" w:rsidR="0073563D" w:rsidRPr="006D033B" w:rsidRDefault="0020300D" w:rsidP="00AA4541">
            <w:pPr>
              <w:pStyle w:val="Tretabelipodk"/>
            </w:pPr>
            <w:r>
              <w:t>Przedsiębiorstwa gospodarowania odpadami</w:t>
            </w:r>
          </w:p>
        </w:tc>
        <w:tc>
          <w:tcPr>
            <w:tcW w:w="1984" w:type="dxa"/>
            <w:tcBorders>
              <w:top w:val="nil"/>
              <w:left w:val="single" w:sz="12" w:space="0" w:color="auto"/>
              <w:bottom w:val="single" w:sz="4" w:space="0" w:color="auto"/>
              <w:right w:val="single" w:sz="12" w:space="0" w:color="auto"/>
            </w:tcBorders>
            <w:vAlign w:val="center"/>
          </w:tcPr>
          <w:p w14:paraId="01876FDA" w14:textId="398F67CB" w:rsidR="0073563D" w:rsidRPr="006D033B" w:rsidRDefault="0073563D" w:rsidP="00AA4541">
            <w:pPr>
              <w:pStyle w:val="Tretabelipodk"/>
            </w:pPr>
            <w:r w:rsidRPr="006D033B">
              <w:t>2023-2024</w:t>
            </w:r>
          </w:p>
        </w:tc>
        <w:tc>
          <w:tcPr>
            <w:tcW w:w="1559" w:type="dxa"/>
            <w:tcBorders>
              <w:top w:val="nil"/>
              <w:left w:val="single" w:sz="12" w:space="0" w:color="auto"/>
              <w:bottom w:val="single" w:sz="4" w:space="0" w:color="auto"/>
              <w:right w:val="single" w:sz="4" w:space="0" w:color="auto"/>
            </w:tcBorders>
            <w:vAlign w:val="center"/>
          </w:tcPr>
          <w:p w14:paraId="43DAA083" w14:textId="6E851910" w:rsidR="0073563D" w:rsidRPr="006D033B" w:rsidRDefault="0073563D" w:rsidP="00AA4541">
            <w:pPr>
              <w:pStyle w:val="Tretabelipodk"/>
            </w:pPr>
            <w:r w:rsidRPr="006D033B">
              <w:t>896670,00</w:t>
            </w:r>
          </w:p>
        </w:tc>
        <w:tc>
          <w:tcPr>
            <w:tcW w:w="1701" w:type="dxa"/>
            <w:tcBorders>
              <w:top w:val="nil"/>
              <w:left w:val="nil"/>
              <w:bottom w:val="single" w:sz="4" w:space="0" w:color="auto"/>
              <w:right w:val="single" w:sz="12" w:space="0" w:color="auto"/>
            </w:tcBorders>
            <w:vAlign w:val="center"/>
          </w:tcPr>
          <w:p w14:paraId="354CA2C6" w14:textId="12182262" w:rsidR="0073563D" w:rsidRPr="006D033B" w:rsidRDefault="0073563D" w:rsidP="00AA4541">
            <w:pPr>
              <w:pStyle w:val="Tretabelipodk"/>
            </w:pPr>
            <w:r w:rsidRPr="006D033B">
              <w:t>462919,86</w:t>
            </w:r>
          </w:p>
        </w:tc>
        <w:tc>
          <w:tcPr>
            <w:tcW w:w="2840" w:type="dxa"/>
            <w:tcBorders>
              <w:top w:val="nil"/>
              <w:left w:val="single" w:sz="12" w:space="0" w:color="auto"/>
              <w:bottom w:val="single" w:sz="4" w:space="0" w:color="auto"/>
              <w:right w:val="single" w:sz="4" w:space="0" w:color="auto"/>
            </w:tcBorders>
            <w:vAlign w:val="center"/>
          </w:tcPr>
          <w:p w14:paraId="580D5B6C" w14:textId="3B356920" w:rsidR="0073563D" w:rsidRPr="006D033B" w:rsidRDefault="0073563D" w:rsidP="00AA4541">
            <w:pPr>
              <w:pStyle w:val="Tretabelipodk"/>
            </w:pPr>
            <w:r w:rsidRPr="006D033B">
              <w:t>Budżet przedsiębiorstw</w:t>
            </w:r>
          </w:p>
        </w:tc>
      </w:tr>
    </w:tbl>
    <w:p w14:paraId="291031E5" w14:textId="77777777" w:rsidR="00B92B57" w:rsidRPr="00A219D0" w:rsidRDefault="00B92B57" w:rsidP="00B92B57">
      <w:pPr>
        <w:pStyle w:val="rdo"/>
      </w:pPr>
      <w:r w:rsidRPr="00A219D0">
        <w:t>Źródło: opracowanie własne na podstawie informacji uzyskanych z ankiet</w:t>
      </w:r>
    </w:p>
    <w:p w14:paraId="69A981FB" w14:textId="77777777" w:rsidR="00B92B57" w:rsidRPr="00C630D6" w:rsidRDefault="00B92B57" w:rsidP="00C9196E">
      <w:pPr>
        <w:pStyle w:val="Tabela"/>
        <w:rPr>
          <w:highlight w:val="yellow"/>
        </w:rPr>
        <w:sectPr w:rsidR="00B92B57" w:rsidRPr="00C630D6" w:rsidSect="00FF1F4A">
          <w:pgSz w:w="16838" w:h="11906" w:orient="landscape"/>
          <w:pgMar w:top="1418" w:right="1418" w:bottom="1418" w:left="1418" w:header="709" w:footer="709" w:gutter="0"/>
          <w:cols w:space="708"/>
          <w:titlePg/>
          <w:docGrid w:linePitch="360"/>
        </w:sectPr>
      </w:pPr>
    </w:p>
    <w:p w14:paraId="53180CD7" w14:textId="4AD8E4DD" w:rsidR="00B40D33" w:rsidRPr="00C630D6" w:rsidRDefault="00327772" w:rsidP="006A62F1">
      <w:pPr>
        <w:pStyle w:val="Nagwek3"/>
        <w:ind w:right="532"/>
        <w:rPr>
          <w:rFonts w:cs="Arial"/>
          <w:highlight w:val="yellow"/>
        </w:rPr>
      </w:pPr>
      <w:bookmarkStart w:id="89" w:name="_Toc210124307"/>
      <w:r w:rsidRPr="00D136A8">
        <w:rPr>
          <w:rFonts w:cs="Arial"/>
        </w:rPr>
        <w:lastRenderedPageBreak/>
        <w:t>4</w:t>
      </w:r>
      <w:r w:rsidR="00E319C9" w:rsidRPr="00D136A8">
        <w:rPr>
          <w:rFonts w:cs="Arial"/>
        </w:rPr>
        <w:t>.</w:t>
      </w:r>
      <w:r w:rsidR="00634BE6">
        <w:rPr>
          <w:rFonts w:cs="Arial"/>
        </w:rPr>
        <w:t>9</w:t>
      </w:r>
      <w:r w:rsidR="00E319C9" w:rsidRPr="00D136A8">
        <w:rPr>
          <w:rFonts w:cs="Arial"/>
        </w:rPr>
        <w:t>. Zasoby przyrodnicze</w:t>
      </w:r>
      <w:bookmarkEnd w:id="89"/>
      <w:r w:rsidR="00296A9F" w:rsidRPr="00327772">
        <w:rPr>
          <w:rFonts w:cs="Arial"/>
        </w:rPr>
        <w:t xml:space="preserve"> </w:t>
      </w:r>
    </w:p>
    <w:p w14:paraId="6A08BF72" w14:textId="50056458" w:rsidR="00C7145D" w:rsidRDefault="00B64F52" w:rsidP="00C30112">
      <w:pPr>
        <w:pStyle w:val="podkarpackienormalne"/>
      </w:pPr>
      <w:r>
        <w:t>Województwo podkarpackie to jedno z najcenniejszych przyrodniczo obszarów w</w:t>
      </w:r>
      <w:r w:rsidR="00634BE6">
        <w:t> </w:t>
      </w:r>
      <w:r>
        <w:t>Polsce i Europie. Charakteryzuje się bogactwem krajobrazów — od gór, przez pogórza, po rozległe doliny rzeczne — oraz bardzo wysoką różnorodnością biologiczną.</w:t>
      </w:r>
    </w:p>
    <w:p w14:paraId="5A293337" w14:textId="675F642C" w:rsidR="00B64F52" w:rsidRDefault="00B64F52" w:rsidP="00C30112">
      <w:pPr>
        <w:pStyle w:val="podkarpackienormalne"/>
      </w:pPr>
      <w:r>
        <w:t>W poniższej tabeli przedstawiono obszary prawnie chronione występujące na terenie województwa podkarpackiego według stanu na dzień 31 grudnia 2024 roku, wraz z</w:t>
      </w:r>
      <w:r w:rsidR="00634BE6">
        <w:t> </w:t>
      </w:r>
      <w:r>
        <w:t>ich powierzchnią</w:t>
      </w:r>
      <w:r w:rsidR="00634BE6">
        <w:t>.</w:t>
      </w:r>
    </w:p>
    <w:p w14:paraId="632764D8" w14:textId="633B7A21" w:rsidR="00B64F52" w:rsidRDefault="00B64F52" w:rsidP="00C9196E">
      <w:pPr>
        <w:pStyle w:val="Tabela"/>
      </w:pPr>
      <w:bookmarkStart w:id="90" w:name="_Toc211927513"/>
      <w:r>
        <w:t xml:space="preserve">Tabela </w:t>
      </w:r>
      <w:fldSimple w:instr=" SEQ Tabela \* ARABIC ">
        <w:r w:rsidR="00015905">
          <w:rPr>
            <w:noProof/>
          </w:rPr>
          <w:t>50</w:t>
        </w:r>
      </w:fldSimple>
      <w:r>
        <w:t>. Wykaz form ochrony przyrody w województwie podkarpackim wraz z ich powierzchnią (stan na 31 grudnia 2024 roku)</w:t>
      </w:r>
      <w:bookmarkEnd w:id="90"/>
    </w:p>
    <w:tbl>
      <w:tblPr>
        <w:tblStyle w:val="Tabela-Siatka"/>
        <w:tblW w:w="0" w:type="auto"/>
        <w:tblLook w:val="04A0" w:firstRow="1" w:lastRow="0" w:firstColumn="1" w:lastColumn="0" w:noHBand="0" w:noVBand="1"/>
      </w:tblPr>
      <w:tblGrid>
        <w:gridCol w:w="4421"/>
        <w:gridCol w:w="2225"/>
        <w:gridCol w:w="2414"/>
      </w:tblGrid>
      <w:tr w:rsidR="00B64F52" w:rsidRPr="00D16CD7" w14:paraId="5611C2EA" w14:textId="77777777" w:rsidTr="003152C7">
        <w:trPr>
          <w:trHeight w:val="454"/>
        </w:trPr>
        <w:tc>
          <w:tcPr>
            <w:tcW w:w="4503" w:type="dxa"/>
            <w:tcBorders>
              <w:bottom w:val="single" w:sz="12" w:space="0" w:color="auto"/>
              <w:right w:val="single" w:sz="12" w:space="0" w:color="auto"/>
            </w:tcBorders>
            <w:vAlign w:val="center"/>
          </w:tcPr>
          <w:p w14:paraId="58159C40" w14:textId="42F714AF" w:rsidR="00B64F52" w:rsidRPr="00D16CD7" w:rsidRDefault="00B64F52" w:rsidP="00AA4541">
            <w:pPr>
              <w:pStyle w:val="Tretabelipodk"/>
            </w:pPr>
            <w:r w:rsidRPr="00D16CD7">
              <w:t>Forma ochrony przyrody</w:t>
            </w:r>
          </w:p>
        </w:tc>
        <w:tc>
          <w:tcPr>
            <w:tcW w:w="2268" w:type="dxa"/>
            <w:tcBorders>
              <w:left w:val="single" w:sz="12" w:space="0" w:color="auto"/>
              <w:bottom w:val="single" w:sz="12" w:space="0" w:color="auto"/>
              <w:right w:val="single" w:sz="12" w:space="0" w:color="auto"/>
            </w:tcBorders>
            <w:vAlign w:val="center"/>
          </w:tcPr>
          <w:p w14:paraId="50183883" w14:textId="5FEE9681" w:rsidR="00B64F52" w:rsidRPr="00D16CD7" w:rsidRDefault="00B64F52" w:rsidP="00AA4541">
            <w:pPr>
              <w:pStyle w:val="Tretabelipodk"/>
            </w:pPr>
            <w:r w:rsidRPr="00D16CD7">
              <w:t>Liczba</w:t>
            </w:r>
            <w:r w:rsidR="00D16CD7" w:rsidRPr="00D16CD7">
              <w:t xml:space="preserve"> [szt.]</w:t>
            </w:r>
          </w:p>
        </w:tc>
        <w:tc>
          <w:tcPr>
            <w:tcW w:w="2439" w:type="dxa"/>
            <w:tcBorders>
              <w:left w:val="single" w:sz="12" w:space="0" w:color="auto"/>
              <w:bottom w:val="single" w:sz="12" w:space="0" w:color="auto"/>
            </w:tcBorders>
            <w:vAlign w:val="center"/>
          </w:tcPr>
          <w:p w14:paraId="4C3CDDB2" w14:textId="13D81A9C" w:rsidR="00B64F52" w:rsidRPr="00D16CD7" w:rsidRDefault="00B64F52" w:rsidP="00AA4541">
            <w:pPr>
              <w:pStyle w:val="Tretabelipodk"/>
            </w:pPr>
            <w:r w:rsidRPr="00D16CD7">
              <w:t>Powierzchnia [ha]</w:t>
            </w:r>
          </w:p>
        </w:tc>
      </w:tr>
      <w:tr w:rsidR="00B64F52" w:rsidRPr="00D16CD7" w14:paraId="7E6E5F03" w14:textId="77777777" w:rsidTr="003152C7">
        <w:trPr>
          <w:trHeight w:val="454"/>
        </w:trPr>
        <w:tc>
          <w:tcPr>
            <w:tcW w:w="4503" w:type="dxa"/>
            <w:tcBorders>
              <w:top w:val="single" w:sz="12" w:space="0" w:color="auto"/>
              <w:right w:val="single" w:sz="12" w:space="0" w:color="auto"/>
            </w:tcBorders>
            <w:vAlign w:val="center"/>
          </w:tcPr>
          <w:p w14:paraId="026F6F44" w14:textId="3DB27889" w:rsidR="00B64F52" w:rsidRPr="00D16CD7" w:rsidRDefault="00B64F52" w:rsidP="00AA4541">
            <w:pPr>
              <w:pStyle w:val="Tretabelipodk"/>
            </w:pPr>
            <w:r w:rsidRPr="00D16CD7">
              <w:t>Parki Narodowe</w:t>
            </w:r>
          </w:p>
        </w:tc>
        <w:tc>
          <w:tcPr>
            <w:tcW w:w="2268" w:type="dxa"/>
            <w:tcBorders>
              <w:top w:val="single" w:sz="12" w:space="0" w:color="auto"/>
              <w:left w:val="single" w:sz="12" w:space="0" w:color="auto"/>
              <w:right w:val="single" w:sz="12" w:space="0" w:color="auto"/>
            </w:tcBorders>
            <w:vAlign w:val="center"/>
          </w:tcPr>
          <w:p w14:paraId="080C3888" w14:textId="7B209CFC" w:rsidR="00B64F52" w:rsidRPr="00D16CD7" w:rsidRDefault="00B64F52" w:rsidP="00AA4541">
            <w:pPr>
              <w:pStyle w:val="Tretabelipodk"/>
            </w:pPr>
            <w:r w:rsidRPr="00D16CD7">
              <w:t>2</w:t>
            </w:r>
          </w:p>
        </w:tc>
        <w:tc>
          <w:tcPr>
            <w:tcW w:w="2439" w:type="dxa"/>
            <w:tcBorders>
              <w:top w:val="single" w:sz="12" w:space="0" w:color="auto"/>
              <w:left w:val="single" w:sz="12" w:space="0" w:color="auto"/>
            </w:tcBorders>
            <w:vAlign w:val="center"/>
          </w:tcPr>
          <w:p w14:paraId="57E16F0E" w14:textId="5F10C49A" w:rsidR="00B64F52" w:rsidRPr="00D16CD7" w:rsidRDefault="00D16CD7" w:rsidP="00AA4541">
            <w:pPr>
              <w:pStyle w:val="Tretabelipodk"/>
            </w:pPr>
            <w:r w:rsidRPr="00D16CD7">
              <w:rPr>
                <w:color w:val="333333"/>
                <w:shd w:val="clear" w:color="auto" w:fill="FFFFFF"/>
              </w:rPr>
              <w:t>45950,90</w:t>
            </w:r>
          </w:p>
        </w:tc>
      </w:tr>
      <w:tr w:rsidR="00B64F52" w:rsidRPr="00D16CD7" w14:paraId="6B502590" w14:textId="77777777" w:rsidTr="003152C7">
        <w:trPr>
          <w:trHeight w:val="454"/>
        </w:trPr>
        <w:tc>
          <w:tcPr>
            <w:tcW w:w="4503" w:type="dxa"/>
            <w:tcBorders>
              <w:right w:val="single" w:sz="12" w:space="0" w:color="auto"/>
            </w:tcBorders>
            <w:vAlign w:val="center"/>
          </w:tcPr>
          <w:p w14:paraId="6B3FFF6E" w14:textId="279359A3" w:rsidR="00B64F52" w:rsidRPr="00D16CD7" w:rsidRDefault="00B64F52" w:rsidP="00AA4541">
            <w:pPr>
              <w:pStyle w:val="Tretabelipodk"/>
            </w:pPr>
            <w:r w:rsidRPr="00D16CD7">
              <w:t>Rezerwaty przyrody</w:t>
            </w:r>
          </w:p>
        </w:tc>
        <w:tc>
          <w:tcPr>
            <w:tcW w:w="2268" w:type="dxa"/>
            <w:tcBorders>
              <w:left w:val="single" w:sz="12" w:space="0" w:color="auto"/>
              <w:right w:val="single" w:sz="12" w:space="0" w:color="auto"/>
            </w:tcBorders>
            <w:vAlign w:val="center"/>
          </w:tcPr>
          <w:p w14:paraId="11371D38" w14:textId="2D337020" w:rsidR="00B64F52" w:rsidRPr="00D16CD7" w:rsidRDefault="00B64F52" w:rsidP="00AA4541">
            <w:pPr>
              <w:pStyle w:val="Tretabelipodk"/>
            </w:pPr>
            <w:r w:rsidRPr="00D16CD7">
              <w:t>100</w:t>
            </w:r>
          </w:p>
        </w:tc>
        <w:tc>
          <w:tcPr>
            <w:tcW w:w="2439" w:type="dxa"/>
            <w:tcBorders>
              <w:left w:val="single" w:sz="12" w:space="0" w:color="auto"/>
            </w:tcBorders>
            <w:vAlign w:val="center"/>
          </w:tcPr>
          <w:p w14:paraId="0A68A35F" w14:textId="21533DCF" w:rsidR="00B64F52" w:rsidRPr="00D16CD7" w:rsidRDefault="00D16CD7" w:rsidP="00AA4541">
            <w:pPr>
              <w:pStyle w:val="Tretabelipodk"/>
            </w:pPr>
            <w:r w:rsidRPr="00D16CD7">
              <w:t>11485,67</w:t>
            </w:r>
          </w:p>
        </w:tc>
      </w:tr>
      <w:tr w:rsidR="00B64F52" w:rsidRPr="00D16CD7" w14:paraId="02ED3C01" w14:textId="77777777" w:rsidTr="003152C7">
        <w:trPr>
          <w:trHeight w:val="454"/>
        </w:trPr>
        <w:tc>
          <w:tcPr>
            <w:tcW w:w="4503" w:type="dxa"/>
            <w:tcBorders>
              <w:right w:val="single" w:sz="12" w:space="0" w:color="auto"/>
            </w:tcBorders>
            <w:vAlign w:val="center"/>
          </w:tcPr>
          <w:p w14:paraId="7CBDEC09" w14:textId="403F4825" w:rsidR="00B64F52" w:rsidRPr="00D16CD7" w:rsidRDefault="00B64F52" w:rsidP="00AA4541">
            <w:pPr>
              <w:pStyle w:val="Tretabelipodk"/>
            </w:pPr>
            <w:r w:rsidRPr="00D16CD7">
              <w:t>Parki krajobrazowe</w:t>
            </w:r>
          </w:p>
        </w:tc>
        <w:tc>
          <w:tcPr>
            <w:tcW w:w="2268" w:type="dxa"/>
            <w:tcBorders>
              <w:left w:val="single" w:sz="12" w:space="0" w:color="auto"/>
              <w:right w:val="single" w:sz="12" w:space="0" w:color="auto"/>
            </w:tcBorders>
            <w:vAlign w:val="center"/>
          </w:tcPr>
          <w:p w14:paraId="1D1516AC" w14:textId="29615551" w:rsidR="00B64F52" w:rsidRPr="00D16CD7" w:rsidRDefault="00B64F52" w:rsidP="00AA4541">
            <w:pPr>
              <w:pStyle w:val="Tretabelipodk"/>
            </w:pPr>
            <w:r w:rsidRPr="00D16CD7">
              <w:t>10</w:t>
            </w:r>
          </w:p>
        </w:tc>
        <w:tc>
          <w:tcPr>
            <w:tcW w:w="2439" w:type="dxa"/>
            <w:tcBorders>
              <w:left w:val="single" w:sz="12" w:space="0" w:color="auto"/>
            </w:tcBorders>
            <w:vAlign w:val="center"/>
          </w:tcPr>
          <w:p w14:paraId="4D1392A2" w14:textId="1176FD54" w:rsidR="00B64F52" w:rsidRPr="00D16CD7" w:rsidRDefault="00D16CD7" w:rsidP="00AA4541">
            <w:pPr>
              <w:pStyle w:val="Tretabelipodk"/>
            </w:pPr>
            <w:r w:rsidRPr="00D16CD7">
              <w:rPr>
                <w:color w:val="333333"/>
                <w:shd w:val="clear" w:color="auto" w:fill="FFFFFF"/>
              </w:rPr>
              <w:t>283747,00</w:t>
            </w:r>
          </w:p>
        </w:tc>
      </w:tr>
      <w:tr w:rsidR="00B64F52" w:rsidRPr="00D16CD7" w14:paraId="35562EBD" w14:textId="77777777" w:rsidTr="003152C7">
        <w:trPr>
          <w:trHeight w:val="454"/>
        </w:trPr>
        <w:tc>
          <w:tcPr>
            <w:tcW w:w="4503" w:type="dxa"/>
            <w:tcBorders>
              <w:right w:val="single" w:sz="12" w:space="0" w:color="auto"/>
            </w:tcBorders>
            <w:vAlign w:val="center"/>
          </w:tcPr>
          <w:p w14:paraId="62239C19" w14:textId="0BB04AF2" w:rsidR="00B64F52" w:rsidRPr="00D16CD7" w:rsidRDefault="00B64F52" w:rsidP="00AA4541">
            <w:pPr>
              <w:pStyle w:val="Tretabelipodk"/>
            </w:pPr>
            <w:r w:rsidRPr="00D16CD7">
              <w:t>Obszary chronionego krajobrazu</w:t>
            </w:r>
          </w:p>
        </w:tc>
        <w:tc>
          <w:tcPr>
            <w:tcW w:w="2268" w:type="dxa"/>
            <w:tcBorders>
              <w:left w:val="single" w:sz="12" w:space="0" w:color="auto"/>
              <w:right w:val="single" w:sz="12" w:space="0" w:color="auto"/>
            </w:tcBorders>
            <w:vAlign w:val="center"/>
          </w:tcPr>
          <w:p w14:paraId="0B284B98" w14:textId="1612C82A" w:rsidR="00B64F52" w:rsidRPr="00D16CD7" w:rsidRDefault="00B64F52" w:rsidP="00AA4541">
            <w:pPr>
              <w:pStyle w:val="Tretabelipodk"/>
            </w:pPr>
            <w:r w:rsidRPr="00D16CD7">
              <w:t>20</w:t>
            </w:r>
          </w:p>
        </w:tc>
        <w:tc>
          <w:tcPr>
            <w:tcW w:w="2439" w:type="dxa"/>
            <w:tcBorders>
              <w:left w:val="single" w:sz="12" w:space="0" w:color="auto"/>
            </w:tcBorders>
            <w:vAlign w:val="center"/>
          </w:tcPr>
          <w:p w14:paraId="23E8CEE7" w14:textId="1CE12BCD" w:rsidR="00B64F52" w:rsidRPr="00D16CD7" w:rsidRDefault="00D16CD7" w:rsidP="00AA4541">
            <w:pPr>
              <w:pStyle w:val="Tretabelipodk"/>
            </w:pPr>
            <w:r w:rsidRPr="00D16CD7">
              <w:rPr>
                <w:color w:val="333333"/>
                <w:shd w:val="clear" w:color="auto" w:fill="FFFFFF"/>
              </w:rPr>
              <w:t>469070,00</w:t>
            </w:r>
            <w:r w:rsidRPr="00D16CD7">
              <w:rPr>
                <w:color w:val="FF0000"/>
                <w:bdr w:val="none" w:sz="0" w:space="0" w:color="auto" w:frame="1"/>
                <w:shd w:val="clear" w:color="auto" w:fill="FFFFFF"/>
                <w:vertAlign w:val="superscript"/>
              </w:rPr>
              <w:t> </w:t>
            </w:r>
          </w:p>
        </w:tc>
      </w:tr>
      <w:tr w:rsidR="00B64F52" w:rsidRPr="00D16CD7" w14:paraId="76368D50" w14:textId="77777777" w:rsidTr="003152C7">
        <w:trPr>
          <w:trHeight w:val="454"/>
        </w:trPr>
        <w:tc>
          <w:tcPr>
            <w:tcW w:w="4503" w:type="dxa"/>
            <w:tcBorders>
              <w:right w:val="single" w:sz="12" w:space="0" w:color="auto"/>
            </w:tcBorders>
            <w:vAlign w:val="center"/>
          </w:tcPr>
          <w:p w14:paraId="464BD2B0" w14:textId="4B13EFA9" w:rsidR="00B64F52" w:rsidRPr="00D16CD7" w:rsidRDefault="00B64F52" w:rsidP="00AA4541">
            <w:pPr>
              <w:pStyle w:val="Tretabelipodk"/>
            </w:pPr>
            <w:r w:rsidRPr="00D16CD7">
              <w:t>Obszary Natura 2000</w:t>
            </w:r>
          </w:p>
        </w:tc>
        <w:tc>
          <w:tcPr>
            <w:tcW w:w="2268" w:type="dxa"/>
            <w:tcBorders>
              <w:left w:val="single" w:sz="12" w:space="0" w:color="auto"/>
              <w:right w:val="single" w:sz="12" w:space="0" w:color="auto"/>
            </w:tcBorders>
            <w:vAlign w:val="center"/>
          </w:tcPr>
          <w:p w14:paraId="65DE9575" w14:textId="516EC4EE" w:rsidR="00B64F52" w:rsidRPr="00D16CD7" w:rsidRDefault="00D16CD7" w:rsidP="00AA4541">
            <w:pPr>
              <w:pStyle w:val="Tretabelipodk"/>
            </w:pPr>
            <w:r w:rsidRPr="00D16CD7">
              <w:t>64</w:t>
            </w:r>
          </w:p>
        </w:tc>
        <w:tc>
          <w:tcPr>
            <w:tcW w:w="2439" w:type="dxa"/>
            <w:tcBorders>
              <w:left w:val="single" w:sz="12" w:space="0" w:color="auto"/>
            </w:tcBorders>
            <w:vAlign w:val="center"/>
          </w:tcPr>
          <w:p w14:paraId="27189C72" w14:textId="0571203E" w:rsidR="00B64F52" w:rsidRPr="00D16CD7" w:rsidRDefault="00D16CD7" w:rsidP="00AA4541">
            <w:pPr>
              <w:pStyle w:val="Tretabelipodk"/>
            </w:pPr>
            <w:r w:rsidRPr="00D16CD7">
              <w:t>-</w:t>
            </w:r>
          </w:p>
        </w:tc>
      </w:tr>
      <w:tr w:rsidR="00B64F52" w:rsidRPr="00D16CD7" w14:paraId="6B23BB21" w14:textId="77777777" w:rsidTr="003152C7">
        <w:trPr>
          <w:trHeight w:val="454"/>
        </w:trPr>
        <w:tc>
          <w:tcPr>
            <w:tcW w:w="4503" w:type="dxa"/>
            <w:tcBorders>
              <w:right w:val="single" w:sz="12" w:space="0" w:color="auto"/>
            </w:tcBorders>
            <w:vAlign w:val="center"/>
          </w:tcPr>
          <w:p w14:paraId="25D83657" w14:textId="6FC32151" w:rsidR="00B64F52" w:rsidRPr="00D16CD7" w:rsidRDefault="00B64F52" w:rsidP="00AA4541">
            <w:pPr>
              <w:pStyle w:val="Tretabelipodk"/>
            </w:pPr>
            <w:r w:rsidRPr="00D16CD7">
              <w:t>Pomniki przyrody</w:t>
            </w:r>
          </w:p>
        </w:tc>
        <w:tc>
          <w:tcPr>
            <w:tcW w:w="2268" w:type="dxa"/>
            <w:tcBorders>
              <w:left w:val="single" w:sz="12" w:space="0" w:color="auto"/>
              <w:right w:val="single" w:sz="12" w:space="0" w:color="auto"/>
            </w:tcBorders>
            <w:vAlign w:val="center"/>
          </w:tcPr>
          <w:p w14:paraId="72A9803E" w14:textId="2185AC77" w:rsidR="00B64F52" w:rsidRPr="00D16CD7" w:rsidRDefault="00D16CD7" w:rsidP="00AA4541">
            <w:pPr>
              <w:pStyle w:val="Tretabelipodk"/>
            </w:pPr>
            <w:r w:rsidRPr="00D16CD7">
              <w:t>2105</w:t>
            </w:r>
          </w:p>
        </w:tc>
        <w:tc>
          <w:tcPr>
            <w:tcW w:w="2439" w:type="dxa"/>
            <w:tcBorders>
              <w:left w:val="single" w:sz="12" w:space="0" w:color="auto"/>
            </w:tcBorders>
            <w:vAlign w:val="center"/>
          </w:tcPr>
          <w:p w14:paraId="6BA9C627" w14:textId="6DB2F515" w:rsidR="00B64F52" w:rsidRPr="00D16CD7" w:rsidRDefault="00D16CD7" w:rsidP="00AA4541">
            <w:pPr>
              <w:pStyle w:val="Tretabelipodk"/>
            </w:pPr>
            <w:r w:rsidRPr="00D16CD7">
              <w:t>-</w:t>
            </w:r>
          </w:p>
        </w:tc>
      </w:tr>
      <w:tr w:rsidR="00B64F52" w:rsidRPr="00D16CD7" w14:paraId="700E03FF" w14:textId="77777777" w:rsidTr="003152C7">
        <w:trPr>
          <w:trHeight w:val="454"/>
        </w:trPr>
        <w:tc>
          <w:tcPr>
            <w:tcW w:w="4503" w:type="dxa"/>
            <w:tcBorders>
              <w:right w:val="single" w:sz="12" w:space="0" w:color="auto"/>
            </w:tcBorders>
            <w:vAlign w:val="center"/>
          </w:tcPr>
          <w:p w14:paraId="54CECFA8" w14:textId="18FA010E" w:rsidR="00B64F52" w:rsidRPr="00D16CD7" w:rsidRDefault="00B64F52" w:rsidP="00AA4541">
            <w:pPr>
              <w:pStyle w:val="Tretabelipodk"/>
            </w:pPr>
            <w:r w:rsidRPr="00D16CD7">
              <w:t>Stanowiska dokumentacyjne</w:t>
            </w:r>
          </w:p>
        </w:tc>
        <w:tc>
          <w:tcPr>
            <w:tcW w:w="2268" w:type="dxa"/>
            <w:tcBorders>
              <w:left w:val="single" w:sz="12" w:space="0" w:color="auto"/>
              <w:right w:val="single" w:sz="12" w:space="0" w:color="auto"/>
            </w:tcBorders>
            <w:vAlign w:val="center"/>
          </w:tcPr>
          <w:p w14:paraId="1D0144D0" w14:textId="20360815" w:rsidR="00B64F52" w:rsidRPr="00D16CD7" w:rsidRDefault="00D16CD7" w:rsidP="00AA4541">
            <w:pPr>
              <w:pStyle w:val="Tretabelipodk"/>
            </w:pPr>
            <w:r w:rsidRPr="00D16CD7">
              <w:t>28</w:t>
            </w:r>
          </w:p>
        </w:tc>
        <w:tc>
          <w:tcPr>
            <w:tcW w:w="2439" w:type="dxa"/>
            <w:tcBorders>
              <w:left w:val="single" w:sz="12" w:space="0" w:color="auto"/>
            </w:tcBorders>
            <w:vAlign w:val="center"/>
          </w:tcPr>
          <w:p w14:paraId="54B99ECD" w14:textId="404D39E6" w:rsidR="00B64F52" w:rsidRPr="00D16CD7" w:rsidRDefault="00D16CD7" w:rsidP="00AA4541">
            <w:pPr>
              <w:pStyle w:val="Tretabelipodk"/>
            </w:pPr>
            <w:r w:rsidRPr="00D16CD7">
              <w:rPr>
                <w:color w:val="333333"/>
                <w:shd w:val="clear" w:color="auto" w:fill="FFFFFF"/>
              </w:rPr>
              <w:t>22,69</w:t>
            </w:r>
          </w:p>
        </w:tc>
      </w:tr>
      <w:tr w:rsidR="00B64F52" w:rsidRPr="00D16CD7" w14:paraId="76A77592" w14:textId="77777777" w:rsidTr="003152C7">
        <w:trPr>
          <w:trHeight w:val="454"/>
        </w:trPr>
        <w:tc>
          <w:tcPr>
            <w:tcW w:w="4503" w:type="dxa"/>
            <w:tcBorders>
              <w:right w:val="single" w:sz="12" w:space="0" w:color="auto"/>
            </w:tcBorders>
            <w:vAlign w:val="center"/>
          </w:tcPr>
          <w:p w14:paraId="64BC528F" w14:textId="0F8D7DC5" w:rsidR="00B64F52" w:rsidRPr="00D16CD7" w:rsidRDefault="00B64F52" w:rsidP="00AA4541">
            <w:pPr>
              <w:pStyle w:val="Tretabelipodk"/>
            </w:pPr>
            <w:r w:rsidRPr="00D16CD7">
              <w:t>Użytki ekologiczne</w:t>
            </w:r>
          </w:p>
        </w:tc>
        <w:tc>
          <w:tcPr>
            <w:tcW w:w="2268" w:type="dxa"/>
            <w:tcBorders>
              <w:left w:val="single" w:sz="12" w:space="0" w:color="auto"/>
              <w:right w:val="single" w:sz="12" w:space="0" w:color="auto"/>
            </w:tcBorders>
            <w:vAlign w:val="center"/>
          </w:tcPr>
          <w:p w14:paraId="27B81AA2" w14:textId="53E0BF9B" w:rsidR="00B64F52" w:rsidRPr="00D16CD7" w:rsidRDefault="00D16CD7" w:rsidP="00AA4541">
            <w:pPr>
              <w:pStyle w:val="Tretabelipodk"/>
            </w:pPr>
            <w:r w:rsidRPr="00D16CD7">
              <w:t>432</w:t>
            </w:r>
          </w:p>
        </w:tc>
        <w:tc>
          <w:tcPr>
            <w:tcW w:w="2439" w:type="dxa"/>
            <w:tcBorders>
              <w:left w:val="single" w:sz="12" w:space="0" w:color="auto"/>
            </w:tcBorders>
            <w:vAlign w:val="center"/>
          </w:tcPr>
          <w:p w14:paraId="5CE274CB" w14:textId="055A185D" w:rsidR="00B64F52" w:rsidRPr="00D16CD7" w:rsidRDefault="00D16CD7" w:rsidP="00AA4541">
            <w:pPr>
              <w:pStyle w:val="Tretabelipodk"/>
            </w:pPr>
            <w:r w:rsidRPr="00D16CD7">
              <w:rPr>
                <w:color w:val="333333"/>
                <w:shd w:val="clear" w:color="auto" w:fill="FFFFFF"/>
              </w:rPr>
              <w:t>2220,69</w:t>
            </w:r>
          </w:p>
        </w:tc>
      </w:tr>
      <w:tr w:rsidR="00B64F52" w:rsidRPr="00D16CD7" w14:paraId="0CC37734" w14:textId="77777777" w:rsidTr="003152C7">
        <w:trPr>
          <w:trHeight w:val="454"/>
        </w:trPr>
        <w:tc>
          <w:tcPr>
            <w:tcW w:w="4503" w:type="dxa"/>
            <w:tcBorders>
              <w:right w:val="single" w:sz="12" w:space="0" w:color="auto"/>
            </w:tcBorders>
            <w:vAlign w:val="center"/>
          </w:tcPr>
          <w:p w14:paraId="11565C7A" w14:textId="3CD5DF3B" w:rsidR="00B64F52" w:rsidRPr="00D16CD7" w:rsidRDefault="00B64F52" w:rsidP="00AA4541">
            <w:pPr>
              <w:pStyle w:val="Tretabelipodk"/>
            </w:pPr>
            <w:r w:rsidRPr="00D16CD7">
              <w:t>Zespoł</w:t>
            </w:r>
            <w:r w:rsidR="00D16CD7" w:rsidRPr="00D16CD7">
              <w:t>y przyrodniczo-kraj</w:t>
            </w:r>
            <w:r w:rsidRPr="00D16CD7">
              <w:t>obrazowe</w:t>
            </w:r>
          </w:p>
        </w:tc>
        <w:tc>
          <w:tcPr>
            <w:tcW w:w="2268" w:type="dxa"/>
            <w:tcBorders>
              <w:left w:val="single" w:sz="12" w:space="0" w:color="auto"/>
              <w:right w:val="single" w:sz="12" w:space="0" w:color="auto"/>
            </w:tcBorders>
            <w:vAlign w:val="center"/>
          </w:tcPr>
          <w:p w14:paraId="39266027" w14:textId="70237D10" w:rsidR="00B64F52" w:rsidRPr="00D16CD7" w:rsidRDefault="00D16CD7" w:rsidP="00AA4541">
            <w:pPr>
              <w:pStyle w:val="Tretabelipodk"/>
            </w:pPr>
            <w:r w:rsidRPr="00D16CD7">
              <w:t>11</w:t>
            </w:r>
          </w:p>
        </w:tc>
        <w:tc>
          <w:tcPr>
            <w:tcW w:w="2439" w:type="dxa"/>
            <w:tcBorders>
              <w:left w:val="single" w:sz="12" w:space="0" w:color="auto"/>
            </w:tcBorders>
            <w:vAlign w:val="center"/>
          </w:tcPr>
          <w:p w14:paraId="10439BFA" w14:textId="6A09720B" w:rsidR="00B64F52" w:rsidRPr="00D16CD7" w:rsidRDefault="00D16CD7" w:rsidP="00AA4541">
            <w:pPr>
              <w:pStyle w:val="Tretabelipodk"/>
            </w:pPr>
            <w:r w:rsidRPr="00D16CD7">
              <w:t>663,89</w:t>
            </w:r>
          </w:p>
        </w:tc>
      </w:tr>
    </w:tbl>
    <w:p w14:paraId="2998AF38" w14:textId="57677015" w:rsidR="00B64F52" w:rsidRDefault="00D16CD7" w:rsidP="00D16CD7">
      <w:pPr>
        <w:pStyle w:val="rdo"/>
      </w:pPr>
      <w:r>
        <w:t>Źródło: Centralny Rejestr Form Ochrony Przyrody, stan na 31.12.2024 rok [data dostępu:13.08.2025 rok]</w:t>
      </w:r>
    </w:p>
    <w:p w14:paraId="3ABBFF38" w14:textId="19CF00EF" w:rsidR="00E41891" w:rsidRDefault="00E41891" w:rsidP="008966BD">
      <w:pPr>
        <w:pStyle w:val="podkarpackienormalne"/>
      </w:pPr>
      <w:r>
        <w:t>W 2022 roku liczba ważniejszych zwierząt objętych ochroną wyniosła 14</w:t>
      </w:r>
      <w:r w:rsidR="00EB0D70">
        <w:t> </w:t>
      </w:r>
      <w:r>
        <w:t>553</w:t>
      </w:r>
      <w:r w:rsidR="00EB0D70">
        <w:t> </w:t>
      </w:r>
      <w:r>
        <w:t>osobniki. W 2023 roku odnotowano spadek o 292 sztuki, natomiast w</w:t>
      </w:r>
      <w:r w:rsidR="00EB0D70">
        <w:t> </w:t>
      </w:r>
      <w:r>
        <w:t>2024</w:t>
      </w:r>
      <w:r w:rsidR="00EB0D70">
        <w:t> </w:t>
      </w:r>
      <w:r>
        <w:t>roku liczba ta zmniejszyła się aż o 2</w:t>
      </w:r>
      <w:r w:rsidR="003D78F7">
        <w:t> </w:t>
      </w:r>
      <w:r>
        <w:t>109 w porównaniu do roku 2022.</w:t>
      </w:r>
    </w:p>
    <w:p w14:paraId="57909F39" w14:textId="4CF3B85E" w:rsidR="00E41891" w:rsidRPr="00E41891" w:rsidRDefault="0098784D" w:rsidP="008966BD">
      <w:pPr>
        <w:pStyle w:val="podkarpackienormalne"/>
      </w:pPr>
      <w:r w:rsidRPr="00E41891">
        <w:t>Powierzchnia parków, zieleńc</w:t>
      </w:r>
      <w:r w:rsidR="008966BD">
        <w:t xml:space="preserve">ów i terenów zieleni osiedlowej w przeliczeniu </w:t>
      </w:r>
      <w:r w:rsidR="00E41891" w:rsidRPr="00E41891">
        <w:t>na</w:t>
      </w:r>
      <w:r w:rsidR="00EB0D70">
        <w:t> </w:t>
      </w:r>
      <w:r w:rsidR="00E41891" w:rsidRPr="00E41891">
        <w:t xml:space="preserve">jednego mieszkańca </w:t>
      </w:r>
      <w:r w:rsidR="00E41891">
        <w:t>wyniosła 17,1 m</w:t>
      </w:r>
      <w:r w:rsidR="00E41891">
        <w:rPr>
          <w:vertAlign w:val="superscript"/>
        </w:rPr>
        <w:t>2</w:t>
      </w:r>
      <w:r w:rsidR="008966BD">
        <w:rPr>
          <w:vertAlign w:val="superscript"/>
        </w:rPr>
        <w:t xml:space="preserve"> </w:t>
      </w:r>
      <w:r w:rsidR="008966BD" w:rsidRPr="00E41891">
        <w:t xml:space="preserve">w </w:t>
      </w:r>
      <w:r w:rsidR="008966BD">
        <w:t>2023 roku i nieznacznie spadła do</w:t>
      </w:r>
      <w:r w:rsidR="00E41891" w:rsidRPr="00E41891">
        <w:t>17,0</w:t>
      </w:r>
      <w:r w:rsidR="00EB0D70">
        <w:t> </w:t>
      </w:r>
      <w:r w:rsidR="00E41891" w:rsidRPr="00E41891">
        <w:t>m</w:t>
      </w:r>
      <w:r w:rsidR="00E41891" w:rsidRPr="00E41891">
        <w:rPr>
          <w:vertAlign w:val="superscript"/>
        </w:rPr>
        <w:t>2</w:t>
      </w:r>
      <w:r w:rsidR="008966BD">
        <w:t xml:space="preserve"> w 2024 roku</w:t>
      </w:r>
      <w:r w:rsidR="00E41891" w:rsidRPr="00E41891">
        <w:t>.</w:t>
      </w:r>
      <w:r w:rsidRPr="00E41891">
        <w:t xml:space="preserve"> </w:t>
      </w:r>
      <w:r w:rsidR="008966BD">
        <w:t>Mimo tej zmiany, udział tych terenów w ogólnej powierzchni województwa w latach 2022–2024 pozostał na niezmienionym poziomie 0,2%.</w:t>
      </w:r>
    </w:p>
    <w:p w14:paraId="37376FF6" w14:textId="3B02B436" w:rsidR="008966BD" w:rsidRDefault="008966BD" w:rsidP="008966BD">
      <w:pPr>
        <w:pStyle w:val="podkarpackienormalne"/>
      </w:pPr>
      <w:r>
        <w:t>Powierzchnia gruntów leśnych w 2022 roku wynosiła 150</w:t>
      </w:r>
      <w:r w:rsidR="00EB0D70">
        <w:t> </w:t>
      </w:r>
      <w:r>
        <w:t>124,87 ha. W 2023 roku uległa nieznacznemu zmniejszeniu o 31,76 ha, natomiast w 2024 roku wzrosła do</w:t>
      </w:r>
      <w:r w:rsidR="00EB0D70">
        <w:t> </w:t>
      </w:r>
      <w:r>
        <w:t>150</w:t>
      </w:r>
      <w:r w:rsidR="00EB0D70">
        <w:t> </w:t>
      </w:r>
      <w:r>
        <w:t>911,96 ha. Lesistość regionu w latach 2022 i 2023 utrzymywała się na</w:t>
      </w:r>
      <w:r w:rsidR="00EB0D70">
        <w:t> </w:t>
      </w:r>
      <w:r>
        <w:t>poziomie 38,3%, a w 2024 roku wzrosła nieznacznie – do 38,4%.</w:t>
      </w:r>
      <w:r w:rsidR="009A133C">
        <w:rPr>
          <w:rStyle w:val="Odwoanieprzypisudolnego"/>
        </w:rPr>
        <w:footnoteReference w:id="14"/>
      </w:r>
    </w:p>
    <w:p w14:paraId="25AECB14" w14:textId="77777777" w:rsidR="00691672" w:rsidRDefault="00691672">
      <w:pPr>
        <w:spacing w:after="160" w:line="259" w:lineRule="auto"/>
        <w:rPr>
          <w:rFonts w:ascii="Arial" w:hAnsi="Arial" w:cs="Arial"/>
        </w:rPr>
      </w:pPr>
      <w:r>
        <w:br w:type="page"/>
      </w:r>
    </w:p>
    <w:p w14:paraId="59A81ED2" w14:textId="2D18A641" w:rsidR="000C53D5" w:rsidRDefault="00EB0D70" w:rsidP="000C53D5">
      <w:pPr>
        <w:pStyle w:val="podkarpackienormalne"/>
      </w:pPr>
      <w:r w:rsidRPr="00EB0D70">
        <w:lastRenderedPageBreak/>
        <w:t xml:space="preserve">Mając na celu ochronę zasobów przyrodniczych na terenie województwa podkarpackiego jednostki samorządu terytorialnego oraz inne instytucje zrealizowały w latach 2023-2024 szereg działań. </w:t>
      </w:r>
    </w:p>
    <w:p w14:paraId="56111C33" w14:textId="131CDEE4" w:rsidR="00EB0D70" w:rsidRDefault="00EB0D70" w:rsidP="000C53D5">
      <w:pPr>
        <w:pStyle w:val="podkarpackienormalne"/>
      </w:pPr>
      <w:r w:rsidRPr="00EB0D70">
        <w:t>Działania te obejmowały m.in. prace pielęgnacyjne oraz nowe nasadzenia drzew i</w:t>
      </w:r>
      <w:r w:rsidR="000C53D5">
        <w:t> </w:t>
      </w:r>
      <w:r w:rsidRPr="00EB0D70">
        <w:t xml:space="preserve">krzewów, tworzenie łąk kwietnych, rozwój infrastruktury turystycznej, utrzymanie parków i zieleńców. Przeprowadzono również liczne akcje edukacyjne </w:t>
      </w:r>
      <w:r w:rsidR="000C53D5">
        <w:t xml:space="preserve">dla mieszkańców </w:t>
      </w:r>
      <w:r w:rsidRPr="00EB0D70">
        <w:t>w zakresie ochrony przyrody, krajobrazu i bioróżnorodności.</w:t>
      </w:r>
    </w:p>
    <w:p w14:paraId="45518D3A" w14:textId="08DF7E2F" w:rsidR="00EB2CE7" w:rsidRDefault="00EB2CE7" w:rsidP="00EB2CE7">
      <w:pPr>
        <w:pStyle w:val="dziaania"/>
      </w:pPr>
      <w:r>
        <w:t>Działania realizowane przez Samorząd Województwa Podkarpackiego w roku 2023 i 2024</w:t>
      </w:r>
    </w:p>
    <w:p w14:paraId="7C4BB489" w14:textId="7009C078" w:rsidR="00EB2CE7" w:rsidRPr="00314072" w:rsidRDefault="00EB2CE7" w:rsidP="00314072">
      <w:pPr>
        <w:pStyle w:val="podkarpackienormalne"/>
      </w:pPr>
      <w:r w:rsidRPr="00314072">
        <w:t xml:space="preserve">W latach 2023-2024 Urząd Marszałkowski Województwa Podkarpackiego zrealizował szereg działań z obszaru interwencji „Zasoby przyrodnicze”. </w:t>
      </w:r>
    </w:p>
    <w:p w14:paraId="7684108B" w14:textId="28FCE5C1" w:rsidR="00EB2CE7" w:rsidRPr="00314072" w:rsidRDefault="00EB2CE7" w:rsidP="00314072">
      <w:pPr>
        <w:pStyle w:val="podkarpackienormalne"/>
      </w:pPr>
      <w:r w:rsidRPr="00314072">
        <w:t>Działania te obejmowały m.in. monitoring przejść dla zwierząt w ciągu dróg wojewódzkich, realizację projektów „</w:t>
      </w:r>
      <w:r w:rsidR="006A714A" w:rsidRPr="00314072">
        <w:t>P</w:t>
      </w:r>
      <w:r w:rsidRPr="00314072">
        <w:t>odkarpacki Naturalny Wypas II” i</w:t>
      </w:r>
      <w:r w:rsidR="00031F6D">
        <w:t> </w:t>
      </w:r>
      <w:r w:rsidRPr="00314072">
        <w:t>„Podkarpacki</w:t>
      </w:r>
      <w:r w:rsidR="00031F6D">
        <w:t> </w:t>
      </w:r>
      <w:r w:rsidRPr="00314072">
        <w:t xml:space="preserve">Naturalny Wypas III”, </w:t>
      </w:r>
      <w:r w:rsidR="006A714A" w:rsidRPr="00314072">
        <w:t>organizację</w:t>
      </w:r>
      <w:r w:rsidRPr="00314072">
        <w:t xml:space="preserve"> szeroko zakrojonych działań edukacyjnych i</w:t>
      </w:r>
      <w:r w:rsidR="006A714A" w:rsidRPr="00314072">
        <w:t> </w:t>
      </w:r>
      <w:r w:rsidRPr="00314072">
        <w:t>informacyjnych w zakresie ochrony przyrody, krajobrazu i</w:t>
      </w:r>
      <w:r w:rsidR="00031F6D">
        <w:t> </w:t>
      </w:r>
      <w:r w:rsidRPr="00314072">
        <w:t>bioróżnorodności.</w:t>
      </w:r>
    </w:p>
    <w:p w14:paraId="6F180D1F" w14:textId="77777777" w:rsidR="006A714A" w:rsidRPr="00314072" w:rsidRDefault="00EB2CE7" w:rsidP="00314072">
      <w:pPr>
        <w:pStyle w:val="podkarpackienormalne"/>
      </w:pPr>
      <w:r w:rsidRPr="00314072">
        <w:t xml:space="preserve">W 2024 roku Samorząd Województwa Podkarpackiego przyjął </w:t>
      </w:r>
      <w:r w:rsidR="006A714A" w:rsidRPr="00314072">
        <w:t xml:space="preserve">projekt Audytu krajobrazowego i przekazał go do zaopiniowania przez uprawnionego do tego instytucje i rady gmin. Projekt ten został również przekazany do konsultacji społecznych. </w:t>
      </w:r>
    </w:p>
    <w:p w14:paraId="360744DA" w14:textId="3B8CA37B" w:rsidR="00EB2CE7" w:rsidRPr="00314072" w:rsidRDefault="006A714A" w:rsidP="00314072">
      <w:pPr>
        <w:pStyle w:val="podkarpackienormalne"/>
      </w:pPr>
      <w:r w:rsidRPr="00314072">
        <w:t>Dokument został przyjęty przez Sejmik Województwa Podkarpackiego w dniu 31 marca 2025 roku.</w:t>
      </w:r>
    </w:p>
    <w:p w14:paraId="3BE5D864" w14:textId="67A06AD3" w:rsidR="006A714A" w:rsidRPr="00314072" w:rsidRDefault="006A714A" w:rsidP="00314072">
      <w:pPr>
        <w:pStyle w:val="podkarpackienormalne"/>
      </w:pPr>
      <w:r w:rsidRPr="00314072">
        <w:t xml:space="preserve">Łączne nakłady poniesione na realizację zadań w obszarze interwencji „Zasoby przyrodnicze” wyniosły </w:t>
      </w:r>
      <w:r w:rsidR="00314072" w:rsidRPr="00314072">
        <w:t>3 609 234,67</w:t>
      </w:r>
      <w:r w:rsidRPr="00314072">
        <w:t xml:space="preserve"> zł w 2023 roku oraz </w:t>
      </w:r>
      <w:r w:rsidR="00314072" w:rsidRPr="00314072">
        <w:t>3 574 545,06</w:t>
      </w:r>
      <w:r w:rsidRPr="00314072">
        <w:t xml:space="preserve"> zł w roku 2024.</w:t>
      </w:r>
    </w:p>
    <w:p w14:paraId="7BAB3CC8" w14:textId="503471A2" w:rsidR="006A714A" w:rsidRPr="00314072" w:rsidRDefault="006A714A" w:rsidP="00314072">
      <w:pPr>
        <w:pStyle w:val="podkarpackienormalne"/>
      </w:pPr>
      <w:r w:rsidRPr="00314072">
        <w:t>Największe nakłady finansowe w 2023 i 2024 roku poniesiono na realizację zadania: „</w:t>
      </w:r>
      <w:r w:rsidR="00314072" w:rsidRPr="00314072">
        <w:t>Program aktywizacji gospodarczo-turystycznej województwa podkarpackiego poprzez promocję cennych przyrodniczo i krajobrazowo terenów łąkowo-pastwiskowych z zachowaniem bioróżnorodności w oparciu o naturalny wypas zwierząt gospodarskich i owadopylność – „Podkarpacki Naturalny Wypas II” oraz "Podkarpacki Naturalny Wypas III" - Utrzymanie i poprawa różnorodności biologicznej cennych przyrodniczo terenów łąkowo - pastwiskowych w ramach prowadzonej na nich ekstensywnej gospodarki pasterskiej oraz prowadzonej na nich produkcji rolniczej, wsparcie działań związanych z prowadzeniem gospodarki pasiecznej, ochrona różnorodności krajobrazowej oraz funkcji ekosystemów, a</w:t>
      </w:r>
      <w:r w:rsidR="00314072">
        <w:t> </w:t>
      </w:r>
      <w:r w:rsidR="00314072" w:rsidRPr="00314072">
        <w:t>w</w:t>
      </w:r>
      <w:r w:rsidR="00314072">
        <w:t> </w:t>
      </w:r>
      <w:r w:rsidR="00314072" w:rsidRPr="00314072">
        <w:t>sposób pośredni także zwalczanie roślin inwazyjnych</w:t>
      </w:r>
      <w:r w:rsidRPr="00314072">
        <w:t>”.</w:t>
      </w:r>
    </w:p>
    <w:p w14:paraId="7347B74B" w14:textId="6E1D1653" w:rsidR="006A714A" w:rsidRPr="00314072" w:rsidRDefault="006A714A" w:rsidP="00314072">
      <w:pPr>
        <w:pStyle w:val="podkarpackienormalne"/>
      </w:pPr>
      <w:r w:rsidRPr="00314072">
        <w:t>Szczegółowe informacje dotyczących działań podjętych przez Samorząd Województwa Podkarpackiego w latach 2023 i 2024 zostały przedstawione w poniższej tabeli.</w:t>
      </w:r>
    </w:p>
    <w:p w14:paraId="4F31931E" w14:textId="1829C4DF" w:rsidR="00314072" w:rsidRDefault="00314072">
      <w:pPr>
        <w:spacing w:after="160" w:line="259" w:lineRule="auto"/>
        <w:rPr>
          <w:rFonts w:ascii="Arial" w:hAnsi="Arial" w:cs="Arial"/>
        </w:rPr>
      </w:pPr>
    </w:p>
    <w:p w14:paraId="2EF3B4CD" w14:textId="77777777" w:rsidR="00314072" w:rsidRDefault="00314072">
      <w:pPr>
        <w:spacing w:after="160" w:line="259" w:lineRule="auto"/>
        <w:sectPr w:rsidR="00314072" w:rsidSect="00B92B57">
          <w:pgSz w:w="11906" w:h="16838"/>
          <w:pgMar w:top="1418" w:right="1418" w:bottom="1418" w:left="1418" w:header="708" w:footer="708" w:gutter="0"/>
          <w:cols w:space="708"/>
          <w:titlePg/>
          <w:docGrid w:linePitch="360"/>
        </w:sectPr>
      </w:pPr>
    </w:p>
    <w:p w14:paraId="0300F8D7" w14:textId="69D06712" w:rsidR="00314072" w:rsidRPr="00A219D0" w:rsidRDefault="00314072" w:rsidP="00314072">
      <w:pPr>
        <w:pStyle w:val="Tabela"/>
      </w:pPr>
      <w:bookmarkStart w:id="91" w:name="_Toc211927514"/>
      <w:r w:rsidRPr="00A219D0">
        <w:lastRenderedPageBreak/>
        <w:t xml:space="preserve">Tabela </w:t>
      </w:r>
      <w:fldSimple w:instr=" SEQ Tabela \* ARABIC ">
        <w:r w:rsidR="00015905">
          <w:rPr>
            <w:noProof/>
          </w:rPr>
          <w:t>51</w:t>
        </w:r>
      </w:fldSimple>
      <w:r w:rsidRPr="00A219D0">
        <w:t xml:space="preserve">. Zestawienie zadań realizowanych przez </w:t>
      </w:r>
      <w:r>
        <w:t>Samorząd</w:t>
      </w:r>
      <w:r w:rsidRPr="00A219D0">
        <w:t xml:space="preserve"> </w:t>
      </w:r>
      <w:r>
        <w:t>W</w:t>
      </w:r>
      <w:r w:rsidRPr="00A219D0">
        <w:t xml:space="preserve">ojewództwa </w:t>
      </w:r>
      <w:r>
        <w:t>P</w:t>
      </w:r>
      <w:r w:rsidRPr="00A219D0">
        <w:t>odkarpackiego w obszarze interwencji „</w:t>
      </w:r>
      <w:r>
        <w:t>Zasoby</w:t>
      </w:r>
      <w:r w:rsidR="00F14740">
        <w:t> </w:t>
      </w:r>
      <w:r>
        <w:t>przyrodnicze</w:t>
      </w:r>
      <w:r w:rsidRPr="00A219D0">
        <w:t>” w latach 2023-2024</w:t>
      </w:r>
      <w:bookmarkEnd w:id="91"/>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665"/>
        <w:gridCol w:w="2268"/>
        <w:gridCol w:w="1843"/>
        <w:gridCol w:w="1701"/>
        <w:gridCol w:w="1843"/>
        <w:gridCol w:w="2556"/>
      </w:tblGrid>
      <w:tr w:rsidR="00314072" w:rsidRPr="006A714A" w14:paraId="3270E984" w14:textId="77777777" w:rsidTr="00F2038C">
        <w:trPr>
          <w:trHeight w:val="511"/>
          <w:tblHeader/>
          <w:jc w:val="center"/>
        </w:trPr>
        <w:tc>
          <w:tcPr>
            <w:tcW w:w="5665"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5756F4F8" w14:textId="77777777" w:rsidR="00314072" w:rsidRPr="006A714A" w:rsidRDefault="00314072" w:rsidP="00AA4541">
            <w:pPr>
              <w:pStyle w:val="Tretabelipodk"/>
            </w:pPr>
            <w:r w:rsidRPr="006A714A">
              <w:t>Nazwa zadania</w:t>
            </w:r>
          </w:p>
        </w:tc>
        <w:tc>
          <w:tcPr>
            <w:tcW w:w="2268"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E00B606" w14:textId="77777777" w:rsidR="00314072" w:rsidRPr="006A714A" w:rsidRDefault="00314072" w:rsidP="00AA4541">
            <w:pPr>
              <w:pStyle w:val="Tretabelipodk"/>
            </w:pPr>
            <w:r w:rsidRPr="006A714A">
              <w:t>Jednostka realizująca zadanie</w:t>
            </w:r>
          </w:p>
        </w:tc>
        <w:tc>
          <w:tcPr>
            <w:tcW w:w="1843" w:type="dxa"/>
            <w:vMerge w:val="restart"/>
            <w:tcBorders>
              <w:top w:val="single" w:sz="4" w:space="0" w:color="auto"/>
              <w:left w:val="single" w:sz="12" w:space="0" w:color="auto"/>
              <w:right w:val="single" w:sz="12" w:space="0" w:color="auto"/>
            </w:tcBorders>
            <w:shd w:val="clear" w:color="auto" w:fill="FFFFFF" w:themeFill="background1"/>
            <w:vAlign w:val="center"/>
          </w:tcPr>
          <w:p w14:paraId="3C53CC30" w14:textId="77777777" w:rsidR="00314072" w:rsidRPr="006A714A" w:rsidRDefault="00314072" w:rsidP="00AA4541">
            <w:pPr>
              <w:pStyle w:val="Tretabelipodk"/>
            </w:pPr>
            <w:r w:rsidRPr="006A714A">
              <w:t>Termin realizacji zadania</w:t>
            </w:r>
          </w:p>
        </w:tc>
        <w:tc>
          <w:tcPr>
            <w:tcW w:w="3544"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75CD1644" w14:textId="77777777" w:rsidR="00314072" w:rsidRPr="006A714A" w:rsidRDefault="00314072" w:rsidP="00AA4541">
            <w:pPr>
              <w:pStyle w:val="Tretabelipodk"/>
            </w:pPr>
            <w:r w:rsidRPr="006A714A">
              <w:t>Koszty realizacji zadania [zł]</w:t>
            </w:r>
          </w:p>
        </w:tc>
        <w:tc>
          <w:tcPr>
            <w:tcW w:w="2556"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57DC1DD2" w14:textId="77777777" w:rsidR="00314072" w:rsidRPr="006A714A" w:rsidRDefault="00314072" w:rsidP="00AA4541">
            <w:pPr>
              <w:pStyle w:val="Tretabelipodk"/>
            </w:pPr>
            <w:r w:rsidRPr="006A714A">
              <w:t>Źródło finansowania</w:t>
            </w:r>
          </w:p>
        </w:tc>
      </w:tr>
      <w:tr w:rsidR="00314072" w:rsidRPr="006A714A" w14:paraId="76130759" w14:textId="77777777" w:rsidTr="00F2038C">
        <w:trPr>
          <w:trHeight w:val="480"/>
          <w:tblHeader/>
          <w:jc w:val="center"/>
        </w:trPr>
        <w:tc>
          <w:tcPr>
            <w:tcW w:w="5665" w:type="dxa"/>
            <w:vMerge/>
            <w:tcBorders>
              <w:top w:val="single" w:sz="4" w:space="0" w:color="auto"/>
              <w:left w:val="single" w:sz="4" w:space="0" w:color="auto"/>
              <w:bottom w:val="single" w:sz="12" w:space="0" w:color="auto"/>
              <w:right w:val="single" w:sz="12" w:space="0" w:color="auto"/>
            </w:tcBorders>
            <w:vAlign w:val="center"/>
            <w:hideMark/>
          </w:tcPr>
          <w:p w14:paraId="30BB39D5" w14:textId="77777777" w:rsidR="00314072" w:rsidRPr="006A714A" w:rsidRDefault="00314072" w:rsidP="00AA4541">
            <w:pPr>
              <w:pStyle w:val="Tretabelipodk"/>
            </w:pPr>
          </w:p>
        </w:tc>
        <w:tc>
          <w:tcPr>
            <w:tcW w:w="2268" w:type="dxa"/>
            <w:vMerge/>
            <w:tcBorders>
              <w:top w:val="single" w:sz="4" w:space="0" w:color="auto"/>
              <w:left w:val="single" w:sz="12" w:space="0" w:color="auto"/>
              <w:bottom w:val="single" w:sz="12" w:space="0" w:color="auto"/>
              <w:right w:val="single" w:sz="12" w:space="0" w:color="auto"/>
            </w:tcBorders>
            <w:vAlign w:val="center"/>
            <w:hideMark/>
          </w:tcPr>
          <w:p w14:paraId="19A661CB" w14:textId="77777777" w:rsidR="00314072" w:rsidRPr="006A714A" w:rsidRDefault="00314072" w:rsidP="00AA4541">
            <w:pPr>
              <w:pStyle w:val="Tretabelipodk"/>
            </w:pPr>
          </w:p>
        </w:tc>
        <w:tc>
          <w:tcPr>
            <w:tcW w:w="1843" w:type="dxa"/>
            <w:vMerge/>
            <w:tcBorders>
              <w:left w:val="single" w:sz="12" w:space="0" w:color="auto"/>
              <w:bottom w:val="single" w:sz="12" w:space="0" w:color="auto"/>
              <w:right w:val="single" w:sz="12" w:space="0" w:color="auto"/>
            </w:tcBorders>
            <w:vAlign w:val="center"/>
          </w:tcPr>
          <w:p w14:paraId="1F02722E" w14:textId="77777777" w:rsidR="00314072" w:rsidRPr="006A714A" w:rsidRDefault="00314072"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3BE3027D" w14:textId="77777777" w:rsidR="00314072" w:rsidRPr="006A714A" w:rsidRDefault="00314072" w:rsidP="00AA4541">
            <w:pPr>
              <w:pStyle w:val="Tretabelipodk"/>
            </w:pPr>
            <w:r w:rsidRPr="006A714A">
              <w:t>2023 rok</w:t>
            </w:r>
          </w:p>
        </w:tc>
        <w:tc>
          <w:tcPr>
            <w:tcW w:w="184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EE33C98" w14:textId="77777777" w:rsidR="00314072" w:rsidRPr="006A714A" w:rsidRDefault="00314072" w:rsidP="00AA4541">
            <w:pPr>
              <w:pStyle w:val="Tretabelipodk"/>
            </w:pPr>
            <w:r w:rsidRPr="006A714A">
              <w:t>2024 rok</w:t>
            </w:r>
          </w:p>
        </w:tc>
        <w:tc>
          <w:tcPr>
            <w:tcW w:w="2556" w:type="dxa"/>
            <w:vMerge/>
            <w:tcBorders>
              <w:top w:val="single" w:sz="4" w:space="0" w:color="auto"/>
              <w:left w:val="single" w:sz="12" w:space="0" w:color="auto"/>
              <w:bottom w:val="single" w:sz="12" w:space="0" w:color="auto"/>
              <w:right w:val="single" w:sz="4" w:space="0" w:color="auto"/>
            </w:tcBorders>
            <w:vAlign w:val="center"/>
            <w:hideMark/>
          </w:tcPr>
          <w:p w14:paraId="3E985C20" w14:textId="77777777" w:rsidR="00314072" w:rsidRPr="006A714A" w:rsidRDefault="00314072" w:rsidP="00AA4541">
            <w:pPr>
              <w:pStyle w:val="Tretabelipodk"/>
            </w:pPr>
          </w:p>
        </w:tc>
      </w:tr>
      <w:tr w:rsidR="00314072" w:rsidRPr="006A714A" w14:paraId="52594724"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30DC55C" w14:textId="77777777" w:rsidR="00314072" w:rsidRPr="006A714A" w:rsidRDefault="00314072" w:rsidP="00AA4541">
            <w:pPr>
              <w:pStyle w:val="Tretabelipodk"/>
              <w:rPr>
                <w:b/>
              </w:rPr>
            </w:pPr>
            <w:r w:rsidRPr="006A714A">
              <w:rPr>
                <w:b/>
              </w:rPr>
              <w:t>Monitoring zwierząt na przejściach dla zwierząt zlokalizowanych w ciągu dróg wojewódzkich - Sprawdzenie i ocena skuteczności budowy przejść dla zwierząt.</w:t>
            </w:r>
          </w:p>
        </w:tc>
      </w:tr>
      <w:tr w:rsidR="00314072" w:rsidRPr="006A714A" w14:paraId="62505C86" w14:textId="77777777" w:rsidTr="00F2038C">
        <w:trPr>
          <w:trHeight w:val="737"/>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460B1F6C" w14:textId="77777777" w:rsidR="00314072" w:rsidRPr="006A714A" w:rsidRDefault="00314072" w:rsidP="00AA4541">
            <w:pPr>
              <w:pStyle w:val="Tretabelipodk"/>
            </w:pPr>
            <w:r w:rsidRPr="006A714A">
              <w:t xml:space="preserve">Przeprowadzenie monitoringu </w:t>
            </w:r>
            <w:proofErr w:type="spellStart"/>
            <w:r w:rsidRPr="006A714A">
              <w:t>porealizacyjnego</w:t>
            </w:r>
            <w:proofErr w:type="spellEnd"/>
            <w:r w:rsidRPr="006A714A">
              <w:t xml:space="preserve"> przejść dla zwierząt </w:t>
            </w:r>
            <w:r>
              <w:t xml:space="preserve">powstałych w związku z </w:t>
            </w:r>
            <w:r w:rsidRPr="006A714A">
              <w:t>budową dróg wojewódzkich</w:t>
            </w:r>
            <w:r>
              <w:t>.</w:t>
            </w:r>
          </w:p>
        </w:tc>
        <w:tc>
          <w:tcPr>
            <w:tcW w:w="2268" w:type="dxa"/>
            <w:tcBorders>
              <w:top w:val="nil"/>
              <w:left w:val="single" w:sz="12" w:space="0" w:color="auto"/>
              <w:bottom w:val="single" w:sz="4" w:space="0" w:color="auto"/>
              <w:right w:val="single" w:sz="12" w:space="0" w:color="auto"/>
            </w:tcBorders>
            <w:vAlign w:val="center"/>
          </w:tcPr>
          <w:p w14:paraId="33C148ED" w14:textId="77777777" w:rsidR="00314072" w:rsidRPr="006A714A" w:rsidRDefault="00314072" w:rsidP="00AA4541">
            <w:pPr>
              <w:pStyle w:val="Tretabelipodk"/>
            </w:pPr>
            <w:r w:rsidRPr="006A714A">
              <w:t>Podkarpacki Zarząd Dróg Wojewódzkich</w:t>
            </w:r>
          </w:p>
        </w:tc>
        <w:tc>
          <w:tcPr>
            <w:tcW w:w="1843" w:type="dxa"/>
            <w:tcBorders>
              <w:top w:val="nil"/>
              <w:left w:val="single" w:sz="12" w:space="0" w:color="auto"/>
              <w:bottom w:val="single" w:sz="4" w:space="0" w:color="auto"/>
              <w:right w:val="single" w:sz="12" w:space="0" w:color="auto"/>
            </w:tcBorders>
            <w:vAlign w:val="center"/>
          </w:tcPr>
          <w:p w14:paraId="19178C02" w14:textId="77777777" w:rsidR="00314072" w:rsidRPr="006A714A" w:rsidRDefault="00314072" w:rsidP="00AA4541">
            <w:pPr>
              <w:pStyle w:val="Tretabelipodk"/>
            </w:pPr>
            <w:r w:rsidRPr="006A714A">
              <w:t>2020-2027</w:t>
            </w:r>
          </w:p>
        </w:tc>
        <w:tc>
          <w:tcPr>
            <w:tcW w:w="1701" w:type="dxa"/>
            <w:tcBorders>
              <w:top w:val="nil"/>
              <w:left w:val="single" w:sz="12" w:space="0" w:color="auto"/>
              <w:bottom w:val="single" w:sz="4" w:space="0" w:color="auto"/>
              <w:right w:val="single" w:sz="4" w:space="0" w:color="auto"/>
            </w:tcBorders>
            <w:vAlign w:val="center"/>
          </w:tcPr>
          <w:p w14:paraId="3762EF63" w14:textId="77777777" w:rsidR="00314072" w:rsidRPr="006A714A" w:rsidRDefault="00314072" w:rsidP="00AA4541">
            <w:pPr>
              <w:pStyle w:val="Tretabelipodk"/>
            </w:pPr>
            <w:r w:rsidRPr="006A714A">
              <w:t>55626,75</w:t>
            </w:r>
          </w:p>
        </w:tc>
        <w:tc>
          <w:tcPr>
            <w:tcW w:w="1843" w:type="dxa"/>
            <w:tcBorders>
              <w:top w:val="nil"/>
              <w:left w:val="nil"/>
              <w:bottom w:val="single" w:sz="4" w:space="0" w:color="auto"/>
              <w:right w:val="single" w:sz="12" w:space="0" w:color="auto"/>
            </w:tcBorders>
            <w:vAlign w:val="center"/>
          </w:tcPr>
          <w:p w14:paraId="69866774" w14:textId="77777777" w:rsidR="00314072" w:rsidRPr="006A714A" w:rsidRDefault="00314072" w:rsidP="00AA4541">
            <w:pPr>
              <w:pStyle w:val="Tretabelipodk"/>
            </w:pPr>
            <w:r w:rsidRPr="006A714A">
              <w:t>114066,51</w:t>
            </w:r>
          </w:p>
        </w:tc>
        <w:tc>
          <w:tcPr>
            <w:tcW w:w="2556" w:type="dxa"/>
            <w:tcBorders>
              <w:top w:val="nil"/>
              <w:left w:val="single" w:sz="12" w:space="0" w:color="auto"/>
              <w:bottom w:val="single" w:sz="4" w:space="0" w:color="auto"/>
              <w:right w:val="single" w:sz="4" w:space="0" w:color="auto"/>
            </w:tcBorders>
            <w:vAlign w:val="center"/>
          </w:tcPr>
          <w:p w14:paraId="643BB9B6" w14:textId="77777777" w:rsidR="00314072" w:rsidRPr="006A714A" w:rsidRDefault="00314072" w:rsidP="00AA4541">
            <w:pPr>
              <w:pStyle w:val="Tretabelipodk"/>
            </w:pPr>
            <w:r w:rsidRPr="006A714A">
              <w:t>Budżet województwa</w:t>
            </w:r>
          </w:p>
        </w:tc>
      </w:tr>
      <w:tr w:rsidR="00314072" w:rsidRPr="006A714A" w14:paraId="0332E933"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FFA5F9D" w14:textId="77777777" w:rsidR="00314072" w:rsidRPr="006A714A" w:rsidRDefault="00314072" w:rsidP="00AA4541">
            <w:pPr>
              <w:pStyle w:val="Tretabelipodk"/>
              <w:rPr>
                <w:b/>
              </w:rPr>
            </w:pPr>
            <w:r w:rsidRPr="006A714A">
              <w:rPr>
                <w:b/>
              </w:rPr>
              <w:t>Sporządzenie waloryzacji obszarów chronionego krajobrazu.</w:t>
            </w:r>
          </w:p>
        </w:tc>
      </w:tr>
      <w:tr w:rsidR="00314072" w:rsidRPr="006A714A" w14:paraId="65AA3A9A" w14:textId="77777777" w:rsidTr="00F2038C">
        <w:trPr>
          <w:trHeight w:val="85"/>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5328F0DD" w14:textId="77777777" w:rsidR="00314072" w:rsidRPr="006A714A" w:rsidRDefault="00314072" w:rsidP="00AA4541">
            <w:pPr>
              <w:pStyle w:val="Tretabelipodk"/>
            </w:pPr>
            <w:r w:rsidRPr="006A714A">
              <w:t>Złożenie wniosku w naborze programu FEP 2021-2027dotyczącego dofinansowania projektu polegającego na sporządzeniu opracowania waloryzującego obszary chronionego krajobrazu pn. „Ocena stanu zachowania walorów przyrodniczo-krajobrazowych i rekreacyjnych dla potrzeb ochrony obszarów chronionego krajobrazu województwa podkarpackiego wraz z rekomendacjami do ich ochrony”. Pozytywne ocenienie wniosku.</w:t>
            </w:r>
          </w:p>
        </w:tc>
        <w:tc>
          <w:tcPr>
            <w:tcW w:w="2268" w:type="dxa"/>
            <w:tcBorders>
              <w:top w:val="nil"/>
              <w:left w:val="single" w:sz="12" w:space="0" w:color="auto"/>
              <w:bottom w:val="single" w:sz="4" w:space="0" w:color="auto"/>
              <w:right w:val="single" w:sz="12" w:space="0" w:color="auto"/>
            </w:tcBorders>
            <w:vAlign w:val="center"/>
          </w:tcPr>
          <w:p w14:paraId="64AD35FD" w14:textId="77777777" w:rsidR="00314072" w:rsidRPr="006A714A" w:rsidRDefault="00314072" w:rsidP="00AA4541">
            <w:pPr>
              <w:pStyle w:val="Tretabelipodk"/>
            </w:pPr>
            <w:r w:rsidRPr="006A714A">
              <w:t xml:space="preserve">Samorząd Województwa Podkarpackiego, </w:t>
            </w:r>
            <w:r>
              <w:br/>
            </w:r>
            <w:proofErr w:type="spellStart"/>
            <w:r w:rsidRPr="006A714A">
              <w:t>Inventur</w:t>
            </w:r>
            <w:proofErr w:type="spellEnd"/>
            <w:r w:rsidRPr="006A714A">
              <w:t xml:space="preserve"> Sp. z o.o. w Rzeszowie</w:t>
            </w:r>
          </w:p>
        </w:tc>
        <w:tc>
          <w:tcPr>
            <w:tcW w:w="1843" w:type="dxa"/>
            <w:tcBorders>
              <w:top w:val="nil"/>
              <w:left w:val="single" w:sz="12" w:space="0" w:color="auto"/>
              <w:bottom w:val="single" w:sz="4" w:space="0" w:color="auto"/>
              <w:right w:val="single" w:sz="12" w:space="0" w:color="auto"/>
            </w:tcBorders>
            <w:vAlign w:val="center"/>
          </w:tcPr>
          <w:p w14:paraId="63FD045F" w14:textId="77777777" w:rsidR="00314072" w:rsidRPr="006A714A" w:rsidRDefault="00314072" w:rsidP="00AA4541">
            <w:pPr>
              <w:pStyle w:val="Tretabelipodk"/>
            </w:pPr>
            <w:r w:rsidRPr="006A714A">
              <w:t>2024-2027</w:t>
            </w:r>
          </w:p>
        </w:tc>
        <w:tc>
          <w:tcPr>
            <w:tcW w:w="1701" w:type="dxa"/>
            <w:tcBorders>
              <w:top w:val="nil"/>
              <w:left w:val="single" w:sz="12" w:space="0" w:color="auto"/>
              <w:bottom w:val="single" w:sz="4" w:space="0" w:color="auto"/>
              <w:right w:val="single" w:sz="4" w:space="0" w:color="auto"/>
            </w:tcBorders>
            <w:vAlign w:val="center"/>
          </w:tcPr>
          <w:p w14:paraId="7C9DAC11" w14:textId="77777777" w:rsidR="00314072" w:rsidRPr="006A714A" w:rsidRDefault="00314072" w:rsidP="00AA4541">
            <w:pPr>
              <w:pStyle w:val="Tretabelipodk"/>
            </w:pPr>
            <w:r w:rsidRPr="006A714A">
              <w:t>Zadanie w trakcie realizacji</w:t>
            </w:r>
          </w:p>
        </w:tc>
        <w:tc>
          <w:tcPr>
            <w:tcW w:w="1843" w:type="dxa"/>
            <w:tcBorders>
              <w:top w:val="nil"/>
              <w:left w:val="single" w:sz="4" w:space="0" w:color="auto"/>
              <w:bottom w:val="single" w:sz="4" w:space="0" w:color="auto"/>
              <w:right w:val="single" w:sz="12" w:space="0" w:color="auto"/>
            </w:tcBorders>
            <w:vAlign w:val="center"/>
          </w:tcPr>
          <w:p w14:paraId="47DEF62C" w14:textId="77777777" w:rsidR="00314072" w:rsidRPr="006A714A" w:rsidRDefault="00314072" w:rsidP="00AA4541">
            <w:pPr>
              <w:pStyle w:val="Tretabelipodk"/>
            </w:pPr>
            <w:r w:rsidRPr="006A714A">
              <w:t>Zadanie w trakcie realizacji</w:t>
            </w:r>
          </w:p>
        </w:tc>
        <w:tc>
          <w:tcPr>
            <w:tcW w:w="2556" w:type="dxa"/>
            <w:tcBorders>
              <w:top w:val="nil"/>
              <w:left w:val="single" w:sz="12" w:space="0" w:color="auto"/>
              <w:bottom w:val="single" w:sz="4" w:space="0" w:color="auto"/>
              <w:right w:val="single" w:sz="4" w:space="0" w:color="auto"/>
            </w:tcBorders>
            <w:vAlign w:val="center"/>
          </w:tcPr>
          <w:p w14:paraId="4F96C256" w14:textId="77777777" w:rsidR="00314072" w:rsidRPr="006A714A" w:rsidRDefault="00314072" w:rsidP="00AA4541">
            <w:pPr>
              <w:pStyle w:val="Tretabelipodk"/>
            </w:pPr>
            <w:r w:rsidRPr="006A714A">
              <w:t>Program FEP 2021-2027</w:t>
            </w:r>
          </w:p>
        </w:tc>
      </w:tr>
      <w:tr w:rsidR="00314072" w:rsidRPr="006A714A" w14:paraId="13BCBE3A" w14:textId="77777777" w:rsidTr="00F2038C">
        <w:trPr>
          <w:trHeight w:val="68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E970C39" w14:textId="77777777" w:rsidR="00314072" w:rsidRPr="006A714A" w:rsidRDefault="00314072" w:rsidP="00AA4541">
            <w:pPr>
              <w:pStyle w:val="Tretabelipodk"/>
              <w:rPr>
                <w:b/>
              </w:rPr>
            </w:pPr>
            <w:r w:rsidRPr="006A714A">
              <w:rPr>
                <w:b/>
              </w:rPr>
              <w:t>Program aktywizacji gospodarczo-turystycznej województwa podkarpackiego poprzez promocję cennych przyrodniczo i krajobrazowo terenów łąkowo-pastwiskowych z zachowaniem bioróżnorodności w oparciu o naturalny wypas zwierząt gospodarskich i owadopylność – „Podkarpacki Naturalny Wypas II” oraz "Podkarpacki Naturalny Wypas III" - Utrzymanie i poprawa różnorodności biologicznej cennych przyrodniczo terenów łąkowo - pastwiskowych w ramach prowadzonej na nich ekstensywnej gospodarki pasterskiej oraz prowadzonej na nich produkcji rolniczej, wsparcie działań związanych z prowadzeniem gospodarki pasiecznej, ochrona różnorodności krajobrazowej oraz funkcji ekosystemów, a w sposób pośredni także zwalczanie roślin inwazyjnych</w:t>
            </w:r>
          </w:p>
        </w:tc>
      </w:tr>
      <w:tr w:rsidR="00314072" w:rsidRPr="006A714A" w14:paraId="52F13C46" w14:textId="77777777" w:rsidTr="00F2038C">
        <w:trPr>
          <w:trHeight w:val="756"/>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4ADA708A" w14:textId="77777777" w:rsidR="00314072" w:rsidRPr="006A714A" w:rsidRDefault="00314072" w:rsidP="00AA4541">
            <w:pPr>
              <w:pStyle w:val="Tretabelipodk"/>
            </w:pPr>
            <w:r w:rsidRPr="006A714A">
              <w:t>Realizacja programu obejmowała:</w:t>
            </w:r>
            <w:r>
              <w:t xml:space="preserve"> </w:t>
            </w:r>
            <w:r>
              <w:br/>
              <w:t>- w</w:t>
            </w:r>
            <w:r w:rsidRPr="006A714A">
              <w:t xml:space="preserve">spółpracę z organizacjami pozarządowymi w ramach działań na rzecz ochrony przyrody i </w:t>
            </w:r>
            <w:r w:rsidRPr="006A714A">
              <w:lastRenderedPageBreak/>
              <w:t>krajobrazu Podkarpacia</w:t>
            </w:r>
            <w:r>
              <w:t>,</w:t>
            </w:r>
            <w:r>
              <w:br/>
              <w:t>- e</w:t>
            </w:r>
            <w:r w:rsidRPr="006A714A">
              <w:t>kstensywny wypas zwierząt trawożernych (bydła, owiec, koni, kóz, jeleniowatych) na terenach łąkowo-pastwiskowych w celu zachowania ich walorów przyrodniczych</w:t>
            </w:r>
            <w:r>
              <w:t>,</w:t>
            </w:r>
            <w:r>
              <w:br/>
              <w:t>- d</w:t>
            </w:r>
            <w:r w:rsidRPr="006A714A">
              <w:t>ziałania edukacyjno-promocyjne, takie jak szkolenia, konferencje, konkursy, publikacje, warsztaty i wyjazdy studyjne, mające na celu: popularyzację wiedzy o przyrodzie regionu oraz gospodarce pasterskiej i pasiecznej, edukację w zakresie ochrony bioróżnorodności, w tym zapylaczy, zwiększenie świadomości ekologicznej, informowanie o zagrożeniach ze strony roślin inwazyjnych</w:t>
            </w:r>
            <w:r>
              <w:t xml:space="preserve"> </w:t>
            </w:r>
            <w:r w:rsidRPr="006A714A">
              <w:t>i metodach ich zwalczania</w:t>
            </w:r>
            <w:r>
              <w:t>,</w:t>
            </w:r>
            <w:r>
              <w:br/>
              <w:t>- k</w:t>
            </w:r>
            <w:r w:rsidRPr="006A714A">
              <w:t>ampanie informacyjno-promocyjne wspierające edukację konsumentów na temat produktów pochodzenia zwierzęcego, ich walorów smakowych i zdrowotnych</w:t>
            </w:r>
            <w:r>
              <w:t>,</w:t>
            </w:r>
            <w:r>
              <w:br/>
              <w:t>- m</w:t>
            </w:r>
            <w:r w:rsidRPr="006A714A">
              <w:t>onitoring przyrodniczy prowadzonych działań.</w:t>
            </w:r>
          </w:p>
        </w:tc>
        <w:tc>
          <w:tcPr>
            <w:tcW w:w="2268" w:type="dxa"/>
            <w:tcBorders>
              <w:top w:val="nil"/>
              <w:left w:val="single" w:sz="12" w:space="0" w:color="auto"/>
              <w:bottom w:val="single" w:sz="4" w:space="0" w:color="auto"/>
              <w:right w:val="single" w:sz="12" w:space="0" w:color="auto"/>
            </w:tcBorders>
            <w:vAlign w:val="center"/>
          </w:tcPr>
          <w:p w14:paraId="391C4430" w14:textId="77777777" w:rsidR="00314072" w:rsidRPr="006A714A" w:rsidRDefault="00314072" w:rsidP="00AA4541">
            <w:pPr>
              <w:pStyle w:val="Tretabelipodk"/>
            </w:pPr>
            <w:r w:rsidRPr="006A714A">
              <w:lastRenderedPageBreak/>
              <w:t>Samorząd Województwa Podkarpackiego</w:t>
            </w:r>
          </w:p>
        </w:tc>
        <w:tc>
          <w:tcPr>
            <w:tcW w:w="1843" w:type="dxa"/>
            <w:tcBorders>
              <w:top w:val="nil"/>
              <w:left w:val="single" w:sz="12" w:space="0" w:color="auto"/>
              <w:bottom w:val="single" w:sz="4" w:space="0" w:color="auto"/>
              <w:right w:val="single" w:sz="12" w:space="0" w:color="auto"/>
            </w:tcBorders>
            <w:vAlign w:val="center"/>
          </w:tcPr>
          <w:p w14:paraId="0C70A80D" w14:textId="77777777" w:rsidR="00314072" w:rsidRPr="006A714A" w:rsidRDefault="00314072" w:rsidP="00AA4541">
            <w:pPr>
              <w:pStyle w:val="Tretabelipodk"/>
            </w:pPr>
            <w:r>
              <w:t>2023-2024</w:t>
            </w:r>
          </w:p>
        </w:tc>
        <w:tc>
          <w:tcPr>
            <w:tcW w:w="1701" w:type="dxa"/>
            <w:tcBorders>
              <w:top w:val="nil"/>
              <w:left w:val="single" w:sz="12" w:space="0" w:color="auto"/>
              <w:bottom w:val="single" w:sz="4" w:space="0" w:color="auto"/>
              <w:right w:val="single" w:sz="4" w:space="0" w:color="auto"/>
            </w:tcBorders>
            <w:vAlign w:val="center"/>
          </w:tcPr>
          <w:p w14:paraId="58EBC08E" w14:textId="77777777" w:rsidR="00314072" w:rsidRPr="006A714A" w:rsidRDefault="00314072" w:rsidP="00AA4541">
            <w:pPr>
              <w:pStyle w:val="Tretabelipodk"/>
            </w:pPr>
            <w:r w:rsidRPr="006A714A">
              <w:t>3463407,92</w:t>
            </w:r>
          </w:p>
        </w:tc>
        <w:tc>
          <w:tcPr>
            <w:tcW w:w="1843" w:type="dxa"/>
            <w:tcBorders>
              <w:top w:val="nil"/>
              <w:left w:val="single" w:sz="4" w:space="0" w:color="auto"/>
              <w:bottom w:val="single" w:sz="4" w:space="0" w:color="auto"/>
              <w:right w:val="single" w:sz="12" w:space="0" w:color="auto"/>
            </w:tcBorders>
            <w:vAlign w:val="center"/>
          </w:tcPr>
          <w:p w14:paraId="6746EC83" w14:textId="77777777" w:rsidR="00314072" w:rsidRPr="006A714A" w:rsidRDefault="00314072" w:rsidP="00AA4541">
            <w:pPr>
              <w:pStyle w:val="Tretabelipodk"/>
            </w:pPr>
            <w:r w:rsidRPr="006A714A">
              <w:t>3393978,55</w:t>
            </w:r>
          </w:p>
        </w:tc>
        <w:tc>
          <w:tcPr>
            <w:tcW w:w="2556" w:type="dxa"/>
            <w:tcBorders>
              <w:top w:val="nil"/>
              <w:left w:val="single" w:sz="12" w:space="0" w:color="auto"/>
              <w:bottom w:val="single" w:sz="4" w:space="0" w:color="auto"/>
              <w:right w:val="single" w:sz="4" w:space="0" w:color="auto"/>
            </w:tcBorders>
            <w:vAlign w:val="center"/>
          </w:tcPr>
          <w:p w14:paraId="26EC5122" w14:textId="77777777" w:rsidR="00314072" w:rsidRPr="006A714A" w:rsidRDefault="00314072" w:rsidP="00AA4541">
            <w:pPr>
              <w:pStyle w:val="Tretabelipodk"/>
            </w:pPr>
            <w:r w:rsidRPr="006A714A">
              <w:t>Budżet województwa</w:t>
            </w:r>
          </w:p>
        </w:tc>
      </w:tr>
      <w:tr w:rsidR="00314072" w:rsidRPr="006A714A" w14:paraId="6701B64C"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BA228BE" w14:textId="77777777" w:rsidR="00314072" w:rsidRPr="006A714A" w:rsidRDefault="00314072" w:rsidP="00AA4541">
            <w:pPr>
              <w:pStyle w:val="Tretabelipodk"/>
              <w:rPr>
                <w:b/>
              </w:rPr>
            </w:pPr>
            <w:r w:rsidRPr="006A714A">
              <w:rPr>
                <w:b/>
              </w:rPr>
              <w:t>Prowadzenie działań o charakterze edukacyjnym i informacyjnym w zakresie ochrony przyrody, krajobrazu i bioróżnorodności.</w:t>
            </w:r>
          </w:p>
        </w:tc>
      </w:tr>
      <w:tr w:rsidR="00314072" w:rsidRPr="006A714A" w14:paraId="1D3FB223" w14:textId="77777777" w:rsidTr="00F2038C">
        <w:trPr>
          <w:trHeight w:val="565"/>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47BB6111" w14:textId="77777777" w:rsidR="00314072" w:rsidRPr="006A714A" w:rsidRDefault="00314072" w:rsidP="00AA4541">
            <w:pPr>
              <w:pStyle w:val="Tretabelipodk"/>
            </w:pPr>
            <w:r w:rsidRPr="006A714A">
              <w:t>Obchody Dnia Krajobrazu, w ramach którego zrealizowano filmy „Krajobraz-doceń lokalność”, „Uzdrawiając(y) krajobraz” oraz konkurs „Dzień Krajobrazu 2023 – doceńmy lokalność” i „Dzień krajobrazu 2024- Uzdrawiając(y) krajobraz”</w:t>
            </w:r>
          </w:p>
        </w:tc>
        <w:tc>
          <w:tcPr>
            <w:tcW w:w="2268" w:type="dxa"/>
            <w:tcBorders>
              <w:top w:val="nil"/>
              <w:left w:val="single" w:sz="12" w:space="0" w:color="auto"/>
              <w:bottom w:val="single" w:sz="4" w:space="0" w:color="auto"/>
              <w:right w:val="single" w:sz="12" w:space="0" w:color="auto"/>
            </w:tcBorders>
            <w:vAlign w:val="center"/>
          </w:tcPr>
          <w:p w14:paraId="7A87B2BF" w14:textId="77777777" w:rsidR="00314072" w:rsidRPr="006A714A" w:rsidRDefault="00314072" w:rsidP="00AA4541">
            <w:pPr>
              <w:pStyle w:val="Tretabelipodk"/>
            </w:pPr>
            <w:r w:rsidRPr="006A714A">
              <w:t>Samorząd Województwa Podkarpackiego</w:t>
            </w:r>
          </w:p>
        </w:tc>
        <w:tc>
          <w:tcPr>
            <w:tcW w:w="1843" w:type="dxa"/>
            <w:tcBorders>
              <w:top w:val="nil"/>
              <w:left w:val="single" w:sz="12" w:space="0" w:color="auto"/>
              <w:bottom w:val="single" w:sz="4" w:space="0" w:color="auto"/>
              <w:right w:val="single" w:sz="12" w:space="0" w:color="auto"/>
            </w:tcBorders>
            <w:vAlign w:val="center"/>
          </w:tcPr>
          <w:p w14:paraId="42E146F7" w14:textId="77777777" w:rsidR="00314072" w:rsidRPr="006A714A" w:rsidRDefault="00314072" w:rsidP="00AA4541">
            <w:pPr>
              <w:pStyle w:val="Tretabelipodk"/>
            </w:pPr>
            <w:r w:rsidRPr="006A714A">
              <w:t>2023-2024</w:t>
            </w:r>
          </w:p>
        </w:tc>
        <w:tc>
          <w:tcPr>
            <w:tcW w:w="1701" w:type="dxa"/>
            <w:tcBorders>
              <w:top w:val="nil"/>
              <w:left w:val="single" w:sz="12" w:space="0" w:color="auto"/>
              <w:bottom w:val="single" w:sz="4" w:space="0" w:color="auto"/>
              <w:right w:val="single" w:sz="4" w:space="0" w:color="auto"/>
            </w:tcBorders>
            <w:vAlign w:val="center"/>
          </w:tcPr>
          <w:p w14:paraId="576C5C0D" w14:textId="77777777" w:rsidR="00314072" w:rsidRPr="006A714A" w:rsidRDefault="00314072" w:rsidP="00AA4541">
            <w:pPr>
              <w:pStyle w:val="Tretabelipodk"/>
            </w:pPr>
            <w:r w:rsidRPr="006A714A">
              <w:t>27000</w:t>
            </w:r>
            <w:r>
              <w:t>,00</w:t>
            </w:r>
          </w:p>
        </w:tc>
        <w:tc>
          <w:tcPr>
            <w:tcW w:w="1843" w:type="dxa"/>
            <w:tcBorders>
              <w:top w:val="nil"/>
              <w:left w:val="nil"/>
              <w:bottom w:val="single" w:sz="4" w:space="0" w:color="auto"/>
              <w:right w:val="single" w:sz="12" w:space="0" w:color="auto"/>
            </w:tcBorders>
            <w:vAlign w:val="center"/>
          </w:tcPr>
          <w:p w14:paraId="73145542" w14:textId="77777777" w:rsidR="00314072" w:rsidRPr="006A714A" w:rsidRDefault="00314072" w:rsidP="00AA4541">
            <w:pPr>
              <w:pStyle w:val="Tretabelipodk"/>
            </w:pPr>
            <w:r w:rsidRPr="006A714A">
              <w:t>28000,00</w:t>
            </w:r>
          </w:p>
        </w:tc>
        <w:tc>
          <w:tcPr>
            <w:tcW w:w="2556" w:type="dxa"/>
            <w:tcBorders>
              <w:top w:val="nil"/>
              <w:left w:val="single" w:sz="12" w:space="0" w:color="auto"/>
              <w:bottom w:val="single" w:sz="4" w:space="0" w:color="auto"/>
              <w:right w:val="single" w:sz="4" w:space="0" w:color="auto"/>
            </w:tcBorders>
            <w:vAlign w:val="center"/>
          </w:tcPr>
          <w:p w14:paraId="6E17AC73" w14:textId="77777777" w:rsidR="00314072" w:rsidRPr="006A714A" w:rsidRDefault="00314072" w:rsidP="00AA4541">
            <w:pPr>
              <w:pStyle w:val="Tretabelipodk"/>
            </w:pPr>
            <w:r w:rsidRPr="006A714A">
              <w:t>Budżet województwa</w:t>
            </w:r>
          </w:p>
        </w:tc>
      </w:tr>
      <w:tr w:rsidR="00314072" w:rsidRPr="006A714A" w14:paraId="36BECA26" w14:textId="77777777" w:rsidTr="00F2038C">
        <w:trPr>
          <w:trHeight w:val="708"/>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2FA1B405" w14:textId="77777777" w:rsidR="00314072" w:rsidRPr="006A714A" w:rsidRDefault="00314072" w:rsidP="00AA4541">
            <w:pPr>
              <w:pStyle w:val="Tretabelipodk"/>
            </w:pPr>
            <w:r w:rsidRPr="006A714A">
              <w:t xml:space="preserve">Promocja obszarów chronionych poprzez realizację filmu „Obszary chronionego krajobrazu w woj. </w:t>
            </w:r>
            <w:r w:rsidRPr="006A714A">
              <w:lastRenderedPageBreak/>
              <w:t>podkarpackim część I” oraz konkursu „Nasze ścieżki przyrodnicze 2023”</w:t>
            </w:r>
            <w:r>
              <w:t>.</w:t>
            </w:r>
          </w:p>
        </w:tc>
        <w:tc>
          <w:tcPr>
            <w:tcW w:w="2268" w:type="dxa"/>
            <w:tcBorders>
              <w:top w:val="nil"/>
              <w:left w:val="single" w:sz="12" w:space="0" w:color="auto"/>
              <w:bottom w:val="single" w:sz="4" w:space="0" w:color="auto"/>
              <w:right w:val="single" w:sz="12" w:space="0" w:color="auto"/>
            </w:tcBorders>
            <w:vAlign w:val="center"/>
          </w:tcPr>
          <w:p w14:paraId="6983EC58" w14:textId="77777777" w:rsidR="00314072" w:rsidRPr="006A714A" w:rsidRDefault="00314072" w:rsidP="00AA4541">
            <w:pPr>
              <w:pStyle w:val="Tretabelipodk"/>
            </w:pPr>
            <w:r w:rsidRPr="006A714A">
              <w:lastRenderedPageBreak/>
              <w:t>Samorząd Województwa Podkarpackiego</w:t>
            </w:r>
          </w:p>
        </w:tc>
        <w:tc>
          <w:tcPr>
            <w:tcW w:w="1843" w:type="dxa"/>
            <w:tcBorders>
              <w:top w:val="nil"/>
              <w:left w:val="single" w:sz="12" w:space="0" w:color="auto"/>
              <w:bottom w:val="single" w:sz="4" w:space="0" w:color="auto"/>
              <w:right w:val="single" w:sz="12" w:space="0" w:color="auto"/>
            </w:tcBorders>
            <w:vAlign w:val="center"/>
          </w:tcPr>
          <w:p w14:paraId="050EE595" w14:textId="77777777" w:rsidR="00314072" w:rsidRPr="006A714A" w:rsidRDefault="00314072" w:rsidP="00AA4541">
            <w:pPr>
              <w:pStyle w:val="Tretabelipodk"/>
            </w:pPr>
            <w:r w:rsidRPr="006A714A">
              <w:t>2023-2024</w:t>
            </w:r>
          </w:p>
        </w:tc>
        <w:tc>
          <w:tcPr>
            <w:tcW w:w="1701" w:type="dxa"/>
            <w:tcBorders>
              <w:top w:val="nil"/>
              <w:left w:val="single" w:sz="12" w:space="0" w:color="auto"/>
              <w:bottom w:val="single" w:sz="4" w:space="0" w:color="auto"/>
              <w:right w:val="single" w:sz="4" w:space="0" w:color="auto"/>
            </w:tcBorders>
            <w:vAlign w:val="center"/>
          </w:tcPr>
          <w:p w14:paraId="278A310A" w14:textId="77777777" w:rsidR="00314072" w:rsidRPr="006A714A" w:rsidRDefault="00314072" w:rsidP="00AA4541">
            <w:pPr>
              <w:pStyle w:val="Tretabelipodk"/>
            </w:pPr>
            <w:r w:rsidRPr="006A714A">
              <w:t>38700,00</w:t>
            </w:r>
          </w:p>
        </w:tc>
        <w:tc>
          <w:tcPr>
            <w:tcW w:w="1843" w:type="dxa"/>
            <w:tcBorders>
              <w:top w:val="nil"/>
              <w:left w:val="nil"/>
              <w:bottom w:val="single" w:sz="4" w:space="0" w:color="auto"/>
              <w:right w:val="single" w:sz="12" w:space="0" w:color="auto"/>
            </w:tcBorders>
            <w:vAlign w:val="center"/>
          </w:tcPr>
          <w:p w14:paraId="7B88110A" w14:textId="77777777" w:rsidR="00314072" w:rsidRPr="006A714A" w:rsidRDefault="00314072" w:rsidP="00AA4541">
            <w:pPr>
              <w:pStyle w:val="Tretabelipodk"/>
            </w:pPr>
            <w:r w:rsidRPr="006A714A">
              <w:t>-</w:t>
            </w:r>
          </w:p>
        </w:tc>
        <w:tc>
          <w:tcPr>
            <w:tcW w:w="2556" w:type="dxa"/>
            <w:tcBorders>
              <w:top w:val="nil"/>
              <w:left w:val="single" w:sz="12" w:space="0" w:color="auto"/>
              <w:bottom w:val="single" w:sz="4" w:space="0" w:color="auto"/>
              <w:right w:val="single" w:sz="4" w:space="0" w:color="auto"/>
            </w:tcBorders>
            <w:vAlign w:val="center"/>
          </w:tcPr>
          <w:p w14:paraId="2E02A69E" w14:textId="77777777" w:rsidR="00314072" w:rsidRPr="006A714A" w:rsidRDefault="00314072" w:rsidP="00AA4541">
            <w:pPr>
              <w:pStyle w:val="Tretabelipodk"/>
            </w:pPr>
            <w:proofErr w:type="spellStart"/>
            <w:r w:rsidRPr="006A714A">
              <w:t>WFOŚiGW</w:t>
            </w:r>
            <w:proofErr w:type="spellEnd"/>
            <w:r w:rsidRPr="006A714A">
              <w:t xml:space="preserve"> (2960,00), budżet województwa (740,00)</w:t>
            </w:r>
          </w:p>
        </w:tc>
      </w:tr>
      <w:tr w:rsidR="00314072" w:rsidRPr="006A714A" w14:paraId="39D585CB" w14:textId="77777777" w:rsidTr="00F2038C">
        <w:trPr>
          <w:trHeight w:val="708"/>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505DE9F9" w14:textId="77777777" w:rsidR="00314072" w:rsidRPr="006A714A" w:rsidRDefault="00314072" w:rsidP="00AA4541">
            <w:pPr>
              <w:pStyle w:val="Tretabelipodk"/>
            </w:pPr>
            <w:r w:rsidRPr="006A714A">
              <w:t>Współpraca z NGO w ramach, której zrealizowano zadanie pn. „Edukacja ekologiczna dotycząca wzmacniania powiązań i świadomości tych powiązań pomiędzy bioróżnorodnością, walorami przyrodniczymi i krajobrazowymi a zdrowiem i dobrą jakością życia człowieka poprzez „kąpiel leśną”.</w:t>
            </w:r>
          </w:p>
        </w:tc>
        <w:tc>
          <w:tcPr>
            <w:tcW w:w="2268" w:type="dxa"/>
            <w:tcBorders>
              <w:top w:val="nil"/>
              <w:left w:val="single" w:sz="12" w:space="0" w:color="auto"/>
              <w:bottom w:val="single" w:sz="4" w:space="0" w:color="auto"/>
              <w:right w:val="single" w:sz="12" w:space="0" w:color="auto"/>
            </w:tcBorders>
            <w:vAlign w:val="center"/>
          </w:tcPr>
          <w:p w14:paraId="3DE5CAF3" w14:textId="77777777" w:rsidR="00314072" w:rsidRPr="006A714A" w:rsidRDefault="00314072" w:rsidP="00AA4541">
            <w:pPr>
              <w:pStyle w:val="Tretabelipodk"/>
            </w:pPr>
            <w:r w:rsidRPr="006A714A">
              <w:t>Samorząd Województwa Podkarpackiego</w:t>
            </w:r>
          </w:p>
        </w:tc>
        <w:tc>
          <w:tcPr>
            <w:tcW w:w="1843" w:type="dxa"/>
            <w:tcBorders>
              <w:top w:val="nil"/>
              <w:left w:val="single" w:sz="12" w:space="0" w:color="auto"/>
              <w:bottom w:val="single" w:sz="4" w:space="0" w:color="auto"/>
              <w:right w:val="single" w:sz="12" w:space="0" w:color="auto"/>
            </w:tcBorders>
            <w:vAlign w:val="center"/>
          </w:tcPr>
          <w:p w14:paraId="33A7AFC8" w14:textId="77777777" w:rsidR="00314072" w:rsidRPr="006A714A" w:rsidRDefault="00314072" w:rsidP="00AA4541">
            <w:pPr>
              <w:pStyle w:val="Tretabelipodk"/>
            </w:pPr>
            <w:r w:rsidRPr="006A714A">
              <w:t>2023-2024</w:t>
            </w:r>
          </w:p>
        </w:tc>
        <w:tc>
          <w:tcPr>
            <w:tcW w:w="1701" w:type="dxa"/>
            <w:tcBorders>
              <w:top w:val="nil"/>
              <w:left w:val="single" w:sz="12" w:space="0" w:color="auto"/>
              <w:bottom w:val="single" w:sz="4" w:space="0" w:color="auto"/>
              <w:right w:val="single" w:sz="4" w:space="0" w:color="auto"/>
            </w:tcBorders>
            <w:vAlign w:val="center"/>
          </w:tcPr>
          <w:p w14:paraId="430F6DE3" w14:textId="77777777" w:rsidR="00314072" w:rsidRPr="006A714A" w:rsidRDefault="00314072" w:rsidP="00AA4541">
            <w:pPr>
              <w:pStyle w:val="Tretabelipodk"/>
            </w:pPr>
            <w:r w:rsidRPr="006A714A">
              <w:t>-</w:t>
            </w:r>
          </w:p>
        </w:tc>
        <w:tc>
          <w:tcPr>
            <w:tcW w:w="1843" w:type="dxa"/>
            <w:tcBorders>
              <w:top w:val="nil"/>
              <w:left w:val="nil"/>
              <w:bottom w:val="single" w:sz="4" w:space="0" w:color="auto"/>
              <w:right w:val="single" w:sz="12" w:space="0" w:color="auto"/>
            </w:tcBorders>
            <w:vAlign w:val="center"/>
          </w:tcPr>
          <w:p w14:paraId="41F77C53" w14:textId="77777777" w:rsidR="00314072" w:rsidRPr="006A714A" w:rsidRDefault="00314072" w:rsidP="00AA4541">
            <w:pPr>
              <w:pStyle w:val="Tretabelipodk"/>
            </w:pPr>
            <w:r w:rsidRPr="006A714A">
              <w:t>10000,00</w:t>
            </w:r>
          </w:p>
        </w:tc>
        <w:tc>
          <w:tcPr>
            <w:tcW w:w="2556" w:type="dxa"/>
            <w:tcBorders>
              <w:top w:val="nil"/>
              <w:left w:val="single" w:sz="12" w:space="0" w:color="auto"/>
              <w:bottom w:val="single" w:sz="4" w:space="0" w:color="auto"/>
              <w:right w:val="single" w:sz="4" w:space="0" w:color="auto"/>
            </w:tcBorders>
            <w:vAlign w:val="center"/>
          </w:tcPr>
          <w:p w14:paraId="4E695458" w14:textId="77777777" w:rsidR="00314072" w:rsidRPr="006A714A" w:rsidRDefault="00314072" w:rsidP="00AA4541">
            <w:pPr>
              <w:pStyle w:val="Tretabelipodk"/>
            </w:pPr>
            <w:r w:rsidRPr="006A714A">
              <w:t>Budżet województwa</w:t>
            </w:r>
          </w:p>
        </w:tc>
      </w:tr>
      <w:tr w:rsidR="00314072" w:rsidRPr="006A714A" w14:paraId="319C85FA" w14:textId="77777777" w:rsidTr="00F2038C">
        <w:trPr>
          <w:trHeight w:val="708"/>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4F7A7DB5" w14:textId="77777777" w:rsidR="00314072" w:rsidRPr="00314072" w:rsidRDefault="00314072" w:rsidP="00AA4541">
            <w:pPr>
              <w:pStyle w:val="Tretabelipodk"/>
            </w:pPr>
            <w:r w:rsidRPr="00314072">
              <w:t>Organizacja konkursów dla szkół podstawowych pn. „Klimatyczny zakątek 2” i „Klimatyczna miejscówka”, które polegały na budowie nowego lub udoskonaleniu istniejącego klimatycznego zakątka, który tworzyła łąka kwietna</w:t>
            </w:r>
            <w:r>
              <w:t>.</w:t>
            </w:r>
          </w:p>
        </w:tc>
        <w:tc>
          <w:tcPr>
            <w:tcW w:w="2268" w:type="dxa"/>
            <w:tcBorders>
              <w:top w:val="nil"/>
              <w:left w:val="single" w:sz="12" w:space="0" w:color="auto"/>
              <w:bottom w:val="single" w:sz="4" w:space="0" w:color="auto"/>
              <w:right w:val="single" w:sz="12" w:space="0" w:color="auto"/>
            </w:tcBorders>
            <w:vAlign w:val="center"/>
          </w:tcPr>
          <w:p w14:paraId="2935751A" w14:textId="77777777" w:rsidR="00314072" w:rsidRPr="00314072" w:rsidRDefault="00314072" w:rsidP="00AA4541">
            <w:pPr>
              <w:pStyle w:val="Tretabelipodk"/>
            </w:pPr>
            <w:r w:rsidRPr="00314072">
              <w:t>Samorząd Województwa Podkarpackiego, Stowarzyszeni</w:t>
            </w:r>
            <w:r>
              <w:t xml:space="preserve">a </w:t>
            </w:r>
            <w:r w:rsidRPr="00314072">
              <w:t xml:space="preserve">„EKOSKOP” </w:t>
            </w:r>
            <w:r>
              <w:t>i</w:t>
            </w:r>
            <w:r w:rsidRPr="00314072">
              <w:t xml:space="preserve"> „</w:t>
            </w:r>
            <w:proofErr w:type="spellStart"/>
            <w:r w:rsidRPr="00314072">
              <w:t>ExploRes</w:t>
            </w:r>
            <w:proofErr w:type="spellEnd"/>
            <w:r w:rsidRPr="00314072">
              <w:t>” w Rzeszowie</w:t>
            </w:r>
          </w:p>
        </w:tc>
        <w:tc>
          <w:tcPr>
            <w:tcW w:w="1843" w:type="dxa"/>
            <w:tcBorders>
              <w:top w:val="nil"/>
              <w:left w:val="single" w:sz="12" w:space="0" w:color="auto"/>
              <w:bottom w:val="single" w:sz="4" w:space="0" w:color="auto"/>
              <w:right w:val="single" w:sz="12" w:space="0" w:color="auto"/>
            </w:tcBorders>
            <w:vAlign w:val="center"/>
          </w:tcPr>
          <w:p w14:paraId="02DA32F3" w14:textId="77777777" w:rsidR="00314072" w:rsidRPr="00314072" w:rsidRDefault="00314072" w:rsidP="00AA4541">
            <w:pPr>
              <w:pStyle w:val="Tretabelipodk"/>
            </w:pPr>
            <w:r w:rsidRPr="00314072">
              <w:t>2023</w:t>
            </w:r>
          </w:p>
        </w:tc>
        <w:tc>
          <w:tcPr>
            <w:tcW w:w="1701" w:type="dxa"/>
            <w:tcBorders>
              <w:top w:val="nil"/>
              <w:left w:val="single" w:sz="12" w:space="0" w:color="auto"/>
              <w:bottom w:val="single" w:sz="4" w:space="0" w:color="auto"/>
              <w:right w:val="single" w:sz="4" w:space="0" w:color="auto"/>
            </w:tcBorders>
            <w:vAlign w:val="center"/>
          </w:tcPr>
          <w:p w14:paraId="07E15937" w14:textId="77777777" w:rsidR="00314072" w:rsidRPr="00314072" w:rsidRDefault="00314072" w:rsidP="00AA4541">
            <w:pPr>
              <w:pStyle w:val="Tretabelipodk"/>
            </w:pPr>
            <w:r w:rsidRPr="00314072">
              <w:t>24500,00</w:t>
            </w:r>
          </w:p>
        </w:tc>
        <w:tc>
          <w:tcPr>
            <w:tcW w:w="1843" w:type="dxa"/>
            <w:tcBorders>
              <w:top w:val="nil"/>
              <w:left w:val="nil"/>
              <w:bottom w:val="single" w:sz="4" w:space="0" w:color="auto"/>
              <w:right w:val="single" w:sz="12" w:space="0" w:color="auto"/>
            </w:tcBorders>
            <w:vAlign w:val="center"/>
          </w:tcPr>
          <w:p w14:paraId="6B284AA7" w14:textId="77777777" w:rsidR="00314072" w:rsidRPr="006A714A" w:rsidRDefault="00314072" w:rsidP="00AA4541">
            <w:pPr>
              <w:pStyle w:val="Tretabelipodk"/>
            </w:pPr>
            <w:r>
              <w:t>-</w:t>
            </w:r>
          </w:p>
        </w:tc>
        <w:tc>
          <w:tcPr>
            <w:tcW w:w="2556" w:type="dxa"/>
            <w:tcBorders>
              <w:top w:val="nil"/>
              <w:left w:val="single" w:sz="12" w:space="0" w:color="auto"/>
              <w:bottom w:val="single" w:sz="4" w:space="0" w:color="auto"/>
              <w:right w:val="single" w:sz="4" w:space="0" w:color="auto"/>
            </w:tcBorders>
            <w:vAlign w:val="center"/>
          </w:tcPr>
          <w:p w14:paraId="03C4D7EE" w14:textId="77777777" w:rsidR="00314072" w:rsidRPr="006A714A" w:rsidRDefault="00314072" w:rsidP="00AA4541">
            <w:pPr>
              <w:pStyle w:val="Tretabelipodk"/>
            </w:pPr>
            <w:r>
              <w:t>Budżet województwa</w:t>
            </w:r>
          </w:p>
        </w:tc>
      </w:tr>
      <w:tr w:rsidR="00314072" w:rsidRPr="006A714A" w14:paraId="2DE4AA4A"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CCC8A5B" w14:textId="77777777" w:rsidR="00314072" w:rsidRPr="00314072" w:rsidRDefault="00314072" w:rsidP="00AA4541">
            <w:pPr>
              <w:pStyle w:val="Tretabelipodk"/>
              <w:rPr>
                <w:b/>
              </w:rPr>
            </w:pPr>
            <w:bookmarkStart w:id="92" w:name="_Hlk207866034"/>
            <w:r w:rsidRPr="00314072">
              <w:rPr>
                <w:b/>
              </w:rPr>
              <w:t>Opracowanie audytu krajobrazowego dla województwa podkarpackiego.</w:t>
            </w:r>
            <w:bookmarkEnd w:id="92"/>
          </w:p>
        </w:tc>
      </w:tr>
      <w:tr w:rsidR="00314072" w:rsidRPr="006A714A" w14:paraId="0508DC97" w14:textId="77777777" w:rsidTr="00F2038C">
        <w:trPr>
          <w:trHeight w:val="708"/>
          <w:jc w:val="center"/>
        </w:trPr>
        <w:tc>
          <w:tcPr>
            <w:tcW w:w="5665" w:type="dxa"/>
            <w:tcBorders>
              <w:top w:val="nil"/>
              <w:left w:val="single" w:sz="4" w:space="0" w:color="auto"/>
              <w:bottom w:val="single" w:sz="4" w:space="0" w:color="auto"/>
              <w:right w:val="single" w:sz="12" w:space="0" w:color="auto"/>
            </w:tcBorders>
            <w:shd w:val="clear" w:color="auto" w:fill="FFFFFF" w:themeFill="background1"/>
            <w:vAlign w:val="center"/>
          </w:tcPr>
          <w:p w14:paraId="38659B92" w14:textId="77777777" w:rsidR="00314072" w:rsidRPr="006A714A" w:rsidRDefault="00314072" w:rsidP="00AA4541">
            <w:pPr>
              <w:pStyle w:val="Tretabelipodk"/>
            </w:pPr>
            <w:r w:rsidRPr="006A714A">
              <w:t>Realizacja prac nad projektem Audytu krajobrazowego województwa podkarpackiego.</w:t>
            </w:r>
          </w:p>
        </w:tc>
        <w:tc>
          <w:tcPr>
            <w:tcW w:w="2268" w:type="dxa"/>
            <w:tcBorders>
              <w:top w:val="nil"/>
              <w:left w:val="single" w:sz="12" w:space="0" w:color="auto"/>
              <w:bottom w:val="single" w:sz="4" w:space="0" w:color="auto"/>
              <w:right w:val="single" w:sz="12" w:space="0" w:color="auto"/>
            </w:tcBorders>
            <w:vAlign w:val="center"/>
          </w:tcPr>
          <w:p w14:paraId="2D0DFCD8" w14:textId="77777777" w:rsidR="00314072" w:rsidRPr="006A714A" w:rsidRDefault="00314072" w:rsidP="00AA4541">
            <w:pPr>
              <w:pStyle w:val="Tretabelipodk"/>
            </w:pPr>
            <w:r w:rsidRPr="006A714A">
              <w:t>Samorząd Województwa Podkarpackiego</w:t>
            </w:r>
          </w:p>
        </w:tc>
        <w:tc>
          <w:tcPr>
            <w:tcW w:w="1843" w:type="dxa"/>
            <w:tcBorders>
              <w:top w:val="nil"/>
              <w:left w:val="single" w:sz="12" w:space="0" w:color="auto"/>
              <w:bottom w:val="single" w:sz="4" w:space="0" w:color="auto"/>
              <w:right w:val="single" w:sz="12" w:space="0" w:color="auto"/>
            </w:tcBorders>
            <w:vAlign w:val="center"/>
          </w:tcPr>
          <w:p w14:paraId="0CA9A4EB" w14:textId="77777777" w:rsidR="00314072" w:rsidRPr="006A714A" w:rsidRDefault="00314072" w:rsidP="00AA4541">
            <w:pPr>
              <w:pStyle w:val="Tretabelipodk"/>
            </w:pPr>
            <w:r w:rsidRPr="006A714A">
              <w:t>2024-2025</w:t>
            </w:r>
          </w:p>
        </w:tc>
        <w:tc>
          <w:tcPr>
            <w:tcW w:w="1701" w:type="dxa"/>
            <w:tcBorders>
              <w:top w:val="nil"/>
              <w:left w:val="single" w:sz="12" w:space="0" w:color="auto"/>
              <w:bottom w:val="single" w:sz="4" w:space="0" w:color="auto"/>
              <w:right w:val="single" w:sz="4" w:space="0" w:color="auto"/>
            </w:tcBorders>
            <w:vAlign w:val="center"/>
          </w:tcPr>
          <w:p w14:paraId="6328728F" w14:textId="77777777" w:rsidR="00314072" w:rsidRPr="006A714A" w:rsidRDefault="00314072" w:rsidP="00AA4541">
            <w:pPr>
              <w:pStyle w:val="Tretabelipodk"/>
            </w:pPr>
            <w:r w:rsidRPr="006A714A">
              <w:t>-</w:t>
            </w:r>
          </w:p>
        </w:tc>
        <w:tc>
          <w:tcPr>
            <w:tcW w:w="1843" w:type="dxa"/>
            <w:tcBorders>
              <w:top w:val="nil"/>
              <w:left w:val="nil"/>
              <w:bottom w:val="single" w:sz="4" w:space="0" w:color="auto"/>
              <w:right w:val="single" w:sz="12" w:space="0" w:color="auto"/>
            </w:tcBorders>
            <w:vAlign w:val="center"/>
          </w:tcPr>
          <w:p w14:paraId="21BFB1B7" w14:textId="77777777" w:rsidR="00314072" w:rsidRPr="006A714A" w:rsidRDefault="00314072" w:rsidP="00AA4541">
            <w:pPr>
              <w:pStyle w:val="Tretabelipodk"/>
            </w:pPr>
            <w:r w:rsidRPr="006A714A">
              <w:t>28500,00</w:t>
            </w:r>
          </w:p>
        </w:tc>
        <w:tc>
          <w:tcPr>
            <w:tcW w:w="2556" w:type="dxa"/>
            <w:tcBorders>
              <w:top w:val="nil"/>
              <w:left w:val="single" w:sz="12" w:space="0" w:color="auto"/>
              <w:bottom w:val="single" w:sz="4" w:space="0" w:color="auto"/>
              <w:right w:val="single" w:sz="4" w:space="0" w:color="auto"/>
            </w:tcBorders>
            <w:vAlign w:val="center"/>
          </w:tcPr>
          <w:p w14:paraId="5211842F" w14:textId="77777777" w:rsidR="00314072" w:rsidRPr="006A714A" w:rsidRDefault="00314072" w:rsidP="00AA4541">
            <w:pPr>
              <w:pStyle w:val="Tretabelipodk"/>
            </w:pPr>
            <w:r w:rsidRPr="006A714A">
              <w:t>Budżet województwa</w:t>
            </w:r>
          </w:p>
        </w:tc>
      </w:tr>
      <w:tr w:rsidR="00314072" w:rsidRPr="006A714A" w14:paraId="55FBE33E" w14:textId="77777777" w:rsidTr="00F2038C">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33458" w14:textId="77777777" w:rsidR="00314072" w:rsidRPr="00314072" w:rsidRDefault="00314072" w:rsidP="00AA4541">
            <w:pPr>
              <w:pStyle w:val="Tretabelipodk"/>
              <w:rPr>
                <w:b/>
              </w:rPr>
            </w:pPr>
            <w:r w:rsidRPr="00314072">
              <w:rPr>
                <w:b/>
              </w:rPr>
              <w:t>Zwiększanie drożności korytarzy ekologicznych mających znaczenie dla ochrony różnorodności biologicznej i adaptacji do zmian klimatu.</w:t>
            </w:r>
          </w:p>
        </w:tc>
      </w:tr>
      <w:tr w:rsidR="00314072" w:rsidRPr="006A714A" w14:paraId="5CDB523A" w14:textId="77777777" w:rsidTr="00F2038C">
        <w:trPr>
          <w:trHeight w:val="780"/>
          <w:jc w:val="center"/>
        </w:trPr>
        <w:tc>
          <w:tcPr>
            <w:tcW w:w="56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9A21B" w14:textId="77777777" w:rsidR="00314072" w:rsidRPr="006A714A" w:rsidRDefault="00314072" w:rsidP="00AA4541">
            <w:pPr>
              <w:pStyle w:val="Tretabelipodk"/>
            </w:pPr>
            <w:r w:rsidRPr="006A714A">
              <w:t xml:space="preserve">Złożenie wniosku do programu </w:t>
            </w:r>
            <w:proofErr w:type="spellStart"/>
            <w:r w:rsidRPr="006A714A">
              <w:t>Intereg</w:t>
            </w:r>
            <w:proofErr w:type="spellEnd"/>
            <w:r w:rsidRPr="006A714A">
              <w:t xml:space="preserve"> PL-SK 2021-2027 na dofinansowanie projektu pn. „Korytarze ekologiczne na pograniczu polsko-słowackim”. Pozytywne ocenienie wniosku.</w:t>
            </w:r>
          </w:p>
        </w:tc>
        <w:tc>
          <w:tcPr>
            <w:tcW w:w="2268" w:type="dxa"/>
            <w:tcBorders>
              <w:top w:val="single" w:sz="4" w:space="0" w:color="auto"/>
              <w:left w:val="single" w:sz="4" w:space="0" w:color="auto"/>
              <w:bottom w:val="single" w:sz="4" w:space="0" w:color="auto"/>
              <w:right w:val="single" w:sz="4" w:space="0" w:color="auto"/>
            </w:tcBorders>
            <w:vAlign w:val="center"/>
          </w:tcPr>
          <w:p w14:paraId="12DCC4D2" w14:textId="77777777" w:rsidR="00314072" w:rsidRPr="006A714A" w:rsidRDefault="00314072" w:rsidP="00AA4541">
            <w:pPr>
              <w:pStyle w:val="Tretabelipodk"/>
            </w:pPr>
            <w:r w:rsidRPr="006A714A">
              <w:t>Samorząd Województwa Podkarpackiego</w:t>
            </w:r>
          </w:p>
        </w:tc>
        <w:tc>
          <w:tcPr>
            <w:tcW w:w="1843" w:type="dxa"/>
            <w:tcBorders>
              <w:top w:val="single" w:sz="4" w:space="0" w:color="auto"/>
              <w:left w:val="single" w:sz="4" w:space="0" w:color="auto"/>
              <w:bottom w:val="single" w:sz="4" w:space="0" w:color="auto"/>
              <w:right w:val="single" w:sz="4" w:space="0" w:color="auto"/>
            </w:tcBorders>
            <w:vAlign w:val="center"/>
          </w:tcPr>
          <w:p w14:paraId="3A776C0E" w14:textId="77777777" w:rsidR="00314072" w:rsidRPr="006A714A" w:rsidRDefault="00314072" w:rsidP="00AA4541">
            <w:pPr>
              <w:pStyle w:val="Tretabelipodk"/>
            </w:pPr>
            <w:r w:rsidRPr="006A714A">
              <w:t>2024-2027</w:t>
            </w:r>
          </w:p>
        </w:tc>
        <w:tc>
          <w:tcPr>
            <w:tcW w:w="1701" w:type="dxa"/>
            <w:tcBorders>
              <w:top w:val="single" w:sz="4" w:space="0" w:color="auto"/>
              <w:left w:val="single" w:sz="4" w:space="0" w:color="auto"/>
              <w:bottom w:val="single" w:sz="4" w:space="0" w:color="auto"/>
              <w:right w:val="single" w:sz="4" w:space="0" w:color="auto"/>
            </w:tcBorders>
            <w:vAlign w:val="center"/>
          </w:tcPr>
          <w:p w14:paraId="12791EAB" w14:textId="77777777" w:rsidR="00314072" w:rsidRPr="006A714A" w:rsidRDefault="00314072" w:rsidP="00AA4541">
            <w:pPr>
              <w:pStyle w:val="Tretabelipodk"/>
            </w:pPr>
            <w:r w:rsidRPr="006A714A">
              <w:t>Zadanie w trakcie realizacji</w:t>
            </w:r>
          </w:p>
        </w:tc>
        <w:tc>
          <w:tcPr>
            <w:tcW w:w="1843" w:type="dxa"/>
            <w:tcBorders>
              <w:top w:val="single" w:sz="4" w:space="0" w:color="auto"/>
              <w:left w:val="single" w:sz="4" w:space="0" w:color="auto"/>
              <w:bottom w:val="single" w:sz="4" w:space="0" w:color="auto"/>
              <w:right w:val="single" w:sz="4" w:space="0" w:color="auto"/>
            </w:tcBorders>
            <w:vAlign w:val="center"/>
          </w:tcPr>
          <w:p w14:paraId="4B9A47D5" w14:textId="77777777" w:rsidR="00314072" w:rsidRPr="006A714A" w:rsidRDefault="00314072" w:rsidP="00AA4541">
            <w:pPr>
              <w:pStyle w:val="Tretabelipodk"/>
            </w:pPr>
            <w:r w:rsidRPr="006A714A">
              <w:t>Zadanie w trakcie realizacji</w:t>
            </w:r>
          </w:p>
        </w:tc>
        <w:tc>
          <w:tcPr>
            <w:tcW w:w="2556" w:type="dxa"/>
            <w:tcBorders>
              <w:top w:val="single" w:sz="4" w:space="0" w:color="auto"/>
              <w:left w:val="single" w:sz="4" w:space="0" w:color="auto"/>
              <w:bottom w:val="single" w:sz="4" w:space="0" w:color="auto"/>
              <w:right w:val="single" w:sz="4" w:space="0" w:color="auto"/>
            </w:tcBorders>
            <w:vAlign w:val="center"/>
          </w:tcPr>
          <w:p w14:paraId="78C29BAE" w14:textId="77777777" w:rsidR="00314072" w:rsidRPr="006A714A" w:rsidRDefault="00314072" w:rsidP="00AA4541">
            <w:pPr>
              <w:pStyle w:val="Tretabelipodk"/>
            </w:pPr>
            <w:r w:rsidRPr="006A714A">
              <w:t xml:space="preserve">Środki unijne, </w:t>
            </w:r>
            <w:r>
              <w:br/>
            </w:r>
            <w:r w:rsidRPr="006A714A">
              <w:t>budżet województwa</w:t>
            </w:r>
          </w:p>
        </w:tc>
      </w:tr>
    </w:tbl>
    <w:p w14:paraId="64EE6A30" w14:textId="77777777" w:rsidR="00314072" w:rsidRDefault="00314072" w:rsidP="00314072">
      <w:pPr>
        <w:pStyle w:val="rdo"/>
      </w:pPr>
      <w:r w:rsidRPr="00A219D0">
        <w:t>Źródło: opracowanie własne na podstawie informacji uzyskanych z ankiet</w:t>
      </w:r>
    </w:p>
    <w:p w14:paraId="566BDCC3" w14:textId="77777777" w:rsidR="00314072" w:rsidRDefault="00314072" w:rsidP="000C53D5">
      <w:pPr>
        <w:pStyle w:val="podkarpackienormalne"/>
        <w:sectPr w:rsidR="00314072" w:rsidSect="00314072">
          <w:pgSz w:w="16838" w:h="11906" w:orient="landscape"/>
          <w:pgMar w:top="1418" w:right="1418" w:bottom="1418" w:left="1418" w:header="709" w:footer="709" w:gutter="0"/>
          <w:cols w:space="708"/>
          <w:titlePg/>
          <w:docGrid w:linePitch="360"/>
        </w:sectPr>
      </w:pPr>
    </w:p>
    <w:p w14:paraId="0DBACAD7" w14:textId="77777777" w:rsidR="00EE352E" w:rsidRDefault="00EE352E" w:rsidP="00EE352E">
      <w:pPr>
        <w:pStyle w:val="dziaania"/>
      </w:pPr>
      <w:r>
        <w:lastRenderedPageBreak/>
        <w:t>Działania realizowany przez powiaty w roku 2023 i 2024</w:t>
      </w:r>
    </w:p>
    <w:p w14:paraId="520449C2" w14:textId="77777777" w:rsidR="00EE352E" w:rsidRDefault="00EE352E" w:rsidP="00EE352E">
      <w:pPr>
        <w:pStyle w:val="podkarpackienormalne"/>
      </w:pPr>
      <w:r>
        <w:t xml:space="preserve">W raportowanym okresie, w ramach zadań związanych z ochroną zasobów przyrodniczych powiaty zrealizowały szereg działań. </w:t>
      </w:r>
    </w:p>
    <w:p w14:paraId="098E8566" w14:textId="77777777" w:rsidR="00EE352E" w:rsidRDefault="00EE352E" w:rsidP="00EE352E">
      <w:pPr>
        <w:pStyle w:val="podkarpackienormalne"/>
      </w:pPr>
      <w:r>
        <w:t>Środki na realizację przedsięwzięć pochodziły głównie ze środków własnych starostw powiatowych. Na realizację niektórych działań wykorzystano także środki unijne, środki Agencji Restrukturyzacji i Modernizacji Rolnictwa w Rzeszowie oraz budżet Lasów państwowych.</w:t>
      </w:r>
    </w:p>
    <w:p w14:paraId="3BA05F70" w14:textId="77777777" w:rsidR="00EE352E" w:rsidRPr="00F345FA" w:rsidRDefault="00EE352E" w:rsidP="00EE352E">
      <w:pPr>
        <w:pStyle w:val="podkarpackienormalne"/>
      </w:pPr>
      <w:r w:rsidRPr="00F345FA">
        <w:t>Łączne nakłady poniesione na realizację zadań w obszarze interwencji „Zasoby przyrodnicze” wyniosły 1 327 486,00 zł w 2023 roku oraz 844 116,80 zł w roku 2024.</w:t>
      </w:r>
    </w:p>
    <w:p w14:paraId="127A2D2C" w14:textId="77777777" w:rsidR="00EE352E" w:rsidRPr="00F345FA" w:rsidRDefault="00EE352E" w:rsidP="00EE352E">
      <w:pPr>
        <w:pStyle w:val="podkarpackienormalne"/>
      </w:pPr>
      <w:r w:rsidRPr="00F345FA">
        <w:t>Największe nakłady finansowe w 2023 roku poniesiono na realizację zadania: „Identyfikacja występowania oraz eliminowanie gatunków inwazyjnych”.</w:t>
      </w:r>
    </w:p>
    <w:p w14:paraId="7423B085" w14:textId="77777777" w:rsidR="00EE352E" w:rsidRPr="005208AE" w:rsidRDefault="00EE352E" w:rsidP="00EE352E">
      <w:pPr>
        <w:pStyle w:val="podkarpackienormalne"/>
      </w:pPr>
      <w:r w:rsidRPr="00F345FA">
        <w:t>Największe nakłady finansowe w 2023 roku poniesiono na realizację zadania: „Opracowanie Planów Urządzenia Lasu”.</w:t>
      </w:r>
    </w:p>
    <w:p w14:paraId="1837DFB8" w14:textId="77777777" w:rsidR="00EE352E" w:rsidRDefault="00EE352E" w:rsidP="00EE352E">
      <w:pPr>
        <w:pStyle w:val="podkarpackienormalne"/>
      </w:pPr>
      <w:r w:rsidRPr="005208AE">
        <w:t xml:space="preserve">Szczegółowe informacje dotyczących działań podjętych przez </w:t>
      </w:r>
      <w:r>
        <w:t>powiaty</w:t>
      </w:r>
      <w:r w:rsidRPr="005208AE">
        <w:t xml:space="preserve"> w latach 2023 i 2024 zostały przedstawione w poniższej tabeli.</w:t>
      </w:r>
    </w:p>
    <w:p w14:paraId="328E63FF" w14:textId="77777777" w:rsidR="00EE352E" w:rsidRDefault="00EE352E" w:rsidP="00EE352E">
      <w:pPr>
        <w:spacing w:after="160" w:line="259" w:lineRule="auto"/>
        <w:rPr>
          <w:rFonts w:ascii="Arial" w:hAnsi="Arial" w:cs="Arial"/>
        </w:rPr>
      </w:pPr>
    </w:p>
    <w:p w14:paraId="1B9EF26C" w14:textId="77777777" w:rsidR="00EE352E" w:rsidRDefault="00EE352E" w:rsidP="00EE352E">
      <w:pPr>
        <w:pStyle w:val="Tabela"/>
        <w:sectPr w:rsidR="00EE352E" w:rsidSect="00EE352E">
          <w:pgSz w:w="11906" w:h="16838"/>
          <w:pgMar w:top="1418" w:right="1418" w:bottom="1418" w:left="1418" w:header="709" w:footer="709" w:gutter="0"/>
          <w:cols w:space="708"/>
          <w:titlePg/>
          <w:docGrid w:linePitch="360"/>
        </w:sectPr>
      </w:pPr>
    </w:p>
    <w:p w14:paraId="3BC6E955" w14:textId="20272676" w:rsidR="00EE352E" w:rsidRPr="00A219D0" w:rsidRDefault="00EE352E" w:rsidP="00EE352E">
      <w:pPr>
        <w:pStyle w:val="Tabela"/>
      </w:pPr>
      <w:bookmarkStart w:id="93" w:name="_Toc211927515"/>
      <w:r w:rsidRPr="00A219D0">
        <w:lastRenderedPageBreak/>
        <w:t xml:space="preserve">Tabela </w:t>
      </w:r>
      <w:fldSimple w:instr=" SEQ Tabela \* ARABIC ">
        <w:r w:rsidR="00015905">
          <w:rPr>
            <w:noProof/>
          </w:rPr>
          <w:t>52</w:t>
        </w:r>
      </w:fldSimple>
      <w:r w:rsidRPr="00A219D0">
        <w:t xml:space="preserve">. Zestawienie zadań realizowanych przez </w:t>
      </w:r>
      <w:r>
        <w:t>powiaty</w:t>
      </w:r>
      <w:r w:rsidRPr="00A219D0">
        <w:t xml:space="preserve"> województwa podkarpackiego w obszarze interwencji „</w:t>
      </w:r>
      <w:r>
        <w:t>Zasoby</w:t>
      </w:r>
      <w:r w:rsidR="00D44D0A">
        <w:t> </w:t>
      </w:r>
      <w:r>
        <w:t>przyrodnicze</w:t>
      </w:r>
      <w:r w:rsidRPr="00A219D0">
        <w:t>” w latach 2023-2024</w:t>
      </w:r>
      <w:bookmarkEnd w:id="93"/>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410"/>
        <w:gridCol w:w="1843"/>
        <w:gridCol w:w="1701"/>
        <w:gridCol w:w="1705"/>
        <w:gridCol w:w="2977"/>
      </w:tblGrid>
      <w:tr w:rsidR="00EE352E" w:rsidRPr="00301600" w14:paraId="141880E5" w14:textId="77777777" w:rsidTr="00F2038C">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58F24263" w14:textId="77777777" w:rsidR="00EE352E" w:rsidRPr="00C359E9" w:rsidRDefault="00EE352E" w:rsidP="00F2038C">
            <w:pPr>
              <w:pStyle w:val="Tretabeli"/>
              <w:jc w:val="left"/>
              <w:rPr>
                <w:rFonts w:ascii="Arial" w:hAnsi="Arial" w:cs="Arial"/>
                <w:bCs/>
                <w:sz w:val="24"/>
              </w:rPr>
            </w:pPr>
            <w:r w:rsidRPr="00C359E9">
              <w:rPr>
                <w:rFonts w:ascii="Arial" w:hAnsi="Arial" w:cs="Arial"/>
                <w:bCs/>
                <w:sz w:val="24"/>
              </w:rPr>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0E9A801" w14:textId="77777777" w:rsidR="00EE352E" w:rsidRPr="00C359E9" w:rsidRDefault="00EE352E" w:rsidP="00F2038C">
            <w:pPr>
              <w:pStyle w:val="Tretabeli"/>
              <w:jc w:val="left"/>
              <w:rPr>
                <w:rFonts w:ascii="Arial" w:hAnsi="Arial" w:cs="Arial"/>
                <w:bCs/>
                <w:sz w:val="24"/>
              </w:rPr>
            </w:pPr>
            <w:r w:rsidRPr="00C359E9">
              <w:rPr>
                <w:rFonts w:ascii="Arial" w:hAnsi="Arial" w:cs="Arial"/>
                <w:bCs/>
                <w:sz w:val="24"/>
              </w:rPr>
              <w:t>Jednostka realizująca zadanie</w:t>
            </w:r>
          </w:p>
        </w:tc>
        <w:tc>
          <w:tcPr>
            <w:tcW w:w="1843" w:type="dxa"/>
            <w:vMerge w:val="restart"/>
            <w:tcBorders>
              <w:top w:val="single" w:sz="4" w:space="0" w:color="auto"/>
              <w:left w:val="single" w:sz="12" w:space="0" w:color="auto"/>
              <w:right w:val="single" w:sz="12" w:space="0" w:color="auto"/>
            </w:tcBorders>
            <w:shd w:val="clear" w:color="auto" w:fill="FFFFFF" w:themeFill="background1"/>
            <w:vAlign w:val="center"/>
          </w:tcPr>
          <w:p w14:paraId="7EDF189C" w14:textId="77777777" w:rsidR="00EE352E" w:rsidRPr="00C359E9" w:rsidRDefault="00EE352E" w:rsidP="00F2038C">
            <w:pPr>
              <w:pStyle w:val="Tretabeli"/>
              <w:jc w:val="left"/>
              <w:rPr>
                <w:rFonts w:ascii="Arial" w:hAnsi="Arial" w:cs="Arial"/>
                <w:bCs/>
                <w:sz w:val="24"/>
              </w:rPr>
            </w:pPr>
            <w:r w:rsidRPr="00C359E9">
              <w:rPr>
                <w:rFonts w:ascii="Arial" w:hAnsi="Arial" w:cs="Arial"/>
                <w:bCs/>
                <w:sz w:val="24"/>
              </w:rPr>
              <w:t>Termin realizacji zadania</w:t>
            </w:r>
          </w:p>
        </w:tc>
        <w:tc>
          <w:tcPr>
            <w:tcW w:w="3406"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FC0083D" w14:textId="77777777" w:rsidR="00EE352E" w:rsidRPr="00C359E9" w:rsidRDefault="00EE352E" w:rsidP="00F2038C">
            <w:pPr>
              <w:pStyle w:val="Tretabeli"/>
              <w:jc w:val="left"/>
              <w:rPr>
                <w:rFonts w:ascii="Arial" w:hAnsi="Arial" w:cs="Arial"/>
                <w:bCs/>
                <w:sz w:val="24"/>
              </w:rPr>
            </w:pPr>
            <w:r w:rsidRPr="00C359E9">
              <w:rPr>
                <w:rFonts w:ascii="Arial" w:hAnsi="Arial" w:cs="Arial"/>
                <w:bCs/>
                <w:sz w:val="24"/>
              </w:rPr>
              <w:t>Koszty realizacji zadania [zł]</w:t>
            </w:r>
          </w:p>
        </w:tc>
        <w:tc>
          <w:tcPr>
            <w:tcW w:w="2977"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1508F7D6" w14:textId="77777777" w:rsidR="00EE352E" w:rsidRPr="00C359E9" w:rsidRDefault="00EE352E" w:rsidP="00F2038C">
            <w:pPr>
              <w:pStyle w:val="Tretabeli"/>
              <w:jc w:val="left"/>
              <w:rPr>
                <w:rFonts w:ascii="Arial" w:hAnsi="Arial" w:cs="Arial"/>
                <w:bCs/>
                <w:sz w:val="24"/>
              </w:rPr>
            </w:pPr>
            <w:r w:rsidRPr="00C359E9">
              <w:rPr>
                <w:rFonts w:ascii="Arial" w:hAnsi="Arial" w:cs="Arial"/>
                <w:bCs/>
                <w:sz w:val="24"/>
              </w:rPr>
              <w:t>Źródło finansowania</w:t>
            </w:r>
          </w:p>
        </w:tc>
      </w:tr>
      <w:tr w:rsidR="00EE352E" w:rsidRPr="00301600" w14:paraId="4711254F" w14:textId="77777777" w:rsidTr="00F2038C">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0B1594DB" w14:textId="77777777" w:rsidR="00EE352E" w:rsidRPr="00C359E9" w:rsidRDefault="00EE352E" w:rsidP="00F2038C">
            <w:pPr>
              <w:pStyle w:val="Tretabeli"/>
              <w:ind w:right="532"/>
              <w:jc w:val="left"/>
              <w:rPr>
                <w:rFonts w:ascii="Arial" w:hAnsi="Arial" w:cs="Arial"/>
                <w:sz w:val="24"/>
              </w:rPr>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55FC49DC" w14:textId="77777777" w:rsidR="00EE352E" w:rsidRPr="00C359E9" w:rsidRDefault="00EE352E" w:rsidP="00F2038C">
            <w:pPr>
              <w:pStyle w:val="Tretabeli"/>
              <w:ind w:right="532"/>
              <w:jc w:val="left"/>
              <w:rPr>
                <w:rFonts w:ascii="Arial" w:hAnsi="Arial" w:cs="Arial"/>
                <w:sz w:val="24"/>
              </w:rPr>
            </w:pPr>
          </w:p>
        </w:tc>
        <w:tc>
          <w:tcPr>
            <w:tcW w:w="1843" w:type="dxa"/>
            <w:vMerge/>
            <w:tcBorders>
              <w:left w:val="single" w:sz="12" w:space="0" w:color="auto"/>
              <w:bottom w:val="single" w:sz="12" w:space="0" w:color="auto"/>
              <w:right w:val="single" w:sz="12" w:space="0" w:color="auto"/>
            </w:tcBorders>
            <w:vAlign w:val="center"/>
          </w:tcPr>
          <w:p w14:paraId="4AAA4E85" w14:textId="77777777" w:rsidR="00EE352E" w:rsidRPr="00C359E9" w:rsidRDefault="00EE352E" w:rsidP="00F2038C">
            <w:pPr>
              <w:pStyle w:val="Tretabeli"/>
              <w:ind w:right="532"/>
              <w:jc w:val="left"/>
              <w:rPr>
                <w:rFonts w:ascii="Arial" w:hAnsi="Arial" w:cs="Arial"/>
                <w:sz w:val="24"/>
              </w:rPr>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29316BE"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2023 rok</w:t>
            </w:r>
          </w:p>
        </w:tc>
        <w:tc>
          <w:tcPr>
            <w:tcW w:w="170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FDC2301"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2024 rok</w:t>
            </w:r>
          </w:p>
        </w:tc>
        <w:tc>
          <w:tcPr>
            <w:tcW w:w="2977" w:type="dxa"/>
            <w:vMerge/>
            <w:tcBorders>
              <w:top w:val="single" w:sz="4" w:space="0" w:color="auto"/>
              <w:left w:val="single" w:sz="12" w:space="0" w:color="auto"/>
              <w:bottom w:val="single" w:sz="12" w:space="0" w:color="auto"/>
              <w:right w:val="single" w:sz="4" w:space="0" w:color="auto"/>
            </w:tcBorders>
            <w:vAlign w:val="center"/>
            <w:hideMark/>
          </w:tcPr>
          <w:p w14:paraId="1B37CF1C" w14:textId="77777777" w:rsidR="00EE352E" w:rsidRPr="00C359E9" w:rsidRDefault="00EE352E" w:rsidP="00F2038C">
            <w:pPr>
              <w:pStyle w:val="Tretabeli"/>
              <w:ind w:right="532"/>
              <w:jc w:val="left"/>
              <w:rPr>
                <w:rFonts w:ascii="Arial" w:hAnsi="Arial" w:cs="Arial"/>
                <w:sz w:val="24"/>
              </w:rPr>
            </w:pPr>
          </w:p>
        </w:tc>
      </w:tr>
      <w:tr w:rsidR="00EE352E" w:rsidRPr="00301600" w14:paraId="2FC95CBC"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7D1341E" w14:textId="77777777" w:rsidR="00EE352E" w:rsidRPr="00C359E9" w:rsidRDefault="00EE352E" w:rsidP="00F2038C">
            <w:pPr>
              <w:pStyle w:val="Tretabeli"/>
              <w:jc w:val="left"/>
              <w:rPr>
                <w:rFonts w:ascii="Arial" w:hAnsi="Arial" w:cs="Arial"/>
                <w:b/>
                <w:bCs/>
                <w:sz w:val="24"/>
              </w:rPr>
            </w:pPr>
            <w:r w:rsidRPr="00C359E9">
              <w:rPr>
                <w:rFonts w:ascii="Arial" w:hAnsi="Arial" w:cs="Arial"/>
                <w:b/>
                <w:bCs/>
                <w:sz w:val="24"/>
              </w:rPr>
              <w:t>Identyfikacja występowania oraz eliminowanie gatunków inwazyjnych.</w:t>
            </w:r>
          </w:p>
        </w:tc>
      </w:tr>
      <w:tr w:rsidR="00EE352E" w:rsidRPr="00301600" w14:paraId="2BFF6A89" w14:textId="77777777" w:rsidTr="00F2038C">
        <w:trPr>
          <w:trHeight w:val="85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AF75942" w14:textId="77777777" w:rsidR="00EE352E" w:rsidRPr="00C359E9" w:rsidRDefault="00EE352E" w:rsidP="00F2038C">
            <w:pPr>
              <w:pStyle w:val="Tretabeli"/>
              <w:jc w:val="left"/>
              <w:rPr>
                <w:rFonts w:ascii="Arial" w:hAnsi="Arial" w:cs="Arial"/>
                <w:sz w:val="24"/>
              </w:rPr>
            </w:pPr>
            <w:r w:rsidRPr="00C359E9">
              <w:rPr>
                <w:rFonts w:ascii="Arial" w:hAnsi="Arial" w:cs="Arial"/>
                <w:sz w:val="24"/>
              </w:rPr>
              <w:t>Monitoring występowania i rozprzestrzenia się gatunków inwazyjnych oraz ich eliminacja</w:t>
            </w:r>
            <w:r>
              <w:rPr>
                <w:rFonts w:ascii="Arial" w:hAnsi="Arial" w:cs="Arial"/>
                <w:sz w:val="24"/>
              </w:rPr>
              <w:t>.</w:t>
            </w:r>
          </w:p>
        </w:tc>
        <w:tc>
          <w:tcPr>
            <w:tcW w:w="2410" w:type="dxa"/>
            <w:tcBorders>
              <w:top w:val="nil"/>
              <w:left w:val="single" w:sz="12" w:space="0" w:color="auto"/>
              <w:bottom w:val="single" w:sz="4" w:space="0" w:color="auto"/>
              <w:right w:val="single" w:sz="12" w:space="0" w:color="auto"/>
            </w:tcBorders>
            <w:vAlign w:val="center"/>
          </w:tcPr>
          <w:p w14:paraId="5E282552" w14:textId="77777777" w:rsidR="00EE352E" w:rsidRPr="00C359E9" w:rsidRDefault="00EE352E" w:rsidP="00F2038C">
            <w:pPr>
              <w:pStyle w:val="Tretabeli"/>
              <w:jc w:val="left"/>
              <w:rPr>
                <w:rFonts w:ascii="Arial" w:hAnsi="Arial" w:cs="Arial"/>
                <w:sz w:val="24"/>
              </w:rPr>
            </w:pPr>
            <w:r w:rsidRPr="00C359E9">
              <w:rPr>
                <w:rFonts w:ascii="Arial" w:hAnsi="Arial" w:cs="Arial"/>
                <w:sz w:val="24"/>
              </w:rPr>
              <w:t>Powiat Sanocki</w:t>
            </w:r>
          </w:p>
        </w:tc>
        <w:tc>
          <w:tcPr>
            <w:tcW w:w="1843" w:type="dxa"/>
            <w:tcBorders>
              <w:top w:val="nil"/>
              <w:left w:val="single" w:sz="12" w:space="0" w:color="auto"/>
              <w:bottom w:val="single" w:sz="4" w:space="0" w:color="auto"/>
              <w:right w:val="single" w:sz="12" w:space="0" w:color="auto"/>
            </w:tcBorders>
            <w:vAlign w:val="center"/>
          </w:tcPr>
          <w:p w14:paraId="452CADA7"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2021-2024</w:t>
            </w:r>
          </w:p>
        </w:tc>
        <w:tc>
          <w:tcPr>
            <w:tcW w:w="1701" w:type="dxa"/>
            <w:tcBorders>
              <w:top w:val="nil"/>
              <w:left w:val="single" w:sz="12" w:space="0" w:color="auto"/>
              <w:bottom w:val="single" w:sz="4" w:space="0" w:color="auto"/>
              <w:right w:val="single" w:sz="4" w:space="0" w:color="auto"/>
            </w:tcBorders>
            <w:vAlign w:val="center"/>
          </w:tcPr>
          <w:p w14:paraId="5E0ECAF7" w14:textId="77777777" w:rsidR="00EE352E" w:rsidRPr="00C359E9" w:rsidRDefault="00EE352E" w:rsidP="00F2038C">
            <w:pPr>
              <w:pStyle w:val="Tretabeli"/>
              <w:jc w:val="left"/>
              <w:rPr>
                <w:rFonts w:ascii="Arial" w:hAnsi="Arial" w:cs="Arial"/>
                <w:sz w:val="24"/>
              </w:rPr>
            </w:pPr>
            <w:r w:rsidRPr="00C359E9">
              <w:rPr>
                <w:rFonts w:ascii="Arial" w:hAnsi="Arial" w:cs="Arial"/>
                <w:sz w:val="24"/>
              </w:rPr>
              <w:t>909018,00</w:t>
            </w:r>
          </w:p>
        </w:tc>
        <w:tc>
          <w:tcPr>
            <w:tcW w:w="1705" w:type="dxa"/>
            <w:tcBorders>
              <w:top w:val="nil"/>
              <w:left w:val="nil"/>
              <w:bottom w:val="single" w:sz="4" w:space="0" w:color="auto"/>
              <w:right w:val="single" w:sz="12" w:space="0" w:color="auto"/>
            </w:tcBorders>
            <w:vAlign w:val="center"/>
          </w:tcPr>
          <w:p w14:paraId="788D43C3"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251712,00</w:t>
            </w:r>
          </w:p>
        </w:tc>
        <w:tc>
          <w:tcPr>
            <w:tcW w:w="2977" w:type="dxa"/>
            <w:tcBorders>
              <w:top w:val="nil"/>
              <w:left w:val="single" w:sz="12" w:space="0" w:color="auto"/>
              <w:bottom w:val="single" w:sz="4" w:space="0" w:color="auto"/>
              <w:right w:val="single" w:sz="4" w:space="0" w:color="auto"/>
            </w:tcBorders>
            <w:vAlign w:val="center"/>
          </w:tcPr>
          <w:p w14:paraId="5E6D8E78" w14:textId="77777777" w:rsidR="00EE352E" w:rsidRPr="00C359E9" w:rsidRDefault="00EE352E" w:rsidP="00F2038C">
            <w:pPr>
              <w:pStyle w:val="Tretabeli"/>
              <w:jc w:val="left"/>
              <w:rPr>
                <w:rFonts w:ascii="Arial" w:hAnsi="Arial" w:cs="Arial"/>
                <w:sz w:val="24"/>
              </w:rPr>
            </w:pPr>
            <w:r w:rsidRPr="00C359E9">
              <w:rPr>
                <w:rFonts w:ascii="Arial" w:hAnsi="Arial" w:cs="Arial"/>
                <w:sz w:val="24"/>
              </w:rPr>
              <w:t>Środki unijne</w:t>
            </w:r>
          </w:p>
        </w:tc>
      </w:tr>
      <w:tr w:rsidR="00EE352E" w:rsidRPr="00301600" w14:paraId="1B34E357"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0A6D48D" w14:textId="77777777" w:rsidR="00EE352E" w:rsidRPr="00C359E9" w:rsidRDefault="00EE352E" w:rsidP="00F2038C">
            <w:pPr>
              <w:pStyle w:val="Tretabeli"/>
              <w:jc w:val="left"/>
              <w:rPr>
                <w:rFonts w:ascii="Arial" w:hAnsi="Arial" w:cs="Arial"/>
                <w:b/>
                <w:bCs/>
                <w:sz w:val="24"/>
              </w:rPr>
            </w:pPr>
            <w:r w:rsidRPr="00C359E9">
              <w:rPr>
                <w:rFonts w:ascii="Arial" w:hAnsi="Arial" w:cs="Arial"/>
                <w:b/>
                <w:bCs/>
                <w:sz w:val="24"/>
              </w:rPr>
              <w:t>Prowadzenie działań o charakterze edukacyjnym i informacyjnym w zakresie ochrony przyrody, krajobrazu i bioróżnorodności.</w:t>
            </w:r>
          </w:p>
        </w:tc>
      </w:tr>
      <w:tr w:rsidR="00EE352E" w:rsidRPr="00301600" w14:paraId="663F0FE2" w14:textId="77777777" w:rsidTr="00F2038C">
        <w:trPr>
          <w:trHeight w:val="1443"/>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57024A56" w14:textId="77777777" w:rsidR="00EE352E" w:rsidRPr="00C359E9" w:rsidRDefault="00EE352E" w:rsidP="00F2038C">
            <w:pPr>
              <w:pStyle w:val="Tretabeli"/>
              <w:jc w:val="left"/>
              <w:rPr>
                <w:rFonts w:ascii="Arial" w:hAnsi="Arial" w:cs="Arial"/>
                <w:sz w:val="24"/>
              </w:rPr>
            </w:pPr>
            <w:r w:rsidRPr="00C359E9">
              <w:rPr>
                <w:rFonts w:ascii="Arial" w:hAnsi="Arial" w:cs="Arial"/>
                <w:sz w:val="24"/>
              </w:rPr>
              <w:t>Organizacja konkursów na szczeblu powiatowym oraz olimpiad ekologicznych dla uczniów szkół podstawowych i ponadpodstawowych, a także przygotowanie wydarzeń plenerowych, takich jak piesze wycieczki, rajdy i festiwale promujące wiedzę ekologiczną oraz aktywny wypoczynek na łonie natury</w:t>
            </w:r>
            <w:r>
              <w:rPr>
                <w:rFonts w:ascii="Arial" w:hAnsi="Arial" w:cs="Arial"/>
                <w:sz w:val="24"/>
              </w:rPr>
              <w:t>.</w:t>
            </w:r>
          </w:p>
        </w:tc>
        <w:tc>
          <w:tcPr>
            <w:tcW w:w="2410" w:type="dxa"/>
            <w:tcBorders>
              <w:top w:val="nil"/>
              <w:left w:val="single" w:sz="12" w:space="0" w:color="auto"/>
              <w:bottom w:val="single" w:sz="4" w:space="0" w:color="auto"/>
              <w:right w:val="single" w:sz="12" w:space="0" w:color="auto"/>
            </w:tcBorders>
            <w:vAlign w:val="center"/>
          </w:tcPr>
          <w:p w14:paraId="0DEAA065" w14:textId="77777777" w:rsidR="00EE352E" w:rsidRPr="00C359E9" w:rsidRDefault="00EE352E" w:rsidP="00F2038C">
            <w:pPr>
              <w:pStyle w:val="Tretabeli"/>
              <w:jc w:val="left"/>
              <w:rPr>
                <w:rFonts w:ascii="Arial" w:hAnsi="Arial" w:cs="Arial"/>
                <w:sz w:val="24"/>
              </w:rPr>
            </w:pPr>
            <w:r w:rsidRPr="00C359E9">
              <w:rPr>
                <w:rFonts w:ascii="Arial" w:hAnsi="Arial" w:cs="Arial"/>
                <w:sz w:val="24"/>
              </w:rPr>
              <w:t>Powiat</w:t>
            </w:r>
            <w:r>
              <w:rPr>
                <w:rFonts w:ascii="Arial" w:hAnsi="Arial" w:cs="Arial"/>
                <w:sz w:val="24"/>
              </w:rPr>
              <w:t>y:</w:t>
            </w:r>
            <w:r w:rsidRPr="00C359E9">
              <w:rPr>
                <w:rFonts w:ascii="Arial" w:hAnsi="Arial" w:cs="Arial"/>
                <w:sz w:val="24"/>
              </w:rPr>
              <w:t xml:space="preserve"> Dębicki, Kolbuszowski, Krośnieński, Lubaczowski, Niżański, Stalowowolski</w:t>
            </w:r>
          </w:p>
        </w:tc>
        <w:tc>
          <w:tcPr>
            <w:tcW w:w="1843" w:type="dxa"/>
            <w:tcBorders>
              <w:top w:val="nil"/>
              <w:left w:val="single" w:sz="12" w:space="0" w:color="auto"/>
              <w:bottom w:val="single" w:sz="4" w:space="0" w:color="auto"/>
              <w:right w:val="single" w:sz="12" w:space="0" w:color="auto"/>
            </w:tcBorders>
            <w:vAlign w:val="center"/>
          </w:tcPr>
          <w:p w14:paraId="7D180812"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2023-2024</w:t>
            </w:r>
          </w:p>
        </w:tc>
        <w:tc>
          <w:tcPr>
            <w:tcW w:w="1701" w:type="dxa"/>
            <w:tcBorders>
              <w:top w:val="nil"/>
              <w:left w:val="single" w:sz="12" w:space="0" w:color="auto"/>
              <w:bottom w:val="single" w:sz="4" w:space="0" w:color="auto"/>
              <w:right w:val="single" w:sz="4" w:space="0" w:color="auto"/>
            </w:tcBorders>
            <w:vAlign w:val="center"/>
          </w:tcPr>
          <w:p w14:paraId="1DFAA263" w14:textId="77777777" w:rsidR="00EE352E" w:rsidRPr="00C359E9" w:rsidRDefault="00EE352E" w:rsidP="00F2038C">
            <w:pPr>
              <w:pStyle w:val="Tretabeli"/>
              <w:jc w:val="left"/>
              <w:rPr>
                <w:rFonts w:ascii="Arial" w:hAnsi="Arial" w:cs="Arial"/>
                <w:sz w:val="24"/>
              </w:rPr>
            </w:pPr>
            <w:r w:rsidRPr="00C359E9">
              <w:rPr>
                <w:rFonts w:ascii="Arial" w:hAnsi="Arial" w:cs="Arial"/>
                <w:sz w:val="24"/>
              </w:rPr>
              <w:t>89385,84</w:t>
            </w:r>
          </w:p>
        </w:tc>
        <w:tc>
          <w:tcPr>
            <w:tcW w:w="1705" w:type="dxa"/>
            <w:tcBorders>
              <w:top w:val="nil"/>
              <w:left w:val="nil"/>
              <w:bottom w:val="single" w:sz="4" w:space="0" w:color="auto"/>
              <w:right w:val="single" w:sz="12" w:space="0" w:color="auto"/>
            </w:tcBorders>
            <w:vAlign w:val="center"/>
          </w:tcPr>
          <w:p w14:paraId="33346F94" w14:textId="77777777" w:rsidR="00EE352E" w:rsidRPr="00C359E9" w:rsidRDefault="00EE352E" w:rsidP="00F2038C">
            <w:pPr>
              <w:pStyle w:val="Tretabeli"/>
              <w:jc w:val="left"/>
              <w:rPr>
                <w:rFonts w:ascii="Arial" w:hAnsi="Arial" w:cs="Arial"/>
                <w:sz w:val="24"/>
              </w:rPr>
            </w:pPr>
            <w:r w:rsidRPr="00C359E9">
              <w:rPr>
                <w:rFonts w:ascii="Arial" w:hAnsi="Arial" w:cs="Arial"/>
                <w:sz w:val="24"/>
              </w:rPr>
              <w:t>108890,51</w:t>
            </w:r>
          </w:p>
        </w:tc>
        <w:tc>
          <w:tcPr>
            <w:tcW w:w="2977" w:type="dxa"/>
            <w:tcBorders>
              <w:top w:val="nil"/>
              <w:left w:val="single" w:sz="12" w:space="0" w:color="auto"/>
              <w:bottom w:val="single" w:sz="4" w:space="0" w:color="auto"/>
              <w:right w:val="single" w:sz="4" w:space="0" w:color="auto"/>
            </w:tcBorders>
            <w:vAlign w:val="center"/>
          </w:tcPr>
          <w:p w14:paraId="7DA962C5" w14:textId="77777777" w:rsidR="00EE352E" w:rsidRPr="00C359E9" w:rsidRDefault="00EE352E" w:rsidP="00F2038C">
            <w:pPr>
              <w:pStyle w:val="Tretabeli"/>
              <w:jc w:val="left"/>
              <w:rPr>
                <w:rFonts w:ascii="Arial" w:hAnsi="Arial" w:cs="Arial"/>
                <w:sz w:val="24"/>
              </w:rPr>
            </w:pPr>
            <w:r w:rsidRPr="00C359E9">
              <w:rPr>
                <w:rFonts w:ascii="Arial" w:hAnsi="Arial" w:cs="Arial"/>
                <w:sz w:val="24"/>
              </w:rPr>
              <w:t>Budżet powiatów</w:t>
            </w:r>
          </w:p>
        </w:tc>
      </w:tr>
      <w:tr w:rsidR="00EE352E" w:rsidRPr="00301600" w14:paraId="72871E99"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C5135BC" w14:textId="77777777" w:rsidR="00EE352E" w:rsidRPr="00C359E9" w:rsidRDefault="00EE352E" w:rsidP="00F2038C">
            <w:pPr>
              <w:pStyle w:val="Tretabeli"/>
              <w:jc w:val="left"/>
              <w:rPr>
                <w:rFonts w:ascii="Arial" w:hAnsi="Arial" w:cs="Arial"/>
                <w:b/>
                <w:bCs/>
                <w:sz w:val="24"/>
              </w:rPr>
            </w:pPr>
            <w:r w:rsidRPr="00C359E9">
              <w:rPr>
                <w:rFonts w:ascii="Arial" w:hAnsi="Arial" w:cs="Arial"/>
                <w:b/>
                <w:bCs/>
                <w:sz w:val="24"/>
              </w:rPr>
              <w:t>Zalesianie gruntów.</w:t>
            </w:r>
          </w:p>
        </w:tc>
      </w:tr>
      <w:tr w:rsidR="00EE352E" w:rsidRPr="00301600" w14:paraId="52C2A3DC" w14:textId="77777777" w:rsidTr="00F2038C">
        <w:trPr>
          <w:trHeight w:val="382"/>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4ADC15A" w14:textId="77777777" w:rsidR="00EE352E" w:rsidRPr="00C359E9" w:rsidRDefault="00EE352E" w:rsidP="00F2038C">
            <w:pPr>
              <w:pStyle w:val="Tretabeli"/>
              <w:jc w:val="left"/>
              <w:rPr>
                <w:rFonts w:ascii="Arial" w:hAnsi="Arial" w:cs="Arial"/>
                <w:sz w:val="24"/>
              </w:rPr>
            </w:pPr>
            <w:r w:rsidRPr="00C359E9">
              <w:rPr>
                <w:rFonts w:ascii="Arial" w:hAnsi="Arial" w:cs="Arial"/>
                <w:sz w:val="24"/>
              </w:rPr>
              <w:t>Realizacja działań z zakresu zalesiania gruntów dla wzmocnienia potencjału przyrodniczego obszaru.</w:t>
            </w:r>
          </w:p>
        </w:tc>
        <w:tc>
          <w:tcPr>
            <w:tcW w:w="2410" w:type="dxa"/>
            <w:tcBorders>
              <w:top w:val="nil"/>
              <w:left w:val="single" w:sz="12" w:space="0" w:color="auto"/>
              <w:bottom w:val="single" w:sz="4" w:space="0" w:color="auto"/>
              <w:right w:val="single" w:sz="12" w:space="0" w:color="auto"/>
            </w:tcBorders>
            <w:vAlign w:val="center"/>
          </w:tcPr>
          <w:p w14:paraId="58DF7794" w14:textId="77777777" w:rsidR="00EE352E" w:rsidRPr="00C359E9" w:rsidRDefault="00EE352E" w:rsidP="00F2038C">
            <w:pPr>
              <w:pStyle w:val="Tretabeli"/>
              <w:jc w:val="left"/>
              <w:rPr>
                <w:rFonts w:ascii="Arial" w:hAnsi="Arial" w:cs="Arial"/>
                <w:sz w:val="24"/>
              </w:rPr>
            </w:pPr>
            <w:r w:rsidRPr="00C359E9">
              <w:rPr>
                <w:rFonts w:ascii="Arial" w:hAnsi="Arial" w:cs="Arial"/>
                <w:sz w:val="24"/>
              </w:rPr>
              <w:t>Powiat</w:t>
            </w:r>
            <w:r>
              <w:rPr>
                <w:rFonts w:ascii="Arial" w:hAnsi="Arial" w:cs="Arial"/>
                <w:sz w:val="24"/>
              </w:rPr>
              <w:t>y:</w:t>
            </w:r>
            <w:r w:rsidRPr="00C359E9">
              <w:rPr>
                <w:rFonts w:ascii="Arial" w:hAnsi="Arial" w:cs="Arial"/>
                <w:sz w:val="24"/>
              </w:rPr>
              <w:t xml:space="preserve"> Krośnieński, Przemyski</w:t>
            </w:r>
          </w:p>
        </w:tc>
        <w:tc>
          <w:tcPr>
            <w:tcW w:w="1843" w:type="dxa"/>
            <w:tcBorders>
              <w:top w:val="nil"/>
              <w:left w:val="single" w:sz="12" w:space="0" w:color="auto"/>
              <w:bottom w:val="single" w:sz="4" w:space="0" w:color="auto"/>
              <w:right w:val="single" w:sz="12" w:space="0" w:color="auto"/>
            </w:tcBorders>
            <w:vAlign w:val="center"/>
          </w:tcPr>
          <w:p w14:paraId="0FFB5976"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2023-2024</w:t>
            </w:r>
          </w:p>
        </w:tc>
        <w:tc>
          <w:tcPr>
            <w:tcW w:w="1701" w:type="dxa"/>
            <w:tcBorders>
              <w:top w:val="nil"/>
              <w:left w:val="single" w:sz="12" w:space="0" w:color="auto"/>
              <w:bottom w:val="single" w:sz="4" w:space="0" w:color="auto"/>
              <w:right w:val="single" w:sz="4" w:space="0" w:color="auto"/>
            </w:tcBorders>
            <w:vAlign w:val="center"/>
          </w:tcPr>
          <w:p w14:paraId="38A3BE89"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26120,00</w:t>
            </w:r>
          </w:p>
        </w:tc>
        <w:tc>
          <w:tcPr>
            <w:tcW w:w="1705" w:type="dxa"/>
            <w:tcBorders>
              <w:top w:val="nil"/>
              <w:left w:val="nil"/>
              <w:bottom w:val="single" w:sz="4" w:space="0" w:color="auto"/>
              <w:right w:val="single" w:sz="12" w:space="0" w:color="auto"/>
            </w:tcBorders>
            <w:vAlign w:val="center"/>
          </w:tcPr>
          <w:p w14:paraId="7CD17039" w14:textId="77777777" w:rsidR="00EE352E" w:rsidRPr="00C359E9" w:rsidRDefault="00EE352E" w:rsidP="00F2038C">
            <w:pPr>
              <w:pStyle w:val="Tretabeli"/>
              <w:jc w:val="left"/>
              <w:rPr>
                <w:rFonts w:ascii="Arial" w:hAnsi="Arial" w:cs="Arial"/>
                <w:sz w:val="24"/>
              </w:rPr>
            </w:pPr>
            <w:r w:rsidRPr="00C359E9">
              <w:rPr>
                <w:rFonts w:ascii="Arial" w:hAnsi="Arial" w:cs="Arial"/>
                <w:sz w:val="24"/>
              </w:rPr>
              <w:t>-</w:t>
            </w:r>
          </w:p>
        </w:tc>
        <w:tc>
          <w:tcPr>
            <w:tcW w:w="2977" w:type="dxa"/>
            <w:tcBorders>
              <w:top w:val="nil"/>
              <w:left w:val="single" w:sz="12" w:space="0" w:color="auto"/>
              <w:bottom w:val="single" w:sz="4" w:space="0" w:color="auto"/>
              <w:right w:val="single" w:sz="4" w:space="0" w:color="auto"/>
            </w:tcBorders>
            <w:vAlign w:val="center"/>
          </w:tcPr>
          <w:p w14:paraId="09CB2E7A" w14:textId="77777777" w:rsidR="00EE352E" w:rsidRPr="00C359E9" w:rsidRDefault="00EE352E" w:rsidP="00F2038C">
            <w:pPr>
              <w:pStyle w:val="Tretabeli"/>
              <w:jc w:val="left"/>
              <w:rPr>
                <w:rFonts w:ascii="Arial" w:hAnsi="Arial" w:cs="Arial"/>
                <w:sz w:val="24"/>
              </w:rPr>
            </w:pPr>
            <w:r w:rsidRPr="00C359E9">
              <w:rPr>
                <w:rFonts w:ascii="Arial" w:hAnsi="Arial" w:cs="Arial"/>
                <w:sz w:val="24"/>
              </w:rPr>
              <w:t xml:space="preserve">Budżet powiatów, </w:t>
            </w:r>
            <w:r>
              <w:rPr>
                <w:rFonts w:ascii="Arial" w:hAnsi="Arial" w:cs="Arial"/>
                <w:sz w:val="24"/>
              </w:rPr>
              <w:br/>
            </w:r>
            <w:r w:rsidRPr="00C359E9">
              <w:rPr>
                <w:rFonts w:ascii="Arial" w:hAnsi="Arial" w:cs="Arial"/>
                <w:sz w:val="24"/>
              </w:rPr>
              <w:t>ARiMR</w:t>
            </w:r>
            <w:r>
              <w:rPr>
                <w:rFonts w:ascii="Arial" w:hAnsi="Arial" w:cs="Arial"/>
                <w:sz w:val="24"/>
              </w:rPr>
              <w:t xml:space="preserve"> w Rzeszowie</w:t>
            </w:r>
          </w:p>
        </w:tc>
      </w:tr>
      <w:tr w:rsidR="00EE352E" w:rsidRPr="00301600" w14:paraId="1200D263"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101508D7" w14:textId="77777777" w:rsidR="00EE352E" w:rsidRPr="00C359E9" w:rsidRDefault="00EE352E" w:rsidP="00F2038C">
            <w:pPr>
              <w:pStyle w:val="Tretabeli"/>
              <w:jc w:val="left"/>
              <w:rPr>
                <w:rFonts w:ascii="Arial" w:hAnsi="Arial" w:cs="Arial"/>
                <w:b/>
                <w:bCs/>
                <w:sz w:val="24"/>
              </w:rPr>
            </w:pPr>
            <w:r w:rsidRPr="00C359E9">
              <w:rPr>
                <w:rFonts w:ascii="Arial" w:hAnsi="Arial" w:cs="Arial"/>
                <w:b/>
                <w:bCs/>
                <w:sz w:val="24"/>
              </w:rPr>
              <w:t>Opracowanie Planów Urządzenia Lasu.</w:t>
            </w:r>
          </w:p>
        </w:tc>
      </w:tr>
      <w:tr w:rsidR="00EE352E" w:rsidRPr="00301600" w14:paraId="0D8C60F2" w14:textId="77777777" w:rsidTr="00F2038C">
        <w:trPr>
          <w:trHeight w:val="52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493CEDF" w14:textId="77777777" w:rsidR="00EE352E" w:rsidRPr="00C359E9" w:rsidRDefault="00EE352E" w:rsidP="00F2038C">
            <w:pPr>
              <w:pStyle w:val="Tretabeli"/>
              <w:jc w:val="left"/>
              <w:rPr>
                <w:rFonts w:ascii="Arial" w:hAnsi="Arial" w:cs="Arial"/>
                <w:sz w:val="24"/>
              </w:rPr>
            </w:pPr>
            <w:r w:rsidRPr="00C359E9">
              <w:rPr>
                <w:rFonts w:ascii="Arial" w:hAnsi="Arial" w:cs="Arial"/>
                <w:sz w:val="24"/>
              </w:rPr>
              <w:t xml:space="preserve">Sporządzenie uproszczonych planów urządzenia lasu dla lasów niebędących własnością Skarbu Państwa, wraz z prognozą oddziaływania na środowisko, a także wykonanie inwentaryzacji stanu lasu dla Leśnej </w:t>
            </w:r>
            <w:r w:rsidRPr="00C359E9">
              <w:rPr>
                <w:rFonts w:ascii="Arial" w:hAnsi="Arial" w:cs="Arial"/>
                <w:sz w:val="24"/>
              </w:rPr>
              <w:lastRenderedPageBreak/>
              <w:t xml:space="preserve">Wspólnoty Gruntowej wsi Komorów na okres od </w:t>
            </w:r>
            <w:r>
              <w:rPr>
                <w:rFonts w:ascii="Arial" w:hAnsi="Arial" w:cs="Arial"/>
                <w:sz w:val="24"/>
              </w:rPr>
              <w:t>01.01.</w:t>
            </w:r>
            <w:r w:rsidRPr="00C359E9">
              <w:rPr>
                <w:rFonts w:ascii="Arial" w:hAnsi="Arial" w:cs="Arial"/>
                <w:sz w:val="24"/>
              </w:rPr>
              <w:t>2024 r. do 31</w:t>
            </w:r>
            <w:r>
              <w:rPr>
                <w:rFonts w:ascii="Arial" w:hAnsi="Arial" w:cs="Arial"/>
                <w:sz w:val="24"/>
              </w:rPr>
              <w:t>.12.</w:t>
            </w:r>
            <w:r w:rsidRPr="00C359E9">
              <w:rPr>
                <w:rFonts w:ascii="Arial" w:hAnsi="Arial" w:cs="Arial"/>
                <w:sz w:val="24"/>
              </w:rPr>
              <w:t>2033 r</w:t>
            </w:r>
          </w:p>
        </w:tc>
        <w:tc>
          <w:tcPr>
            <w:tcW w:w="2410" w:type="dxa"/>
            <w:tcBorders>
              <w:top w:val="nil"/>
              <w:left w:val="single" w:sz="12" w:space="0" w:color="auto"/>
              <w:bottom w:val="single" w:sz="4" w:space="0" w:color="auto"/>
              <w:right w:val="single" w:sz="12" w:space="0" w:color="auto"/>
            </w:tcBorders>
            <w:vAlign w:val="center"/>
          </w:tcPr>
          <w:p w14:paraId="75740F9C" w14:textId="77777777" w:rsidR="00EE352E" w:rsidRPr="00C359E9" w:rsidRDefault="00EE352E" w:rsidP="00F2038C">
            <w:pPr>
              <w:pStyle w:val="Tretabeli"/>
              <w:jc w:val="left"/>
              <w:rPr>
                <w:rFonts w:ascii="Arial" w:hAnsi="Arial" w:cs="Arial"/>
                <w:sz w:val="24"/>
              </w:rPr>
            </w:pPr>
            <w:r w:rsidRPr="00C359E9">
              <w:rPr>
                <w:rFonts w:ascii="Arial" w:hAnsi="Arial" w:cs="Arial"/>
                <w:sz w:val="24"/>
              </w:rPr>
              <w:lastRenderedPageBreak/>
              <w:t>Powiat</w:t>
            </w:r>
            <w:r>
              <w:rPr>
                <w:rFonts w:ascii="Arial" w:hAnsi="Arial" w:cs="Arial"/>
                <w:sz w:val="24"/>
              </w:rPr>
              <w:t xml:space="preserve">y: </w:t>
            </w:r>
            <w:r w:rsidRPr="00C359E9">
              <w:rPr>
                <w:rFonts w:ascii="Arial" w:hAnsi="Arial" w:cs="Arial"/>
                <w:sz w:val="24"/>
              </w:rPr>
              <w:t xml:space="preserve">Kolbuszowski, Leski, Leżajski, Lubaczowski, Niżański Przemyski, </w:t>
            </w:r>
            <w:r w:rsidRPr="00C359E9">
              <w:rPr>
                <w:rFonts w:ascii="Arial" w:hAnsi="Arial" w:cs="Arial"/>
                <w:sz w:val="24"/>
              </w:rPr>
              <w:lastRenderedPageBreak/>
              <w:t>Przeworski, Ropczycko-Sędziszowski, Rzeszowski, Sanocki, Stalowowolski</w:t>
            </w:r>
          </w:p>
        </w:tc>
        <w:tc>
          <w:tcPr>
            <w:tcW w:w="1843" w:type="dxa"/>
            <w:tcBorders>
              <w:top w:val="nil"/>
              <w:left w:val="single" w:sz="12" w:space="0" w:color="auto"/>
              <w:bottom w:val="single" w:sz="4" w:space="0" w:color="auto"/>
              <w:right w:val="single" w:sz="12" w:space="0" w:color="auto"/>
            </w:tcBorders>
            <w:vAlign w:val="center"/>
          </w:tcPr>
          <w:p w14:paraId="0087C245" w14:textId="77777777" w:rsidR="00EE352E" w:rsidRPr="00C359E9" w:rsidRDefault="00EE352E" w:rsidP="00F2038C">
            <w:pPr>
              <w:pStyle w:val="Tretabeli"/>
              <w:jc w:val="left"/>
              <w:rPr>
                <w:rFonts w:ascii="Arial" w:hAnsi="Arial" w:cs="Arial"/>
                <w:sz w:val="24"/>
              </w:rPr>
            </w:pPr>
            <w:r w:rsidRPr="00C359E9">
              <w:rPr>
                <w:rFonts w:ascii="Arial" w:hAnsi="Arial" w:cs="Arial"/>
                <w:sz w:val="24"/>
              </w:rPr>
              <w:lastRenderedPageBreak/>
              <w:t>2023-2024</w:t>
            </w:r>
          </w:p>
        </w:tc>
        <w:tc>
          <w:tcPr>
            <w:tcW w:w="1701" w:type="dxa"/>
            <w:tcBorders>
              <w:top w:val="nil"/>
              <w:left w:val="single" w:sz="12" w:space="0" w:color="auto"/>
              <w:bottom w:val="single" w:sz="4" w:space="0" w:color="auto"/>
              <w:right w:val="single" w:sz="4" w:space="0" w:color="auto"/>
            </w:tcBorders>
            <w:vAlign w:val="center"/>
          </w:tcPr>
          <w:p w14:paraId="73348870"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274577,83</w:t>
            </w:r>
          </w:p>
        </w:tc>
        <w:tc>
          <w:tcPr>
            <w:tcW w:w="1705" w:type="dxa"/>
            <w:tcBorders>
              <w:top w:val="nil"/>
              <w:left w:val="nil"/>
              <w:bottom w:val="single" w:sz="4" w:space="0" w:color="auto"/>
              <w:right w:val="single" w:sz="12" w:space="0" w:color="auto"/>
            </w:tcBorders>
            <w:vAlign w:val="center"/>
          </w:tcPr>
          <w:p w14:paraId="41631372" w14:textId="77777777" w:rsidR="00EE352E" w:rsidRPr="00C359E9" w:rsidRDefault="00EE352E" w:rsidP="00F2038C">
            <w:pPr>
              <w:pStyle w:val="Tretabeli"/>
              <w:jc w:val="left"/>
              <w:rPr>
                <w:rFonts w:ascii="Arial" w:hAnsi="Arial" w:cs="Arial"/>
                <w:sz w:val="24"/>
              </w:rPr>
            </w:pPr>
            <w:r w:rsidRPr="00C359E9">
              <w:rPr>
                <w:rFonts w:ascii="Arial" w:hAnsi="Arial" w:cs="Arial"/>
                <w:sz w:val="24"/>
              </w:rPr>
              <w:t>339630,24</w:t>
            </w:r>
          </w:p>
        </w:tc>
        <w:tc>
          <w:tcPr>
            <w:tcW w:w="2977" w:type="dxa"/>
            <w:tcBorders>
              <w:top w:val="nil"/>
              <w:left w:val="single" w:sz="12" w:space="0" w:color="auto"/>
              <w:bottom w:val="single" w:sz="4" w:space="0" w:color="auto"/>
              <w:right w:val="single" w:sz="4" w:space="0" w:color="auto"/>
            </w:tcBorders>
            <w:vAlign w:val="center"/>
          </w:tcPr>
          <w:p w14:paraId="10EDCADE" w14:textId="77777777" w:rsidR="00EE352E" w:rsidRPr="00C359E9" w:rsidRDefault="00EE352E" w:rsidP="00F2038C">
            <w:pPr>
              <w:pStyle w:val="Tretabeli"/>
              <w:jc w:val="left"/>
              <w:rPr>
                <w:rFonts w:ascii="Arial" w:hAnsi="Arial" w:cs="Arial"/>
                <w:sz w:val="24"/>
              </w:rPr>
            </w:pPr>
            <w:r w:rsidRPr="00C359E9">
              <w:rPr>
                <w:rFonts w:ascii="Arial" w:hAnsi="Arial" w:cs="Arial"/>
                <w:sz w:val="24"/>
              </w:rPr>
              <w:t xml:space="preserve">Budżet powiatów, </w:t>
            </w:r>
            <w:r>
              <w:rPr>
                <w:rFonts w:ascii="Arial" w:hAnsi="Arial" w:cs="Arial"/>
                <w:sz w:val="24"/>
              </w:rPr>
              <w:br/>
            </w:r>
            <w:r w:rsidRPr="00C359E9">
              <w:rPr>
                <w:rFonts w:ascii="Arial" w:hAnsi="Arial" w:cs="Arial"/>
                <w:sz w:val="24"/>
              </w:rPr>
              <w:t>Lasy Państwowe</w:t>
            </w:r>
          </w:p>
        </w:tc>
      </w:tr>
      <w:tr w:rsidR="00EE352E" w:rsidRPr="00301600" w14:paraId="2878940D" w14:textId="77777777" w:rsidTr="00F2038C">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5D6FE387" w14:textId="77777777" w:rsidR="00EE352E" w:rsidRPr="00C359E9" w:rsidRDefault="00EE352E" w:rsidP="00F2038C">
            <w:pPr>
              <w:pStyle w:val="Tretabeli"/>
              <w:jc w:val="left"/>
              <w:rPr>
                <w:rFonts w:ascii="Arial" w:hAnsi="Arial" w:cs="Arial"/>
                <w:b/>
                <w:bCs/>
                <w:sz w:val="24"/>
              </w:rPr>
            </w:pPr>
            <w:r w:rsidRPr="00C359E9">
              <w:rPr>
                <w:rFonts w:ascii="Arial" w:hAnsi="Arial" w:cs="Arial"/>
                <w:b/>
                <w:bCs/>
                <w:sz w:val="24"/>
              </w:rPr>
              <w:t>Prowadzenie działań związanych z prowadzeniem gospodarki pasiecznej jako ważnego elementu w zachowaniu bioróżnorodności (m.in.</w:t>
            </w:r>
            <w:r>
              <w:rPr>
                <w:rFonts w:ascii="Arial" w:hAnsi="Arial" w:cs="Arial"/>
                <w:b/>
                <w:bCs/>
                <w:sz w:val="24"/>
              </w:rPr>
              <w:t> </w:t>
            </w:r>
            <w:r w:rsidRPr="00C359E9">
              <w:rPr>
                <w:rFonts w:ascii="Arial" w:hAnsi="Arial" w:cs="Arial"/>
                <w:b/>
                <w:bCs/>
                <w:sz w:val="24"/>
              </w:rPr>
              <w:t>szkolenia, konferencje, konkursy, promocja produktów pochodzenia pszczelego).</w:t>
            </w:r>
          </w:p>
        </w:tc>
      </w:tr>
      <w:tr w:rsidR="00EE352E" w:rsidRPr="00301600" w14:paraId="77AB058F" w14:textId="77777777" w:rsidTr="00F2038C">
        <w:trPr>
          <w:trHeight w:val="3476"/>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4D480AE" w14:textId="77777777" w:rsidR="00EE352E" w:rsidRPr="00C359E9" w:rsidRDefault="00EE352E" w:rsidP="00F2038C">
            <w:pPr>
              <w:pStyle w:val="Tretabeli"/>
              <w:jc w:val="left"/>
              <w:rPr>
                <w:rFonts w:ascii="Arial" w:hAnsi="Arial" w:cs="Arial"/>
                <w:sz w:val="24"/>
              </w:rPr>
            </w:pPr>
            <w:r w:rsidRPr="00C359E9">
              <w:rPr>
                <w:rFonts w:ascii="Arial" w:hAnsi="Arial" w:cs="Arial"/>
                <w:sz w:val="24"/>
              </w:rPr>
              <w:t xml:space="preserve">Udział w akcji sadzenia drzew miododajnych oraz wsparcie Fundacji „Popieram Życie Miodem Słodzone” w ramach honorowego patronatu Starosty. Fundacja ta działa m.in. na rzecz promocji pszczelarstwa oraz edukacji ekologicznej. Ponadto, w ramach patronatu honorowego Starosty, wspierano organizację II Mieleckiego Jarmarku Żywności i Rękodzieła Regionalnego oraz wydarzenia </w:t>
            </w:r>
            <w:proofErr w:type="spellStart"/>
            <w:r w:rsidRPr="00C359E9">
              <w:rPr>
                <w:rFonts w:ascii="Arial" w:hAnsi="Arial" w:cs="Arial"/>
                <w:sz w:val="24"/>
              </w:rPr>
              <w:t>Lasowiackiego</w:t>
            </w:r>
            <w:proofErr w:type="spellEnd"/>
            <w:r w:rsidRPr="00C359E9">
              <w:rPr>
                <w:rFonts w:ascii="Arial" w:hAnsi="Arial" w:cs="Arial"/>
                <w:sz w:val="24"/>
              </w:rPr>
              <w:t>, z okazji Światowego Dnia Pszczoły. Dodatkowo prowadzono organizację konferencji szkoleniowych z zakresu pszczelarstwa.</w:t>
            </w:r>
          </w:p>
        </w:tc>
        <w:tc>
          <w:tcPr>
            <w:tcW w:w="2410" w:type="dxa"/>
            <w:tcBorders>
              <w:top w:val="nil"/>
              <w:left w:val="single" w:sz="12" w:space="0" w:color="auto"/>
              <w:bottom w:val="single" w:sz="4" w:space="0" w:color="auto"/>
              <w:right w:val="single" w:sz="12" w:space="0" w:color="auto"/>
            </w:tcBorders>
            <w:vAlign w:val="center"/>
          </w:tcPr>
          <w:p w14:paraId="57595166" w14:textId="77777777" w:rsidR="00EE352E" w:rsidRPr="00C359E9" w:rsidRDefault="00EE352E" w:rsidP="00F2038C">
            <w:pPr>
              <w:pStyle w:val="Tretabeli"/>
              <w:jc w:val="left"/>
              <w:rPr>
                <w:rFonts w:ascii="Arial" w:hAnsi="Arial" w:cs="Arial"/>
                <w:sz w:val="24"/>
              </w:rPr>
            </w:pPr>
            <w:r w:rsidRPr="00C359E9">
              <w:rPr>
                <w:rFonts w:ascii="Arial" w:hAnsi="Arial" w:cs="Arial"/>
                <w:sz w:val="24"/>
              </w:rPr>
              <w:t>Powiat</w:t>
            </w:r>
            <w:r>
              <w:rPr>
                <w:rFonts w:ascii="Arial" w:hAnsi="Arial" w:cs="Arial"/>
                <w:sz w:val="24"/>
              </w:rPr>
              <w:t xml:space="preserve">y: </w:t>
            </w:r>
            <w:r w:rsidRPr="00C359E9">
              <w:rPr>
                <w:rFonts w:ascii="Arial" w:hAnsi="Arial" w:cs="Arial"/>
                <w:sz w:val="24"/>
              </w:rPr>
              <w:t>Krośnieński, Mielecki, Sanocki</w:t>
            </w:r>
          </w:p>
        </w:tc>
        <w:tc>
          <w:tcPr>
            <w:tcW w:w="1843" w:type="dxa"/>
            <w:tcBorders>
              <w:top w:val="nil"/>
              <w:left w:val="single" w:sz="12" w:space="0" w:color="auto"/>
              <w:bottom w:val="single" w:sz="4" w:space="0" w:color="auto"/>
              <w:right w:val="single" w:sz="12" w:space="0" w:color="auto"/>
            </w:tcBorders>
            <w:vAlign w:val="center"/>
          </w:tcPr>
          <w:p w14:paraId="1894AD1E"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2023-2024</w:t>
            </w:r>
          </w:p>
        </w:tc>
        <w:tc>
          <w:tcPr>
            <w:tcW w:w="1701" w:type="dxa"/>
            <w:tcBorders>
              <w:top w:val="nil"/>
              <w:left w:val="single" w:sz="12" w:space="0" w:color="auto"/>
              <w:bottom w:val="single" w:sz="4" w:space="0" w:color="auto"/>
              <w:right w:val="single" w:sz="4" w:space="0" w:color="auto"/>
            </w:tcBorders>
            <w:vAlign w:val="center"/>
          </w:tcPr>
          <w:p w14:paraId="1AC2236E" w14:textId="77777777" w:rsidR="00EE352E" w:rsidRPr="00C359E9" w:rsidRDefault="00EE352E" w:rsidP="00F2038C">
            <w:pPr>
              <w:pStyle w:val="Tretabeli"/>
              <w:jc w:val="left"/>
              <w:rPr>
                <w:rFonts w:ascii="Arial" w:hAnsi="Arial" w:cs="Arial"/>
                <w:sz w:val="24"/>
              </w:rPr>
            </w:pPr>
            <w:r w:rsidRPr="00C359E9">
              <w:rPr>
                <w:rFonts w:ascii="Arial" w:hAnsi="Arial" w:cs="Arial"/>
                <w:sz w:val="24"/>
              </w:rPr>
              <w:t>15800,00</w:t>
            </w:r>
          </w:p>
        </w:tc>
        <w:tc>
          <w:tcPr>
            <w:tcW w:w="1705" w:type="dxa"/>
            <w:tcBorders>
              <w:top w:val="nil"/>
              <w:left w:val="nil"/>
              <w:bottom w:val="single" w:sz="4" w:space="0" w:color="auto"/>
              <w:right w:val="single" w:sz="12" w:space="0" w:color="auto"/>
            </w:tcBorders>
            <w:vAlign w:val="center"/>
          </w:tcPr>
          <w:p w14:paraId="24D5EA09" w14:textId="77777777" w:rsidR="00EE352E" w:rsidRPr="00C359E9" w:rsidRDefault="00EE352E" w:rsidP="00F2038C">
            <w:pPr>
              <w:pStyle w:val="Tretabeli"/>
              <w:jc w:val="left"/>
              <w:rPr>
                <w:rFonts w:ascii="Arial" w:hAnsi="Arial" w:cs="Arial"/>
                <w:sz w:val="24"/>
              </w:rPr>
            </w:pPr>
            <w:r w:rsidRPr="00C359E9">
              <w:rPr>
                <w:rFonts w:ascii="Arial" w:hAnsi="Arial" w:cs="Arial"/>
                <w:sz w:val="24"/>
              </w:rPr>
              <w:t>34414,00</w:t>
            </w:r>
          </w:p>
        </w:tc>
        <w:tc>
          <w:tcPr>
            <w:tcW w:w="2977" w:type="dxa"/>
            <w:tcBorders>
              <w:top w:val="nil"/>
              <w:left w:val="single" w:sz="12" w:space="0" w:color="auto"/>
              <w:bottom w:val="single" w:sz="4" w:space="0" w:color="auto"/>
              <w:right w:val="single" w:sz="4" w:space="0" w:color="auto"/>
            </w:tcBorders>
            <w:vAlign w:val="center"/>
          </w:tcPr>
          <w:p w14:paraId="3D802227" w14:textId="77777777" w:rsidR="00EE352E" w:rsidRPr="00C359E9" w:rsidRDefault="00EE352E" w:rsidP="00F2038C">
            <w:pPr>
              <w:pStyle w:val="Tretabeli"/>
              <w:jc w:val="left"/>
              <w:rPr>
                <w:rFonts w:ascii="Arial" w:hAnsi="Arial" w:cs="Arial"/>
                <w:sz w:val="24"/>
              </w:rPr>
            </w:pPr>
            <w:r w:rsidRPr="00C359E9">
              <w:rPr>
                <w:rFonts w:ascii="Arial" w:hAnsi="Arial" w:cs="Arial"/>
                <w:sz w:val="24"/>
              </w:rPr>
              <w:t>Budżet powiatów</w:t>
            </w:r>
          </w:p>
        </w:tc>
      </w:tr>
      <w:tr w:rsidR="00EE352E" w:rsidRPr="00301600" w14:paraId="06D4E1DA" w14:textId="77777777" w:rsidTr="00F2038C">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77014584" w14:textId="77777777" w:rsidR="00EE352E" w:rsidRPr="00C359E9" w:rsidRDefault="00EE352E" w:rsidP="00F2038C">
            <w:pPr>
              <w:pStyle w:val="Tretabeli"/>
              <w:jc w:val="left"/>
              <w:rPr>
                <w:rFonts w:ascii="Arial" w:hAnsi="Arial" w:cs="Arial"/>
                <w:b/>
                <w:bCs/>
                <w:sz w:val="24"/>
              </w:rPr>
            </w:pPr>
            <w:r w:rsidRPr="00C359E9">
              <w:rPr>
                <w:rFonts w:ascii="Arial" w:hAnsi="Arial" w:cs="Arial"/>
                <w:b/>
                <w:bCs/>
                <w:sz w:val="24"/>
              </w:rPr>
              <w:t>Działania związane z utrzymaniem i zachowaniem parków, ogrodów, terenów zieleni, zwiększeniem retencji i przepuszczalności gruntów w obrębie terenów zurbanizowanych.</w:t>
            </w:r>
          </w:p>
        </w:tc>
      </w:tr>
      <w:tr w:rsidR="00EE352E" w:rsidRPr="00301600" w14:paraId="129870ED" w14:textId="77777777" w:rsidTr="00F2038C">
        <w:trPr>
          <w:trHeight w:val="44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FE91647" w14:textId="77777777" w:rsidR="00EE352E" w:rsidRPr="00C359E9" w:rsidRDefault="00EE352E" w:rsidP="00F2038C">
            <w:pPr>
              <w:pStyle w:val="Tretabeli"/>
              <w:jc w:val="left"/>
              <w:rPr>
                <w:rFonts w:ascii="Arial" w:hAnsi="Arial" w:cs="Arial"/>
                <w:sz w:val="24"/>
              </w:rPr>
            </w:pPr>
            <w:r w:rsidRPr="00C359E9">
              <w:rPr>
                <w:rFonts w:ascii="Arial" w:hAnsi="Arial" w:cs="Arial"/>
                <w:sz w:val="24"/>
              </w:rPr>
              <w:t xml:space="preserve">Wykonanie </w:t>
            </w:r>
            <w:proofErr w:type="spellStart"/>
            <w:r w:rsidRPr="00C359E9">
              <w:rPr>
                <w:rFonts w:ascii="Arial" w:hAnsi="Arial" w:cs="Arial"/>
                <w:sz w:val="24"/>
              </w:rPr>
              <w:t>nasadzeń</w:t>
            </w:r>
            <w:proofErr w:type="spellEnd"/>
            <w:r w:rsidRPr="00C359E9">
              <w:rPr>
                <w:rFonts w:ascii="Arial" w:hAnsi="Arial" w:cs="Arial"/>
                <w:sz w:val="24"/>
              </w:rPr>
              <w:t xml:space="preserve"> drzew iglastych i liściastych, </w:t>
            </w:r>
            <w:r>
              <w:rPr>
                <w:rFonts w:ascii="Arial" w:hAnsi="Arial" w:cs="Arial"/>
                <w:sz w:val="24"/>
              </w:rPr>
              <w:t>a także opracowanie</w:t>
            </w:r>
            <w:r w:rsidRPr="00C359E9">
              <w:rPr>
                <w:rFonts w:ascii="Arial" w:hAnsi="Arial" w:cs="Arial"/>
                <w:sz w:val="24"/>
              </w:rPr>
              <w:t xml:space="preserve"> projektów technicznych </w:t>
            </w:r>
            <w:r>
              <w:rPr>
                <w:rFonts w:ascii="Arial" w:hAnsi="Arial" w:cs="Arial"/>
                <w:sz w:val="24"/>
              </w:rPr>
              <w:t>związanych z</w:t>
            </w:r>
            <w:r w:rsidRPr="00C359E9">
              <w:rPr>
                <w:rFonts w:ascii="Arial" w:hAnsi="Arial" w:cs="Arial"/>
                <w:sz w:val="24"/>
              </w:rPr>
              <w:t xml:space="preserve"> rewitalizacji parków</w:t>
            </w:r>
            <w:r>
              <w:rPr>
                <w:rFonts w:ascii="Arial" w:hAnsi="Arial" w:cs="Arial"/>
                <w:sz w:val="24"/>
              </w:rPr>
              <w:t>.</w:t>
            </w:r>
          </w:p>
        </w:tc>
        <w:tc>
          <w:tcPr>
            <w:tcW w:w="2410" w:type="dxa"/>
            <w:tcBorders>
              <w:top w:val="nil"/>
              <w:left w:val="single" w:sz="12" w:space="0" w:color="auto"/>
              <w:bottom w:val="single" w:sz="4" w:space="0" w:color="auto"/>
              <w:right w:val="single" w:sz="12" w:space="0" w:color="auto"/>
            </w:tcBorders>
            <w:vAlign w:val="center"/>
          </w:tcPr>
          <w:p w14:paraId="1C087078" w14:textId="77777777" w:rsidR="00EE352E" w:rsidRPr="00C359E9" w:rsidRDefault="00EE352E" w:rsidP="00F2038C">
            <w:pPr>
              <w:pStyle w:val="Tretabeli"/>
              <w:jc w:val="left"/>
              <w:rPr>
                <w:rFonts w:ascii="Arial" w:hAnsi="Arial" w:cs="Arial"/>
                <w:sz w:val="24"/>
              </w:rPr>
            </w:pPr>
            <w:r w:rsidRPr="00C359E9">
              <w:rPr>
                <w:rFonts w:ascii="Arial" w:hAnsi="Arial" w:cs="Arial"/>
                <w:sz w:val="24"/>
              </w:rPr>
              <w:t>Powiat</w:t>
            </w:r>
            <w:r>
              <w:rPr>
                <w:rFonts w:ascii="Arial" w:hAnsi="Arial" w:cs="Arial"/>
                <w:sz w:val="24"/>
              </w:rPr>
              <w:t xml:space="preserve">y: </w:t>
            </w:r>
            <w:r w:rsidRPr="00C359E9">
              <w:rPr>
                <w:rFonts w:ascii="Arial" w:hAnsi="Arial" w:cs="Arial"/>
                <w:sz w:val="24"/>
              </w:rPr>
              <w:t>Mielecki, Strzyżowski</w:t>
            </w:r>
          </w:p>
        </w:tc>
        <w:tc>
          <w:tcPr>
            <w:tcW w:w="1843" w:type="dxa"/>
            <w:tcBorders>
              <w:top w:val="nil"/>
              <w:left w:val="single" w:sz="12" w:space="0" w:color="auto"/>
              <w:bottom w:val="single" w:sz="4" w:space="0" w:color="auto"/>
              <w:right w:val="single" w:sz="12" w:space="0" w:color="auto"/>
            </w:tcBorders>
            <w:vAlign w:val="center"/>
          </w:tcPr>
          <w:p w14:paraId="0ACF7ACC" w14:textId="77777777" w:rsidR="00EE352E" w:rsidRPr="00C359E9" w:rsidRDefault="00EE352E" w:rsidP="00F2038C">
            <w:pPr>
              <w:pStyle w:val="Tretabeli"/>
              <w:jc w:val="left"/>
              <w:rPr>
                <w:rFonts w:ascii="Arial" w:hAnsi="Arial" w:cs="Arial"/>
                <w:sz w:val="24"/>
              </w:rPr>
            </w:pPr>
            <w:r w:rsidRPr="00C359E9">
              <w:rPr>
                <w:rFonts w:ascii="Arial" w:hAnsi="Arial" w:cs="Arial"/>
                <w:sz w:val="24"/>
              </w:rPr>
              <w:t>2023-2024</w:t>
            </w:r>
          </w:p>
        </w:tc>
        <w:tc>
          <w:tcPr>
            <w:tcW w:w="1701" w:type="dxa"/>
            <w:tcBorders>
              <w:top w:val="nil"/>
              <w:left w:val="single" w:sz="12" w:space="0" w:color="auto"/>
              <w:bottom w:val="single" w:sz="4" w:space="0" w:color="auto"/>
              <w:right w:val="single" w:sz="4" w:space="0" w:color="auto"/>
            </w:tcBorders>
            <w:vAlign w:val="center"/>
          </w:tcPr>
          <w:p w14:paraId="54A6975C" w14:textId="77777777" w:rsidR="00EE352E" w:rsidRPr="00C359E9" w:rsidRDefault="00EE352E" w:rsidP="00F2038C">
            <w:pPr>
              <w:pStyle w:val="Tretabeli"/>
              <w:jc w:val="left"/>
              <w:rPr>
                <w:rFonts w:ascii="Arial" w:hAnsi="Arial" w:cs="Arial"/>
                <w:sz w:val="24"/>
              </w:rPr>
            </w:pPr>
            <w:r w:rsidRPr="00C359E9">
              <w:rPr>
                <w:rFonts w:ascii="Arial" w:hAnsi="Arial" w:cs="Arial"/>
                <w:sz w:val="24"/>
              </w:rPr>
              <w:t>12584,00</w:t>
            </w:r>
          </w:p>
        </w:tc>
        <w:tc>
          <w:tcPr>
            <w:tcW w:w="1705" w:type="dxa"/>
            <w:tcBorders>
              <w:top w:val="nil"/>
              <w:left w:val="nil"/>
              <w:bottom w:val="single" w:sz="4" w:space="0" w:color="auto"/>
              <w:right w:val="single" w:sz="12" w:space="0" w:color="auto"/>
            </w:tcBorders>
            <w:vAlign w:val="center"/>
          </w:tcPr>
          <w:p w14:paraId="1609878E" w14:textId="77777777" w:rsidR="00EE352E" w:rsidRPr="00C359E9" w:rsidRDefault="00EE352E" w:rsidP="00F2038C">
            <w:pPr>
              <w:pStyle w:val="Tretabeli"/>
              <w:jc w:val="left"/>
              <w:rPr>
                <w:rFonts w:ascii="Arial" w:hAnsi="Arial" w:cs="Arial"/>
                <w:sz w:val="24"/>
              </w:rPr>
            </w:pPr>
            <w:r w:rsidRPr="00C359E9">
              <w:rPr>
                <w:rFonts w:ascii="Arial" w:hAnsi="Arial" w:cs="Arial"/>
                <w:sz w:val="24"/>
              </w:rPr>
              <w:t>109470,00</w:t>
            </w:r>
          </w:p>
        </w:tc>
        <w:tc>
          <w:tcPr>
            <w:tcW w:w="2977" w:type="dxa"/>
            <w:tcBorders>
              <w:top w:val="nil"/>
              <w:left w:val="single" w:sz="12" w:space="0" w:color="auto"/>
              <w:bottom w:val="single" w:sz="4" w:space="0" w:color="auto"/>
              <w:right w:val="single" w:sz="4" w:space="0" w:color="auto"/>
            </w:tcBorders>
            <w:vAlign w:val="center"/>
          </w:tcPr>
          <w:p w14:paraId="06A211FB" w14:textId="77777777" w:rsidR="00EE352E" w:rsidRPr="00C359E9" w:rsidRDefault="00EE352E" w:rsidP="00F2038C">
            <w:pPr>
              <w:pStyle w:val="Tretabeli"/>
              <w:jc w:val="left"/>
              <w:rPr>
                <w:rFonts w:ascii="Arial" w:hAnsi="Arial" w:cs="Arial"/>
                <w:sz w:val="24"/>
              </w:rPr>
            </w:pPr>
            <w:r w:rsidRPr="00C359E9">
              <w:rPr>
                <w:rFonts w:ascii="Arial" w:hAnsi="Arial" w:cs="Arial"/>
                <w:sz w:val="24"/>
              </w:rPr>
              <w:t>Budżet powiatów</w:t>
            </w:r>
          </w:p>
        </w:tc>
      </w:tr>
    </w:tbl>
    <w:p w14:paraId="7D30E40C" w14:textId="77777777" w:rsidR="00EE352E" w:rsidRPr="00A219D0" w:rsidRDefault="00EE352E" w:rsidP="00EE352E">
      <w:pPr>
        <w:pStyle w:val="rdo"/>
      </w:pPr>
      <w:r w:rsidRPr="00A219D0">
        <w:t>Źródło: opracowanie własne na podstawie informacji uzyskanych z ankiet</w:t>
      </w:r>
    </w:p>
    <w:p w14:paraId="57A9AA27" w14:textId="77777777" w:rsidR="00EE352E" w:rsidRDefault="00EE352E" w:rsidP="00EE352E">
      <w:pPr>
        <w:spacing w:after="160" w:line="259" w:lineRule="auto"/>
      </w:pPr>
    </w:p>
    <w:p w14:paraId="22F17582" w14:textId="77777777" w:rsidR="00EE352E" w:rsidRDefault="00EE352E" w:rsidP="00EE352E">
      <w:pPr>
        <w:spacing w:after="160" w:line="259" w:lineRule="auto"/>
        <w:sectPr w:rsidR="00EE352E" w:rsidSect="00EE352E">
          <w:pgSz w:w="16838" w:h="11906" w:orient="landscape"/>
          <w:pgMar w:top="1418" w:right="1418" w:bottom="1418" w:left="1418" w:header="709" w:footer="709" w:gutter="0"/>
          <w:cols w:space="708"/>
          <w:titlePg/>
          <w:docGrid w:linePitch="360"/>
        </w:sectPr>
      </w:pPr>
    </w:p>
    <w:p w14:paraId="7D272C62" w14:textId="457C9DE6" w:rsidR="00EE352E" w:rsidRDefault="00EE352E" w:rsidP="00EE352E">
      <w:pPr>
        <w:pStyle w:val="dziaania"/>
      </w:pPr>
      <w:r>
        <w:lastRenderedPageBreak/>
        <w:t>Działania realizowane przez gminy w roku 2023-2024</w:t>
      </w:r>
    </w:p>
    <w:p w14:paraId="470F4877" w14:textId="172B8F5A" w:rsidR="00783078" w:rsidRDefault="00783078" w:rsidP="00783078">
      <w:pPr>
        <w:pStyle w:val="podkarpackienormalne"/>
      </w:pPr>
      <w:r w:rsidRPr="00783078">
        <w:t>W latach 2023–2024 gminy oraz miasta województwa podkarpackiego podjęły szereg działań na rzecz ochrony przyrody, przyczyniających się do zachowania i</w:t>
      </w:r>
      <w:r>
        <w:t> </w:t>
      </w:r>
      <w:r w:rsidRPr="00783078">
        <w:t xml:space="preserve">poprawy stanu zasobów naturalnych regionu. </w:t>
      </w:r>
    </w:p>
    <w:p w14:paraId="107F3F64" w14:textId="4F9B7099" w:rsidR="00783078" w:rsidRPr="00783078" w:rsidRDefault="00783078" w:rsidP="00783078">
      <w:pPr>
        <w:pStyle w:val="podkarpackienormalne"/>
      </w:pPr>
      <w:r w:rsidRPr="00783078">
        <w:t>Realizacja tych przedsięwzięć była możliwa dzięki wykorzystaniu środków własnych jednostek samorządu terytorialnego, a także wsparciu finansowemu z budżetu państwa, funduszy unijnych oraz Wojewódzkiego Funduszu Ochrony Środowiska i</w:t>
      </w:r>
      <w:r>
        <w:t> </w:t>
      </w:r>
      <w:r w:rsidRPr="00783078">
        <w:t>Gospodarki Wodnej w Rzeszowie.</w:t>
      </w:r>
    </w:p>
    <w:p w14:paraId="6C0C7A74" w14:textId="01556BEA" w:rsidR="00783078" w:rsidRPr="005208AE" w:rsidRDefault="00783078" w:rsidP="00783078">
      <w:pPr>
        <w:pStyle w:val="podkarpackienormalne"/>
      </w:pPr>
      <w:r w:rsidRPr="005208AE">
        <w:t>Łączne nakłady poniesione na realizację zadań w obszarze interwencji „Zasoby</w:t>
      </w:r>
      <w:r w:rsidR="005208AE">
        <w:t> </w:t>
      </w:r>
      <w:r w:rsidRPr="005208AE">
        <w:t xml:space="preserve">przyrodnicze” wyniosły </w:t>
      </w:r>
      <w:r w:rsidR="00546B75">
        <w:t>31 421 481,57</w:t>
      </w:r>
      <w:r w:rsidRPr="005208AE">
        <w:t xml:space="preserve"> zł w 2023 roku oraz </w:t>
      </w:r>
      <w:r w:rsidR="00546B75">
        <w:t>38</w:t>
      </w:r>
      <w:r w:rsidR="006B6B50">
        <w:t> </w:t>
      </w:r>
      <w:r w:rsidR="00546B75">
        <w:t>918</w:t>
      </w:r>
      <w:r w:rsidR="006B6B50">
        <w:t> </w:t>
      </w:r>
      <w:r w:rsidR="00546B75">
        <w:t>4</w:t>
      </w:r>
      <w:r w:rsidR="006B6B50">
        <w:t>10,11</w:t>
      </w:r>
      <w:r w:rsidRPr="005208AE">
        <w:t xml:space="preserve"> zł w roku 2024.</w:t>
      </w:r>
    </w:p>
    <w:p w14:paraId="35C2B432" w14:textId="738C368E" w:rsidR="00783078" w:rsidRPr="005208AE" w:rsidRDefault="00783078" w:rsidP="00783078">
      <w:pPr>
        <w:pStyle w:val="podkarpackienormalne"/>
      </w:pPr>
      <w:r w:rsidRPr="005208AE">
        <w:t xml:space="preserve">Największe nakłady finansowe w 2023 </w:t>
      </w:r>
      <w:r w:rsidR="005208AE" w:rsidRPr="005208AE">
        <w:t xml:space="preserve">i 2024 </w:t>
      </w:r>
      <w:r w:rsidRPr="005208AE">
        <w:t>roku poniesiono na realizację zadania: „</w:t>
      </w:r>
      <w:r w:rsidR="005208AE" w:rsidRPr="005208AE">
        <w:t>Działania związane z utrzymaniem i zachowaniem parków, ogrodów, terenów zieleni, zwiększeniem retencji i przepuszczalności gruntów w obrębie terenów zurbanizowanych</w:t>
      </w:r>
      <w:r w:rsidRPr="005208AE">
        <w:t>”.</w:t>
      </w:r>
    </w:p>
    <w:p w14:paraId="10FF9B52" w14:textId="38F65E66" w:rsidR="005208AE" w:rsidRPr="00EB0D70" w:rsidRDefault="00783078" w:rsidP="000C53D5">
      <w:pPr>
        <w:pStyle w:val="podkarpackienormalne"/>
      </w:pPr>
      <w:r w:rsidRPr="005208AE">
        <w:t>Szczegółowe informacje dotyczących działań podjętych przez gminy i miasta w latach 2023 i 2024 zostały przedstawione w poniższej tabeli.</w:t>
      </w:r>
    </w:p>
    <w:p w14:paraId="6655C4F7" w14:textId="77777777" w:rsidR="00B92B57" w:rsidRDefault="00B92B57" w:rsidP="00C9196E">
      <w:pPr>
        <w:pStyle w:val="Tabela"/>
        <w:sectPr w:rsidR="00B92B57" w:rsidSect="00B92B57">
          <w:pgSz w:w="11906" w:h="16838"/>
          <w:pgMar w:top="1418" w:right="1418" w:bottom="1418" w:left="1418" w:header="708" w:footer="708" w:gutter="0"/>
          <w:cols w:space="708"/>
          <w:titlePg/>
          <w:docGrid w:linePitch="360"/>
        </w:sectPr>
      </w:pPr>
    </w:p>
    <w:p w14:paraId="2E05C44B" w14:textId="799EBA49" w:rsidR="00B92B57" w:rsidRPr="00A219D0" w:rsidRDefault="00B92B57" w:rsidP="00C9196E">
      <w:pPr>
        <w:pStyle w:val="Tabela"/>
      </w:pPr>
      <w:bookmarkStart w:id="94" w:name="_Toc211927516"/>
      <w:r w:rsidRPr="00A219D0">
        <w:lastRenderedPageBreak/>
        <w:t xml:space="preserve">Tabela </w:t>
      </w:r>
      <w:fldSimple w:instr=" SEQ Tabela \* ARABIC ">
        <w:r w:rsidR="00015905">
          <w:rPr>
            <w:noProof/>
          </w:rPr>
          <w:t>53</w:t>
        </w:r>
      </w:fldSimple>
      <w:r w:rsidRPr="00A219D0">
        <w:t xml:space="preserve">. Zestawienie zadań realizowanych przez </w:t>
      </w:r>
      <w:r>
        <w:t>gminy</w:t>
      </w:r>
      <w:r w:rsidRPr="00A219D0">
        <w:t xml:space="preserve"> </w:t>
      </w:r>
      <w:r w:rsidR="00E62B81">
        <w:t xml:space="preserve">i miasta </w:t>
      </w:r>
      <w:r w:rsidRPr="00A219D0">
        <w:t>województwa podkarpackiego w obszarze interwencji „</w:t>
      </w:r>
      <w:r>
        <w:t>Zasoby</w:t>
      </w:r>
      <w:r w:rsidR="00D44D0A">
        <w:t> </w:t>
      </w:r>
      <w:r>
        <w:t>przyrodnicze</w:t>
      </w:r>
      <w:r w:rsidRPr="00A219D0">
        <w:t>” w latach 2023-2024</w:t>
      </w:r>
      <w:bookmarkEnd w:id="94"/>
    </w:p>
    <w:tbl>
      <w:tblPr>
        <w:tblW w:w="158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5240"/>
        <w:gridCol w:w="2410"/>
        <w:gridCol w:w="1843"/>
        <w:gridCol w:w="1701"/>
        <w:gridCol w:w="1701"/>
        <w:gridCol w:w="2981"/>
      </w:tblGrid>
      <w:tr w:rsidR="00B92B57" w:rsidRPr="00301600" w14:paraId="0966FE8C" w14:textId="77777777" w:rsidTr="00645C59">
        <w:trPr>
          <w:trHeight w:val="511"/>
          <w:tblHeader/>
          <w:jc w:val="center"/>
        </w:trPr>
        <w:tc>
          <w:tcPr>
            <w:tcW w:w="524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2E482C84" w14:textId="77777777" w:rsidR="00B92B57" w:rsidRPr="00E62B81" w:rsidRDefault="00B92B57" w:rsidP="00AA4541">
            <w:pPr>
              <w:pStyle w:val="Tretabelipodk"/>
            </w:pPr>
            <w:r w:rsidRPr="00E62B81">
              <w:t>Nazwa zadania</w:t>
            </w:r>
          </w:p>
        </w:tc>
        <w:tc>
          <w:tcPr>
            <w:tcW w:w="2410"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21E0916E" w14:textId="77777777" w:rsidR="00B92B57" w:rsidRPr="00E62B81" w:rsidRDefault="00B92B57" w:rsidP="00AA4541">
            <w:pPr>
              <w:pStyle w:val="Tretabelipodk"/>
            </w:pPr>
            <w:r w:rsidRPr="00E62B81">
              <w:t>Jednostka realizująca zadanie</w:t>
            </w:r>
          </w:p>
        </w:tc>
        <w:tc>
          <w:tcPr>
            <w:tcW w:w="1843" w:type="dxa"/>
            <w:vMerge w:val="restart"/>
            <w:tcBorders>
              <w:top w:val="single" w:sz="4" w:space="0" w:color="auto"/>
              <w:left w:val="single" w:sz="12" w:space="0" w:color="auto"/>
              <w:right w:val="single" w:sz="12" w:space="0" w:color="auto"/>
            </w:tcBorders>
            <w:shd w:val="clear" w:color="auto" w:fill="FFFFFF" w:themeFill="background1"/>
            <w:vAlign w:val="center"/>
          </w:tcPr>
          <w:p w14:paraId="3F37FBC2" w14:textId="403BC743" w:rsidR="00B92B57" w:rsidRPr="00E62B81" w:rsidRDefault="00CD68F6" w:rsidP="00AA4541">
            <w:pPr>
              <w:pStyle w:val="Tretabelipodk"/>
            </w:pPr>
            <w:r w:rsidRPr="00E62B81">
              <w:t>Termin realizacji zadania</w:t>
            </w:r>
          </w:p>
        </w:tc>
        <w:tc>
          <w:tcPr>
            <w:tcW w:w="340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1C2104D" w14:textId="77777777" w:rsidR="00B92B57" w:rsidRPr="00E62B81" w:rsidRDefault="00B92B57" w:rsidP="00AA4541">
            <w:pPr>
              <w:pStyle w:val="Tretabelipodk"/>
            </w:pPr>
            <w:r w:rsidRPr="00E62B81">
              <w:t>Koszty realizacji zadania [zł]</w:t>
            </w:r>
          </w:p>
        </w:tc>
        <w:tc>
          <w:tcPr>
            <w:tcW w:w="2981"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6CF8371B" w14:textId="77777777" w:rsidR="00B92B57" w:rsidRPr="00E62B81" w:rsidRDefault="00B92B57" w:rsidP="00AA4541">
            <w:pPr>
              <w:pStyle w:val="Tretabelipodk"/>
            </w:pPr>
            <w:r w:rsidRPr="00E62B81">
              <w:t>Źródło finansowania</w:t>
            </w:r>
          </w:p>
        </w:tc>
      </w:tr>
      <w:tr w:rsidR="00B92B57" w:rsidRPr="00301600" w14:paraId="3B4BD9A7" w14:textId="77777777" w:rsidTr="00645C59">
        <w:trPr>
          <w:trHeight w:val="480"/>
          <w:tblHeader/>
          <w:jc w:val="center"/>
        </w:trPr>
        <w:tc>
          <w:tcPr>
            <w:tcW w:w="5240" w:type="dxa"/>
            <w:vMerge/>
            <w:tcBorders>
              <w:top w:val="single" w:sz="4" w:space="0" w:color="auto"/>
              <w:left w:val="single" w:sz="4" w:space="0" w:color="auto"/>
              <w:bottom w:val="single" w:sz="12" w:space="0" w:color="auto"/>
              <w:right w:val="single" w:sz="12" w:space="0" w:color="auto"/>
            </w:tcBorders>
            <w:vAlign w:val="center"/>
            <w:hideMark/>
          </w:tcPr>
          <w:p w14:paraId="4F3FFE86" w14:textId="77777777" w:rsidR="00B92B57" w:rsidRPr="00E62B81" w:rsidRDefault="00B92B57" w:rsidP="00AA4541">
            <w:pPr>
              <w:pStyle w:val="Tretabelipodk"/>
            </w:pPr>
          </w:p>
        </w:tc>
        <w:tc>
          <w:tcPr>
            <w:tcW w:w="2410" w:type="dxa"/>
            <w:vMerge/>
            <w:tcBorders>
              <w:top w:val="single" w:sz="4" w:space="0" w:color="auto"/>
              <w:left w:val="single" w:sz="12" w:space="0" w:color="auto"/>
              <w:bottom w:val="single" w:sz="12" w:space="0" w:color="auto"/>
              <w:right w:val="single" w:sz="12" w:space="0" w:color="auto"/>
            </w:tcBorders>
            <w:vAlign w:val="center"/>
            <w:hideMark/>
          </w:tcPr>
          <w:p w14:paraId="65144753" w14:textId="77777777" w:rsidR="00B92B57" w:rsidRPr="00E62B81" w:rsidRDefault="00B92B57" w:rsidP="00AA4541">
            <w:pPr>
              <w:pStyle w:val="Tretabelipodk"/>
            </w:pPr>
          </w:p>
        </w:tc>
        <w:tc>
          <w:tcPr>
            <w:tcW w:w="1843" w:type="dxa"/>
            <w:vMerge/>
            <w:tcBorders>
              <w:left w:val="single" w:sz="12" w:space="0" w:color="auto"/>
              <w:bottom w:val="single" w:sz="12" w:space="0" w:color="auto"/>
              <w:right w:val="single" w:sz="12" w:space="0" w:color="auto"/>
            </w:tcBorders>
            <w:vAlign w:val="center"/>
          </w:tcPr>
          <w:p w14:paraId="56012387" w14:textId="77777777" w:rsidR="00B92B57" w:rsidRPr="00E62B81" w:rsidRDefault="00B92B57" w:rsidP="00AA4541">
            <w:pPr>
              <w:pStyle w:val="Tretabelipodk"/>
            </w:pPr>
          </w:p>
        </w:tc>
        <w:tc>
          <w:tcPr>
            <w:tcW w:w="170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4BCCCDC" w14:textId="77777777" w:rsidR="00B92B57" w:rsidRPr="00E62B81" w:rsidRDefault="00B92B57" w:rsidP="00AA4541">
            <w:pPr>
              <w:pStyle w:val="Tretabelipodk"/>
            </w:pPr>
            <w:r w:rsidRPr="00E62B81">
              <w:t>2023 rok</w:t>
            </w:r>
          </w:p>
        </w:tc>
        <w:tc>
          <w:tcPr>
            <w:tcW w:w="1701"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A0BCD17" w14:textId="77777777" w:rsidR="00B92B57" w:rsidRPr="00E62B81" w:rsidRDefault="00B92B57" w:rsidP="00AA4541">
            <w:pPr>
              <w:pStyle w:val="Tretabelipodk"/>
            </w:pPr>
            <w:r w:rsidRPr="00E62B81">
              <w:t>2024 rok</w:t>
            </w:r>
          </w:p>
        </w:tc>
        <w:tc>
          <w:tcPr>
            <w:tcW w:w="2981" w:type="dxa"/>
            <w:vMerge/>
            <w:tcBorders>
              <w:top w:val="single" w:sz="4" w:space="0" w:color="auto"/>
              <w:left w:val="single" w:sz="12" w:space="0" w:color="auto"/>
              <w:bottom w:val="single" w:sz="12" w:space="0" w:color="auto"/>
              <w:right w:val="single" w:sz="4" w:space="0" w:color="auto"/>
            </w:tcBorders>
            <w:vAlign w:val="center"/>
            <w:hideMark/>
          </w:tcPr>
          <w:p w14:paraId="11C7DBE7" w14:textId="77777777" w:rsidR="00B92B57" w:rsidRPr="00E62B81" w:rsidRDefault="00B92B57" w:rsidP="00AA4541">
            <w:pPr>
              <w:pStyle w:val="Tretabelipodk"/>
            </w:pPr>
          </w:p>
        </w:tc>
      </w:tr>
      <w:tr w:rsidR="00F20D88" w:rsidRPr="00301600" w14:paraId="1D65F59D" w14:textId="77777777" w:rsidTr="00645C59">
        <w:trPr>
          <w:trHeight w:val="510"/>
          <w:jc w:val="center"/>
        </w:trPr>
        <w:tc>
          <w:tcPr>
            <w:tcW w:w="15876"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7BB7435" w14:textId="69A14564" w:rsidR="00F20D88" w:rsidRPr="00E62B81" w:rsidRDefault="00F20D88" w:rsidP="00AA4541">
            <w:pPr>
              <w:pStyle w:val="Tretabelipodk"/>
              <w:rPr>
                <w:b/>
              </w:rPr>
            </w:pPr>
            <w:r w:rsidRPr="00E62B81">
              <w:rPr>
                <w:b/>
              </w:rPr>
              <w:t>Realizacja działań ochrony czynnej</w:t>
            </w:r>
            <w:r w:rsidR="00E62B81" w:rsidRPr="00E62B81">
              <w:rPr>
                <w:b/>
              </w:rPr>
              <w:t>.</w:t>
            </w:r>
          </w:p>
        </w:tc>
      </w:tr>
      <w:tr w:rsidR="00F20D88" w:rsidRPr="00301600" w14:paraId="20474837" w14:textId="77777777" w:rsidTr="00645C59">
        <w:trPr>
          <w:trHeight w:val="1191"/>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6860CC2" w14:textId="0E46DEDC" w:rsidR="00F20D88" w:rsidRPr="00E62B81" w:rsidRDefault="00F20D88" w:rsidP="00AA4541">
            <w:pPr>
              <w:pStyle w:val="Tretabelipodk"/>
            </w:pPr>
            <w:r w:rsidRPr="00E62B81">
              <w:t>Przeciwdziałanie genetycznemu zanieczyszczeniu populacji oraz zabezpieczeniu czystości genetycznej populacji z obszaru Natura 2000.</w:t>
            </w:r>
          </w:p>
        </w:tc>
        <w:tc>
          <w:tcPr>
            <w:tcW w:w="2410" w:type="dxa"/>
            <w:tcBorders>
              <w:top w:val="single" w:sz="4" w:space="0" w:color="auto"/>
              <w:left w:val="single" w:sz="12" w:space="0" w:color="auto"/>
              <w:bottom w:val="single" w:sz="4" w:space="0" w:color="auto"/>
              <w:right w:val="single" w:sz="12" w:space="0" w:color="auto"/>
            </w:tcBorders>
            <w:vAlign w:val="center"/>
          </w:tcPr>
          <w:p w14:paraId="2FA4234D" w14:textId="6B7D5DA3" w:rsidR="00F20D88" w:rsidRPr="00E62B81" w:rsidRDefault="00F20D88" w:rsidP="00AA4541">
            <w:pPr>
              <w:pStyle w:val="Tretabelipodk"/>
            </w:pPr>
            <w:r w:rsidRPr="00E62B81">
              <w:t>Gminy, Miasta</w:t>
            </w:r>
          </w:p>
        </w:tc>
        <w:tc>
          <w:tcPr>
            <w:tcW w:w="1843" w:type="dxa"/>
            <w:tcBorders>
              <w:top w:val="single" w:sz="4" w:space="0" w:color="auto"/>
              <w:left w:val="single" w:sz="12" w:space="0" w:color="auto"/>
              <w:bottom w:val="single" w:sz="4" w:space="0" w:color="auto"/>
              <w:right w:val="single" w:sz="12" w:space="0" w:color="auto"/>
            </w:tcBorders>
            <w:vAlign w:val="center"/>
          </w:tcPr>
          <w:p w14:paraId="46EB1CFC" w14:textId="64067E07" w:rsidR="00F20D88" w:rsidRPr="00E62B81" w:rsidRDefault="00F20D88" w:rsidP="00AA4541">
            <w:pPr>
              <w:pStyle w:val="Tretabelipodk"/>
            </w:pPr>
            <w:r w:rsidRPr="00E62B81">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44C3CB7C" w14:textId="30B0D611" w:rsidR="00F20D88" w:rsidRPr="00E62B81" w:rsidRDefault="00F20D88" w:rsidP="00AA4541">
            <w:pPr>
              <w:pStyle w:val="Tretabelipodk"/>
            </w:pPr>
            <w:r w:rsidRPr="00E62B81">
              <w:t>W ramach obowiązków służbowych pracownika</w:t>
            </w:r>
          </w:p>
        </w:tc>
        <w:tc>
          <w:tcPr>
            <w:tcW w:w="1701" w:type="dxa"/>
            <w:tcBorders>
              <w:top w:val="nil"/>
              <w:left w:val="nil"/>
              <w:bottom w:val="single" w:sz="4" w:space="0" w:color="auto"/>
              <w:right w:val="single" w:sz="12" w:space="0" w:color="auto"/>
            </w:tcBorders>
            <w:vAlign w:val="center"/>
          </w:tcPr>
          <w:p w14:paraId="26622904" w14:textId="4559D724" w:rsidR="00F20D88" w:rsidRPr="00E62B81" w:rsidRDefault="00F20D88" w:rsidP="00AA4541">
            <w:pPr>
              <w:pStyle w:val="Tretabelipodk"/>
            </w:pPr>
            <w:r w:rsidRPr="00E62B81">
              <w:t>2000,00</w:t>
            </w:r>
          </w:p>
        </w:tc>
        <w:tc>
          <w:tcPr>
            <w:tcW w:w="2981" w:type="dxa"/>
            <w:tcBorders>
              <w:top w:val="single" w:sz="4" w:space="0" w:color="auto"/>
              <w:left w:val="single" w:sz="12" w:space="0" w:color="auto"/>
              <w:bottom w:val="single" w:sz="4" w:space="0" w:color="auto"/>
              <w:right w:val="single" w:sz="4" w:space="0" w:color="auto"/>
            </w:tcBorders>
            <w:vAlign w:val="center"/>
          </w:tcPr>
          <w:p w14:paraId="1ECC578C" w14:textId="09497241" w:rsidR="00F20D88" w:rsidRPr="00E62B81" w:rsidRDefault="00E62B81" w:rsidP="00AA4541">
            <w:pPr>
              <w:pStyle w:val="Tretabelipodk"/>
            </w:pPr>
            <w:r>
              <w:t>Budżet gmin i miast</w:t>
            </w:r>
          </w:p>
        </w:tc>
      </w:tr>
      <w:tr w:rsidR="00F20D88" w:rsidRPr="00301600" w14:paraId="20703580" w14:textId="77777777" w:rsidTr="00645C59">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93703" w14:textId="61B0E2E1" w:rsidR="00F20D88" w:rsidRPr="00E62B81" w:rsidRDefault="00F20D88" w:rsidP="00AA4541">
            <w:pPr>
              <w:pStyle w:val="Tretabelipodk"/>
              <w:rPr>
                <w:b/>
              </w:rPr>
            </w:pPr>
            <w:r w:rsidRPr="00E62B81">
              <w:rPr>
                <w:b/>
              </w:rPr>
              <w:t>Identyfikacja występowania oraz eliminowanie gatunków inwazyjnych</w:t>
            </w:r>
            <w:r w:rsidR="00E62B81" w:rsidRPr="00E62B81">
              <w:rPr>
                <w:b/>
              </w:rPr>
              <w:t>.</w:t>
            </w:r>
          </w:p>
        </w:tc>
      </w:tr>
      <w:tr w:rsidR="00F20D88" w:rsidRPr="00301600" w14:paraId="68DBB1A3" w14:textId="77777777" w:rsidTr="00645C59">
        <w:trPr>
          <w:trHeight w:val="510"/>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673A2FF" w14:textId="59FCC593" w:rsidR="00F20D88" w:rsidRPr="00E62B81" w:rsidRDefault="00F20D88" w:rsidP="00AA4541">
            <w:pPr>
              <w:pStyle w:val="Tretabelipodk"/>
            </w:pPr>
            <w:r w:rsidRPr="00E62B81">
              <w:t>Sporządzenie map gatunków inwazyjnych</w:t>
            </w:r>
            <w:r w:rsidR="00E62B81">
              <w:t>.</w:t>
            </w:r>
          </w:p>
        </w:tc>
        <w:tc>
          <w:tcPr>
            <w:tcW w:w="2410" w:type="dxa"/>
            <w:tcBorders>
              <w:top w:val="single" w:sz="4" w:space="0" w:color="auto"/>
              <w:left w:val="single" w:sz="12" w:space="0" w:color="auto"/>
              <w:bottom w:val="single" w:sz="4" w:space="0" w:color="auto"/>
              <w:right w:val="single" w:sz="12" w:space="0" w:color="auto"/>
            </w:tcBorders>
            <w:vAlign w:val="center"/>
          </w:tcPr>
          <w:p w14:paraId="0D40E037" w14:textId="6927A6B7" w:rsidR="00F20D88" w:rsidRPr="00E62B81" w:rsidRDefault="00F20D88" w:rsidP="00AA4541">
            <w:pPr>
              <w:pStyle w:val="Tretabelipodk"/>
            </w:pPr>
            <w:r w:rsidRPr="00E62B81">
              <w:t>Miasta</w:t>
            </w:r>
          </w:p>
        </w:tc>
        <w:tc>
          <w:tcPr>
            <w:tcW w:w="1843" w:type="dxa"/>
            <w:tcBorders>
              <w:top w:val="single" w:sz="4" w:space="0" w:color="auto"/>
              <w:left w:val="single" w:sz="12" w:space="0" w:color="auto"/>
              <w:bottom w:val="single" w:sz="4" w:space="0" w:color="auto"/>
              <w:right w:val="single" w:sz="12" w:space="0" w:color="auto"/>
            </w:tcBorders>
            <w:vAlign w:val="center"/>
          </w:tcPr>
          <w:p w14:paraId="0CE64DB7" w14:textId="74081C66" w:rsidR="00F20D88" w:rsidRPr="00E62B81" w:rsidRDefault="00F20D88" w:rsidP="00AA4541">
            <w:pPr>
              <w:pStyle w:val="Tretabelipodk"/>
            </w:pPr>
            <w:r w:rsidRPr="00E62B81">
              <w:t>2022-2023</w:t>
            </w:r>
          </w:p>
        </w:tc>
        <w:tc>
          <w:tcPr>
            <w:tcW w:w="1701" w:type="dxa"/>
            <w:tcBorders>
              <w:top w:val="single" w:sz="4" w:space="0" w:color="auto"/>
              <w:left w:val="single" w:sz="12" w:space="0" w:color="auto"/>
              <w:bottom w:val="single" w:sz="4" w:space="0" w:color="auto"/>
              <w:right w:val="single" w:sz="4" w:space="0" w:color="auto"/>
            </w:tcBorders>
            <w:vAlign w:val="center"/>
          </w:tcPr>
          <w:p w14:paraId="7A400DA4" w14:textId="254B0322" w:rsidR="00F20D88" w:rsidRPr="00E62B81" w:rsidRDefault="00F20D88" w:rsidP="00AA4541">
            <w:pPr>
              <w:pStyle w:val="Tretabelipodk"/>
            </w:pPr>
            <w:r w:rsidRPr="00E62B81">
              <w:t>-</w:t>
            </w:r>
          </w:p>
        </w:tc>
        <w:tc>
          <w:tcPr>
            <w:tcW w:w="1701" w:type="dxa"/>
            <w:tcBorders>
              <w:top w:val="single" w:sz="4" w:space="0" w:color="auto"/>
              <w:left w:val="nil"/>
              <w:bottom w:val="single" w:sz="4" w:space="0" w:color="auto"/>
              <w:right w:val="single" w:sz="12" w:space="0" w:color="auto"/>
            </w:tcBorders>
            <w:vAlign w:val="center"/>
          </w:tcPr>
          <w:p w14:paraId="06583435" w14:textId="49C3FBB4" w:rsidR="00F20D88" w:rsidRPr="00E62B81" w:rsidRDefault="00F20D88" w:rsidP="00AA4541">
            <w:pPr>
              <w:pStyle w:val="Tretabelipodk"/>
            </w:pPr>
            <w:r w:rsidRPr="00E62B81">
              <w:t>-</w:t>
            </w:r>
          </w:p>
        </w:tc>
        <w:tc>
          <w:tcPr>
            <w:tcW w:w="2981" w:type="dxa"/>
            <w:tcBorders>
              <w:top w:val="single" w:sz="4" w:space="0" w:color="auto"/>
              <w:left w:val="single" w:sz="12" w:space="0" w:color="auto"/>
              <w:bottom w:val="single" w:sz="4" w:space="0" w:color="auto"/>
              <w:right w:val="single" w:sz="4" w:space="0" w:color="auto"/>
            </w:tcBorders>
            <w:vAlign w:val="center"/>
          </w:tcPr>
          <w:p w14:paraId="00D790D3" w14:textId="781A9EAE" w:rsidR="00F20D88" w:rsidRPr="00E62B81" w:rsidRDefault="00F20D88" w:rsidP="00AA4541">
            <w:pPr>
              <w:pStyle w:val="Tretabelipodk"/>
            </w:pPr>
            <w:r w:rsidRPr="00E62B81">
              <w:t xml:space="preserve">Środki unijne, </w:t>
            </w:r>
            <w:r w:rsidR="00645C59">
              <w:br/>
            </w:r>
            <w:r w:rsidRPr="00E62B81">
              <w:t>budżet miast</w:t>
            </w:r>
          </w:p>
        </w:tc>
      </w:tr>
      <w:tr w:rsidR="003A64DA" w:rsidRPr="00301600" w14:paraId="064E554C" w14:textId="77777777" w:rsidTr="00645C59">
        <w:trPr>
          <w:trHeight w:val="510"/>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3C855AE" w14:textId="51349190" w:rsidR="003A64DA" w:rsidRPr="00E62B81" w:rsidRDefault="003A64DA" w:rsidP="00AA4541">
            <w:pPr>
              <w:pStyle w:val="Tretabelipodk"/>
            </w:pPr>
            <w:r w:rsidRPr="00E62B81">
              <w:t>Likwidacja inwazyjnych gatunków obcych</w:t>
            </w:r>
            <w:r w:rsidR="00E62B81">
              <w:t>.</w:t>
            </w:r>
          </w:p>
        </w:tc>
        <w:tc>
          <w:tcPr>
            <w:tcW w:w="2410" w:type="dxa"/>
            <w:tcBorders>
              <w:top w:val="single" w:sz="4" w:space="0" w:color="auto"/>
              <w:left w:val="single" w:sz="12" w:space="0" w:color="auto"/>
              <w:bottom w:val="single" w:sz="4" w:space="0" w:color="auto"/>
              <w:right w:val="single" w:sz="12" w:space="0" w:color="auto"/>
            </w:tcBorders>
            <w:vAlign w:val="center"/>
          </w:tcPr>
          <w:p w14:paraId="578BB76C" w14:textId="2D33E83E" w:rsidR="003A64DA" w:rsidRPr="00E62B81" w:rsidRDefault="003A64DA" w:rsidP="00AA4541">
            <w:pPr>
              <w:pStyle w:val="Tretabelipodk"/>
            </w:pPr>
            <w:r w:rsidRPr="00E62B81">
              <w:t>Gminy, Miasta</w:t>
            </w:r>
          </w:p>
        </w:tc>
        <w:tc>
          <w:tcPr>
            <w:tcW w:w="1843" w:type="dxa"/>
            <w:tcBorders>
              <w:top w:val="single" w:sz="4" w:space="0" w:color="auto"/>
              <w:left w:val="single" w:sz="12" w:space="0" w:color="auto"/>
              <w:bottom w:val="single" w:sz="4" w:space="0" w:color="auto"/>
              <w:right w:val="single" w:sz="12" w:space="0" w:color="auto"/>
            </w:tcBorders>
            <w:vAlign w:val="center"/>
          </w:tcPr>
          <w:p w14:paraId="26088174" w14:textId="04F239EC" w:rsidR="003A64DA" w:rsidRPr="00E62B81" w:rsidRDefault="003A64DA" w:rsidP="00AA4541">
            <w:pPr>
              <w:pStyle w:val="Tretabelipodk"/>
            </w:pPr>
            <w:r w:rsidRPr="00E62B81">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2F5B031A" w14:textId="09DCE74B" w:rsidR="003A64DA" w:rsidRPr="00E62B81" w:rsidRDefault="003A64DA" w:rsidP="00AA4541">
            <w:pPr>
              <w:pStyle w:val="Tretabelipodk"/>
            </w:pPr>
            <w:r w:rsidRPr="00E62B81">
              <w:t>2</w:t>
            </w:r>
            <w:r w:rsidR="00AE5B59" w:rsidRPr="00E62B81">
              <w:t>8</w:t>
            </w:r>
            <w:r w:rsidRPr="00E62B81">
              <w:t>000,00</w:t>
            </w:r>
          </w:p>
        </w:tc>
        <w:tc>
          <w:tcPr>
            <w:tcW w:w="1701" w:type="dxa"/>
            <w:tcBorders>
              <w:top w:val="single" w:sz="4" w:space="0" w:color="auto"/>
              <w:left w:val="nil"/>
              <w:bottom w:val="single" w:sz="4" w:space="0" w:color="auto"/>
              <w:right w:val="single" w:sz="12" w:space="0" w:color="auto"/>
            </w:tcBorders>
            <w:vAlign w:val="center"/>
          </w:tcPr>
          <w:p w14:paraId="5192CC9E" w14:textId="2FD00A5C" w:rsidR="003A64DA" w:rsidRPr="00E62B81" w:rsidRDefault="003A64DA" w:rsidP="00AA4541">
            <w:pPr>
              <w:pStyle w:val="Tretabelipodk"/>
            </w:pPr>
            <w:r w:rsidRPr="00E62B81">
              <w:t>2</w:t>
            </w:r>
            <w:r w:rsidR="00AE5B59" w:rsidRPr="00E62B81">
              <w:t>9</w:t>
            </w:r>
            <w:r w:rsidRPr="00E62B81">
              <w:t>000,00</w:t>
            </w:r>
          </w:p>
        </w:tc>
        <w:tc>
          <w:tcPr>
            <w:tcW w:w="2981" w:type="dxa"/>
            <w:tcBorders>
              <w:top w:val="single" w:sz="4" w:space="0" w:color="auto"/>
              <w:left w:val="single" w:sz="12" w:space="0" w:color="auto"/>
              <w:bottom w:val="single" w:sz="4" w:space="0" w:color="auto"/>
              <w:right w:val="single" w:sz="4" w:space="0" w:color="auto"/>
            </w:tcBorders>
            <w:vAlign w:val="center"/>
          </w:tcPr>
          <w:p w14:paraId="07C0B0E1" w14:textId="632BC1F9" w:rsidR="003A64DA" w:rsidRPr="00E62B81" w:rsidRDefault="003A64DA" w:rsidP="00AA4541">
            <w:pPr>
              <w:pStyle w:val="Tretabelipodk"/>
            </w:pPr>
            <w:r w:rsidRPr="00E62B81">
              <w:t>Budżet gmin i miast</w:t>
            </w:r>
          </w:p>
        </w:tc>
      </w:tr>
      <w:tr w:rsidR="00F20D88" w:rsidRPr="00301600" w14:paraId="2CC3E573" w14:textId="77777777" w:rsidTr="00645C59">
        <w:trPr>
          <w:trHeight w:val="735"/>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87D19" w14:textId="68C11023" w:rsidR="00F20D88" w:rsidRPr="00E62B81" w:rsidRDefault="00F20D88" w:rsidP="00AA4541">
            <w:pPr>
              <w:pStyle w:val="Tretabelipodk"/>
              <w:rPr>
                <w:b/>
              </w:rPr>
            </w:pPr>
            <w:r w:rsidRPr="00E62B81">
              <w:rPr>
                <w:b/>
              </w:rPr>
              <w:t>Ustalanie zapisów miejscowych planów zagospodarowania przestrzennego oraz warunków zabudowy uwzględniających walory przyrodnicze i krajobrazowe, a także ograniczających presję zabudowy na tereny najbardziej cenne przyrodniczo i korytarze ekologiczne</w:t>
            </w:r>
            <w:r w:rsidR="00E62B81" w:rsidRPr="00E62B81">
              <w:rPr>
                <w:b/>
              </w:rPr>
              <w:t>.</w:t>
            </w:r>
          </w:p>
        </w:tc>
      </w:tr>
      <w:tr w:rsidR="00F20D88" w:rsidRPr="00301600" w14:paraId="1515F8B6" w14:textId="77777777" w:rsidTr="00645C59">
        <w:trPr>
          <w:trHeight w:val="1553"/>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DE3C670" w14:textId="03B59023" w:rsidR="00F20D88" w:rsidRPr="00E62B81" w:rsidRDefault="00E62B81" w:rsidP="00AA4541">
            <w:pPr>
              <w:pStyle w:val="Tretabelipodk"/>
            </w:pPr>
            <w:r w:rsidRPr="00E62B81">
              <w:t>Przygotowanie dokumentacji związanej z miejscowym planem zagospodarowania przestrzennego, zmiany studium uwarunkowań i kierunków zagospodarowania przestrzennego gminy oraz aktualizacja danych planistycznych.</w:t>
            </w:r>
          </w:p>
        </w:tc>
        <w:tc>
          <w:tcPr>
            <w:tcW w:w="2410" w:type="dxa"/>
            <w:tcBorders>
              <w:top w:val="single" w:sz="4" w:space="0" w:color="auto"/>
              <w:left w:val="single" w:sz="12" w:space="0" w:color="auto"/>
              <w:bottom w:val="single" w:sz="4" w:space="0" w:color="auto"/>
              <w:right w:val="single" w:sz="12" w:space="0" w:color="auto"/>
            </w:tcBorders>
            <w:vAlign w:val="center"/>
          </w:tcPr>
          <w:p w14:paraId="76406CB5" w14:textId="792634FD" w:rsidR="00F20D88" w:rsidRPr="00E62B81" w:rsidRDefault="00F20D88" w:rsidP="00AA4541">
            <w:pPr>
              <w:pStyle w:val="Tretabelipodk"/>
            </w:pPr>
            <w:r w:rsidRPr="00E62B81">
              <w:t>Gminy</w:t>
            </w:r>
            <w:r w:rsidR="00B84A91" w:rsidRPr="00E62B81">
              <w:t>, Miasta</w:t>
            </w:r>
          </w:p>
        </w:tc>
        <w:tc>
          <w:tcPr>
            <w:tcW w:w="1843" w:type="dxa"/>
            <w:tcBorders>
              <w:top w:val="single" w:sz="4" w:space="0" w:color="auto"/>
              <w:left w:val="single" w:sz="12" w:space="0" w:color="auto"/>
              <w:bottom w:val="single" w:sz="4" w:space="0" w:color="auto"/>
              <w:right w:val="single" w:sz="12" w:space="0" w:color="auto"/>
            </w:tcBorders>
            <w:vAlign w:val="center"/>
          </w:tcPr>
          <w:p w14:paraId="20975A89" w14:textId="3075288E" w:rsidR="00F20D88" w:rsidRPr="00E62B81" w:rsidRDefault="00F20D88" w:rsidP="00AA4541">
            <w:pPr>
              <w:pStyle w:val="Tretabelipodk"/>
            </w:pPr>
            <w:r w:rsidRPr="00E62B81">
              <w:t>-</w:t>
            </w:r>
          </w:p>
        </w:tc>
        <w:tc>
          <w:tcPr>
            <w:tcW w:w="1701" w:type="dxa"/>
            <w:tcBorders>
              <w:top w:val="single" w:sz="4" w:space="0" w:color="auto"/>
              <w:left w:val="single" w:sz="12" w:space="0" w:color="auto"/>
              <w:bottom w:val="single" w:sz="4" w:space="0" w:color="auto"/>
              <w:right w:val="single" w:sz="4" w:space="0" w:color="auto"/>
            </w:tcBorders>
            <w:vAlign w:val="center"/>
          </w:tcPr>
          <w:p w14:paraId="6978FA21" w14:textId="129CFA12" w:rsidR="00F20D88" w:rsidRPr="00E62B81" w:rsidRDefault="00F20D88" w:rsidP="00AA4541">
            <w:pPr>
              <w:pStyle w:val="Tretabelipodk"/>
            </w:pPr>
            <w:r w:rsidRPr="00E62B81">
              <w:t>3746,85</w:t>
            </w:r>
          </w:p>
        </w:tc>
        <w:tc>
          <w:tcPr>
            <w:tcW w:w="1701" w:type="dxa"/>
            <w:tcBorders>
              <w:top w:val="single" w:sz="4" w:space="0" w:color="auto"/>
              <w:left w:val="nil"/>
              <w:bottom w:val="single" w:sz="4" w:space="0" w:color="auto"/>
              <w:right w:val="single" w:sz="12" w:space="0" w:color="auto"/>
            </w:tcBorders>
            <w:vAlign w:val="center"/>
          </w:tcPr>
          <w:p w14:paraId="6120C550" w14:textId="36B0114A" w:rsidR="00F20D88" w:rsidRPr="00E62B81" w:rsidRDefault="003F08FF" w:rsidP="00AA4541">
            <w:pPr>
              <w:pStyle w:val="Tretabelipodk"/>
            </w:pPr>
            <w:r w:rsidRPr="00E62B81">
              <w:t>18757,5</w:t>
            </w:r>
            <w:r w:rsidR="00645C59">
              <w:t>0</w:t>
            </w:r>
          </w:p>
        </w:tc>
        <w:tc>
          <w:tcPr>
            <w:tcW w:w="2981" w:type="dxa"/>
            <w:tcBorders>
              <w:top w:val="single" w:sz="4" w:space="0" w:color="auto"/>
              <w:left w:val="single" w:sz="12" w:space="0" w:color="auto"/>
              <w:bottom w:val="single" w:sz="4" w:space="0" w:color="auto"/>
              <w:right w:val="single" w:sz="4" w:space="0" w:color="auto"/>
            </w:tcBorders>
            <w:vAlign w:val="center"/>
          </w:tcPr>
          <w:p w14:paraId="413E7B88" w14:textId="74521A4D" w:rsidR="00F20D88" w:rsidRPr="00E62B81" w:rsidRDefault="00F20D88" w:rsidP="00AA4541">
            <w:pPr>
              <w:pStyle w:val="Tretabelipodk"/>
            </w:pPr>
            <w:r w:rsidRPr="00E62B81">
              <w:t>Budżet gmin</w:t>
            </w:r>
            <w:r w:rsidR="00E62B81">
              <w:t xml:space="preserve"> i miast</w:t>
            </w:r>
          </w:p>
        </w:tc>
      </w:tr>
      <w:tr w:rsidR="00F20D88" w:rsidRPr="00301600" w14:paraId="44716AD2" w14:textId="77777777" w:rsidTr="00645C59">
        <w:trPr>
          <w:trHeight w:val="1278"/>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0A66676" w14:textId="3CFC1709" w:rsidR="00F20D88" w:rsidRPr="00E62B81" w:rsidRDefault="00E62B81" w:rsidP="00AA4541">
            <w:pPr>
              <w:pStyle w:val="Tretabelipodk"/>
            </w:pPr>
            <w:r w:rsidRPr="00E62B81">
              <w:t>Wydawanie decyzji o ustaleniu warunków zabudowy z uwzględnieniem walorów przyrodniczych i krajobrazowych danego obszaru.</w:t>
            </w:r>
          </w:p>
        </w:tc>
        <w:tc>
          <w:tcPr>
            <w:tcW w:w="2410" w:type="dxa"/>
            <w:tcBorders>
              <w:top w:val="single" w:sz="4" w:space="0" w:color="auto"/>
              <w:left w:val="single" w:sz="12" w:space="0" w:color="auto"/>
              <w:bottom w:val="single" w:sz="4" w:space="0" w:color="auto"/>
              <w:right w:val="single" w:sz="12" w:space="0" w:color="auto"/>
            </w:tcBorders>
            <w:vAlign w:val="center"/>
          </w:tcPr>
          <w:p w14:paraId="5AB570DE" w14:textId="54640486" w:rsidR="00F20D88" w:rsidRPr="00E62B81" w:rsidRDefault="00F20D88" w:rsidP="00AA4541">
            <w:pPr>
              <w:pStyle w:val="Tretabelipodk"/>
            </w:pPr>
            <w:r w:rsidRPr="00E62B81">
              <w:t>Gminy</w:t>
            </w:r>
          </w:p>
        </w:tc>
        <w:tc>
          <w:tcPr>
            <w:tcW w:w="1843" w:type="dxa"/>
            <w:tcBorders>
              <w:top w:val="single" w:sz="4" w:space="0" w:color="auto"/>
              <w:left w:val="single" w:sz="12" w:space="0" w:color="auto"/>
              <w:bottom w:val="single" w:sz="4" w:space="0" w:color="auto"/>
              <w:right w:val="single" w:sz="12" w:space="0" w:color="auto"/>
            </w:tcBorders>
            <w:vAlign w:val="center"/>
          </w:tcPr>
          <w:p w14:paraId="7DB7D0BB" w14:textId="5EE6453F" w:rsidR="00F20D88" w:rsidRPr="00E62B81" w:rsidRDefault="00F20D88" w:rsidP="00AA4541">
            <w:pPr>
              <w:pStyle w:val="Tretabelipodk"/>
            </w:pPr>
            <w:r w:rsidRPr="00E62B81">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0FCF9F35" w14:textId="2C1B8C59" w:rsidR="00F20D88" w:rsidRPr="00E62B81" w:rsidRDefault="00F20D88" w:rsidP="00AA4541">
            <w:pPr>
              <w:pStyle w:val="Tretabelipodk"/>
            </w:pPr>
            <w:r w:rsidRPr="00E62B81">
              <w:t>90804,00</w:t>
            </w:r>
          </w:p>
        </w:tc>
        <w:tc>
          <w:tcPr>
            <w:tcW w:w="1701" w:type="dxa"/>
            <w:tcBorders>
              <w:top w:val="single" w:sz="4" w:space="0" w:color="auto"/>
              <w:left w:val="nil"/>
              <w:bottom w:val="single" w:sz="4" w:space="0" w:color="auto"/>
              <w:right w:val="single" w:sz="12" w:space="0" w:color="auto"/>
            </w:tcBorders>
            <w:vAlign w:val="center"/>
          </w:tcPr>
          <w:p w14:paraId="2B1B5EBD" w14:textId="37E3F6AB" w:rsidR="00F20D88" w:rsidRPr="00E62B81" w:rsidRDefault="00F20D88" w:rsidP="00AA4541">
            <w:pPr>
              <w:pStyle w:val="Tretabelipodk"/>
            </w:pPr>
            <w:r w:rsidRPr="00E62B81">
              <w:t>74038,00</w:t>
            </w:r>
          </w:p>
        </w:tc>
        <w:tc>
          <w:tcPr>
            <w:tcW w:w="2981" w:type="dxa"/>
            <w:tcBorders>
              <w:top w:val="single" w:sz="4" w:space="0" w:color="auto"/>
              <w:left w:val="single" w:sz="12" w:space="0" w:color="auto"/>
              <w:bottom w:val="single" w:sz="4" w:space="0" w:color="auto"/>
              <w:right w:val="single" w:sz="4" w:space="0" w:color="auto"/>
            </w:tcBorders>
            <w:vAlign w:val="center"/>
          </w:tcPr>
          <w:p w14:paraId="540E5220" w14:textId="0DC0F06B" w:rsidR="00F20D88" w:rsidRPr="00E62B81" w:rsidRDefault="00F20D88" w:rsidP="00AA4541">
            <w:pPr>
              <w:pStyle w:val="Tretabelipodk"/>
            </w:pPr>
            <w:r w:rsidRPr="00E62B81">
              <w:t>Budżet gmin</w:t>
            </w:r>
          </w:p>
        </w:tc>
      </w:tr>
      <w:tr w:rsidR="00F20D88" w:rsidRPr="00301600" w14:paraId="33281482" w14:textId="77777777" w:rsidTr="00645C59">
        <w:trPr>
          <w:trHeight w:val="807"/>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201B4" w14:textId="3DB7B730" w:rsidR="00F20D88" w:rsidRPr="00071A43" w:rsidRDefault="00F20D88" w:rsidP="00AA4541">
            <w:pPr>
              <w:pStyle w:val="Tretabelipodk"/>
              <w:rPr>
                <w:b/>
              </w:rPr>
            </w:pPr>
            <w:r w:rsidRPr="00071A43">
              <w:rPr>
                <w:b/>
              </w:rPr>
              <w:lastRenderedPageBreak/>
              <w:t xml:space="preserve">Monitoring zwierząt na przejściach dla zwierząt zlokalizowanych w ciągu dróg wojewódzkich, krajowych i </w:t>
            </w:r>
            <w:r w:rsidR="00071A43" w:rsidRPr="00071A43">
              <w:rPr>
                <w:b/>
              </w:rPr>
              <w:t>autostrad</w:t>
            </w:r>
            <w:r w:rsidRPr="00071A43">
              <w:rPr>
                <w:b/>
              </w:rPr>
              <w:t xml:space="preserve"> - Sprawdzenie i ocena skuteczności budowy przejść dla zwierząt</w:t>
            </w:r>
            <w:r w:rsidR="00071A43" w:rsidRPr="00071A43">
              <w:rPr>
                <w:b/>
              </w:rPr>
              <w:t>.</w:t>
            </w:r>
          </w:p>
        </w:tc>
      </w:tr>
      <w:tr w:rsidR="00F20D88" w:rsidRPr="00301600" w14:paraId="33F7B77A" w14:textId="77777777" w:rsidTr="00645C59">
        <w:trPr>
          <w:trHeight w:val="744"/>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0DC3386" w14:textId="4BFB8BAC" w:rsidR="00F20D88" w:rsidRPr="00E62B81" w:rsidRDefault="00F20D88" w:rsidP="00AA4541">
            <w:pPr>
              <w:pStyle w:val="Tretabelipodk"/>
            </w:pPr>
            <w:r w:rsidRPr="00E62B81">
              <w:t>Monitoring skuteczności zastosowanych metod i środków ochrony przyrodniczej dróg</w:t>
            </w:r>
            <w:r w:rsidR="00071A43">
              <w:t>.</w:t>
            </w:r>
          </w:p>
        </w:tc>
        <w:tc>
          <w:tcPr>
            <w:tcW w:w="2410" w:type="dxa"/>
            <w:tcBorders>
              <w:top w:val="single" w:sz="4" w:space="0" w:color="auto"/>
              <w:left w:val="single" w:sz="12" w:space="0" w:color="auto"/>
              <w:bottom w:val="single" w:sz="4" w:space="0" w:color="auto"/>
              <w:right w:val="single" w:sz="12" w:space="0" w:color="auto"/>
            </w:tcBorders>
            <w:vAlign w:val="center"/>
          </w:tcPr>
          <w:p w14:paraId="1AB143B2" w14:textId="0481C315" w:rsidR="00F20D88" w:rsidRPr="00E62B81" w:rsidRDefault="00F20D88" w:rsidP="00AA4541">
            <w:pPr>
              <w:pStyle w:val="Tretabelipodk"/>
            </w:pPr>
            <w:r w:rsidRPr="00E62B81">
              <w:t>Gminy, Miasta</w:t>
            </w:r>
          </w:p>
        </w:tc>
        <w:tc>
          <w:tcPr>
            <w:tcW w:w="1843" w:type="dxa"/>
            <w:tcBorders>
              <w:top w:val="single" w:sz="4" w:space="0" w:color="auto"/>
              <w:left w:val="single" w:sz="12" w:space="0" w:color="auto"/>
              <w:bottom w:val="single" w:sz="4" w:space="0" w:color="auto"/>
              <w:right w:val="single" w:sz="12" w:space="0" w:color="auto"/>
            </w:tcBorders>
            <w:vAlign w:val="center"/>
          </w:tcPr>
          <w:p w14:paraId="1D7EB6FE" w14:textId="33D34785" w:rsidR="00F20D88" w:rsidRPr="00E62B81" w:rsidRDefault="00F20D88" w:rsidP="00AA4541">
            <w:pPr>
              <w:pStyle w:val="Tretabelipodk"/>
            </w:pPr>
            <w:r w:rsidRPr="00E62B81">
              <w:t>2023</w:t>
            </w:r>
          </w:p>
        </w:tc>
        <w:tc>
          <w:tcPr>
            <w:tcW w:w="1701" w:type="dxa"/>
            <w:tcBorders>
              <w:top w:val="single" w:sz="4" w:space="0" w:color="auto"/>
              <w:left w:val="single" w:sz="12" w:space="0" w:color="auto"/>
              <w:bottom w:val="single" w:sz="4" w:space="0" w:color="auto"/>
              <w:right w:val="single" w:sz="4" w:space="0" w:color="auto"/>
            </w:tcBorders>
            <w:vAlign w:val="center"/>
          </w:tcPr>
          <w:p w14:paraId="213EFD83" w14:textId="0C2A1A28" w:rsidR="00F20D88" w:rsidRPr="00E62B81" w:rsidRDefault="00F20D88" w:rsidP="00AA4541">
            <w:pPr>
              <w:pStyle w:val="Tretabelipodk"/>
            </w:pPr>
            <w:r w:rsidRPr="00E62B81">
              <w:rPr>
                <w:color w:val="000000"/>
              </w:rPr>
              <w:t xml:space="preserve">28290,00 </w:t>
            </w:r>
          </w:p>
        </w:tc>
        <w:tc>
          <w:tcPr>
            <w:tcW w:w="1701" w:type="dxa"/>
            <w:tcBorders>
              <w:top w:val="nil"/>
              <w:left w:val="nil"/>
              <w:bottom w:val="single" w:sz="4" w:space="0" w:color="auto"/>
              <w:right w:val="single" w:sz="12" w:space="0" w:color="auto"/>
            </w:tcBorders>
            <w:vAlign w:val="center"/>
          </w:tcPr>
          <w:p w14:paraId="08905483" w14:textId="2DF39185" w:rsidR="00F20D88" w:rsidRPr="00E62B81" w:rsidRDefault="00F20D88" w:rsidP="00AA4541">
            <w:pPr>
              <w:pStyle w:val="Tretabelipodk"/>
            </w:pPr>
            <w:r w:rsidRPr="00E62B81">
              <w:t>-</w:t>
            </w:r>
          </w:p>
        </w:tc>
        <w:tc>
          <w:tcPr>
            <w:tcW w:w="2981" w:type="dxa"/>
            <w:tcBorders>
              <w:top w:val="single" w:sz="4" w:space="0" w:color="auto"/>
              <w:left w:val="single" w:sz="12" w:space="0" w:color="auto"/>
              <w:bottom w:val="single" w:sz="4" w:space="0" w:color="auto"/>
              <w:right w:val="single" w:sz="4" w:space="0" w:color="auto"/>
            </w:tcBorders>
            <w:vAlign w:val="center"/>
          </w:tcPr>
          <w:p w14:paraId="2406CD1E" w14:textId="1E0ACB41" w:rsidR="00F20D88" w:rsidRPr="00E62B81" w:rsidRDefault="00F20D88" w:rsidP="00AA4541">
            <w:pPr>
              <w:pStyle w:val="Tretabelipodk"/>
            </w:pPr>
            <w:r w:rsidRPr="00E62B81">
              <w:t>Budżet gmin i miast</w:t>
            </w:r>
          </w:p>
        </w:tc>
      </w:tr>
      <w:tr w:rsidR="00F20D88" w:rsidRPr="00301600" w14:paraId="555E019D" w14:textId="77777777" w:rsidTr="00645C59">
        <w:trPr>
          <w:trHeight w:val="787"/>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B58E4" w14:textId="4D50123B" w:rsidR="00F20D88" w:rsidRPr="00071A43" w:rsidRDefault="00F20D88" w:rsidP="00AA4541">
            <w:pPr>
              <w:pStyle w:val="Tretabelipodk"/>
              <w:rPr>
                <w:b/>
              </w:rPr>
            </w:pPr>
            <w:r w:rsidRPr="00071A43">
              <w:rPr>
                <w:b/>
              </w:rPr>
              <w:t xml:space="preserve">Wprowadzanie na terenach atrakcyjnych przyrodniczo i turystycznie obiektów pozwalających na kanalizację ruchu turystycznego </w:t>
            </w:r>
            <w:r w:rsidR="00071A43">
              <w:rPr>
                <w:b/>
              </w:rPr>
              <w:br/>
            </w:r>
            <w:r w:rsidRPr="00071A43">
              <w:rPr>
                <w:b/>
              </w:rPr>
              <w:t>(np. ścieżki dydaktyczne, punkty widokowe itp.)</w:t>
            </w:r>
            <w:r w:rsidR="00071A43" w:rsidRPr="00071A43">
              <w:rPr>
                <w:b/>
              </w:rPr>
              <w:t>.</w:t>
            </w:r>
          </w:p>
        </w:tc>
      </w:tr>
      <w:tr w:rsidR="00F20D88" w:rsidRPr="00301600" w14:paraId="2CDE6F7F" w14:textId="77777777" w:rsidTr="00645C59">
        <w:trPr>
          <w:trHeight w:val="1558"/>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3377C86" w14:textId="62269D6E" w:rsidR="00F20D88" w:rsidRPr="00E62B81" w:rsidRDefault="00071A43" w:rsidP="00AA4541">
            <w:pPr>
              <w:pStyle w:val="Tretabelipodk"/>
            </w:pPr>
            <w:r w:rsidRPr="00071A43">
              <w:t>Rozwój infrastruktury turystycznej poprzez budowę ścieżek pieszo-rowerowych, wież widokowych oraz innych obiektów sprzyjających aktywnemu wypoczynkowi i promocji walorów krajobrazowych</w:t>
            </w:r>
            <w:r>
              <w:t>.</w:t>
            </w:r>
          </w:p>
        </w:tc>
        <w:tc>
          <w:tcPr>
            <w:tcW w:w="2410" w:type="dxa"/>
            <w:tcBorders>
              <w:top w:val="single" w:sz="4" w:space="0" w:color="auto"/>
              <w:left w:val="single" w:sz="12" w:space="0" w:color="auto"/>
              <w:bottom w:val="single" w:sz="4" w:space="0" w:color="auto"/>
              <w:right w:val="single" w:sz="12" w:space="0" w:color="auto"/>
            </w:tcBorders>
            <w:vAlign w:val="center"/>
          </w:tcPr>
          <w:p w14:paraId="32B128FA" w14:textId="53B00D5C" w:rsidR="00F20D88" w:rsidRPr="00E62B81" w:rsidRDefault="00F20D88" w:rsidP="00AA4541">
            <w:pPr>
              <w:pStyle w:val="Tretabelipodk"/>
            </w:pPr>
            <w:r w:rsidRPr="00E62B81">
              <w:t>Gminy</w:t>
            </w:r>
          </w:p>
        </w:tc>
        <w:tc>
          <w:tcPr>
            <w:tcW w:w="1843" w:type="dxa"/>
            <w:tcBorders>
              <w:top w:val="single" w:sz="4" w:space="0" w:color="auto"/>
              <w:left w:val="single" w:sz="12" w:space="0" w:color="auto"/>
              <w:bottom w:val="single" w:sz="4" w:space="0" w:color="auto"/>
              <w:right w:val="single" w:sz="12" w:space="0" w:color="auto"/>
            </w:tcBorders>
            <w:vAlign w:val="center"/>
          </w:tcPr>
          <w:p w14:paraId="517DC1E1" w14:textId="0CD568DE" w:rsidR="00F20D88" w:rsidRPr="00E62B81" w:rsidRDefault="00F20D88" w:rsidP="00AA4541">
            <w:pPr>
              <w:pStyle w:val="Tretabelipodk"/>
            </w:pPr>
            <w:r w:rsidRPr="00E62B81">
              <w:t>2023-2027</w:t>
            </w:r>
          </w:p>
        </w:tc>
        <w:tc>
          <w:tcPr>
            <w:tcW w:w="1701" w:type="dxa"/>
            <w:tcBorders>
              <w:top w:val="single" w:sz="4" w:space="0" w:color="auto"/>
              <w:left w:val="single" w:sz="12" w:space="0" w:color="auto"/>
              <w:bottom w:val="single" w:sz="4" w:space="0" w:color="auto"/>
              <w:right w:val="single" w:sz="4" w:space="0" w:color="auto"/>
            </w:tcBorders>
            <w:vAlign w:val="center"/>
          </w:tcPr>
          <w:p w14:paraId="6083C461" w14:textId="07D36BCF" w:rsidR="00F20D88" w:rsidRPr="00E62B81" w:rsidRDefault="00952E66" w:rsidP="00AA4541">
            <w:pPr>
              <w:pStyle w:val="Tretabelipodk"/>
            </w:pPr>
            <w:r w:rsidRPr="00E62B81">
              <w:t>6949949,92</w:t>
            </w:r>
          </w:p>
        </w:tc>
        <w:tc>
          <w:tcPr>
            <w:tcW w:w="1701" w:type="dxa"/>
            <w:tcBorders>
              <w:top w:val="single" w:sz="4" w:space="0" w:color="auto"/>
              <w:left w:val="nil"/>
              <w:bottom w:val="single" w:sz="4" w:space="0" w:color="auto"/>
              <w:right w:val="single" w:sz="12" w:space="0" w:color="auto"/>
            </w:tcBorders>
            <w:vAlign w:val="center"/>
          </w:tcPr>
          <w:p w14:paraId="3A11AFCE" w14:textId="54DB902E" w:rsidR="00F20D88" w:rsidRPr="00E62B81" w:rsidRDefault="00071A43" w:rsidP="00AA4541">
            <w:pPr>
              <w:pStyle w:val="Tretabelipodk"/>
            </w:pPr>
            <w:r>
              <w:t>-</w:t>
            </w:r>
          </w:p>
        </w:tc>
        <w:tc>
          <w:tcPr>
            <w:tcW w:w="2981" w:type="dxa"/>
            <w:tcBorders>
              <w:top w:val="single" w:sz="4" w:space="0" w:color="auto"/>
              <w:left w:val="single" w:sz="12" w:space="0" w:color="auto"/>
              <w:bottom w:val="single" w:sz="4" w:space="0" w:color="auto"/>
              <w:right w:val="single" w:sz="4" w:space="0" w:color="auto"/>
            </w:tcBorders>
            <w:vAlign w:val="center"/>
          </w:tcPr>
          <w:p w14:paraId="53924142" w14:textId="711ADE79" w:rsidR="00F20D88" w:rsidRPr="00E62B81" w:rsidRDefault="00071A43" w:rsidP="00AA4541">
            <w:pPr>
              <w:pStyle w:val="Tretabelipodk"/>
            </w:pPr>
            <w:r>
              <w:t>B</w:t>
            </w:r>
            <w:r w:rsidRPr="00E62B81">
              <w:t>udżet państwa</w:t>
            </w:r>
            <w:r>
              <w:t xml:space="preserve">, </w:t>
            </w:r>
            <w:r>
              <w:br/>
              <w:t>b</w:t>
            </w:r>
            <w:r w:rsidR="00F20D88" w:rsidRPr="00E62B81">
              <w:t>udżet gmin</w:t>
            </w:r>
          </w:p>
        </w:tc>
      </w:tr>
      <w:tr w:rsidR="00F20D88" w:rsidRPr="00301600" w14:paraId="07806BD1" w14:textId="77777777" w:rsidTr="00645C59">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7C5EA" w14:textId="02559CC9" w:rsidR="00F20D88" w:rsidRPr="00071A43" w:rsidRDefault="00F20D88" w:rsidP="00AA4541">
            <w:pPr>
              <w:pStyle w:val="Tretabelipodk"/>
              <w:rPr>
                <w:b/>
              </w:rPr>
            </w:pPr>
            <w:r w:rsidRPr="00071A43">
              <w:rPr>
                <w:b/>
              </w:rPr>
              <w:t xml:space="preserve">Tworzenie i modernizacja terenów zieleni, prace </w:t>
            </w:r>
            <w:proofErr w:type="spellStart"/>
            <w:r w:rsidRPr="00071A43">
              <w:rPr>
                <w:b/>
              </w:rPr>
              <w:t>arborystyczne</w:t>
            </w:r>
            <w:proofErr w:type="spellEnd"/>
            <w:r w:rsidRPr="00071A43">
              <w:rPr>
                <w:b/>
              </w:rPr>
              <w:t xml:space="preserve"> oraz konserwacja pomników przyrody</w:t>
            </w:r>
            <w:r w:rsidR="00071A43" w:rsidRPr="00071A43">
              <w:rPr>
                <w:b/>
              </w:rPr>
              <w:t>.</w:t>
            </w:r>
          </w:p>
        </w:tc>
      </w:tr>
      <w:tr w:rsidR="00F20D88" w:rsidRPr="00301600" w14:paraId="5EB8F1BD" w14:textId="77777777" w:rsidTr="00645C59">
        <w:trPr>
          <w:trHeight w:val="752"/>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CE439FC" w14:textId="296C732F" w:rsidR="00F20D88" w:rsidRPr="00E62B81" w:rsidRDefault="00F20D88" w:rsidP="00AA4541">
            <w:pPr>
              <w:pStyle w:val="Tretabelipodk"/>
            </w:pPr>
            <w:r w:rsidRPr="00E62B81">
              <w:t>Przeprowadzenie ekspertyz dendrologicznych drzew</w:t>
            </w:r>
            <w:r w:rsidR="00071A43">
              <w:t>.</w:t>
            </w:r>
          </w:p>
        </w:tc>
        <w:tc>
          <w:tcPr>
            <w:tcW w:w="2410" w:type="dxa"/>
            <w:tcBorders>
              <w:top w:val="single" w:sz="4" w:space="0" w:color="auto"/>
              <w:left w:val="single" w:sz="12" w:space="0" w:color="auto"/>
              <w:bottom w:val="single" w:sz="4" w:space="0" w:color="auto"/>
              <w:right w:val="single" w:sz="12" w:space="0" w:color="auto"/>
            </w:tcBorders>
            <w:vAlign w:val="center"/>
          </w:tcPr>
          <w:p w14:paraId="4A914D84" w14:textId="7C6B8D95" w:rsidR="00F20D88" w:rsidRPr="00E62B81" w:rsidRDefault="00F20D88" w:rsidP="00AA4541">
            <w:pPr>
              <w:pStyle w:val="Tretabelipodk"/>
            </w:pPr>
            <w:r w:rsidRPr="00E62B81">
              <w:t xml:space="preserve">Gminy, Miasta </w:t>
            </w:r>
          </w:p>
        </w:tc>
        <w:tc>
          <w:tcPr>
            <w:tcW w:w="1843" w:type="dxa"/>
            <w:tcBorders>
              <w:top w:val="single" w:sz="4" w:space="0" w:color="auto"/>
              <w:left w:val="single" w:sz="12" w:space="0" w:color="auto"/>
              <w:bottom w:val="single" w:sz="4" w:space="0" w:color="auto"/>
              <w:right w:val="single" w:sz="12" w:space="0" w:color="auto"/>
            </w:tcBorders>
            <w:vAlign w:val="center"/>
          </w:tcPr>
          <w:p w14:paraId="43579A0B" w14:textId="271173D7" w:rsidR="00F20D88" w:rsidRPr="00E62B81" w:rsidRDefault="00F20D88" w:rsidP="00AA4541">
            <w:pPr>
              <w:pStyle w:val="Tretabelipodk"/>
            </w:pPr>
            <w:r w:rsidRPr="00E62B81">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12BD70B7" w14:textId="2FBC9F04" w:rsidR="00F20D88" w:rsidRPr="00E62B81" w:rsidRDefault="00F20D88" w:rsidP="00AA4541">
            <w:pPr>
              <w:pStyle w:val="Tretabelipodk"/>
            </w:pPr>
            <w:r w:rsidRPr="00E62B81">
              <w:t>18081,00</w:t>
            </w:r>
          </w:p>
        </w:tc>
        <w:tc>
          <w:tcPr>
            <w:tcW w:w="1701" w:type="dxa"/>
            <w:tcBorders>
              <w:top w:val="single" w:sz="4" w:space="0" w:color="auto"/>
              <w:left w:val="nil"/>
              <w:bottom w:val="single" w:sz="4" w:space="0" w:color="auto"/>
              <w:right w:val="single" w:sz="12" w:space="0" w:color="auto"/>
            </w:tcBorders>
            <w:vAlign w:val="center"/>
          </w:tcPr>
          <w:p w14:paraId="0899D25C" w14:textId="1B941D93" w:rsidR="00F20D88" w:rsidRPr="00E62B81" w:rsidRDefault="00F20D88" w:rsidP="00AA4541">
            <w:pPr>
              <w:pStyle w:val="Tretabelipodk"/>
            </w:pPr>
            <w:r w:rsidRPr="00E62B81">
              <w:t>35221,4</w:t>
            </w:r>
            <w:r w:rsidR="00645C59">
              <w:t>0</w:t>
            </w:r>
          </w:p>
        </w:tc>
        <w:tc>
          <w:tcPr>
            <w:tcW w:w="2981" w:type="dxa"/>
            <w:tcBorders>
              <w:top w:val="single" w:sz="4" w:space="0" w:color="auto"/>
              <w:left w:val="single" w:sz="12" w:space="0" w:color="auto"/>
              <w:bottom w:val="single" w:sz="4" w:space="0" w:color="auto"/>
              <w:right w:val="single" w:sz="4" w:space="0" w:color="auto"/>
            </w:tcBorders>
            <w:vAlign w:val="center"/>
          </w:tcPr>
          <w:p w14:paraId="1027B78A" w14:textId="4B108B9F" w:rsidR="00F20D88" w:rsidRPr="00E62B81" w:rsidRDefault="00F20D88" w:rsidP="00AA4541">
            <w:pPr>
              <w:pStyle w:val="Tretabelipodk"/>
            </w:pPr>
            <w:r w:rsidRPr="00E62B81">
              <w:t>Budżet gmin i miast</w:t>
            </w:r>
          </w:p>
        </w:tc>
      </w:tr>
      <w:tr w:rsidR="00F20D88" w:rsidRPr="00301600" w14:paraId="6358762B" w14:textId="77777777" w:rsidTr="00645C59">
        <w:trPr>
          <w:trHeight w:val="86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BB32AEC" w14:textId="45A0431A" w:rsidR="00F20D88" w:rsidRPr="00E62B81" w:rsidRDefault="00F20D88" w:rsidP="00AA4541">
            <w:pPr>
              <w:pStyle w:val="Tretabelipodk"/>
            </w:pPr>
            <w:r w:rsidRPr="00E62B81">
              <w:t>Przeprowadzenie zabiegów pielęgnacyjnych drzew oraz nasadzenia drzew i krzewów</w:t>
            </w:r>
            <w:r w:rsidR="00071A43">
              <w:t>.</w:t>
            </w:r>
          </w:p>
        </w:tc>
        <w:tc>
          <w:tcPr>
            <w:tcW w:w="2410" w:type="dxa"/>
            <w:tcBorders>
              <w:top w:val="single" w:sz="4" w:space="0" w:color="auto"/>
              <w:left w:val="single" w:sz="12" w:space="0" w:color="auto"/>
              <w:bottom w:val="single" w:sz="4" w:space="0" w:color="auto"/>
              <w:right w:val="single" w:sz="12" w:space="0" w:color="auto"/>
            </w:tcBorders>
            <w:vAlign w:val="center"/>
          </w:tcPr>
          <w:p w14:paraId="03827994" w14:textId="1D45A8C5" w:rsidR="00F20D88" w:rsidRPr="00E62B81" w:rsidRDefault="00F20D88" w:rsidP="00AA4541">
            <w:pPr>
              <w:pStyle w:val="Tretabelipodk"/>
            </w:pPr>
            <w:r w:rsidRPr="00E62B81">
              <w:t>Gminy, Miasta</w:t>
            </w:r>
          </w:p>
        </w:tc>
        <w:tc>
          <w:tcPr>
            <w:tcW w:w="1843" w:type="dxa"/>
            <w:tcBorders>
              <w:top w:val="single" w:sz="4" w:space="0" w:color="auto"/>
              <w:left w:val="single" w:sz="12" w:space="0" w:color="auto"/>
              <w:bottom w:val="single" w:sz="4" w:space="0" w:color="auto"/>
              <w:right w:val="single" w:sz="12" w:space="0" w:color="auto"/>
            </w:tcBorders>
            <w:vAlign w:val="center"/>
          </w:tcPr>
          <w:p w14:paraId="3F7ECE13" w14:textId="78DE13AE" w:rsidR="00F20D88" w:rsidRPr="00E62B81" w:rsidRDefault="00F20D88" w:rsidP="00AA4541">
            <w:pPr>
              <w:pStyle w:val="Tretabelipodk"/>
            </w:pPr>
            <w:r w:rsidRPr="00E62B81">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7EB4884A" w14:textId="65BEA118" w:rsidR="00F20D88" w:rsidRPr="00E62B81" w:rsidRDefault="006321EC" w:rsidP="00AA4541">
            <w:pPr>
              <w:pStyle w:val="Tretabelipodk"/>
            </w:pPr>
            <w:r w:rsidRPr="00E62B81">
              <w:t>1960594,02</w:t>
            </w:r>
          </w:p>
        </w:tc>
        <w:tc>
          <w:tcPr>
            <w:tcW w:w="1701" w:type="dxa"/>
            <w:tcBorders>
              <w:top w:val="single" w:sz="4" w:space="0" w:color="auto"/>
              <w:left w:val="nil"/>
              <w:bottom w:val="single" w:sz="4" w:space="0" w:color="auto"/>
              <w:right w:val="single" w:sz="12" w:space="0" w:color="auto"/>
            </w:tcBorders>
            <w:vAlign w:val="center"/>
          </w:tcPr>
          <w:p w14:paraId="6EDD7378" w14:textId="23D2819C" w:rsidR="00F20D88" w:rsidRPr="00E62B81" w:rsidRDefault="00CE3299" w:rsidP="00AA4541">
            <w:pPr>
              <w:pStyle w:val="Tretabelipodk"/>
            </w:pPr>
            <w:r w:rsidRPr="00E62B81">
              <w:t>1058322,76</w:t>
            </w:r>
          </w:p>
        </w:tc>
        <w:tc>
          <w:tcPr>
            <w:tcW w:w="2981" w:type="dxa"/>
            <w:tcBorders>
              <w:top w:val="single" w:sz="4" w:space="0" w:color="auto"/>
              <w:left w:val="single" w:sz="12" w:space="0" w:color="auto"/>
              <w:bottom w:val="single" w:sz="4" w:space="0" w:color="auto"/>
              <w:right w:val="single" w:sz="4" w:space="0" w:color="auto"/>
            </w:tcBorders>
            <w:vAlign w:val="center"/>
          </w:tcPr>
          <w:p w14:paraId="40A3B4B6" w14:textId="6148C9E2" w:rsidR="00F20D88" w:rsidRPr="00E62B81" w:rsidRDefault="00F20D88" w:rsidP="00AA4541">
            <w:pPr>
              <w:pStyle w:val="Tretabelipodk"/>
            </w:pPr>
            <w:proofErr w:type="spellStart"/>
            <w:r w:rsidRPr="00E62B81">
              <w:t>WFOŚiGW</w:t>
            </w:r>
            <w:proofErr w:type="spellEnd"/>
            <w:r w:rsidR="00071A43">
              <w:t xml:space="preserve"> w Rzeszowie</w:t>
            </w:r>
            <w:r w:rsidRPr="00E62B81">
              <w:t xml:space="preserve">, </w:t>
            </w:r>
            <w:r w:rsidR="00071A43">
              <w:br/>
            </w:r>
            <w:r w:rsidRPr="00E62B81">
              <w:t xml:space="preserve">budżet państwa, </w:t>
            </w:r>
            <w:r w:rsidR="00071A43">
              <w:br/>
            </w:r>
            <w:r w:rsidRPr="00E62B81">
              <w:t>budżet gmin i miast</w:t>
            </w:r>
          </w:p>
        </w:tc>
      </w:tr>
      <w:tr w:rsidR="000913B3" w:rsidRPr="00301600" w14:paraId="78138B82" w14:textId="77777777" w:rsidTr="00645C59">
        <w:trPr>
          <w:trHeight w:val="1279"/>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63FF241" w14:textId="4F77EB53" w:rsidR="000913B3" w:rsidRPr="00E62B81" w:rsidRDefault="00071A43" w:rsidP="00AA4541">
            <w:pPr>
              <w:pStyle w:val="Tretabelipodk"/>
            </w:pPr>
            <w:r w:rsidRPr="00071A43">
              <w:t>Uchwalanie aktów prawa miejscowego dotyczących ustanowienia pomników przyrody, a także realizacja zadań związanych z ich zachowaniem, pielęgnacją i ochroną.</w:t>
            </w:r>
          </w:p>
        </w:tc>
        <w:tc>
          <w:tcPr>
            <w:tcW w:w="2410" w:type="dxa"/>
            <w:tcBorders>
              <w:top w:val="single" w:sz="4" w:space="0" w:color="auto"/>
              <w:left w:val="single" w:sz="12" w:space="0" w:color="auto"/>
              <w:bottom w:val="single" w:sz="4" w:space="0" w:color="auto"/>
              <w:right w:val="single" w:sz="12" w:space="0" w:color="auto"/>
            </w:tcBorders>
            <w:vAlign w:val="center"/>
          </w:tcPr>
          <w:p w14:paraId="7E3D6A4C" w14:textId="7041DB83" w:rsidR="000913B3" w:rsidRPr="00E62B81" w:rsidRDefault="000913B3" w:rsidP="00AA4541">
            <w:pPr>
              <w:pStyle w:val="Tretabelipodk"/>
            </w:pPr>
            <w:r w:rsidRPr="00E62B81">
              <w:t>Gminy, Miasta</w:t>
            </w:r>
          </w:p>
        </w:tc>
        <w:tc>
          <w:tcPr>
            <w:tcW w:w="1843" w:type="dxa"/>
            <w:tcBorders>
              <w:top w:val="single" w:sz="4" w:space="0" w:color="auto"/>
              <w:left w:val="single" w:sz="12" w:space="0" w:color="auto"/>
              <w:bottom w:val="single" w:sz="4" w:space="0" w:color="auto"/>
              <w:right w:val="single" w:sz="12" w:space="0" w:color="auto"/>
            </w:tcBorders>
            <w:vAlign w:val="center"/>
          </w:tcPr>
          <w:p w14:paraId="1523D8C7" w14:textId="227847BE" w:rsidR="000913B3" w:rsidRPr="00E62B81" w:rsidRDefault="000913B3" w:rsidP="00AA4541">
            <w:pPr>
              <w:pStyle w:val="Tretabelipodk"/>
            </w:pPr>
            <w:r w:rsidRPr="00E62B81">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75BC5C83" w14:textId="2214F383" w:rsidR="000913B3" w:rsidRPr="00E62B81" w:rsidRDefault="000913B3" w:rsidP="00AA4541">
            <w:pPr>
              <w:pStyle w:val="Tretabelipodk"/>
            </w:pPr>
            <w:r w:rsidRPr="00E62B81">
              <w:t>17271,00</w:t>
            </w:r>
          </w:p>
        </w:tc>
        <w:tc>
          <w:tcPr>
            <w:tcW w:w="1701" w:type="dxa"/>
            <w:tcBorders>
              <w:top w:val="single" w:sz="4" w:space="0" w:color="auto"/>
              <w:left w:val="single" w:sz="4" w:space="0" w:color="auto"/>
              <w:bottom w:val="single" w:sz="4" w:space="0" w:color="auto"/>
              <w:right w:val="single" w:sz="12" w:space="0" w:color="auto"/>
            </w:tcBorders>
            <w:vAlign w:val="center"/>
          </w:tcPr>
          <w:p w14:paraId="02057416" w14:textId="09D8FA84" w:rsidR="000913B3" w:rsidRPr="00E62B81" w:rsidRDefault="000913B3" w:rsidP="00AA4541">
            <w:pPr>
              <w:pStyle w:val="Tretabelipodk"/>
            </w:pPr>
            <w:r w:rsidRPr="00E62B81">
              <w:t>5400,00</w:t>
            </w:r>
          </w:p>
        </w:tc>
        <w:tc>
          <w:tcPr>
            <w:tcW w:w="2981" w:type="dxa"/>
            <w:tcBorders>
              <w:top w:val="single" w:sz="4" w:space="0" w:color="auto"/>
              <w:left w:val="single" w:sz="12" w:space="0" w:color="auto"/>
              <w:bottom w:val="single" w:sz="4" w:space="0" w:color="auto"/>
              <w:right w:val="single" w:sz="4" w:space="0" w:color="auto"/>
            </w:tcBorders>
            <w:vAlign w:val="center"/>
          </w:tcPr>
          <w:p w14:paraId="26431F46" w14:textId="708D9CC4" w:rsidR="000913B3" w:rsidRPr="00E62B81" w:rsidRDefault="000913B3" w:rsidP="00AA4541">
            <w:pPr>
              <w:pStyle w:val="Tretabelipodk"/>
            </w:pPr>
            <w:r w:rsidRPr="00E62B81">
              <w:t>Budżet gmin i miast</w:t>
            </w:r>
          </w:p>
        </w:tc>
      </w:tr>
      <w:tr w:rsidR="00F20D88" w:rsidRPr="00301600" w14:paraId="4BAC8E48" w14:textId="77777777" w:rsidTr="00645C59">
        <w:trPr>
          <w:trHeight w:val="68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9FE45" w14:textId="4075C52F" w:rsidR="00F20D88" w:rsidRPr="00071A43" w:rsidRDefault="00F20D88" w:rsidP="00AA4541">
            <w:pPr>
              <w:pStyle w:val="Tretabelipodk"/>
              <w:rPr>
                <w:b/>
              </w:rPr>
            </w:pPr>
            <w:r w:rsidRPr="00071A43">
              <w:rPr>
                <w:b/>
              </w:rPr>
              <w:lastRenderedPageBreak/>
              <w:t>Wprowadzanie elementów zazieleniających na terenach miejskich – parków kieszonkowych, zielonych ścian i dachów, innych elementów zielono-niebieskiej infrastruktury wspomagającej adaptację do zmian klimatu</w:t>
            </w:r>
            <w:r w:rsidR="00071A43" w:rsidRPr="00071A43">
              <w:rPr>
                <w:b/>
              </w:rPr>
              <w:t>.</w:t>
            </w:r>
          </w:p>
        </w:tc>
      </w:tr>
      <w:tr w:rsidR="00F20D88" w:rsidRPr="00301600" w14:paraId="697AB200" w14:textId="77777777" w:rsidTr="00645C59">
        <w:trPr>
          <w:trHeight w:val="86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CD6A4B1" w14:textId="011A6D00" w:rsidR="00F20D88" w:rsidRPr="00E62B81" w:rsidRDefault="00F20D88" w:rsidP="00AA4541">
            <w:pPr>
              <w:pStyle w:val="Tretabelipodk"/>
            </w:pPr>
            <w:r w:rsidRPr="00E62B81">
              <w:t>Realizacja działań mających na celu zagospodarowanie zieleńca w centrach miast</w:t>
            </w:r>
            <w:r w:rsidR="00071A43">
              <w:t>.</w:t>
            </w:r>
          </w:p>
        </w:tc>
        <w:tc>
          <w:tcPr>
            <w:tcW w:w="2410" w:type="dxa"/>
            <w:tcBorders>
              <w:top w:val="single" w:sz="4" w:space="0" w:color="auto"/>
              <w:left w:val="single" w:sz="12" w:space="0" w:color="auto"/>
              <w:bottom w:val="single" w:sz="4" w:space="0" w:color="auto"/>
              <w:right w:val="single" w:sz="12" w:space="0" w:color="auto"/>
            </w:tcBorders>
            <w:vAlign w:val="center"/>
          </w:tcPr>
          <w:p w14:paraId="3179120A" w14:textId="30C7F95D" w:rsidR="00F20D88" w:rsidRPr="00E62B81" w:rsidRDefault="000B2C86" w:rsidP="00AA4541">
            <w:pPr>
              <w:pStyle w:val="Tretabelipodk"/>
            </w:pPr>
            <w:r w:rsidRPr="00E62B81">
              <w:t xml:space="preserve">Gminy, </w:t>
            </w:r>
            <w:r w:rsidR="00F20D88" w:rsidRPr="00E62B81">
              <w:t>Miasta</w:t>
            </w:r>
          </w:p>
        </w:tc>
        <w:tc>
          <w:tcPr>
            <w:tcW w:w="1843" w:type="dxa"/>
            <w:tcBorders>
              <w:top w:val="single" w:sz="4" w:space="0" w:color="auto"/>
              <w:left w:val="single" w:sz="12" w:space="0" w:color="auto"/>
              <w:bottom w:val="single" w:sz="4" w:space="0" w:color="auto"/>
              <w:right w:val="single" w:sz="12" w:space="0" w:color="auto"/>
            </w:tcBorders>
            <w:vAlign w:val="center"/>
          </w:tcPr>
          <w:p w14:paraId="0CB5C727" w14:textId="5C05C739" w:rsidR="00F20D88" w:rsidRPr="00E62B81" w:rsidRDefault="00F20D88" w:rsidP="00AA4541">
            <w:pPr>
              <w:pStyle w:val="Tretabelipodk"/>
            </w:pPr>
            <w:r w:rsidRPr="00E62B81">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34A5DB84" w14:textId="7EF28B64" w:rsidR="00F20D88" w:rsidRPr="00E62B81" w:rsidRDefault="00546B75" w:rsidP="00AA4541">
            <w:pPr>
              <w:pStyle w:val="Tretabelipodk"/>
            </w:pPr>
            <w:r>
              <w:t>252889,94</w:t>
            </w:r>
          </w:p>
        </w:tc>
        <w:tc>
          <w:tcPr>
            <w:tcW w:w="1701" w:type="dxa"/>
            <w:tcBorders>
              <w:top w:val="single" w:sz="4" w:space="0" w:color="auto"/>
              <w:left w:val="nil"/>
              <w:bottom w:val="single" w:sz="4" w:space="0" w:color="auto"/>
              <w:right w:val="single" w:sz="12" w:space="0" w:color="auto"/>
            </w:tcBorders>
            <w:vAlign w:val="center"/>
          </w:tcPr>
          <w:p w14:paraId="59E32135" w14:textId="485E9D28" w:rsidR="000B2C86" w:rsidRPr="00E62B81" w:rsidRDefault="00546B75" w:rsidP="00AA4541">
            <w:pPr>
              <w:pStyle w:val="Tretabelipodk"/>
            </w:pPr>
            <w:r>
              <w:t>6815752,64</w:t>
            </w:r>
          </w:p>
        </w:tc>
        <w:tc>
          <w:tcPr>
            <w:tcW w:w="2981" w:type="dxa"/>
            <w:tcBorders>
              <w:top w:val="single" w:sz="4" w:space="0" w:color="auto"/>
              <w:left w:val="single" w:sz="12" w:space="0" w:color="auto"/>
              <w:bottom w:val="single" w:sz="4" w:space="0" w:color="auto"/>
              <w:right w:val="single" w:sz="4" w:space="0" w:color="auto"/>
            </w:tcBorders>
            <w:vAlign w:val="center"/>
          </w:tcPr>
          <w:p w14:paraId="797DC851" w14:textId="4693CBBE" w:rsidR="00F20D88" w:rsidRPr="00E62B81" w:rsidRDefault="00071A43" w:rsidP="00AA4541">
            <w:pPr>
              <w:pStyle w:val="Tretabelipodk"/>
            </w:pPr>
            <w:r>
              <w:t>Ś</w:t>
            </w:r>
            <w:r w:rsidRPr="00E62B81">
              <w:t>rodki unijne</w:t>
            </w:r>
            <w:r>
              <w:t>,</w:t>
            </w:r>
            <w:r w:rsidRPr="00E62B81">
              <w:t xml:space="preserve"> EFRR, </w:t>
            </w:r>
            <w:r>
              <w:t>b</w:t>
            </w:r>
            <w:r w:rsidR="00F20D88" w:rsidRPr="00E62B81">
              <w:t xml:space="preserve">udżet </w:t>
            </w:r>
            <w:r w:rsidR="000B2C86" w:rsidRPr="00E62B81">
              <w:t xml:space="preserve">gmin i </w:t>
            </w:r>
            <w:r w:rsidR="00F20D88" w:rsidRPr="00E62B81">
              <w:t xml:space="preserve">miast, Pogram </w:t>
            </w:r>
            <w:proofErr w:type="spellStart"/>
            <w:r w:rsidR="00F20D88" w:rsidRPr="00E62B81">
              <w:t>InPost</w:t>
            </w:r>
            <w:proofErr w:type="spellEnd"/>
            <w:r w:rsidR="00F20D88" w:rsidRPr="00E62B81">
              <w:t xml:space="preserve"> Green City</w:t>
            </w:r>
          </w:p>
        </w:tc>
      </w:tr>
      <w:tr w:rsidR="00F20D88" w:rsidRPr="00301600" w14:paraId="7F06F24B" w14:textId="77777777" w:rsidTr="00645C59">
        <w:trPr>
          <w:trHeight w:val="1226"/>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BEAA4F3" w14:textId="2EFC0CB2" w:rsidR="00F20D88" w:rsidRPr="00E62B81" w:rsidRDefault="00F20D88" w:rsidP="00AA4541">
            <w:pPr>
              <w:pStyle w:val="Tretabelipodk"/>
            </w:pPr>
            <w:r w:rsidRPr="00E62B81">
              <w:t>Opracowanie dokumentacji projektowej oraz realizacja inwestycji związanych z budową ogrodów deszczowych i parków kieszonkowych</w:t>
            </w:r>
            <w:r w:rsidR="00071A43">
              <w:t>.</w:t>
            </w:r>
          </w:p>
        </w:tc>
        <w:tc>
          <w:tcPr>
            <w:tcW w:w="2410" w:type="dxa"/>
            <w:tcBorders>
              <w:top w:val="single" w:sz="4" w:space="0" w:color="auto"/>
              <w:left w:val="single" w:sz="12" w:space="0" w:color="auto"/>
              <w:bottom w:val="single" w:sz="4" w:space="0" w:color="auto"/>
              <w:right w:val="single" w:sz="12" w:space="0" w:color="auto"/>
            </w:tcBorders>
            <w:vAlign w:val="center"/>
          </w:tcPr>
          <w:p w14:paraId="13C6B162" w14:textId="7818F4BF" w:rsidR="00F20D88" w:rsidRPr="00E62B81" w:rsidRDefault="00F20D88" w:rsidP="00AA4541">
            <w:pPr>
              <w:pStyle w:val="Tretabelipodk"/>
            </w:pPr>
            <w:r w:rsidRPr="00E62B81">
              <w:t>Miasta</w:t>
            </w:r>
          </w:p>
        </w:tc>
        <w:tc>
          <w:tcPr>
            <w:tcW w:w="1843" w:type="dxa"/>
            <w:tcBorders>
              <w:top w:val="single" w:sz="4" w:space="0" w:color="auto"/>
              <w:left w:val="single" w:sz="12" w:space="0" w:color="auto"/>
              <w:bottom w:val="single" w:sz="4" w:space="0" w:color="auto"/>
              <w:right w:val="single" w:sz="12" w:space="0" w:color="auto"/>
            </w:tcBorders>
            <w:vAlign w:val="center"/>
          </w:tcPr>
          <w:p w14:paraId="488FAB6E" w14:textId="2A119B3B" w:rsidR="00F20D88" w:rsidRPr="00E62B81" w:rsidRDefault="00F20D88" w:rsidP="00AA4541">
            <w:pPr>
              <w:pStyle w:val="Tretabelipodk"/>
            </w:pPr>
            <w:r w:rsidRPr="00E62B81">
              <w:t>2023-2025</w:t>
            </w:r>
          </w:p>
        </w:tc>
        <w:tc>
          <w:tcPr>
            <w:tcW w:w="1701" w:type="dxa"/>
            <w:tcBorders>
              <w:top w:val="single" w:sz="4" w:space="0" w:color="auto"/>
              <w:left w:val="single" w:sz="12" w:space="0" w:color="auto"/>
              <w:bottom w:val="single" w:sz="4" w:space="0" w:color="auto"/>
              <w:right w:val="single" w:sz="4" w:space="0" w:color="auto"/>
            </w:tcBorders>
            <w:vAlign w:val="center"/>
          </w:tcPr>
          <w:p w14:paraId="4AB088F5" w14:textId="1C732314" w:rsidR="00F20D88" w:rsidRPr="00E62B81" w:rsidRDefault="00F20D88" w:rsidP="00AA4541">
            <w:pPr>
              <w:pStyle w:val="Tretabelipodk"/>
            </w:pPr>
            <w:r w:rsidRPr="00E62B81">
              <w:t>140110,00</w:t>
            </w:r>
          </w:p>
        </w:tc>
        <w:tc>
          <w:tcPr>
            <w:tcW w:w="1701" w:type="dxa"/>
            <w:tcBorders>
              <w:top w:val="single" w:sz="4" w:space="0" w:color="auto"/>
              <w:left w:val="nil"/>
              <w:bottom w:val="single" w:sz="4" w:space="0" w:color="auto"/>
              <w:right w:val="single" w:sz="12" w:space="0" w:color="auto"/>
            </w:tcBorders>
            <w:vAlign w:val="center"/>
          </w:tcPr>
          <w:p w14:paraId="7182EB5A" w14:textId="3ED731F0" w:rsidR="00F20D88" w:rsidRPr="00E62B81" w:rsidRDefault="00F20D88" w:rsidP="00AA4541">
            <w:pPr>
              <w:pStyle w:val="Tretabelipodk"/>
            </w:pPr>
            <w:r w:rsidRPr="00E62B81">
              <w:t>1145816,95</w:t>
            </w:r>
          </w:p>
        </w:tc>
        <w:tc>
          <w:tcPr>
            <w:tcW w:w="2981" w:type="dxa"/>
            <w:tcBorders>
              <w:top w:val="single" w:sz="4" w:space="0" w:color="auto"/>
              <w:left w:val="single" w:sz="12" w:space="0" w:color="auto"/>
              <w:bottom w:val="single" w:sz="4" w:space="0" w:color="auto"/>
              <w:right w:val="single" w:sz="4" w:space="0" w:color="auto"/>
            </w:tcBorders>
            <w:vAlign w:val="center"/>
          </w:tcPr>
          <w:p w14:paraId="468BDF6B" w14:textId="60A39EED" w:rsidR="00F20D88" w:rsidRPr="00E62B81" w:rsidRDefault="00F20D88" w:rsidP="00AA4541">
            <w:pPr>
              <w:pStyle w:val="Tretabelipodk"/>
            </w:pPr>
            <w:r w:rsidRPr="00E62B81">
              <w:t xml:space="preserve">Budżet państwa, </w:t>
            </w:r>
            <w:r w:rsidR="00071A43">
              <w:br/>
            </w:r>
            <w:r w:rsidRPr="00E62B81">
              <w:t>budżet miast</w:t>
            </w:r>
          </w:p>
        </w:tc>
      </w:tr>
      <w:tr w:rsidR="00F20D88" w:rsidRPr="00301600" w14:paraId="7C468C44" w14:textId="77777777" w:rsidTr="00645C59">
        <w:trPr>
          <w:trHeight w:val="549"/>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3B795" w14:textId="137AB0D4" w:rsidR="00F20D88" w:rsidRPr="00071A43" w:rsidRDefault="00F20D88" w:rsidP="00AA4541">
            <w:pPr>
              <w:pStyle w:val="Tretabelipodk"/>
              <w:rPr>
                <w:b/>
              </w:rPr>
            </w:pPr>
            <w:r w:rsidRPr="00071A43">
              <w:rPr>
                <w:b/>
              </w:rPr>
              <w:t>Prowadzenie działań o charakterze edukacyjnym i informacyjnym w zakresie ochrony przyrody, krajobrazu i bioróżnorodności</w:t>
            </w:r>
            <w:r w:rsidR="00071A43" w:rsidRPr="00071A43">
              <w:rPr>
                <w:b/>
              </w:rPr>
              <w:t>.</w:t>
            </w:r>
          </w:p>
        </w:tc>
      </w:tr>
      <w:tr w:rsidR="00F20D88" w:rsidRPr="00301600" w14:paraId="0B8A32FC" w14:textId="77777777" w:rsidTr="00645C59">
        <w:trPr>
          <w:trHeight w:val="2767"/>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2C53B7C" w14:textId="7A6BDDBA" w:rsidR="00F20D88" w:rsidRPr="00E62B81" w:rsidRDefault="00071A43" w:rsidP="00AA4541">
            <w:pPr>
              <w:pStyle w:val="Tretabelipodk"/>
            </w:pPr>
            <w:r w:rsidRPr="00071A43">
              <w:t xml:space="preserve">Prowadzenie szeroko zakrojonych działań edukacyjnych z zakresu ochrony </w:t>
            </w:r>
            <w:r w:rsidR="00EE0BBF">
              <w:t>przyrody</w:t>
            </w:r>
            <w:r w:rsidRPr="00071A43">
              <w:t>, w tym dystrybucja materiałów promujących postawy proekologiczne (np. naklejek na samochody), instalacja tablic edukacyjnych w przestrzeni publicznej, organizacja wykładów i prelekcji, konkursów dla szkół podstawowych oraz ekologicznych festiwali angażujących lokalną społeczność.</w:t>
            </w:r>
          </w:p>
        </w:tc>
        <w:tc>
          <w:tcPr>
            <w:tcW w:w="2410" w:type="dxa"/>
            <w:tcBorders>
              <w:top w:val="single" w:sz="4" w:space="0" w:color="auto"/>
              <w:left w:val="single" w:sz="12" w:space="0" w:color="auto"/>
              <w:bottom w:val="single" w:sz="4" w:space="0" w:color="auto"/>
              <w:right w:val="single" w:sz="12" w:space="0" w:color="auto"/>
            </w:tcBorders>
            <w:vAlign w:val="center"/>
          </w:tcPr>
          <w:p w14:paraId="3387D20C" w14:textId="172612E6" w:rsidR="00F20D88" w:rsidRPr="00E62B81" w:rsidRDefault="00F20D88" w:rsidP="00AA4541">
            <w:pPr>
              <w:pStyle w:val="Tretabelipodk"/>
            </w:pPr>
            <w:r w:rsidRPr="00E62B81">
              <w:t xml:space="preserve">Gminy, Miasta, </w:t>
            </w:r>
            <w:r w:rsidR="00EE0BBF">
              <w:br/>
            </w:r>
            <w:r w:rsidRPr="00E62B81">
              <w:t xml:space="preserve">Centrum Innowacji Miejskich- Urban Lab, </w:t>
            </w:r>
            <w:proofErr w:type="spellStart"/>
            <w:r w:rsidRPr="00E62B81">
              <w:t>InPost</w:t>
            </w:r>
            <w:proofErr w:type="spellEnd"/>
            <w:r w:rsidRPr="00E62B81">
              <w:t xml:space="preserve">, </w:t>
            </w:r>
          </w:p>
        </w:tc>
        <w:tc>
          <w:tcPr>
            <w:tcW w:w="1843" w:type="dxa"/>
            <w:tcBorders>
              <w:top w:val="single" w:sz="4" w:space="0" w:color="auto"/>
              <w:left w:val="single" w:sz="12" w:space="0" w:color="auto"/>
              <w:bottom w:val="single" w:sz="4" w:space="0" w:color="auto"/>
              <w:right w:val="single" w:sz="12" w:space="0" w:color="auto"/>
            </w:tcBorders>
            <w:vAlign w:val="center"/>
          </w:tcPr>
          <w:p w14:paraId="7C91F391" w14:textId="6652A737" w:rsidR="00F20D88" w:rsidRPr="00E62B81" w:rsidRDefault="00F20D88" w:rsidP="00AA4541">
            <w:pPr>
              <w:pStyle w:val="Tretabelipodk"/>
            </w:pPr>
            <w:r w:rsidRPr="00E62B81">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063A0062" w14:textId="2AAFB6FB" w:rsidR="00F20D88" w:rsidRPr="00E62B81" w:rsidRDefault="002D62FC" w:rsidP="00AA4541">
            <w:pPr>
              <w:pStyle w:val="Tretabelipodk"/>
            </w:pPr>
            <w:r w:rsidRPr="00E62B81">
              <w:t>76393,38</w:t>
            </w:r>
          </w:p>
        </w:tc>
        <w:tc>
          <w:tcPr>
            <w:tcW w:w="1701" w:type="dxa"/>
            <w:tcBorders>
              <w:top w:val="single" w:sz="4" w:space="0" w:color="auto"/>
              <w:left w:val="nil"/>
              <w:bottom w:val="single" w:sz="4" w:space="0" w:color="auto"/>
              <w:right w:val="single" w:sz="12" w:space="0" w:color="auto"/>
            </w:tcBorders>
            <w:vAlign w:val="center"/>
          </w:tcPr>
          <w:p w14:paraId="7A2D6911" w14:textId="320B8237" w:rsidR="00F20D88" w:rsidRPr="00E62B81" w:rsidRDefault="002D62FC" w:rsidP="00AA4541">
            <w:pPr>
              <w:pStyle w:val="Tretabelipodk"/>
            </w:pPr>
            <w:r w:rsidRPr="00E62B81">
              <w:t>24664,31</w:t>
            </w:r>
          </w:p>
        </w:tc>
        <w:tc>
          <w:tcPr>
            <w:tcW w:w="2981" w:type="dxa"/>
            <w:tcBorders>
              <w:top w:val="single" w:sz="4" w:space="0" w:color="auto"/>
              <w:left w:val="single" w:sz="12" w:space="0" w:color="auto"/>
              <w:bottom w:val="single" w:sz="4" w:space="0" w:color="auto"/>
              <w:right w:val="single" w:sz="4" w:space="0" w:color="auto"/>
            </w:tcBorders>
            <w:vAlign w:val="center"/>
          </w:tcPr>
          <w:p w14:paraId="3B24BD98" w14:textId="2DC65B38" w:rsidR="00F20D88" w:rsidRPr="00E62B81" w:rsidRDefault="00F20D88" w:rsidP="00AA4541">
            <w:pPr>
              <w:pStyle w:val="Tretabelipodk"/>
            </w:pPr>
            <w:r w:rsidRPr="00E62B81">
              <w:t xml:space="preserve">Budżet gmin i miast, </w:t>
            </w:r>
            <w:r w:rsidRPr="00E62B81">
              <w:rPr>
                <w:color w:val="000000"/>
              </w:rPr>
              <w:t xml:space="preserve">Program </w:t>
            </w:r>
            <w:proofErr w:type="spellStart"/>
            <w:r w:rsidRPr="00E62B81">
              <w:rPr>
                <w:color w:val="000000"/>
              </w:rPr>
              <w:t>InPost</w:t>
            </w:r>
            <w:proofErr w:type="spellEnd"/>
            <w:r w:rsidRPr="00E62B81">
              <w:rPr>
                <w:color w:val="000000"/>
              </w:rPr>
              <w:t xml:space="preserve"> Green City</w:t>
            </w:r>
          </w:p>
        </w:tc>
      </w:tr>
      <w:tr w:rsidR="00F20D88" w:rsidRPr="00301600" w14:paraId="1E1751A6" w14:textId="77777777" w:rsidTr="00645C59">
        <w:trPr>
          <w:trHeight w:val="86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584DB5C" w14:textId="7E8F594F" w:rsidR="00F20D88" w:rsidRPr="00E62B81" w:rsidRDefault="00F20D88" w:rsidP="00AA4541">
            <w:pPr>
              <w:pStyle w:val="Tretabelipodk"/>
            </w:pPr>
            <w:r w:rsidRPr="00E62B81">
              <w:t>Organizacja wydarzenia pn. #RzeClimat(on), którego celem było zwiększenie świadomości w zakresie ekologii i zmian klimatycznych</w:t>
            </w:r>
            <w:r w:rsidR="00EE0BBF">
              <w:t>.</w:t>
            </w:r>
          </w:p>
        </w:tc>
        <w:tc>
          <w:tcPr>
            <w:tcW w:w="2410" w:type="dxa"/>
            <w:tcBorders>
              <w:top w:val="single" w:sz="4" w:space="0" w:color="auto"/>
              <w:left w:val="single" w:sz="12" w:space="0" w:color="auto"/>
              <w:bottom w:val="single" w:sz="4" w:space="0" w:color="auto"/>
              <w:right w:val="single" w:sz="12" w:space="0" w:color="auto"/>
            </w:tcBorders>
            <w:vAlign w:val="center"/>
          </w:tcPr>
          <w:p w14:paraId="44E020F4" w14:textId="627EF877" w:rsidR="00F20D88" w:rsidRPr="00E62B81" w:rsidRDefault="00EE0BBF" w:rsidP="00AA4541">
            <w:pPr>
              <w:pStyle w:val="Tretabelipodk"/>
            </w:pPr>
            <w:r w:rsidRPr="00E62B81">
              <w:t xml:space="preserve">Miasto Rzeszów, </w:t>
            </w:r>
            <w:r w:rsidR="00F20D88" w:rsidRPr="00E62B81">
              <w:rPr>
                <w:color w:val="000000"/>
              </w:rPr>
              <w:t xml:space="preserve">Centrum Innowacji Miejskich- Urban Lab, </w:t>
            </w:r>
            <w:r w:rsidR="00F20D88" w:rsidRPr="00E62B81">
              <w:t>Uniwersytet Rzeszowski</w:t>
            </w:r>
          </w:p>
        </w:tc>
        <w:tc>
          <w:tcPr>
            <w:tcW w:w="1843" w:type="dxa"/>
            <w:tcBorders>
              <w:top w:val="single" w:sz="4" w:space="0" w:color="auto"/>
              <w:left w:val="single" w:sz="12" w:space="0" w:color="auto"/>
              <w:bottom w:val="single" w:sz="4" w:space="0" w:color="auto"/>
              <w:right w:val="single" w:sz="12" w:space="0" w:color="auto"/>
            </w:tcBorders>
            <w:vAlign w:val="center"/>
          </w:tcPr>
          <w:p w14:paraId="655D03E2" w14:textId="1D78AEB4" w:rsidR="00F20D88" w:rsidRPr="00E62B81" w:rsidRDefault="00F20D88" w:rsidP="00AA4541">
            <w:pPr>
              <w:pStyle w:val="Tretabelipodk"/>
            </w:pPr>
            <w:r w:rsidRPr="00E62B81">
              <w:t>06.2023-12.2025</w:t>
            </w:r>
          </w:p>
        </w:tc>
        <w:tc>
          <w:tcPr>
            <w:tcW w:w="1701" w:type="dxa"/>
            <w:tcBorders>
              <w:top w:val="single" w:sz="4" w:space="0" w:color="auto"/>
              <w:left w:val="single" w:sz="12" w:space="0" w:color="auto"/>
              <w:bottom w:val="single" w:sz="4" w:space="0" w:color="auto"/>
              <w:right w:val="single" w:sz="4" w:space="0" w:color="auto"/>
            </w:tcBorders>
            <w:vAlign w:val="center"/>
          </w:tcPr>
          <w:p w14:paraId="3C6AEDBD" w14:textId="39D2EC4F" w:rsidR="00F20D88" w:rsidRPr="00E62B81" w:rsidRDefault="00F20D88" w:rsidP="00AA4541">
            <w:pPr>
              <w:pStyle w:val="Tretabelipodk"/>
            </w:pPr>
            <w:r w:rsidRPr="00E62B81">
              <w:t>-</w:t>
            </w:r>
          </w:p>
        </w:tc>
        <w:tc>
          <w:tcPr>
            <w:tcW w:w="1701" w:type="dxa"/>
            <w:tcBorders>
              <w:top w:val="single" w:sz="4" w:space="0" w:color="auto"/>
              <w:left w:val="nil"/>
              <w:bottom w:val="single" w:sz="4" w:space="0" w:color="auto"/>
              <w:right w:val="single" w:sz="12" w:space="0" w:color="auto"/>
            </w:tcBorders>
            <w:vAlign w:val="center"/>
          </w:tcPr>
          <w:p w14:paraId="6D2F3011" w14:textId="1E8FA06E" w:rsidR="00F20D88" w:rsidRPr="00E62B81" w:rsidRDefault="00F20D88" w:rsidP="00AA4541">
            <w:pPr>
              <w:pStyle w:val="Tretabelipodk"/>
            </w:pPr>
            <w:r w:rsidRPr="00E62B81">
              <w:t>5000,</w:t>
            </w:r>
            <w:r w:rsidR="00EE0BBF">
              <w:t>00</w:t>
            </w:r>
          </w:p>
        </w:tc>
        <w:tc>
          <w:tcPr>
            <w:tcW w:w="2981" w:type="dxa"/>
            <w:tcBorders>
              <w:top w:val="single" w:sz="4" w:space="0" w:color="auto"/>
              <w:left w:val="single" w:sz="12" w:space="0" w:color="auto"/>
              <w:bottom w:val="single" w:sz="4" w:space="0" w:color="auto"/>
              <w:right w:val="single" w:sz="4" w:space="0" w:color="auto"/>
            </w:tcBorders>
            <w:vAlign w:val="center"/>
          </w:tcPr>
          <w:p w14:paraId="4653F629" w14:textId="6FDB0DAF" w:rsidR="00F20D88" w:rsidRPr="00E62B81" w:rsidRDefault="00F20D88" w:rsidP="00AA4541">
            <w:pPr>
              <w:pStyle w:val="Tretabelipodk"/>
            </w:pPr>
            <w:r w:rsidRPr="00E62B81">
              <w:t>EFRR</w:t>
            </w:r>
          </w:p>
        </w:tc>
      </w:tr>
      <w:tr w:rsidR="00F20D88" w:rsidRPr="00301600" w14:paraId="5222CD80" w14:textId="77777777" w:rsidTr="00645C59">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99A58" w14:textId="1F243EB1" w:rsidR="00F20D88" w:rsidRPr="00EE0BBF" w:rsidRDefault="00F20D88" w:rsidP="00AA4541">
            <w:pPr>
              <w:pStyle w:val="Tretabelipodk"/>
              <w:rPr>
                <w:b/>
              </w:rPr>
            </w:pPr>
            <w:r w:rsidRPr="00EE0BBF">
              <w:rPr>
                <w:b/>
              </w:rPr>
              <w:lastRenderedPageBreak/>
              <w:t>Zalesianie gruntów</w:t>
            </w:r>
            <w:r w:rsidR="00EE0BBF" w:rsidRPr="00EE0BBF">
              <w:rPr>
                <w:b/>
              </w:rPr>
              <w:t>.</w:t>
            </w:r>
          </w:p>
        </w:tc>
      </w:tr>
      <w:tr w:rsidR="00F20D88" w:rsidRPr="00301600" w14:paraId="6505CB15" w14:textId="77777777" w:rsidTr="00645C59">
        <w:trPr>
          <w:trHeight w:val="865"/>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AA7A7AE" w14:textId="78E5256B" w:rsidR="00F20D88" w:rsidRPr="00E62B81" w:rsidRDefault="00EE0BBF" w:rsidP="00AA4541">
            <w:pPr>
              <w:pStyle w:val="Tretabelipodk"/>
            </w:pPr>
            <w:r w:rsidRPr="00EE0BBF">
              <w:t>Realizacja działań z zakresu zalesiania gruntów dla wzmocnienia potencjału przyrodniczego obszaru.</w:t>
            </w:r>
          </w:p>
        </w:tc>
        <w:tc>
          <w:tcPr>
            <w:tcW w:w="2410" w:type="dxa"/>
            <w:tcBorders>
              <w:top w:val="single" w:sz="4" w:space="0" w:color="auto"/>
              <w:left w:val="single" w:sz="12" w:space="0" w:color="auto"/>
              <w:bottom w:val="single" w:sz="4" w:space="0" w:color="auto"/>
              <w:right w:val="single" w:sz="12" w:space="0" w:color="auto"/>
            </w:tcBorders>
            <w:vAlign w:val="center"/>
          </w:tcPr>
          <w:p w14:paraId="4CD8919B" w14:textId="5A5DDCC1" w:rsidR="00F20D88" w:rsidRPr="00E62B81" w:rsidRDefault="00F20D88" w:rsidP="00AA4541">
            <w:pPr>
              <w:pStyle w:val="Tretabelipodk"/>
              <w:rPr>
                <w:color w:val="000000"/>
              </w:rPr>
            </w:pPr>
            <w:r w:rsidRPr="00E62B81">
              <w:rPr>
                <w:color w:val="000000"/>
              </w:rPr>
              <w:t>Gminy</w:t>
            </w:r>
          </w:p>
        </w:tc>
        <w:tc>
          <w:tcPr>
            <w:tcW w:w="1843" w:type="dxa"/>
            <w:tcBorders>
              <w:top w:val="single" w:sz="4" w:space="0" w:color="auto"/>
              <w:left w:val="single" w:sz="12" w:space="0" w:color="auto"/>
              <w:bottom w:val="single" w:sz="4" w:space="0" w:color="auto"/>
              <w:right w:val="single" w:sz="12" w:space="0" w:color="auto"/>
            </w:tcBorders>
            <w:vAlign w:val="center"/>
          </w:tcPr>
          <w:p w14:paraId="2B56C785" w14:textId="5017BB18" w:rsidR="00F20D88" w:rsidRPr="00E62B81" w:rsidRDefault="00F20D88" w:rsidP="00AA4541">
            <w:pPr>
              <w:pStyle w:val="Tretabelipodk"/>
            </w:pPr>
            <w:r w:rsidRPr="00E62B81">
              <w:t>2023-2024</w:t>
            </w:r>
          </w:p>
        </w:tc>
        <w:tc>
          <w:tcPr>
            <w:tcW w:w="1701" w:type="dxa"/>
            <w:tcBorders>
              <w:top w:val="single" w:sz="4" w:space="0" w:color="auto"/>
              <w:left w:val="single" w:sz="12" w:space="0" w:color="auto"/>
              <w:bottom w:val="single" w:sz="4" w:space="0" w:color="auto"/>
              <w:right w:val="single" w:sz="4" w:space="0" w:color="auto"/>
            </w:tcBorders>
            <w:vAlign w:val="center"/>
          </w:tcPr>
          <w:p w14:paraId="3B30F57C" w14:textId="6F71D62A" w:rsidR="00F20D88" w:rsidRPr="00E62B81" w:rsidRDefault="00F20D88" w:rsidP="00AA4541">
            <w:pPr>
              <w:pStyle w:val="Tretabelipodk"/>
            </w:pPr>
            <w:r w:rsidRPr="00E62B81">
              <w:t>28042,20</w:t>
            </w:r>
          </w:p>
        </w:tc>
        <w:tc>
          <w:tcPr>
            <w:tcW w:w="1701" w:type="dxa"/>
            <w:tcBorders>
              <w:top w:val="single" w:sz="4" w:space="0" w:color="auto"/>
              <w:left w:val="nil"/>
              <w:bottom w:val="single" w:sz="4" w:space="0" w:color="auto"/>
              <w:right w:val="single" w:sz="12" w:space="0" w:color="auto"/>
            </w:tcBorders>
            <w:vAlign w:val="center"/>
          </w:tcPr>
          <w:p w14:paraId="60466A6A" w14:textId="0DA3A10C" w:rsidR="00F20D88" w:rsidRPr="00E62B81" w:rsidRDefault="00F20D88" w:rsidP="00AA4541">
            <w:pPr>
              <w:pStyle w:val="Tretabelipodk"/>
            </w:pPr>
            <w:r w:rsidRPr="00E62B81">
              <w:t>38113,2</w:t>
            </w:r>
          </w:p>
        </w:tc>
        <w:tc>
          <w:tcPr>
            <w:tcW w:w="2981" w:type="dxa"/>
            <w:tcBorders>
              <w:top w:val="single" w:sz="4" w:space="0" w:color="auto"/>
              <w:left w:val="single" w:sz="12" w:space="0" w:color="auto"/>
              <w:bottom w:val="single" w:sz="4" w:space="0" w:color="auto"/>
              <w:right w:val="single" w:sz="4" w:space="0" w:color="auto"/>
            </w:tcBorders>
            <w:vAlign w:val="center"/>
          </w:tcPr>
          <w:p w14:paraId="086D5295" w14:textId="0FA2F6E6" w:rsidR="00F20D88" w:rsidRPr="00E62B81" w:rsidRDefault="00F20D88" w:rsidP="00AA4541">
            <w:pPr>
              <w:pStyle w:val="Tretabelipodk"/>
            </w:pPr>
            <w:r w:rsidRPr="00E62B81">
              <w:t>Budżet gmin</w:t>
            </w:r>
          </w:p>
        </w:tc>
      </w:tr>
      <w:tr w:rsidR="00A36967" w:rsidRPr="00301600" w14:paraId="0CFBF91C" w14:textId="77777777" w:rsidTr="00645C59">
        <w:trPr>
          <w:trHeight w:val="510"/>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D2832" w14:textId="65EDBADD" w:rsidR="00A36967" w:rsidRPr="00EE0BBF" w:rsidRDefault="00A36967" w:rsidP="00AA4541">
            <w:pPr>
              <w:pStyle w:val="Tretabelipodk"/>
              <w:rPr>
                <w:b/>
              </w:rPr>
            </w:pPr>
            <w:r w:rsidRPr="00EE0BBF">
              <w:rPr>
                <w:b/>
              </w:rPr>
              <w:t>Opracowanie Planów Urządzenia Lasu</w:t>
            </w:r>
            <w:r w:rsidR="00EE0BBF" w:rsidRPr="00EE0BBF">
              <w:rPr>
                <w:b/>
              </w:rPr>
              <w:t>.</w:t>
            </w:r>
          </w:p>
        </w:tc>
      </w:tr>
      <w:tr w:rsidR="00A36967" w:rsidRPr="00301600" w14:paraId="3E093869" w14:textId="77777777" w:rsidTr="00645C59">
        <w:trPr>
          <w:trHeight w:val="510"/>
          <w:jc w:val="center"/>
        </w:trPr>
        <w:tc>
          <w:tcPr>
            <w:tcW w:w="524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132F63E" w14:textId="409B32F5" w:rsidR="00A36967" w:rsidRPr="00E62B81" w:rsidRDefault="00EE0BBF" w:rsidP="00AA4541">
            <w:pPr>
              <w:pStyle w:val="Tretabelipodk"/>
            </w:pPr>
            <w:r>
              <w:t xml:space="preserve">Opracowanie </w:t>
            </w:r>
            <w:r w:rsidR="00A36967" w:rsidRPr="00E62B81">
              <w:t>Uproszczonych Planów Urządzenia Lasu</w:t>
            </w:r>
            <w:r>
              <w:t>.</w:t>
            </w:r>
          </w:p>
        </w:tc>
        <w:tc>
          <w:tcPr>
            <w:tcW w:w="2410" w:type="dxa"/>
            <w:tcBorders>
              <w:top w:val="single" w:sz="4" w:space="0" w:color="auto"/>
              <w:left w:val="single" w:sz="12" w:space="0" w:color="auto"/>
              <w:bottom w:val="single" w:sz="4" w:space="0" w:color="auto"/>
              <w:right w:val="single" w:sz="12" w:space="0" w:color="auto"/>
            </w:tcBorders>
            <w:vAlign w:val="center"/>
          </w:tcPr>
          <w:p w14:paraId="1B1D648B" w14:textId="7B0ABB91" w:rsidR="00A36967" w:rsidRPr="00E62B81" w:rsidRDefault="00A36967" w:rsidP="00AA4541">
            <w:pPr>
              <w:pStyle w:val="Tretabelipodk"/>
              <w:rPr>
                <w:color w:val="000000"/>
              </w:rPr>
            </w:pPr>
            <w:r w:rsidRPr="00E62B81">
              <w:rPr>
                <w:color w:val="000000"/>
              </w:rPr>
              <w:t>Gminy</w:t>
            </w:r>
          </w:p>
        </w:tc>
        <w:tc>
          <w:tcPr>
            <w:tcW w:w="1843" w:type="dxa"/>
            <w:tcBorders>
              <w:top w:val="single" w:sz="4" w:space="0" w:color="auto"/>
              <w:left w:val="single" w:sz="12" w:space="0" w:color="auto"/>
              <w:bottom w:val="single" w:sz="4" w:space="0" w:color="auto"/>
              <w:right w:val="single" w:sz="12" w:space="0" w:color="auto"/>
            </w:tcBorders>
            <w:vAlign w:val="center"/>
          </w:tcPr>
          <w:p w14:paraId="51A6EEEE" w14:textId="11896DDB" w:rsidR="00A36967" w:rsidRPr="00E62B81" w:rsidRDefault="00A36967" w:rsidP="00AA4541">
            <w:pPr>
              <w:pStyle w:val="Tretabelipodk"/>
            </w:pPr>
            <w:r w:rsidRPr="00E62B81">
              <w:t>2023</w:t>
            </w:r>
          </w:p>
        </w:tc>
        <w:tc>
          <w:tcPr>
            <w:tcW w:w="1701" w:type="dxa"/>
            <w:tcBorders>
              <w:top w:val="single" w:sz="4" w:space="0" w:color="auto"/>
              <w:left w:val="single" w:sz="12" w:space="0" w:color="auto"/>
              <w:bottom w:val="single" w:sz="4" w:space="0" w:color="auto"/>
              <w:right w:val="single" w:sz="4" w:space="0" w:color="auto"/>
            </w:tcBorders>
            <w:vAlign w:val="center"/>
          </w:tcPr>
          <w:p w14:paraId="0C28FBEA" w14:textId="08B4AE3B" w:rsidR="00A36967" w:rsidRPr="00E62B81" w:rsidRDefault="00A36967" w:rsidP="00AA4541">
            <w:pPr>
              <w:pStyle w:val="Tretabelipodk"/>
            </w:pPr>
            <w:r w:rsidRPr="00E62B81">
              <w:t>19518,18</w:t>
            </w:r>
          </w:p>
        </w:tc>
        <w:tc>
          <w:tcPr>
            <w:tcW w:w="1701" w:type="dxa"/>
            <w:tcBorders>
              <w:top w:val="single" w:sz="4" w:space="0" w:color="auto"/>
              <w:left w:val="nil"/>
              <w:bottom w:val="single" w:sz="4" w:space="0" w:color="auto"/>
              <w:right w:val="single" w:sz="12" w:space="0" w:color="auto"/>
            </w:tcBorders>
            <w:vAlign w:val="center"/>
          </w:tcPr>
          <w:p w14:paraId="1B54FAE7" w14:textId="1CFEC782" w:rsidR="00A36967" w:rsidRPr="00E62B81" w:rsidRDefault="00EE0BBF" w:rsidP="00AA4541">
            <w:pPr>
              <w:pStyle w:val="Tretabelipodk"/>
            </w:pPr>
            <w:r>
              <w:t>-</w:t>
            </w:r>
          </w:p>
        </w:tc>
        <w:tc>
          <w:tcPr>
            <w:tcW w:w="2981" w:type="dxa"/>
            <w:tcBorders>
              <w:top w:val="single" w:sz="4" w:space="0" w:color="auto"/>
              <w:left w:val="single" w:sz="12" w:space="0" w:color="auto"/>
              <w:bottom w:val="single" w:sz="4" w:space="0" w:color="auto"/>
              <w:right w:val="single" w:sz="4" w:space="0" w:color="auto"/>
            </w:tcBorders>
            <w:vAlign w:val="center"/>
          </w:tcPr>
          <w:p w14:paraId="262A40EB" w14:textId="38208635" w:rsidR="00A36967" w:rsidRPr="00E62B81" w:rsidRDefault="00A36967" w:rsidP="00AA4541">
            <w:pPr>
              <w:pStyle w:val="Tretabelipodk"/>
            </w:pPr>
            <w:r w:rsidRPr="00E62B81">
              <w:t>Budżet gmin</w:t>
            </w:r>
          </w:p>
        </w:tc>
      </w:tr>
      <w:tr w:rsidR="00F20D88" w:rsidRPr="00301600" w14:paraId="067E3FF6" w14:textId="77777777" w:rsidTr="00645C59">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A47FB3E" w14:textId="4340AA50" w:rsidR="00F20D88" w:rsidRPr="00EE0BBF" w:rsidRDefault="00F20D88" w:rsidP="00AA4541">
            <w:pPr>
              <w:pStyle w:val="Tretabelipodk"/>
              <w:rPr>
                <w:b/>
              </w:rPr>
            </w:pPr>
            <w:r w:rsidRPr="00EE0BBF">
              <w:rPr>
                <w:b/>
              </w:rPr>
              <w:t>Prowadzenie działań związanych z prowadzeniem gospodarki pasiecznej jako ważnego elementu w zachowaniu bioróżnorodności (m.in. szkolenia, konferencje, konkursy, promocja produktów pochodzenia pszczelego).</w:t>
            </w:r>
          </w:p>
        </w:tc>
      </w:tr>
      <w:tr w:rsidR="00F20D88" w:rsidRPr="00301600" w14:paraId="00AAC3F5" w14:textId="77777777" w:rsidTr="00645C59">
        <w:trPr>
          <w:trHeight w:val="51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346869F4" w14:textId="156A9FFE" w:rsidR="00F20D88" w:rsidRPr="00E62B81" w:rsidRDefault="00F20D88" w:rsidP="00AA4541">
            <w:pPr>
              <w:pStyle w:val="Tretabelipodk"/>
            </w:pPr>
            <w:r w:rsidRPr="00E62B81">
              <w:t>Prowadzenie i opieka nad pasiekami miejskimi</w:t>
            </w:r>
            <w:r w:rsidR="00EE0BBF">
              <w:t>.</w:t>
            </w:r>
          </w:p>
        </w:tc>
        <w:tc>
          <w:tcPr>
            <w:tcW w:w="2410" w:type="dxa"/>
            <w:tcBorders>
              <w:top w:val="nil"/>
              <w:left w:val="single" w:sz="12" w:space="0" w:color="auto"/>
              <w:bottom w:val="single" w:sz="4" w:space="0" w:color="auto"/>
              <w:right w:val="single" w:sz="12" w:space="0" w:color="auto"/>
            </w:tcBorders>
            <w:vAlign w:val="center"/>
          </w:tcPr>
          <w:p w14:paraId="24B58837" w14:textId="380D2054" w:rsidR="00F20D88" w:rsidRPr="00E62B81" w:rsidRDefault="00F20D88" w:rsidP="00AA4541">
            <w:pPr>
              <w:pStyle w:val="Tretabelipodk"/>
            </w:pPr>
            <w:r w:rsidRPr="00E62B81">
              <w:t>Miasta</w:t>
            </w:r>
          </w:p>
        </w:tc>
        <w:tc>
          <w:tcPr>
            <w:tcW w:w="1843" w:type="dxa"/>
            <w:tcBorders>
              <w:top w:val="nil"/>
              <w:left w:val="single" w:sz="12" w:space="0" w:color="auto"/>
              <w:bottom w:val="single" w:sz="4" w:space="0" w:color="auto"/>
              <w:right w:val="single" w:sz="12" w:space="0" w:color="auto"/>
            </w:tcBorders>
            <w:vAlign w:val="center"/>
          </w:tcPr>
          <w:p w14:paraId="63375FE6" w14:textId="440B3AB4" w:rsidR="00F20D88" w:rsidRPr="00E62B81" w:rsidRDefault="00F20D88" w:rsidP="00AA4541">
            <w:pPr>
              <w:pStyle w:val="Tretabelipodk"/>
            </w:pPr>
            <w:r w:rsidRPr="00E62B81">
              <w:t>2023-2024</w:t>
            </w:r>
          </w:p>
        </w:tc>
        <w:tc>
          <w:tcPr>
            <w:tcW w:w="1701" w:type="dxa"/>
            <w:tcBorders>
              <w:top w:val="nil"/>
              <w:left w:val="single" w:sz="12" w:space="0" w:color="auto"/>
              <w:bottom w:val="single" w:sz="4" w:space="0" w:color="auto"/>
              <w:right w:val="single" w:sz="4" w:space="0" w:color="auto"/>
            </w:tcBorders>
            <w:vAlign w:val="center"/>
          </w:tcPr>
          <w:p w14:paraId="5E66E40D" w14:textId="3EB1EED4" w:rsidR="00F20D88" w:rsidRPr="00E62B81" w:rsidRDefault="00F20D88" w:rsidP="00AA4541">
            <w:pPr>
              <w:pStyle w:val="Tretabelipodk"/>
            </w:pPr>
            <w:r w:rsidRPr="00E62B81">
              <w:t>6999,00</w:t>
            </w:r>
          </w:p>
        </w:tc>
        <w:tc>
          <w:tcPr>
            <w:tcW w:w="1701" w:type="dxa"/>
            <w:tcBorders>
              <w:top w:val="nil"/>
              <w:left w:val="nil"/>
              <w:bottom w:val="single" w:sz="4" w:space="0" w:color="auto"/>
              <w:right w:val="single" w:sz="12" w:space="0" w:color="auto"/>
            </w:tcBorders>
            <w:vAlign w:val="center"/>
          </w:tcPr>
          <w:p w14:paraId="2C47BD56" w14:textId="132F9238" w:rsidR="00F20D88" w:rsidRPr="00E62B81" w:rsidRDefault="00F20D88" w:rsidP="00AA4541">
            <w:pPr>
              <w:pStyle w:val="Tretabelipodk"/>
            </w:pPr>
            <w:r w:rsidRPr="00E62B81">
              <w:t>6999,00</w:t>
            </w:r>
          </w:p>
        </w:tc>
        <w:tc>
          <w:tcPr>
            <w:tcW w:w="2981" w:type="dxa"/>
            <w:tcBorders>
              <w:top w:val="nil"/>
              <w:left w:val="single" w:sz="12" w:space="0" w:color="auto"/>
              <w:bottom w:val="single" w:sz="4" w:space="0" w:color="auto"/>
              <w:right w:val="single" w:sz="4" w:space="0" w:color="auto"/>
            </w:tcBorders>
            <w:vAlign w:val="center"/>
          </w:tcPr>
          <w:p w14:paraId="57375452" w14:textId="0D646FF5" w:rsidR="00F20D88" w:rsidRPr="00E62B81" w:rsidRDefault="00F20D88" w:rsidP="00AA4541">
            <w:pPr>
              <w:pStyle w:val="Tretabelipodk"/>
            </w:pPr>
            <w:r w:rsidRPr="00E62B81">
              <w:t>Budżet gminy</w:t>
            </w:r>
          </w:p>
        </w:tc>
      </w:tr>
      <w:tr w:rsidR="00F20D88" w:rsidRPr="00301600" w14:paraId="12DC5787" w14:textId="77777777" w:rsidTr="00645C59">
        <w:trPr>
          <w:trHeight w:val="716"/>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7498BF9E" w14:textId="3688943D" w:rsidR="00F20D88" w:rsidRPr="00E62B81" w:rsidRDefault="00F20D88" w:rsidP="00AA4541">
            <w:pPr>
              <w:pStyle w:val="Tretabelipodk"/>
            </w:pPr>
            <w:r w:rsidRPr="00E62B81">
              <w:t>Sadzenie roślin miododajnych, montaż hotelików dla owadów</w:t>
            </w:r>
            <w:r w:rsidR="00EE0BBF">
              <w:t>.</w:t>
            </w:r>
          </w:p>
        </w:tc>
        <w:tc>
          <w:tcPr>
            <w:tcW w:w="2410" w:type="dxa"/>
            <w:tcBorders>
              <w:top w:val="nil"/>
              <w:left w:val="single" w:sz="12" w:space="0" w:color="auto"/>
              <w:bottom w:val="single" w:sz="4" w:space="0" w:color="auto"/>
              <w:right w:val="single" w:sz="12" w:space="0" w:color="auto"/>
            </w:tcBorders>
            <w:vAlign w:val="center"/>
          </w:tcPr>
          <w:p w14:paraId="22FC0D3B" w14:textId="6C3B0C32" w:rsidR="00F20D88" w:rsidRPr="00E62B81" w:rsidRDefault="00F20D88" w:rsidP="00AA4541">
            <w:pPr>
              <w:pStyle w:val="Tretabelipodk"/>
            </w:pPr>
            <w:r w:rsidRPr="00E62B81">
              <w:t>Gminy, Miasta</w:t>
            </w:r>
          </w:p>
        </w:tc>
        <w:tc>
          <w:tcPr>
            <w:tcW w:w="1843" w:type="dxa"/>
            <w:tcBorders>
              <w:top w:val="nil"/>
              <w:left w:val="single" w:sz="12" w:space="0" w:color="auto"/>
              <w:bottom w:val="single" w:sz="4" w:space="0" w:color="auto"/>
              <w:right w:val="single" w:sz="12" w:space="0" w:color="auto"/>
            </w:tcBorders>
            <w:vAlign w:val="center"/>
          </w:tcPr>
          <w:p w14:paraId="3A945B96" w14:textId="335317E0" w:rsidR="00F20D88" w:rsidRPr="00E62B81" w:rsidRDefault="00F20D88" w:rsidP="00AA4541">
            <w:pPr>
              <w:pStyle w:val="Tretabelipodk"/>
            </w:pPr>
            <w:r w:rsidRPr="00E62B81">
              <w:t>2023-2024</w:t>
            </w:r>
          </w:p>
        </w:tc>
        <w:tc>
          <w:tcPr>
            <w:tcW w:w="1701" w:type="dxa"/>
            <w:tcBorders>
              <w:top w:val="nil"/>
              <w:left w:val="single" w:sz="12" w:space="0" w:color="auto"/>
              <w:bottom w:val="single" w:sz="4" w:space="0" w:color="auto"/>
              <w:right w:val="single" w:sz="4" w:space="0" w:color="auto"/>
            </w:tcBorders>
            <w:vAlign w:val="center"/>
          </w:tcPr>
          <w:p w14:paraId="688A6A72" w14:textId="730D8C93" w:rsidR="00F20D88" w:rsidRPr="00E62B81" w:rsidRDefault="00F20D88" w:rsidP="00AA4541">
            <w:pPr>
              <w:pStyle w:val="Tretabelipodk"/>
            </w:pPr>
            <w:r w:rsidRPr="00E62B81">
              <w:t>21900,00</w:t>
            </w:r>
          </w:p>
        </w:tc>
        <w:tc>
          <w:tcPr>
            <w:tcW w:w="1701" w:type="dxa"/>
            <w:tcBorders>
              <w:top w:val="nil"/>
              <w:left w:val="nil"/>
              <w:bottom w:val="single" w:sz="4" w:space="0" w:color="auto"/>
              <w:right w:val="single" w:sz="12" w:space="0" w:color="auto"/>
            </w:tcBorders>
            <w:vAlign w:val="center"/>
          </w:tcPr>
          <w:p w14:paraId="21229944" w14:textId="7A85E8FC" w:rsidR="00F20D88" w:rsidRPr="00E62B81" w:rsidRDefault="00F20D88" w:rsidP="00AA4541">
            <w:pPr>
              <w:pStyle w:val="Tretabelipodk"/>
            </w:pPr>
            <w:r w:rsidRPr="00E62B81">
              <w:t>2</w:t>
            </w:r>
            <w:r w:rsidR="003A64DA" w:rsidRPr="00E62B81">
              <w:t>6</w:t>
            </w:r>
            <w:r w:rsidRPr="00E62B81">
              <w:t>550,00</w:t>
            </w:r>
          </w:p>
        </w:tc>
        <w:tc>
          <w:tcPr>
            <w:tcW w:w="2981" w:type="dxa"/>
            <w:tcBorders>
              <w:top w:val="nil"/>
              <w:left w:val="single" w:sz="12" w:space="0" w:color="auto"/>
              <w:bottom w:val="single" w:sz="4" w:space="0" w:color="auto"/>
              <w:right w:val="single" w:sz="4" w:space="0" w:color="auto"/>
            </w:tcBorders>
            <w:vAlign w:val="center"/>
          </w:tcPr>
          <w:p w14:paraId="475E973A" w14:textId="78FE2CBE" w:rsidR="00F20D88" w:rsidRPr="00E62B81" w:rsidRDefault="00F20D88" w:rsidP="00AA4541">
            <w:pPr>
              <w:pStyle w:val="Tretabelipodk"/>
            </w:pPr>
            <w:r w:rsidRPr="00E62B81">
              <w:t>Budżet województwa, budżet gmin</w:t>
            </w:r>
            <w:r w:rsidR="00EE0BBF">
              <w:t xml:space="preserve"> i </w:t>
            </w:r>
            <w:r w:rsidRPr="00E62B81">
              <w:t>miast</w:t>
            </w:r>
          </w:p>
        </w:tc>
      </w:tr>
      <w:tr w:rsidR="00F20D88" w:rsidRPr="00301600" w14:paraId="65BED0D4" w14:textId="77777777" w:rsidTr="00645C59">
        <w:trPr>
          <w:trHeight w:val="71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50FA0D8" w14:textId="30ABAE25" w:rsidR="00F20D88" w:rsidRPr="00E62B81" w:rsidRDefault="00F20D88" w:rsidP="00AA4541">
            <w:pPr>
              <w:pStyle w:val="Tretabelipodk"/>
            </w:pPr>
            <w:r w:rsidRPr="00E62B81">
              <w:t xml:space="preserve">Organizacja szkoleń: </w:t>
            </w:r>
            <w:r w:rsidR="00005E34" w:rsidRPr="00E62B81">
              <w:t>i konferencji naukowych</w:t>
            </w:r>
            <w:r w:rsidR="00EE0BBF">
              <w:t>.</w:t>
            </w:r>
          </w:p>
        </w:tc>
        <w:tc>
          <w:tcPr>
            <w:tcW w:w="2410" w:type="dxa"/>
            <w:tcBorders>
              <w:top w:val="nil"/>
              <w:left w:val="single" w:sz="12" w:space="0" w:color="auto"/>
              <w:bottom w:val="single" w:sz="4" w:space="0" w:color="auto"/>
              <w:right w:val="single" w:sz="12" w:space="0" w:color="auto"/>
            </w:tcBorders>
            <w:vAlign w:val="center"/>
          </w:tcPr>
          <w:p w14:paraId="239A5862" w14:textId="4FE2CDB4" w:rsidR="00F20D88" w:rsidRPr="00E62B81" w:rsidRDefault="00F20D88" w:rsidP="00AA4541">
            <w:pPr>
              <w:pStyle w:val="Tretabelipodk"/>
            </w:pPr>
            <w:r w:rsidRPr="00E62B81">
              <w:t>Gminy</w:t>
            </w:r>
            <w:r w:rsidR="00005E34" w:rsidRPr="00E62B81">
              <w:t>, Miasta</w:t>
            </w:r>
          </w:p>
        </w:tc>
        <w:tc>
          <w:tcPr>
            <w:tcW w:w="1843" w:type="dxa"/>
            <w:tcBorders>
              <w:top w:val="nil"/>
              <w:left w:val="single" w:sz="12" w:space="0" w:color="auto"/>
              <w:bottom w:val="single" w:sz="4" w:space="0" w:color="auto"/>
              <w:right w:val="single" w:sz="12" w:space="0" w:color="auto"/>
            </w:tcBorders>
            <w:vAlign w:val="center"/>
          </w:tcPr>
          <w:p w14:paraId="733D803D" w14:textId="15583EC7" w:rsidR="00F20D88" w:rsidRPr="00E62B81" w:rsidRDefault="00F20D88" w:rsidP="00AA4541">
            <w:pPr>
              <w:pStyle w:val="Tretabelipodk"/>
            </w:pPr>
            <w:r w:rsidRPr="00E62B81">
              <w:t>2023</w:t>
            </w:r>
            <w:r w:rsidR="00005E34" w:rsidRPr="00E62B81">
              <w:t>-2024</w:t>
            </w:r>
          </w:p>
        </w:tc>
        <w:tc>
          <w:tcPr>
            <w:tcW w:w="1701" w:type="dxa"/>
            <w:tcBorders>
              <w:top w:val="nil"/>
              <w:left w:val="single" w:sz="12" w:space="0" w:color="auto"/>
              <w:bottom w:val="single" w:sz="4" w:space="0" w:color="auto"/>
              <w:right w:val="single" w:sz="4" w:space="0" w:color="auto"/>
            </w:tcBorders>
            <w:vAlign w:val="center"/>
          </w:tcPr>
          <w:p w14:paraId="196D9FCB" w14:textId="4AB512D6" w:rsidR="00F20D88" w:rsidRPr="00E62B81" w:rsidRDefault="00FB2886" w:rsidP="00AA4541">
            <w:pPr>
              <w:pStyle w:val="Tretabelipodk"/>
            </w:pPr>
            <w:r w:rsidRPr="00E62B81">
              <w:t>6210</w:t>
            </w:r>
            <w:r w:rsidR="00F20D88" w:rsidRPr="00E62B81">
              <w:t>,00</w:t>
            </w:r>
          </w:p>
        </w:tc>
        <w:tc>
          <w:tcPr>
            <w:tcW w:w="1701" w:type="dxa"/>
            <w:tcBorders>
              <w:top w:val="nil"/>
              <w:left w:val="nil"/>
              <w:bottom w:val="single" w:sz="4" w:space="0" w:color="auto"/>
              <w:right w:val="single" w:sz="12" w:space="0" w:color="auto"/>
            </w:tcBorders>
            <w:vAlign w:val="center"/>
          </w:tcPr>
          <w:p w14:paraId="1D97FD80" w14:textId="45922363" w:rsidR="00F20D88" w:rsidRPr="00E62B81" w:rsidRDefault="00005E34" w:rsidP="00AA4541">
            <w:pPr>
              <w:pStyle w:val="Tretabelipodk"/>
            </w:pPr>
            <w:r w:rsidRPr="00E62B81">
              <w:t>2500,00</w:t>
            </w:r>
          </w:p>
        </w:tc>
        <w:tc>
          <w:tcPr>
            <w:tcW w:w="2981" w:type="dxa"/>
            <w:tcBorders>
              <w:top w:val="nil"/>
              <w:left w:val="single" w:sz="12" w:space="0" w:color="auto"/>
              <w:bottom w:val="single" w:sz="4" w:space="0" w:color="auto"/>
              <w:right w:val="single" w:sz="4" w:space="0" w:color="auto"/>
            </w:tcBorders>
            <w:vAlign w:val="center"/>
          </w:tcPr>
          <w:p w14:paraId="6AE4C74D" w14:textId="6595080F" w:rsidR="00F20D88" w:rsidRPr="00E62B81" w:rsidRDefault="00FB2886" w:rsidP="00AA4541">
            <w:pPr>
              <w:pStyle w:val="Tretabelipodk"/>
            </w:pPr>
            <w:r w:rsidRPr="00E62B81">
              <w:t>Budżet województwa, b</w:t>
            </w:r>
            <w:r w:rsidR="00F20D88" w:rsidRPr="00E62B81">
              <w:t>udżet gmin</w:t>
            </w:r>
            <w:r w:rsidRPr="00E62B81">
              <w:t xml:space="preserve"> i miast</w:t>
            </w:r>
          </w:p>
        </w:tc>
      </w:tr>
      <w:tr w:rsidR="00F20D88" w:rsidRPr="00301600" w14:paraId="381DCC75" w14:textId="77777777" w:rsidTr="00645C59">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0717D39C" w14:textId="56B1ED02" w:rsidR="00F20D88" w:rsidRPr="00EE0BBF" w:rsidRDefault="00F20D88" w:rsidP="00AA4541">
            <w:pPr>
              <w:pStyle w:val="Tretabelipodk"/>
              <w:rPr>
                <w:b/>
              </w:rPr>
            </w:pPr>
            <w:r w:rsidRPr="00EE0BBF">
              <w:rPr>
                <w:b/>
              </w:rPr>
              <w:t xml:space="preserve">Działania w zakresie utrzymania, budowy, rozbudowy, przebudowy i wyposażenie ośrodków </w:t>
            </w:r>
            <w:r w:rsidRPr="00EE0BBF">
              <w:rPr>
                <w:b/>
                <w:spacing w:val="-6"/>
              </w:rPr>
              <w:t>dydaktycznych i infrastruktury</w:t>
            </w:r>
            <w:r w:rsidRPr="00EE0BBF">
              <w:rPr>
                <w:b/>
              </w:rPr>
              <w:t xml:space="preserve"> </w:t>
            </w:r>
            <w:r w:rsidRPr="00EE0BBF">
              <w:rPr>
                <w:b/>
                <w:spacing w:val="-8"/>
              </w:rPr>
              <w:t>służącej edukacji ekologicznej</w:t>
            </w:r>
            <w:r w:rsidRPr="00EE0BBF">
              <w:rPr>
                <w:b/>
              </w:rPr>
              <w:t xml:space="preserve">, infrastruktury mającej na </w:t>
            </w:r>
            <w:r w:rsidRPr="00EE0BBF">
              <w:rPr>
                <w:b/>
                <w:spacing w:val="-8"/>
              </w:rPr>
              <w:t>celu ograniczenie negatywnego</w:t>
            </w:r>
            <w:r w:rsidRPr="00EE0BBF">
              <w:rPr>
                <w:b/>
              </w:rPr>
              <w:t xml:space="preserve"> oddziaływania turystyki na </w:t>
            </w:r>
            <w:r w:rsidRPr="00EE0BBF">
              <w:rPr>
                <w:b/>
                <w:spacing w:val="-6"/>
              </w:rPr>
              <w:t>obszary cenne przyrodniczo</w:t>
            </w:r>
            <w:r w:rsidRPr="00EE0BBF">
              <w:rPr>
                <w:b/>
              </w:rPr>
              <w:t>.</w:t>
            </w:r>
          </w:p>
        </w:tc>
      </w:tr>
      <w:tr w:rsidR="00F20D88" w:rsidRPr="00301600" w14:paraId="05464AC4" w14:textId="77777777" w:rsidTr="00645C59">
        <w:trPr>
          <w:trHeight w:val="964"/>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6A39749A" w14:textId="7376482F" w:rsidR="00F20D88" w:rsidRPr="00E62B81" w:rsidRDefault="00F20D88" w:rsidP="00AA4541">
            <w:pPr>
              <w:pStyle w:val="Tretabelipodk"/>
            </w:pPr>
            <w:r w:rsidRPr="00E62B81">
              <w:t>Utworzenie nowoczesnej pracowni OZE w Szkole Podstawowej Nr 8 im. Dar Górników w Krośnie</w:t>
            </w:r>
          </w:p>
        </w:tc>
        <w:tc>
          <w:tcPr>
            <w:tcW w:w="2410" w:type="dxa"/>
            <w:tcBorders>
              <w:top w:val="nil"/>
              <w:left w:val="single" w:sz="12" w:space="0" w:color="auto"/>
              <w:bottom w:val="single" w:sz="4" w:space="0" w:color="auto"/>
              <w:right w:val="single" w:sz="12" w:space="0" w:color="auto"/>
            </w:tcBorders>
            <w:vAlign w:val="center"/>
          </w:tcPr>
          <w:p w14:paraId="393B1874" w14:textId="1BA23FA8" w:rsidR="00F20D88" w:rsidRPr="00E62B81" w:rsidRDefault="00F20D88" w:rsidP="00AA4541">
            <w:pPr>
              <w:pStyle w:val="Tretabelipodk"/>
            </w:pPr>
            <w:r w:rsidRPr="00E62B81">
              <w:t>Miasto Krosno</w:t>
            </w:r>
          </w:p>
        </w:tc>
        <w:tc>
          <w:tcPr>
            <w:tcW w:w="1843" w:type="dxa"/>
            <w:tcBorders>
              <w:top w:val="nil"/>
              <w:left w:val="single" w:sz="12" w:space="0" w:color="auto"/>
              <w:bottom w:val="single" w:sz="4" w:space="0" w:color="auto"/>
              <w:right w:val="single" w:sz="12" w:space="0" w:color="auto"/>
            </w:tcBorders>
            <w:vAlign w:val="center"/>
          </w:tcPr>
          <w:p w14:paraId="2B25F22F" w14:textId="2AA6B995" w:rsidR="00F20D88" w:rsidRPr="00E62B81" w:rsidRDefault="00F20D88" w:rsidP="00AA4541">
            <w:pPr>
              <w:pStyle w:val="Tretabelipodk"/>
            </w:pPr>
            <w:r w:rsidRPr="00E62B81">
              <w:t>2023</w:t>
            </w:r>
          </w:p>
        </w:tc>
        <w:tc>
          <w:tcPr>
            <w:tcW w:w="1701" w:type="dxa"/>
            <w:tcBorders>
              <w:top w:val="nil"/>
              <w:left w:val="single" w:sz="12" w:space="0" w:color="auto"/>
              <w:bottom w:val="single" w:sz="4" w:space="0" w:color="auto"/>
              <w:right w:val="single" w:sz="4" w:space="0" w:color="auto"/>
            </w:tcBorders>
            <w:vAlign w:val="center"/>
          </w:tcPr>
          <w:p w14:paraId="69C8B8F5" w14:textId="351FAF82" w:rsidR="00F20D88" w:rsidRPr="00E62B81" w:rsidRDefault="00F20D88" w:rsidP="00AA4541">
            <w:pPr>
              <w:pStyle w:val="Tretabelipodk"/>
            </w:pPr>
            <w:r w:rsidRPr="00E62B81">
              <w:t>70051,59</w:t>
            </w:r>
          </w:p>
        </w:tc>
        <w:tc>
          <w:tcPr>
            <w:tcW w:w="1701" w:type="dxa"/>
            <w:tcBorders>
              <w:top w:val="nil"/>
              <w:left w:val="nil"/>
              <w:bottom w:val="single" w:sz="4" w:space="0" w:color="auto"/>
              <w:right w:val="single" w:sz="12" w:space="0" w:color="auto"/>
            </w:tcBorders>
            <w:vAlign w:val="center"/>
          </w:tcPr>
          <w:p w14:paraId="546C7E92" w14:textId="3988CD50" w:rsidR="00F20D88" w:rsidRPr="00E62B81" w:rsidRDefault="00EE0BBF" w:rsidP="00AA4541">
            <w:pPr>
              <w:pStyle w:val="Tretabelipodk"/>
            </w:pPr>
            <w:r>
              <w:t>-</w:t>
            </w:r>
          </w:p>
        </w:tc>
        <w:tc>
          <w:tcPr>
            <w:tcW w:w="2981" w:type="dxa"/>
            <w:tcBorders>
              <w:top w:val="nil"/>
              <w:left w:val="single" w:sz="12" w:space="0" w:color="auto"/>
              <w:bottom w:val="single" w:sz="4" w:space="0" w:color="auto"/>
              <w:right w:val="single" w:sz="4" w:space="0" w:color="auto"/>
            </w:tcBorders>
            <w:vAlign w:val="center"/>
          </w:tcPr>
          <w:p w14:paraId="614092A2" w14:textId="1E460FDC" w:rsidR="00F20D88" w:rsidRPr="00E62B81" w:rsidRDefault="00F20D88" w:rsidP="00AA4541">
            <w:pPr>
              <w:pStyle w:val="Tretabelipodk"/>
            </w:pPr>
            <w:r w:rsidRPr="00E62B81">
              <w:t>Budżet gminy</w:t>
            </w:r>
          </w:p>
        </w:tc>
      </w:tr>
      <w:tr w:rsidR="00F20D88" w:rsidRPr="00301600" w14:paraId="3887E9E0" w14:textId="77777777" w:rsidTr="00645C59">
        <w:trPr>
          <w:trHeight w:val="85"/>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0D333CF0" w14:textId="503952C0" w:rsidR="00F20D88" w:rsidRPr="00E62B81" w:rsidRDefault="00F20D88" w:rsidP="00AA4541">
            <w:pPr>
              <w:pStyle w:val="Tretabelipodk"/>
            </w:pPr>
            <w:r w:rsidRPr="00E62B81">
              <w:t xml:space="preserve">Budowa, rozbudowa, przebudowa i wyposażenie ośrodków </w:t>
            </w:r>
            <w:r w:rsidRPr="00E62B81">
              <w:rPr>
                <w:spacing w:val="-6"/>
              </w:rPr>
              <w:t>dydaktycznych i infrastruktury</w:t>
            </w:r>
            <w:r w:rsidRPr="00E62B81">
              <w:t xml:space="preserve"> </w:t>
            </w:r>
            <w:r w:rsidRPr="00E62B81">
              <w:rPr>
                <w:spacing w:val="-8"/>
              </w:rPr>
              <w:t>służącej edukacji ekologicznej</w:t>
            </w:r>
            <w:r w:rsidR="00EE0BBF">
              <w:rPr>
                <w:spacing w:val="-8"/>
              </w:rPr>
              <w:t>.</w:t>
            </w:r>
          </w:p>
        </w:tc>
        <w:tc>
          <w:tcPr>
            <w:tcW w:w="2410" w:type="dxa"/>
            <w:tcBorders>
              <w:top w:val="nil"/>
              <w:left w:val="single" w:sz="12" w:space="0" w:color="auto"/>
              <w:bottom w:val="single" w:sz="4" w:space="0" w:color="auto"/>
              <w:right w:val="single" w:sz="12" w:space="0" w:color="auto"/>
            </w:tcBorders>
            <w:vAlign w:val="center"/>
          </w:tcPr>
          <w:p w14:paraId="01B58C3F" w14:textId="7B16AE21" w:rsidR="00F20D88" w:rsidRPr="00E62B81" w:rsidRDefault="00F20D88" w:rsidP="00AA4541">
            <w:pPr>
              <w:pStyle w:val="Tretabelipodk"/>
            </w:pPr>
            <w:r w:rsidRPr="00E62B81">
              <w:t>Gminy</w:t>
            </w:r>
          </w:p>
        </w:tc>
        <w:tc>
          <w:tcPr>
            <w:tcW w:w="1843" w:type="dxa"/>
            <w:tcBorders>
              <w:top w:val="nil"/>
              <w:left w:val="single" w:sz="12" w:space="0" w:color="auto"/>
              <w:bottom w:val="single" w:sz="4" w:space="0" w:color="auto"/>
              <w:right w:val="single" w:sz="12" w:space="0" w:color="auto"/>
            </w:tcBorders>
            <w:vAlign w:val="center"/>
          </w:tcPr>
          <w:p w14:paraId="2CD2042F" w14:textId="65BF5C01" w:rsidR="00F20D88" w:rsidRPr="00E62B81" w:rsidRDefault="00F20D88" w:rsidP="00AA4541">
            <w:pPr>
              <w:pStyle w:val="Tretabelipodk"/>
            </w:pPr>
            <w:r w:rsidRPr="00E62B81">
              <w:t>2021-2025</w:t>
            </w:r>
          </w:p>
        </w:tc>
        <w:tc>
          <w:tcPr>
            <w:tcW w:w="1701" w:type="dxa"/>
            <w:tcBorders>
              <w:top w:val="nil"/>
              <w:left w:val="single" w:sz="12" w:space="0" w:color="auto"/>
              <w:bottom w:val="single" w:sz="4" w:space="0" w:color="auto"/>
              <w:right w:val="single" w:sz="4" w:space="0" w:color="auto"/>
            </w:tcBorders>
            <w:vAlign w:val="center"/>
          </w:tcPr>
          <w:p w14:paraId="0FF75ADE" w14:textId="219E8C18" w:rsidR="00F20D88" w:rsidRPr="00E62B81" w:rsidRDefault="00F20D88" w:rsidP="00AA4541">
            <w:pPr>
              <w:pStyle w:val="Tretabelipodk"/>
              <w:rPr>
                <w:color w:val="000000"/>
              </w:rPr>
            </w:pPr>
            <w:r w:rsidRPr="00E62B81">
              <w:rPr>
                <w:color w:val="000000"/>
              </w:rPr>
              <w:t>2719860,25</w:t>
            </w:r>
          </w:p>
        </w:tc>
        <w:tc>
          <w:tcPr>
            <w:tcW w:w="1701" w:type="dxa"/>
            <w:tcBorders>
              <w:top w:val="nil"/>
              <w:left w:val="nil"/>
              <w:bottom w:val="single" w:sz="4" w:space="0" w:color="auto"/>
              <w:right w:val="single" w:sz="12" w:space="0" w:color="auto"/>
            </w:tcBorders>
            <w:vAlign w:val="center"/>
          </w:tcPr>
          <w:p w14:paraId="1F65AE53" w14:textId="64C9CA2C" w:rsidR="00F20D88" w:rsidRPr="00E62B81" w:rsidRDefault="00F20D88" w:rsidP="00AA4541">
            <w:pPr>
              <w:pStyle w:val="Tretabelipodk"/>
            </w:pPr>
            <w:r w:rsidRPr="00E62B81">
              <w:t>-</w:t>
            </w:r>
          </w:p>
        </w:tc>
        <w:tc>
          <w:tcPr>
            <w:tcW w:w="2981" w:type="dxa"/>
            <w:tcBorders>
              <w:top w:val="nil"/>
              <w:left w:val="single" w:sz="12" w:space="0" w:color="auto"/>
              <w:bottom w:val="single" w:sz="4" w:space="0" w:color="auto"/>
              <w:right w:val="single" w:sz="4" w:space="0" w:color="auto"/>
            </w:tcBorders>
            <w:vAlign w:val="center"/>
          </w:tcPr>
          <w:p w14:paraId="1ADD580F" w14:textId="5A712AD1" w:rsidR="00F20D88" w:rsidRPr="00E62B81" w:rsidRDefault="00F20D88" w:rsidP="00AA4541">
            <w:pPr>
              <w:pStyle w:val="Tretabelipodk"/>
            </w:pPr>
            <w:r w:rsidRPr="00E62B81">
              <w:t xml:space="preserve">Budżet państwa, </w:t>
            </w:r>
            <w:r w:rsidR="00EE0BBF">
              <w:br/>
            </w:r>
            <w:r w:rsidRPr="00E62B81">
              <w:t>budżet gmin</w:t>
            </w:r>
          </w:p>
        </w:tc>
      </w:tr>
      <w:tr w:rsidR="00F20D88" w:rsidRPr="00301600" w14:paraId="052F1B87" w14:textId="77777777" w:rsidTr="00645C59">
        <w:trPr>
          <w:trHeight w:val="510"/>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A2193C7" w14:textId="1F40C796" w:rsidR="00F20D88" w:rsidRPr="00EE0BBF" w:rsidRDefault="00F20D88" w:rsidP="00AA4541">
            <w:pPr>
              <w:pStyle w:val="Tretabelipodk"/>
              <w:rPr>
                <w:b/>
              </w:rPr>
            </w:pPr>
            <w:r w:rsidRPr="00EE0BBF">
              <w:rPr>
                <w:b/>
              </w:rPr>
              <w:lastRenderedPageBreak/>
              <w:t>Rozwój terenów zieleni w miastach i ich obszarach funkcjonalnych.</w:t>
            </w:r>
          </w:p>
        </w:tc>
      </w:tr>
      <w:tr w:rsidR="00F20D88" w:rsidRPr="00301600" w14:paraId="374863D3" w14:textId="77777777" w:rsidTr="005208AE">
        <w:trPr>
          <w:trHeight w:val="700"/>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2E30BC1A" w14:textId="16877BC2" w:rsidR="00F20D88" w:rsidRPr="00E62B81" w:rsidRDefault="00F20D88" w:rsidP="00AA4541">
            <w:pPr>
              <w:pStyle w:val="Tretabelipodk"/>
            </w:pPr>
            <w:r w:rsidRPr="00E62B81">
              <w:t xml:space="preserve">Urządzanie i utrzymanie terenów zieleni, </w:t>
            </w:r>
            <w:proofErr w:type="spellStart"/>
            <w:r w:rsidRPr="00E62B81">
              <w:t>zadrzewień</w:t>
            </w:r>
            <w:proofErr w:type="spellEnd"/>
            <w:r w:rsidRPr="00E62B81">
              <w:t xml:space="preserve">, </w:t>
            </w:r>
            <w:proofErr w:type="spellStart"/>
            <w:r w:rsidRPr="00E62B81">
              <w:t>zakrzewień</w:t>
            </w:r>
            <w:proofErr w:type="spellEnd"/>
            <w:r w:rsidRPr="00E62B81">
              <w:t xml:space="preserve"> oraz parków. </w:t>
            </w:r>
          </w:p>
        </w:tc>
        <w:tc>
          <w:tcPr>
            <w:tcW w:w="2410" w:type="dxa"/>
            <w:tcBorders>
              <w:top w:val="nil"/>
              <w:left w:val="single" w:sz="12" w:space="0" w:color="auto"/>
              <w:bottom w:val="single" w:sz="4" w:space="0" w:color="auto"/>
              <w:right w:val="single" w:sz="12" w:space="0" w:color="auto"/>
            </w:tcBorders>
            <w:vAlign w:val="center"/>
          </w:tcPr>
          <w:p w14:paraId="1EAD08D0" w14:textId="044EB969" w:rsidR="00F20D88" w:rsidRPr="00E62B81" w:rsidRDefault="00F20D88" w:rsidP="00AA4541">
            <w:pPr>
              <w:pStyle w:val="Tretabelipodk"/>
            </w:pPr>
            <w:r w:rsidRPr="00E62B81">
              <w:t>Gminy, Miasta</w:t>
            </w:r>
          </w:p>
        </w:tc>
        <w:tc>
          <w:tcPr>
            <w:tcW w:w="1843" w:type="dxa"/>
            <w:tcBorders>
              <w:top w:val="nil"/>
              <w:left w:val="single" w:sz="12" w:space="0" w:color="auto"/>
              <w:bottom w:val="single" w:sz="4" w:space="0" w:color="auto"/>
              <w:right w:val="single" w:sz="12" w:space="0" w:color="auto"/>
            </w:tcBorders>
            <w:vAlign w:val="center"/>
          </w:tcPr>
          <w:p w14:paraId="6F37E575" w14:textId="0BD93959" w:rsidR="00F20D88" w:rsidRPr="00E62B81" w:rsidRDefault="00F20D88" w:rsidP="00AA4541">
            <w:pPr>
              <w:pStyle w:val="Tretabelipodk"/>
            </w:pPr>
            <w:r w:rsidRPr="00E62B81">
              <w:t>2023-2024</w:t>
            </w:r>
          </w:p>
        </w:tc>
        <w:tc>
          <w:tcPr>
            <w:tcW w:w="1701" w:type="dxa"/>
            <w:tcBorders>
              <w:top w:val="nil"/>
              <w:left w:val="single" w:sz="12" w:space="0" w:color="auto"/>
              <w:bottom w:val="single" w:sz="4" w:space="0" w:color="auto"/>
              <w:right w:val="single" w:sz="4" w:space="0" w:color="auto"/>
            </w:tcBorders>
            <w:vAlign w:val="center"/>
          </w:tcPr>
          <w:p w14:paraId="4E6AA7CC" w14:textId="48522ED1" w:rsidR="00F20D88" w:rsidRPr="00E62B81" w:rsidRDefault="00F20D88" w:rsidP="00AA4541">
            <w:pPr>
              <w:pStyle w:val="Tretabelipodk"/>
              <w:rPr>
                <w:color w:val="000000"/>
              </w:rPr>
            </w:pPr>
            <w:r w:rsidRPr="00E62B81">
              <w:rPr>
                <w:color w:val="000000"/>
              </w:rPr>
              <w:t>37 822,7</w:t>
            </w:r>
          </w:p>
        </w:tc>
        <w:tc>
          <w:tcPr>
            <w:tcW w:w="1701" w:type="dxa"/>
            <w:tcBorders>
              <w:top w:val="nil"/>
              <w:left w:val="nil"/>
              <w:bottom w:val="single" w:sz="4" w:space="0" w:color="auto"/>
              <w:right w:val="single" w:sz="12" w:space="0" w:color="auto"/>
            </w:tcBorders>
            <w:vAlign w:val="center"/>
          </w:tcPr>
          <w:p w14:paraId="6CB42555" w14:textId="32099F4A" w:rsidR="00F20D88" w:rsidRPr="00E62B81" w:rsidRDefault="00F20D88" w:rsidP="00AA4541">
            <w:pPr>
              <w:pStyle w:val="Tretabelipodk"/>
            </w:pPr>
            <w:r w:rsidRPr="00E62B81">
              <w:t>9200,00</w:t>
            </w:r>
          </w:p>
        </w:tc>
        <w:tc>
          <w:tcPr>
            <w:tcW w:w="2981" w:type="dxa"/>
            <w:tcBorders>
              <w:top w:val="nil"/>
              <w:left w:val="single" w:sz="12" w:space="0" w:color="auto"/>
              <w:bottom w:val="single" w:sz="4" w:space="0" w:color="auto"/>
              <w:right w:val="single" w:sz="4" w:space="0" w:color="auto"/>
            </w:tcBorders>
            <w:vAlign w:val="center"/>
          </w:tcPr>
          <w:p w14:paraId="5609211E" w14:textId="5BCBB563" w:rsidR="00F20D88" w:rsidRPr="00E62B81" w:rsidRDefault="00F20D88" w:rsidP="00AA4541">
            <w:pPr>
              <w:pStyle w:val="Tretabelipodk"/>
            </w:pPr>
            <w:r w:rsidRPr="00E62B81">
              <w:t>Budżet gmin</w:t>
            </w:r>
            <w:r w:rsidR="005208AE">
              <w:t xml:space="preserve"> i </w:t>
            </w:r>
            <w:r w:rsidRPr="00E62B81">
              <w:t>miast</w:t>
            </w:r>
          </w:p>
        </w:tc>
      </w:tr>
      <w:tr w:rsidR="00F20D88" w:rsidRPr="00301600" w14:paraId="29808F96" w14:textId="77777777" w:rsidTr="005208AE">
        <w:trPr>
          <w:trHeight w:val="624"/>
          <w:jc w:val="center"/>
        </w:trPr>
        <w:tc>
          <w:tcPr>
            <w:tcW w:w="158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495FFBC" w14:textId="75D45C60" w:rsidR="00F20D88" w:rsidRPr="00EE0BBF" w:rsidRDefault="00F20D88" w:rsidP="00AA4541">
            <w:pPr>
              <w:pStyle w:val="Tretabelipodk"/>
              <w:rPr>
                <w:b/>
              </w:rPr>
            </w:pPr>
            <w:r w:rsidRPr="00EE0BBF">
              <w:rPr>
                <w:b/>
              </w:rPr>
              <w:t>Działania związane z utrzymaniem i zachowaniem parków, ogrodów, terenów zieleni, zwiększeniem retencji i przepuszczalności gruntów w obrębie terenów zurbanizowanych.</w:t>
            </w:r>
          </w:p>
        </w:tc>
      </w:tr>
      <w:tr w:rsidR="00F20D88" w:rsidRPr="00301600" w14:paraId="2651635F" w14:textId="77777777" w:rsidTr="005208AE">
        <w:trPr>
          <w:trHeight w:val="1782"/>
          <w:jc w:val="center"/>
        </w:trPr>
        <w:tc>
          <w:tcPr>
            <w:tcW w:w="5240" w:type="dxa"/>
            <w:tcBorders>
              <w:top w:val="nil"/>
              <w:left w:val="single" w:sz="4" w:space="0" w:color="auto"/>
              <w:bottom w:val="single" w:sz="4" w:space="0" w:color="auto"/>
              <w:right w:val="single" w:sz="12" w:space="0" w:color="auto"/>
            </w:tcBorders>
            <w:shd w:val="clear" w:color="auto" w:fill="FFFFFF" w:themeFill="background1"/>
            <w:vAlign w:val="center"/>
          </w:tcPr>
          <w:p w14:paraId="4411417D" w14:textId="0AC59917" w:rsidR="00F20D88" w:rsidRPr="00E62B81" w:rsidRDefault="00EE0BBF" w:rsidP="00AA4541">
            <w:pPr>
              <w:pStyle w:val="Tretabelipodk"/>
            </w:pPr>
            <w:r w:rsidRPr="00EE0BBF">
              <w:t>Realizacja oraz bieżące utrzymanie terenów zieleni, w tym parków, skwerów, kompozycji kwiatowych oraz tzw. parków kieszonkowych, a także podejmowanie działań mających na celu ochronę i zabezpieczenie drzew o szczególnej wartości przyrodniczej.</w:t>
            </w:r>
          </w:p>
        </w:tc>
        <w:tc>
          <w:tcPr>
            <w:tcW w:w="2410" w:type="dxa"/>
            <w:tcBorders>
              <w:top w:val="nil"/>
              <w:left w:val="single" w:sz="12" w:space="0" w:color="auto"/>
              <w:bottom w:val="single" w:sz="4" w:space="0" w:color="auto"/>
              <w:right w:val="single" w:sz="12" w:space="0" w:color="auto"/>
            </w:tcBorders>
            <w:vAlign w:val="center"/>
          </w:tcPr>
          <w:p w14:paraId="650A23A3" w14:textId="25761E18" w:rsidR="00F20D88" w:rsidRPr="00E62B81" w:rsidRDefault="00F20D88" w:rsidP="00AA4541">
            <w:pPr>
              <w:pStyle w:val="Tretabelipodk"/>
            </w:pPr>
            <w:r w:rsidRPr="00E62B81">
              <w:t>Gminy, Miasta</w:t>
            </w:r>
          </w:p>
        </w:tc>
        <w:tc>
          <w:tcPr>
            <w:tcW w:w="1843" w:type="dxa"/>
            <w:tcBorders>
              <w:top w:val="nil"/>
              <w:left w:val="single" w:sz="12" w:space="0" w:color="auto"/>
              <w:bottom w:val="single" w:sz="4" w:space="0" w:color="auto"/>
              <w:right w:val="single" w:sz="12" w:space="0" w:color="auto"/>
            </w:tcBorders>
            <w:vAlign w:val="center"/>
          </w:tcPr>
          <w:p w14:paraId="51060C24" w14:textId="3620FBC0" w:rsidR="00F20D88" w:rsidRPr="00E62B81" w:rsidRDefault="00F20D88" w:rsidP="00AA4541">
            <w:pPr>
              <w:pStyle w:val="Tretabelipodk"/>
            </w:pPr>
            <w:r w:rsidRPr="00E62B81">
              <w:t>2023-2024</w:t>
            </w:r>
          </w:p>
        </w:tc>
        <w:tc>
          <w:tcPr>
            <w:tcW w:w="1701" w:type="dxa"/>
            <w:tcBorders>
              <w:top w:val="nil"/>
              <w:left w:val="single" w:sz="12" w:space="0" w:color="auto"/>
              <w:bottom w:val="single" w:sz="4" w:space="0" w:color="auto"/>
              <w:right w:val="single" w:sz="4" w:space="0" w:color="auto"/>
            </w:tcBorders>
            <w:vAlign w:val="center"/>
          </w:tcPr>
          <w:p w14:paraId="700C9871" w14:textId="18E6B140" w:rsidR="00F20D88" w:rsidRPr="00E62B81" w:rsidRDefault="003F3155" w:rsidP="00AA4541">
            <w:pPr>
              <w:pStyle w:val="Tretabelipodk"/>
            </w:pPr>
            <w:r w:rsidRPr="00E62B81">
              <w:t>18944947,54</w:t>
            </w:r>
          </w:p>
        </w:tc>
        <w:tc>
          <w:tcPr>
            <w:tcW w:w="1701" w:type="dxa"/>
            <w:tcBorders>
              <w:top w:val="nil"/>
              <w:left w:val="nil"/>
              <w:bottom w:val="single" w:sz="4" w:space="0" w:color="auto"/>
              <w:right w:val="single" w:sz="12" w:space="0" w:color="auto"/>
            </w:tcBorders>
            <w:vAlign w:val="center"/>
          </w:tcPr>
          <w:p w14:paraId="2E411F50" w14:textId="31FF5EB8" w:rsidR="00F20D88" w:rsidRPr="00E62B81" w:rsidRDefault="003F3155" w:rsidP="00AA4541">
            <w:pPr>
              <w:pStyle w:val="Tretabelipodk"/>
            </w:pPr>
            <w:r w:rsidRPr="00E62B81">
              <w:t>29621074,345</w:t>
            </w:r>
          </w:p>
        </w:tc>
        <w:tc>
          <w:tcPr>
            <w:tcW w:w="2981" w:type="dxa"/>
            <w:tcBorders>
              <w:top w:val="nil"/>
              <w:left w:val="single" w:sz="12" w:space="0" w:color="auto"/>
              <w:bottom w:val="single" w:sz="4" w:space="0" w:color="auto"/>
              <w:right w:val="single" w:sz="4" w:space="0" w:color="auto"/>
            </w:tcBorders>
            <w:vAlign w:val="center"/>
          </w:tcPr>
          <w:p w14:paraId="135B0812" w14:textId="30FA7D65" w:rsidR="00F20D88" w:rsidRPr="00E62B81" w:rsidRDefault="00645C59" w:rsidP="00AA4541">
            <w:pPr>
              <w:pStyle w:val="Tretabelipodk"/>
            </w:pPr>
            <w:r w:rsidRPr="00E62B81">
              <w:t xml:space="preserve">Fundusz Norweski, </w:t>
            </w:r>
            <w:r w:rsidR="005208AE">
              <w:br/>
            </w:r>
            <w:r w:rsidRPr="00E62B81">
              <w:t xml:space="preserve">budżet państwa, </w:t>
            </w:r>
            <w:r>
              <w:br/>
              <w:t>b</w:t>
            </w:r>
            <w:r w:rsidR="00F20D88" w:rsidRPr="00E62B81">
              <w:t>udżet gmin</w:t>
            </w:r>
            <w:r>
              <w:t xml:space="preserve"> i miast</w:t>
            </w:r>
            <w:r w:rsidR="00F20D88" w:rsidRPr="00E62B81">
              <w:t>, Fundusz Przeciwdziałania COVID-19</w:t>
            </w:r>
          </w:p>
        </w:tc>
      </w:tr>
    </w:tbl>
    <w:p w14:paraId="4899F397" w14:textId="77777777" w:rsidR="005208AE" w:rsidRDefault="00B92B57" w:rsidP="005208AE">
      <w:pPr>
        <w:pStyle w:val="rdo"/>
      </w:pPr>
      <w:r w:rsidRPr="00A219D0">
        <w:t>Źródło: opracowanie własne na podstawie informacji uzyskanych z ankiet</w:t>
      </w:r>
    </w:p>
    <w:p w14:paraId="56DE73FE" w14:textId="4199E95A" w:rsidR="005208AE" w:rsidRPr="005208AE" w:rsidRDefault="005208AE" w:rsidP="005208AE">
      <w:pPr>
        <w:pStyle w:val="rdo"/>
      </w:pPr>
      <w:r>
        <w:br w:type="page"/>
      </w:r>
    </w:p>
    <w:p w14:paraId="08C1AA00" w14:textId="77777777" w:rsidR="005208AE" w:rsidRDefault="005208AE">
      <w:pPr>
        <w:spacing w:after="160" w:line="259" w:lineRule="auto"/>
        <w:sectPr w:rsidR="005208AE" w:rsidSect="00B92B57">
          <w:pgSz w:w="16838" w:h="11906" w:orient="landscape"/>
          <w:pgMar w:top="1418" w:right="1418" w:bottom="1418" w:left="1418" w:header="709" w:footer="709" w:gutter="0"/>
          <w:cols w:space="708"/>
          <w:titlePg/>
          <w:docGrid w:linePitch="360"/>
        </w:sectPr>
      </w:pPr>
    </w:p>
    <w:p w14:paraId="64D0C0CF" w14:textId="28E91907" w:rsidR="00F345FA" w:rsidRDefault="00F345FA" w:rsidP="00F345FA">
      <w:pPr>
        <w:pStyle w:val="dziaania"/>
      </w:pPr>
      <w:r>
        <w:lastRenderedPageBreak/>
        <w:t>Działania realizowane przez inne instytucje i podmioty w roku 2023 i 2024</w:t>
      </w:r>
    </w:p>
    <w:p w14:paraId="060F0E28" w14:textId="4C3C2072" w:rsidR="00F345FA" w:rsidRDefault="00F345FA" w:rsidP="00F43F78">
      <w:pPr>
        <w:pStyle w:val="podkarpackienormalne"/>
      </w:pPr>
      <w:r>
        <w:t>Działania w zakresie ochrony zasobów przyrodniczych realizowane były także przez</w:t>
      </w:r>
      <w:r w:rsidR="00F43F78">
        <w:t> </w:t>
      </w:r>
      <w:r>
        <w:t>podmioty takie jak:</w:t>
      </w:r>
    </w:p>
    <w:p w14:paraId="23637BDA" w14:textId="77777777" w:rsidR="00F43F78" w:rsidRDefault="00F345FA">
      <w:pPr>
        <w:pStyle w:val="podkarpackienormalne"/>
        <w:numPr>
          <w:ilvl w:val="0"/>
          <w:numId w:val="33"/>
        </w:numPr>
        <w:spacing w:before="0" w:after="0"/>
        <w:ind w:left="567"/>
      </w:pPr>
      <w:r>
        <w:t>Regionalna Dyrekcja Ochrony Środowiska w Rzeszowie,</w:t>
      </w:r>
    </w:p>
    <w:p w14:paraId="1E9800AA" w14:textId="561AFBF0" w:rsidR="00F345FA" w:rsidRDefault="00F43F78">
      <w:pPr>
        <w:pStyle w:val="podkarpackienormalne"/>
        <w:numPr>
          <w:ilvl w:val="0"/>
          <w:numId w:val="33"/>
        </w:numPr>
        <w:spacing w:before="0" w:after="0"/>
        <w:ind w:left="567"/>
      </w:pPr>
      <w:r>
        <w:t>Regionalna Dyrekcja Lasów Państwowych w Krośnie,</w:t>
      </w:r>
    </w:p>
    <w:p w14:paraId="63FFD47A" w14:textId="66789BD4" w:rsidR="00F345FA" w:rsidRDefault="00F345FA">
      <w:pPr>
        <w:pStyle w:val="podkarpackienormalne"/>
        <w:numPr>
          <w:ilvl w:val="0"/>
          <w:numId w:val="33"/>
        </w:numPr>
        <w:spacing w:before="0" w:after="0"/>
        <w:ind w:left="567"/>
      </w:pPr>
      <w:r>
        <w:t>Nadleśnictwa działające na terenie województwa,</w:t>
      </w:r>
    </w:p>
    <w:p w14:paraId="304D20FE" w14:textId="77777777" w:rsidR="00F43F78" w:rsidRDefault="00F345FA">
      <w:pPr>
        <w:pStyle w:val="podkarpackienormalne"/>
        <w:numPr>
          <w:ilvl w:val="0"/>
          <w:numId w:val="33"/>
        </w:numPr>
        <w:spacing w:before="0" w:after="0"/>
        <w:ind w:left="567"/>
      </w:pPr>
      <w:r>
        <w:t>Bieszczadzki Park Narodowy</w:t>
      </w:r>
      <w:r w:rsidR="00F43F78">
        <w:t>,</w:t>
      </w:r>
      <w:r w:rsidR="00F43F78" w:rsidRPr="00F43F78">
        <w:t xml:space="preserve"> </w:t>
      </w:r>
    </w:p>
    <w:p w14:paraId="652A7797" w14:textId="2491AA86" w:rsidR="00F345FA" w:rsidRDefault="00F43F78">
      <w:pPr>
        <w:pStyle w:val="podkarpackienormalne"/>
        <w:numPr>
          <w:ilvl w:val="0"/>
          <w:numId w:val="33"/>
        </w:numPr>
        <w:spacing w:before="0" w:after="0"/>
        <w:ind w:left="567"/>
      </w:pPr>
      <w:r>
        <w:t>Magurski Park Narodowy,</w:t>
      </w:r>
    </w:p>
    <w:p w14:paraId="262588B0" w14:textId="03EE9C77" w:rsidR="00F43F78" w:rsidRDefault="00F43F78">
      <w:pPr>
        <w:pStyle w:val="podkarpackienormalne"/>
        <w:numPr>
          <w:ilvl w:val="0"/>
          <w:numId w:val="33"/>
        </w:numPr>
        <w:spacing w:before="0" w:after="0"/>
        <w:ind w:left="567"/>
      </w:pPr>
      <w:r>
        <w:t>Zespół Karpackich Parków Krajobrazowych w Krośnie,</w:t>
      </w:r>
    </w:p>
    <w:p w14:paraId="5FF91962" w14:textId="6B21E13E" w:rsidR="00F43F78" w:rsidRDefault="00F43F78">
      <w:pPr>
        <w:pStyle w:val="podkarpackienormalne"/>
        <w:numPr>
          <w:ilvl w:val="0"/>
          <w:numId w:val="33"/>
        </w:numPr>
        <w:spacing w:before="0" w:after="0"/>
        <w:ind w:left="567"/>
      </w:pPr>
      <w:r>
        <w:t>Zespół Parków Krajobrazowych w Przemyślu,</w:t>
      </w:r>
    </w:p>
    <w:p w14:paraId="3C81EF88" w14:textId="3BAECACE" w:rsidR="00F43F78" w:rsidRDefault="00F43F78">
      <w:pPr>
        <w:pStyle w:val="podkarpackienormalne"/>
        <w:numPr>
          <w:ilvl w:val="0"/>
          <w:numId w:val="33"/>
        </w:numPr>
        <w:spacing w:before="0" w:after="0"/>
        <w:ind w:left="567"/>
      </w:pPr>
      <w:r>
        <w:t>Generalna Dyrekcja Dróg Krajowych i Autostrad Oddział w Rzeszowie,</w:t>
      </w:r>
    </w:p>
    <w:p w14:paraId="206D7B95" w14:textId="5A1B573C" w:rsidR="00F43F78" w:rsidRDefault="00F43F78">
      <w:pPr>
        <w:pStyle w:val="podkarpackienormalne"/>
        <w:numPr>
          <w:ilvl w:val="0"/>
          <w:numId w:val="33"/>
        </w:numPr>
        <w:spacing w:before="0" w:after="0"/>
        <w:ind w:left="567"/>
      </w:pPr>
      <w:r>
        <w:t>jednostki oświatowe i opiekuńcze.</w:t>
      </w:r>
    </w:p>
    <w:p w14:paraId="0A23929D" w14:textId="4D79F43C" w:rsidR="00F345FA" w:rsidRDefault="00F43F78" w:rsidP="00F43F78">
      <w:pPr>
        <w:pStyle w:val="podkarpackienormalne"/>
      </w:pPr>
      <w:r>
        <w:t xml:space="preserve">Realizowane przez wyżej wymienione podmioty działania finansowane były m.in. ze środków własnych wskazanych podmiotów oraz środków unijnych, </w:t>
      </w:r>
      <w:proofErr w:type="spellStart"/>
      <w:r>
        <w:t>POIiŚ</w:t>
      </w:r>
      <w:proofErr w:type="spellEnd"/>
      <w:r>
        <w:t xml:space="preserve">, NFOŚiGW, </w:t>
      </w:r>
      <w:proofErr w:type="spellStart"/>
      <w:r>
        <w:t>WFOŚiGW</w:t>
      </w:r>
      <w:proofErr w:type="spellEnd"/>
      <w:r>
        <w:t xml:space="preserve"> w Rzeszowie, budżetu państwa oraz ARiMR w Rzeszowie.</w:t>
      </w:r>
    </w:p>
    <w:p w14:paraId="1CFB34C0" w14:textId="1F662658" w:rsidR="00F43F78" w:rsidRPr="000064DF" w:rsidRDefault="00F43F78" w:rsidP="00F43F78">
      <w:pPr>
        <w:pStyle w:val="podkarpackienormalne"/>
      </w:pPr>
      <w:r w:rsidRPr="000064DF">
        <w:t xml:space="preserve">Łączne nakłady poniesione na realizację zadań w obszarze interwencji „Zasoby przyrodnicze” wyniosły </w:t>
      </w:r>
      <w:r w:rsidR="000064DF" w:rsidRPr="000064DF">
        <w:t>1 527 996 924,27</w:t>
      </w:r>
      <w:r w:rsidRPr="000064DF">
        <w:t xml:space="preserve"> zł w 2023 roku oraz </w:t>
      </w:r>
      <w:r w:rsidR="000064DF" w:rsidRPr="000064DF">
        <w:t>1 581 895 404,62</w:t>
      </w:r>
      <w:r w:rsidRPr="000064DF">
        <w:t xml:space="preserve"> zł w roku 2024.</w:t>
      </w:r>
    </w:p>
    <w:p w14:paraId="6C235D86" w14:textId="355D0E6B" w:rsidR="00F43F78" w:rsidRPr="000064DF" w:rsidRDefault="00F43F78" w:rsidP="00F43F78">
      <w:pPr>
        <w:pStyle w:val="podkarpackienormalne"/>
      </w:pPr>
      <w:r w:rsidRPr="000064DF">
        <w:t>Największe nakłady finansowe w 2023</w:t>
      </w:r>
      <w:r w:rsidR="000064DF" w:rsidRPr="000064DF">
        <w:t xml:space="preserve"> i 2024</w:t>
      </w:r>
      <w:r w:rsidRPr="000064DF">
        <w:t xml:space="preserve"> roku poniesiono na realizację zadania: „</w:t>
      </w:r>
      <w:r w:rsidR="000064DF" w:rsidRPr="000064DF">
        <w:t>Realizacja działań ochrony czynnej</w:t>
      </w:r>
      <w:r w:rsidRPr="000064DF">
        <w:t>”.</w:t>
      </w:r>
    </w:p>
    <w:p w14:paraId="01CAA2AB" w14:textId="463BC60E" w:rsidR="00F345FA" w:rsidRDefault="00F43F78" w:rsidP="00F43F78">
      <w:pPr>
        <w:pStyle w:val="podkarpackienormalne"/>
      </w:pPr>
      <w:r w:rsidRPr="005208AE">
        <w:t xml:space="preserve">Szczegółowe informacje dotyczących działań podjętych przez </w:t>
      </w:r>
      <w:r>
        <w:t>inne instytucje i podmioty</w:t>
      </w:r>
      <w:r w:rsidRPr="005208AE">
        <w:t xml:space="preserve"> w latach 2023 i 2024 zostały przedstawione w poniższej tabeli.</w:t>
      </w:r>
    </w:p>
    <w:p w14:paraId="05B6938C" w14:textId="77777777" w:rsidR="00F345FA" w:rsidRDefault="00F345FA" w:rsidP="00C9196E">
      <w:pPr>
        <w:pStyle w:val="Tabela"/>
      </w:pPr>
    </w:p>
    <w:p w14:paraId="5F33CF79" w14:textId="77777777" w:rsidR="00F345FA" w:rsidRDefault="00F345FA" w:rsidP="00C9196E">
      <w:pPr>
        <w:pStyle w:val="Tabela"/>
        <w:sectPr w:rsidR="00F345FA" w:rsidSect="00F345FA">
          <w:pgSz w:w="11906" w:h="16838"/>
          <w:pgMar w:top="1418" w:right="1418" w:bottom="1418" w:left="1418" w:header="709" w:footer="709" w:gutter="0"/>
          <w:cols w:space="708"/>
          <w:titlePg/>
          <w:docGrid w:linePitch="360"/>
        </w:sectPr>
      </w:pPr>
    </w:p>
    <w:p w14:paraId="3618BAF4" w14:textId="7D7D0F53" w:rsidR="00B92B57" w:rsidRPr="00A219D0" w:rsidRDefault="00B92B57" w:rsidP="00C9196E">
      <w:pPr>
        <w:pStyle w:val="Tabela"/>
      </w:pPr>
      <w:bookmarkStart w:id="95" w:name="_Toc211927517"/>
      <w:r w:rsidRPr="00A219D0">
        <w:lastRenderedPageBreak/>
        <w:t xml:space="preserve">Tabela </w:t>
      </w:r>
      <w:fldSimple w:instr=" SEQ Tabela \* ARABIC ">
        <w:r w:rsidR="00015905">
          <w:rPr>
            <w:noProof/>
          </w:rPr>
          <w:t>54</w:t>
        </w:r>
      </w:fldSimple>
      <w:r w:rsidRPr="00A219D0">
        <w:t xml:space="preserve">. Zestawienie zadań realizowanych przez </w:t>
      </w:r>
      <w:r>
        <w:t>inne</w:t>
      </w:r>
      <w:r w:rsidR="00F43F78">
        <w:t xml:space="preserve"> instytucje i</w:t>
      </w:r>
      <w:r>
        <w:t xml:space="preserve"> podmioty</w:t>
      </w:r>
      <w:r w:rsidRPr="00A219D0">
        <w:t xml:space="preserve"> województwa podkarpackiego w obszarze interwencji „</w:t>
      </w:r>
      <w:r>
        <w:t>Zasoby przyrodnicze</w:t>
      </w:r>
      <w:r w:rsidRPr="00A219D0">
        <w:t>” w latach 2023-2024</w:t>
      </w:r>
      <w:bookmarkEnd w:id="95"/>
    </w:p>
    <w:tbl>
      <w:tblPr>
        <w:tblW w:w="15776"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4531"/>
        <w:gridCol w:w="2835"/>
        <w:gridCol w:w="1725"/>
        <w:gridCol w:w="1981"/>
        <w:gridCol w:w="1981"/>
        <w:gridCol w:w="2723"/>
      </w:tblGrid>
      <w:tr w:rsidR="0071639D" w:rsidRPr="00F43F78" w14:paraId="0C07B3D8" w14:textId="77777777" w:rsidTr="0071639D">
        <w:trPr>
          <w:trHeight w:val="511"/>
          <w:tblHeader/>
          <w:jc w:val="center"/>
        </w:trPr>
        <w:tc>
          <w:tcPr>
            <w:tcW w:w="4531"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6DC8E267" w14:textId="77777777" w:rsidR="00B92B57" w:rsidRPr="00F43F78" w:rsidRDefault="00B92B57" w:rsidP="00AA4541">
            <w:pPr>
              <w:pStyle w:val="Tretabelipodk"/>
            </w:pPr>
            <w:r w:rsidRPr="00F43F78">
              <w:t>Nazwa zadania</w:t>
            </w:r>
          </w:p>
        </w:tc>
        <w:tc>
          <w:tcPr>
            <w:tcW w:w="2835"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EA2795C" w14:textId="77777777" w:rsidR="00B92B57" w:rsidRPr="00F43F78" w:rsidRDefault="00B92B57" w:rsidP="00AA4541">
            <w:pPr>
              <w:pStyle w:val="Tretabelipodk"/>
            </w:pPr>
            <w:r w:rsidRPr="00F43F78">
              <w:t>Jednostka realizująca zadanie</w:t>
            </w:r>
          </w:p>
        </w:tc>
        <w:tc>
          <w:tcPr>
            <w:tcW w:w="1725" w:type="dxa"/>
            <w:vMerge w:val="restart"/>
            <w:tcBorders>
              <w:top w:val="single" w:sz="4" w:space="0" w:color="auto"/>
              <w:left w:val="single" w:sz="12" w:space="0" w:color="auto"/>
              <w:right w:val="single" w:sz="12" w:space="0" w:color="auto"/>
            </w:tcBorders>
            <w:shd w:val="clear" w:color="auto" w:fill="FFFFFF" w:themeFill="background1"/>
            <w:vAlign w:val="center"/>
          </w:tcPr>
          <w:p w14:paraId="4A16A6A6" w14:textId="0E618853" w:rsidR="00B92B57" w:rsidRPr="00F43F78" w:rsidRDefault="00847381" w:rsidP="00AA4541">
            <w:pPr>
              <w:pStyle w:val="Tretabelipodk"/>
            </w:pPr>
            <w:r w:rsidRPr="00F43F78">
              <w:t>Termin realizacji zadania</w:t>
            </w:r>
          </w:p>
        </w:tc>
        <w:tc>
          <w:tcPr>
            <w:tcW w:w="396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03FB2E" w14:textId="77777777" w:rsidR="00B92B57" w:rsidRPr="00F43F78" w:rsidRDefault="00B92B57" w:rsidP="00AA4541">
            <w:pPr>
              <w:pStyle w:val="Tretabelipodk"/>
            </w:pPr>
            <w:r w:rsidRPr="00F43F78">
              <w:t>Koszty realizacji zadania [zł]</w:t>
            </w:r>
          </w:p>
        </w:tc>
        <w:tc>
          <w:tcPr>
            <w:tcW w:w="2723"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4DC7FB7C" w14:textId="77777777" w:rsidR="00B92B57" w:rsidRPr="00F43F78" w:rsidRDefault="00B92B57" w:rsidP="00AA4541">
            <w:pPr>
              <w:pStyle w:val="Tretabelipodk"/>
            </w:pPr>
            <w:r w:rsidRPr="00F43F78">
              <w:t>Źródło finansowania</w:t>
            </w:r>
          </w:p>
        </w:tc>
      </w:tr>
      <w:tr w:rsidR="0071639D" w:rsidRPr="00F43F78" w14:paraId="65BA187F" w14:textId="77777777" w:rsidTr="0071639D">
        <w:trPr>
          <w:trHeight w:val="480"/>
          <w:tblHeader/>
          <w:jc w:val="center"/>
        </w:trPr>
        <w:tc>
          <w:tcPr>
            <w:tcW w:w="4531" w:type="dxa"/>
            <w:vMerge/>
            <w:tcBorders>
              <w:top w:val="single" w:sz="4" w:space="0" w:color="auto"/>
              <w:left w:val="single" w:sz="4" w:space="0" w:color="auto"/>
              <w:bottom w:val="single" w:sz="12" w:space="0" w:color="auto"/>
              <w:right w:val="single" w:sz="12" w:space="0" w:color="auto"/>
            </w:tcBorders>
            <w:vAlign w:val="center"/>
            <w:hideMark/>
          </w:tcPr>
          <w:p w14:paraId="1E8B193F" w14:textId="77777777" w:rsidR="00B92B57" w:rsidRPr="00F43F78" w:rsidRDefault="00B92B57" w:rsidP="00AA4541">
            <w:pPr>
              <w:pStyle w:val="Tretabelipodk"/>
            </w:pPr>
          </w:p>
        </w:tc>
        <w:tc>
          <w:tcPr>
            <w:tcW w:w="2835" w:type="dxa"/>
            <w:vMerge/>
            <w:tcBorders>
              <w:top w:val="single" w:sz="4" w:space="0" w:color="auto"/>
              <w:left w:val="single" w:sz="12" w:space="0" w:color="auto"/>
              <w:bottom w:val="single" w:sz="12" w:space="0" w:color="auto"/>
              <w:right w:val="single" w:sz="12" w:space="0" w:color="auto"/>
            </w:tcBorders>
            <w:vAlign w:val="center"/>
            <w:hideMark/>
          </w:tcPr>
          <w:p w14:paraId="59544D11" w14:textId="77777777" w:rsidR="00B92B57" w:rsidRPr="00F43F78" w:rsidRDefault="00B92B57" w:rsidP="00AA4541">
            <w:pPr>
              <w:pStyle w:val="Tretabelipodk"/>
            </w:pPr>
          </w:p>
        </w:tc>
        <w:tc>
          <w:tcPr>
            <w:tcW w:w="1725" w:type="dxa"/>
            <w:vMerge/>
            <w:tcBorders>
              <w:left w:val="single" w:sz="12" w:space="0" w:color="auto"/>
              <w:bottom w:val="single" w:sz="12" w:space="0" w:color="auto"/>
              <w:right w:val="single" w:sz="12" w:space="0" w:color="auto"/>
            </w:tcBorders>
            <w:vAlign w:val="center"/>
          </w:tcPr>
          <w:p w14:paraId="121D7473" w14:textId="77777777" w:rsidR="00B92B57" w:rsidRPr="00F43F78" w:rsidRDefault="00B92B57" w:rsidP="00AA4541">
            <w:pPr>
              <w:pStyle w:val="Tretabelipodk"/>
            </w:pPr>
          </w:p>
        </w:tc>
        <w:tc>
          <w:tcPr>
            <w:tcW w:w="1981"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F090924" w14:textId="77777777" w:rsidR="00B92B57" w:rsidRPr="00F43F78" w:rsidRDefault="00B92B57" w:rsidP="00AA4541">
            <w:pPr>
              <w:pStyle w:val="Tretabelipodk"/>
            </w:pPr>
            <w:r w:rsidRPr="00F43F78">
              <w:t>2023 rok</w:t>
            </w:r>
          </w:p>
        </w:tc>
        <w:tc>
          <w:tcPr>
            <w:tcW w:w="1981"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8B067BE" w14:textId="77777777" w:rsidR="00B92B57" w:rsidRPr="00F43F78" w:rsidRDefault="00B92B57" w:rsidP="00AA4541">
            <w:pPr>
              <w:pStyle w:val="Tretabelipodk"/>
            </w:pPr>
            <w:r w:rsidRPr="00F43F78">
              <w:t>2024 rok</w:t>
            </w:r>
          </w:p>
        </w:tc>
        <w:tc>
          <w:tcPr>
            <w:tcW w:w="2723" w:type="dxa"/>
            <w:vMerge/>
            <w:tcBorders>
              <w:top w:val="single" w:sz="4" w:space="0" w:color="auto"/>
              <w:left w:val="single" w:sz="12" w:space="0" w:color="auto"/>
              <w:bottom w:val="single" w:sz="12" w:space="0" w:color="auto"/>
              <w:right w:val="single" w:sz="4" w:space="0" w:color="auto"/>
            </w:tcBorders>
            <w:vAlign w:val="center"/>
            <w:hideMark/>
          </w:tcPr>
          <w:p w14:paraId="5288D0AB" w14:textId="77777777" w:rsidR="00B92B57" w:rsidRPr="00F43F78" w:rsidRDefault="00B92B57" w:rsidP="00AA4541">
            <w:pPr>
              <w:pStyle w:val="Tretabelipodk"/>
            </w:pPr>
          </w:p>
        </w:tc>
      </w:tr>
      <w:tr w:rsidR="00ED537E" w:rsidRPr="00F43F78" w14:paraId="562C271C" w14:textId="77777777" w:rsidTr="0071639D">
        <w:trPr>
          <w:trHeight w:val="510"/>
          <w:jc w:val="center"/>
        </w:trPr>
        <w:tc>
          <w:tcPr>
            <w:tcW w:w="157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44B45BA2" w14:textId="757113E9" w:rsidR="00ED537E" w:rsidRPr="00F43F78" w:rsidRDefault="00ED537E" w:rsidP="00AA4541">
            <w:pPr>
              <w:pStyle w:val="Tretabelipodk"/>
              <w:rPr>
                <w:b/>
              </w:rPr>
            </w:pPr>
            <w:r w:rsidRPr="00F43F78">
              <w:rPr>
                <w:b/>
              </w:rPr>
              <w:t>Opracowanie dokumentów planistycznych oraz dokumentacji na potrzeby planów ochrony dla obszarów Natura 2000, parków narodowych, rezerwatów przyrody, parków krajobrazowych</w:t>
            </w:r>
            <w:r w:rsidR="00F43F78" w:rsidRPr="00F43F78">
              <w:rPr>
                <w:b/>
              </w:rPr>
              <w:t>.</w:t>
            </w:r>
          </w:p>
        </w:tc>
      </w:tr>
      <w:tr w:rsidR="0071639D" w:rsidRPr="00F43F78" w14:paraId="7CBB3430" w14:textId="77777777" w:rsidTr="0071639D">
        <w:trPr>
          <w:trHeight w:val="1587"/>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40AE9593" w14:textId="7A77E27B" w:rsidR="00ED537E" w:rsidRPr="00F43F78" w:rsidRDefault="00ED537E" w:rsidP="00AA4541">
            <w:pPr>
              <w:pStyle w:val="Tretabelipodk"/>
            </w:pPr>
            <w:r w:rsidRPr="00F43F78">
              <w:t>Opracowanie dokumentacji do planów ochrony rezerwatów przyrody oraz planów zadań ochronnych (PZO), wraz z wykonaniem niezbędnych ekspertyz przyrodniczych i przygotowaniem danych w standardzie GIS.</w:t>
            </w:r>
          </w:p>
        </w:tc>
        <w:tc>
          <w:tcPr>
            <w:tcW w:w="2835" w:type="dxa"/>
            <w:tcBorders>
              <w:top w:val="nil"/>
              <w:left w:val="single" w:sz="12" w:space="0" w:color="auto"/>
              <w:bottom w:val="single" w:sz="4" w:space="0" w:color="auto"/>
              <w:right w:val="single" w:sz="12" w:space="0" w:color="auto"/>
            </w:tcBorders>
            <w:vAlign w:val="center"/>
          </w:tcPr>
          <w:p w14:paraId="04AD0A56" w14:textId="618F160E" w:rsidR="00ED537E" w:rsidRPr="00F43F78" w:rsidRDefault="00ED537E" w:rsidP="00AA4541">
            <w:pPr>
              <w:pStyle w:val="Tretabelipodk"/>
            </w:pPr>
            <w:r w:rsidRPr="00F43F78">
              <w:t>RDOŚ w Rzeszowie</w:t>
            </w:r>
          </w:p>
        </w:tc>
        <w:tc>
          <w:tcPr>
            <w:tcW w:w="1725" w:type="dxa"/>
            <w:tcBorders>
              <w:top w:val="nil"/>
              <w:left w:val="single" w:sz="12" w:space="0" w:color="auto"/>
              <w:bottom w:val="single" w:sz="4" w:space="0" w:color="auto"/>
              <w:right w:val="single" w:sz="12" w:space="0" w:color="auto"/>
            </w:tcBorders>
            <w:vAlign w:val="center"/>
          </w:tcPr>
          <w:p w14:paraId="7D72483A" w14:textId="1080C6AC" w:rsidR="00ED537E" w:rsidRPr="00F43F78" w:rsidRDefault="00ED537E" w:rsidP="00AA4541">
            <w:pPr>
              <w:pStyle w:val="Tretabelipodk"/>
            </w:pPr>
            <w:r w:rsidRPr="00F43F78">
              <w:t>2021-2025</w:t>
            </w:r>
          </w:p>
        </w:tc>
        <w:tc>
          <w:tcPr>
            <w:tcW w:w="1981" w:type="dxa"/>
            <w:tcBorders>
              <w:top w:val="nil"/>
              <w:left w:val="single" w:sz="12" w:space="0" w:color="auto"/>
              <w:bottom w:val="single" w:sz="4" w:space="0" w:color="auto"/>
              <w:right w:val="single" w:sz="4" w:space="0" w:color="auto"/>
            </w:tcBorders>
            <w:vAlign w:val="center"/>
          </w:tcPr>
          <w:p w14:paraId="2449C1BF" w14:textId="08476225" w:rsidR="00ED537E" w:rsidRPr="00F43F78" w:rsidRDefault="00ED537E" w:rsidP="00AA4541">
            <w:pPr>
              <w:pStyle w:val="Tretabelipodk"/>
            </w:pPr>
            <w:r w:rsidRPr="00F43F78">
              <w:t>-</w:t>
            </w:r>
          </w:p>
        </w:tc>
        <w:tc>
          <w:tcPr>
            <w:tcW w:w="1981" w:type="dxa"/>
            <w:tcBorders>
              <w:top w:val="nil"/>
              <w:left w:val="nil"/>
              <w:bottom w:val="single" w:sz="4" w:space="0" w:color="auto"/>
              <w:right w:val="single" w:sz="12" w:space="0" w:color="auto"/>
            </w:tcBorders>
            <w:vAlign w:val="center"/>
          </w:tcPr>
          <w:p w14:paraId="3C9A8CC9" w14:textId="460B777F" w:rsidR="00ED537E" w:rsidRPr="00F43F78" w:rsidRDefault="00ED537E" w:rsidP="00AA4541">
            <w:pPr>
              <w:pStyle w:val="Tretabelipodk"/>
            </w:pPr>
            <w:r w:rsidRPr="00F43F78">
              <w:t>1980590,00</w:t>
            </w:r>
          </w:p>
        </w:tc>
        <w:tc>
          <w:tcPr>
            <w:tcW w:w="2723" w:type="dxa"/>
            <w:tcBorders>
              <w:top w:val="nil"/>
              <w:left w:val="single" w:sz="12" w:space="0" w:color="auto"/>
              <w:bottom w:val="single" w:sz="4" w:space="0" w:color="auto"/>
              <w:right w:val="single" w:sz="4" w:space="0" w:color="auto"/>
            </w:tcBorders>
            <w:vAlign w:val="center"/>
          </w:tcPr>
          <w:p w14:paraId="1017D10A" w14:textId="134B03F3" w:rsidR="00ED537E" w:rsidRPr="00F43F78" w:rsidRDefault="00ED537E" w:rsidP="00AA4541">
            <w:pPr>
              <w:pStyle w:val="Tretabelipodk"/>
            </w:pPr>
            <w:r w:rsidRPr="00F43F78">
              <w:t xml:space="preserve">Środki unijne, NFOŚiGW, </w:t>
            </w:r>
            <w:r w:rsidR="0071639D">
              <w:br/>
            </w:r>
            <w:r w:rsidRPr="00F43F78">
              <w:t>budżet państwa</w:t>
            </w:r>
          </w:p>
        </w:tc>
      </w:tr>
      <w:tr w:rsidR="00ED537E" w:rsidRPr="00F43F78" w14:paraId="35896365" w14:textId="77777777" w:rsidTr="0071639D">
        <w:trPr>
          <w:trHeight w:val="567"/>
          <w:jc w:val="center"/>
        </w:trPr>
        <w:tc>
          <w:tcPr>
            <w:tcW w:w="157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A1CFFAD" w14:textId="69E529C4" w:rsidR="00ED537E" w:rsidRPr="00837006" w:rsidRDefault="00ED537E" w:rsidP="00AA4541">
            <w:pPr>
              <w:pStyle w:val="Tretabelipodk"/>
              <w:rPr>
                <w:b/>
              </w:rPr>
            </w:pPr>
            <w:r w:rsidRPr="00837006">
              <w:rPr>
                <w:b/>
              </w:rPr>
              <w:t>Realizacja działań ochrony czynnej</w:t>
            </w:r>
            <w:r w:rsidR="00837006" w:rsidRPr="00837006">
              <w:rPr>
                <w:b/>
              </w:rPr>
              <w:t>.</w:t>
            </w:r>
          </w:p>
        </w:tc>
      </w:tr>
      <w:tr w:rsidR="0071639D" w:rsidRPr="00F43F78" w14:paraId="67E55E92" w14:textId="77777777" w:rsidTr="0071639D">
        <w:trPr>
          <w:trHeight w:val="102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290B2C7B" w14:textId="17803067" w:rsidR="00ED537E" w:rsidRPr="00F43F78" w:rsidRDefault="00ED537E" w:rsidP="00AA4541">
            <w:pPr>
              <w:pStyle w:val="Tretabelipodk"/>
              <w:rPr>
                <w:color w:val="202024"/>
              </w:rPr>
            </w:pPr>
            <w:r w:rsidRPr="00F43F78">
              <w:rPr>
                <w:color w:val="202024"/>
              </w:rPr>
              <w:t>Koszenie użytków zielonych w ramach prowadzenia gospodarki łąkowo-rolnej oraz pielęgnacja starych sadów owocowych</w:t>
            </w:r>
            <w:r w:rsidR="00837006">
              <w:rPr>
                <w:color w:val="202024"/>
              </w:rPr>
              <w:t>.</w:t>
            </w:r>
          </w:p>
        </w:tc>
        <w:tc>
          <w:tcPr>
            <w:tcW w:w="2835" w:type="dxa"/>
            <w:tcBorders>
              <w:top w:val="nil"/>
              <w:left w:val="single" w:sz="12" w:space="0" w:color="auto"/>
              <w:bottom w:val="single" w:sz="4" w:space="0" w:color="auto"/>
              <w:right w:val="single" w:sz="12" w:space="0" w:color="auto"/>
            </w:tcBorders>
            <w:vAlign w:val="center"/>
          </w:tcPr>
          <w:p w14:paraId="2CB644F9" w14:textId="6FF1BFEC" w:rsidR="00ED537E" w:rsidRPr="00F43F78" w:rsidRDefault="00ED537E" w:rsidP="00AA4541">
            <w:pPr>
              <w:pStyle w:val="Tretabelipodk"/>
            </w:pPr>
            <w:r w:rsidRPr="00F43F78">
              <w:t>Nadleśnictw</w:t>
            </w:r>
            <w:r w:rsidR="00E213C9">
              <w:t>a:</w:t>
            </w:r>
            <w:r w:rsidRPr="00F43F78">
              <w:t xml:space="preserve"> Bircza</w:t>
            </w:r>
            <w:r w:rsidR="00E213C9">
              <w:t>, Narol, Stuposiany</w:t>
            </w:r>
          </w:p>
        </w:tc>
        <w:tc>
          <w:tcPr>
            <w:tcW w:w="1725" w:type="dxa"/>
            <w:tcBorders>
              <w:top w:val="nil"/>
              <w:left w:val="single" w:sz="12" w:space="0" w:color="auto"/>
              <w:bottom w:val="single" w:sz="4" w:space="0" w:color="auto"/>
              <w:right w:val="single" w:sz="12" w:space="0" w:color="auto"/>
            </w:tcBorders>
            <w:vAlign w:val="center"/>
          </w:tcPr>
          <w:p w14:paraId="6780D993" w14:textId="60BC199C"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5527C36E" w14:textId="1181CC0D" w:rsidR="00ED537E" w:rsidRPr="00F43F78" w:rsidRDefault="00E213C9" w:rsidP="00AA4541">
            <w:pPr>
              <w:pStyle w:val="Tretabelipodk"/>
            </w:pPr>
            <w:r>
              <w:t>1146009,28</w:t>
            </w:r>
          </w:p>
        </w:tc>
        <w:tc>
          <w:tcPr>
            <w:tcW w:w="1981" w:type="dxa"/>
            <w:tcBorders>
              <w:top w:val="nil"/>
              <w:left w:val="nil"/>
              <w:bottom w:val="single" w:sz="4" w:space="0" w:color="auto"/>
              <w:right w:val="single" w:sz="12" w:space="0" w:color="auto"/>
            </w:tcBorders>
            <w:vAlign w:val="center"/>
          </w:tcPr>
          <w:p w14:paraId="7181236E" w14:textId="03852B1A" w:rsidR="00ED537E" w:rsidRPr="00F43F78" w:rsidRDefault="00E213C9" w:rsidP="00AA4541">
            <w:pPr>
              <w:pStyle w:val="Tretabelipodk"/>
            </w:pPr>
            <w:r>
              <w:t>1167695,38</w:t>
            </w:r>
          </w:p>
        </w:tc>
        <w:tc>
          <w:tcPr>
            <w:tcW w:w="2723" w:type="dxa"/>
            <w:tcBorders>
              <w:top w:val="nil"/>
              <w:left w:val="single" w:sz="12" w:space="0" w:color="auto"/>
              <w:bottom w:val="single" w:sz="4" w:space="0" w:color="auto"/>
              <w:right w:val="single" w:sz="4" w:space="0" w:color="auto"/>
            </w:tcBorders>
            <w:vAlign w:val="center"/>
          </w:tcPr>
          <w:p w14:paraId="02393650" w14:textId="3FE34949" w:rsidR="00ED537E" w:rsidRPr="00F43F78" w:rsidRDefault="00E213C9" w:rsidP="00AA4541">
            <w:pPr>
              <w:pStyle w:val="Tretabelipodk"/>
            </w:pPr>
            <w:r>
              <w:t xml:space="preserve">PROW, </w:t>
            </w:r>
            <w:r w:rsidR="0071639D">
              <w:br/>
            </w:r>
            <w:r w:rsidR="00ED537E" w:rsidRPr="00F43F78">
              <w:t>ARiMR</w:t>
            </w:r>
            <w:r w:rsidR="00837006">
              <w:t xml:space="preserve"> w Rzeszowie</w:t>
            </w:r>
          </w:p>
        </w:tc>
      </w:tr>
      <w:tr w:rsidR="0071639D" w:rsidRPr="00F43F78" w14:paraId="7FDF0A75" w14:textId="77777777" w:rsidTr="0071639D">
        <w:trPr>
          <w:trHeight w:val="1474"/>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5684F01B" w14:textId="632997C2" w:rsidR="00ED537E" w:rsidRPr="00F43F78" w:rsidRDefault="00ED537E" w:rsidP="00AA4541">
            <w:pPr>
              <w:pStyle w:val="Tretabelipodk"/>
              <w:rPr>
                <w:color w:val="202024"/>
              </w:rPr>
            </w:pPr>
            <w:r w:rsidRPr="00F43F78">
              <w:rPr>
                <w:color w:val="202024"/>
              </w:rPr>
              <w:t>Przeprowadzenie lustracji terenowych rezerwatu w celu wykrycia ewentualnych zagrożeń dla substancji rezerwatu, usunię</w:t>
            </w:r>
            <w:r w:rsidR="00837006">
              <w:rPr>
                <w:color w:val="202024"/>
              </w:rPr>
              <w:t>cie</w:t>
            </w:r>
            <w:r w:rsidRPr="00F43F78">
              <w:rPr>
                <w:color w:val="202024"/>
              </w:rPr>
              <w:t xml:space="preserve"> wywrot</w:t>
            </w:r>
            <w:r w:rsidR="00837006">
              <w:rPr>
                <w:color w:val="202024"/>
              </w:rPr>
              <w:t>ów</w:t>
            </w:r>
            <w:r w:rsidRPr="00F43F78">
              <w:rPr>
                <w:color w:val="202024"/>
              </w:rPr>
              <w:t xml:space="preserve"> i złom</w:t>
            </w:r>
            <w:r w:rsidR="00837006">
              <w:rPr>
                <w:color w:val="202024"/>
              </w:rPr>
              <w:t>ów</w:t>
            </w:r>
            <w:r w:rsidRPr="00F43F78">
              <w:rPr>
                <w:color w:val="202024"/>
              </w:rPr>
              <w:t xml:space="preserve"> zagrażając</w:t>
            </w:r>
            <w:r w:rsidR="00837006">
              <w:rPr>
                <w:color w:val="202024"/>
              </w:rPr>
              <w:t>ych</w:t>
            </w:r>
            <w:r w:rsidRPr="00F43F78">
              <w:rPr>
                <w:color w:val="202024"/>
              </w:rPr>
              <w:t xml:space="preserve"> bezpieczeństwu publicznemu</w:t>
            </w:r>
            <w:r w:rsidR="00837006">
              <w:rPr>
                <w:color w:val="202024"/>
              </w:rPr>
              <w:t>.</w:t>
            </w:r>
          </w:p>
        </w:tc>
        <w:tc>
          <w:tcPr>
            <w:tcW w:w="2835" w:type="dxa"/>
            <w:tcBorders>
              <w:top w:val="nil"/>
              <w:left w:val="single" w:sz="12" w:space="0" w:color="auto"/>
              <w:bottom w:val="single" w:sz="4" w:space="0" w:color="auto"/>
              <w:right w:val="single" w:sz="12" w:space="0" w:color="auto"/>
            </w:tcBorders>
            <w:vAlign w:val="center"/>
          </w:tcPr>
          <w:p w14:paraId="44FC15B9" w14:textId="4B07C464" w:rsidR="00ED537E" w:rsidRPr="00F43F78" w:rsidRDefault="00ED537E" w:rsidP="00AA4541">
            <w:pPr>
              <w:pStyle w:val="Tretabelipodk"/>
            </w:pPr>
            <w:r w:rsidRPr="00F43F78">
              <w:t>Nadleśnictwo Cisna</w:t>
            </w:r>
          </w:p>
        </w:tc>
        <w:tc>
          <w:tcPr>
            <w:tcW w:w="1725" w:type="dxa"/>
            <w:tcBorders>
              <w:top w:val="nil"/>
              <w:left w:val="single" w:sz="12" w:space="0" w:color="auto"/>
              <w:bottom w:val="single" w:sz="4" w:space="0" w:color="auto"/>
              <w:right w:val="single" w:sz="12" w:space="0" w:color="auto"/>
            </w:tcBorders>
            <w:vAlign w:val="center"/>
          </w:tcPr>
          <w:p w14:paraId="15DA32DA" w14:textId="7B445BD6"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6EDD8419" w14:textId="7DA0FCEB" w:rsidR="00ED537E" w:rsidRPr="00F43F78" w:rsidRDefault="00ED537E" w:rsidP="00AA4541">
            <w:pPr>
              <w:pStyle w:val="Tretabelipodk"/>
            </w:pPr>
            <w:r w:rsidRPr="00F43F78">
              <w:t>5410,20</w:t>
            </w:r>
          </w:p>
        </w:tc>
        <w:tc>
          <w:tcPr>
            <w:tcW w:w="1981" w:type="dxa"/>
            <w:tcBorders>
              <w:top w:val="nil"/>
              <w:left w:val="nil"/>
              <w:bottom w:val="single" w:sz="4" w:space="0" w:color="auto"/>
              <w:right w:val="single" w:sz="12" w:space="0" w:color="auto"/>
            </w:tcBorders>
            <w:vAlign w:val="center"/>
          </w:tcPr>
          <w:p w14:paraId="4321A80C" w14:textId="18163CC1" w:rsidR="00ED537E" w:rsidRPr="00F43F78" w:rsidRDefault="00ED537E" w:rsidP="00AA4541">
            <w:pPr>
              <w:pStyle w:val="Tretabelipodk"/>
            </w:pPr>
            <w:r w:rsidRPr="00F43F78">
              <w:t>5045,76</w:t>
            </w:r>
          </w:p>
        </w:tc>
        <w:tc>
          <w:tcPr>
            <w:tcW w:w="2723" w:type="dxa"/>
            <w:tcBorders>
              <w:top w:val="nil"/>
              <w:left w:val="single" w:sz="12" w:space="0" w:color="auto"/>
              <w:bottom w:val="single" w:sz="4" w:space="0" w:color="auto"/>
              <w:right w:val="single" w:sz="4" w:space="0" w:color="auto"/>
            </w:tcBorders>
            <w:vAlign w:val="center"/>
          </w:tcPr>
          <w:p w14:paraId="7D389CA9" w14:textId="0CC90B6F" w:rsidR="00ED537E" w:rsidRPr="00F43F78" w:rsidRDefault="00837006" w:rsidP="00AA4541">
            <w:pPr>
              <w:pStyle w:val="Tretabelipodk"/>
            </w:pPr>
            <w:r>
              <w:t>Budżet instytucji</w:t>
            </w:r>
          </w:p>
        </w:tc>
      </w:tr>
      <w:tr w:rsidR="0071639D" w:rsidRPr="00F43F78" w14:paraId="63CF2929" w14:textId="77777777" w:rsidTr="0071639D">
        <w:trPr>
          <w:trHeight w:val="624"/>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362312FC" w14:textId="58A83744" w:rsidR="00ED537E" w:rsidRPr="00F43F78" w:rsidRDefault="00ED537E" w:rsidP="00AA4541">
            <w:pPr>
              <w:pStyle w:val="Tretabelipodk"/>
              <w:rPr>
                <w:color w:val="202024"/>
              </w:rPr>
            </w:pPr>
            <w:r w:rsidRPr="00F43F78">
              <w:rPr>
                <w:color w:val="202024"/>
              </w:rPr>
              <w:t xml:space="preserve">Zakup i wyłożenie karmy dla zwierząt w okresie zimowym, koszenie polan śródleśnych w ramach projektu pn. „Program czynnej ochrony populacji żubra </w:t>
            </w:r>
            <w:proofErr w:type="spellStart"/>
            <w:r w:rsidRPr="00F43F78">
              <w:rPr>
                <w:color w:val="202024"/>
              </w:rPr>
              <w:t>Bison</w:t>
            </w:r>
            <w:proofErr w:type="spellEnd"/>
            <w:r w:rsidRPr="00F43F78">
              <w:rPr>
                <w:color w:val="202024"/>
              </w:rPr>
              <w:t xml:space="preserve"> </w:t>
            </w:r>
            <w:proofErr w:type="spellStart"/>
            <w:r w:rsidRPr="00F43F78">
              <w:rPr>
                <w:color w:val="202024"/>
              </w:rPr>
              <w:t>Bonasus</w:t>
            </w:r>
            <w:proofErr w:type="spellEnd"/>
            <w:r w:rsidR="00837006">
              <w:rPr>
                <w:color w:val="202024"/>
              </w:rPr>
              <w:t>.</w:t>
            </w:r>
          </w:p>
        </w:tc>
        <w:tc>
          <w:tcPr>
            <w:tcW w:w="2835" w:type="dxa"/>
            <w:tcBorders>
              <w:top w:val="nil"/>
              <w:left w:val="single" w:sz="12" w:space="0" w:color="auto"/>
              <w:bottom w:val="single" w:sz="4" w:space="0" w:color="auto"/>
              <w:right w:val="single" w:sz="12" w:space="0" w:color="auto"/>
            </w:tcBorders>
            <w:vAlign w:val="center"/>
          </w:tcPr>
          <w:p w14:paraId="7A9C1CE5" w14:textId="0448C19D" w:rsidR="00ED537E" w:rsidRPr="00F43F78" w:rsidRDefault="00ED537E" w:rsidP="00AA4541">
            <w:pPr>
              <w:pStyle w:val="Tretabelipodk"/>
            </w:pPr>
            <w:r w:rsidRPr="00F43F78">
              <w:t>Nadleśnictwo Cisna</w:t>
            </w:r>
          </w:p>
        </w:tc>
        <w:tc>
          <w:tcPr>
            <w:tcW w:w="1725" w:type="dxa"/>
            <w:tcBorders>
              <w:top w:val="nil"/>
              <w:left w:val="single" w:sz="12" w:space="0" w:color="auto"/>
              <w:bottom w:val="single" w:sz="4" w:space="0" w:color="auto"/>
              <w:right w:val="single" w:sz="12" w:space="0" w:color="auto"/>
            </w:tcBorders>
            <w:vAlign w:val="center"/>
          </w:tcPr>
          <w:p w14:paraId="520D64BE" w14:textId="76384A8C"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66DEA80F" w14:textId="0A42484E" w:rsidR="00ED537E" w:rsidRPr="00F43F78" w:rsidRDefault="00ED537E" w:rsidP="00AA4541">
            <w:pPr>
              <w:pStyle w:val="Tretabelipodk"/>
            </w:pPr>
            <w:r w:rsidRPr="00F43F78">
              <w:t>133930,87</w:t>
            </w:r>
          </w:p>
        </w:tc>
        <w:tc>
          <w:tcPr>
            <w:tcW w:w="1981" w:type="dxa"/>
            <w:tcBorders>
              <w:top w:val="nil"/>
              <w:left w:val="nil"/>
              <w:bottom w:val="single" w:sz="4" w:space="0" w:color="auto"/>
              <w:right w:val="single" w:sz="12" w:space="0" w:color="auto"/>
            </w:tcBorders>
            <w:vAlign w:val="center"/>
          </w:tcPr>
          <w:p w14:paraId="06E23BE4" w14:textId="2E868462" w:rsidR="00ED537E" w:rsidRPr="00F43F78" w:rsidRDefault="00ED537E" w:rsidP="00AA4541">
            <w:pPr>
              <w:pStyle w:val="Tretabelipodk"/>
            </w:pPr>
            <w:r w:rsidRPr="00F43F78">
              <w:t>126315,29</w:t>
            </w:r>
          </w:p>
        </w:tc>
        <w:tc>
          <w:tcPr>
            <w:tcW w:w="2723" w:type="dxa"/>
            <w:tcBorders>
              <w:top w:val="nil"/>
              <w:left w:val="single" w:sz="12" w:space="0" w:color="auto"/>
              <w:bottom w:val="single" w:sz="4" w:space="0" w:color="auto"/>
              <w:right w:val="single" w:sz="4" w:space="0" w:color="auto"/>
            </w:tcBorders>
            <w:vAlign w:val="center"/>
          </w:tcPr>
          <w:p w14:paraId="302057A5" w14:textId="14F65BD9" w:rsidR="00ED537E" w:rsidRPr="00F43F78" w:rsidRDefault="00837006" w:rsidP="00AA4541">
            <w:pPr>
              <w:pStyle w:val="Tretabelipodk"/>
            </w:pPr>
            <w:r>
              <w:t>Budżet instytucji,</w:t>
            </w:r>
            <w:r w:rsidR="00ED537E" w:rsidRPr="00F43F78">
              <w:t xml:space="preserve"> Fundusz Leśny</w:t>
            </w:r>
          </w:p>
        </w:tc>
      </w:tr>
      <w:tr w:rsidR="0071639D" w:rsidRPr="00F43F78" w14:paraId="776681F4" w14:textId="77777777" w:rsidTr="0071639D">
        <w:trPr>
          <w:trHeight w:val="1474"/>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1013F6C4" w14:textId="5098C00A" w:rsidR="00ED537E" w:rsidRPr="00F43F78" w:rsidRDefault="00ED537E" w:rsidP="00AA4541">
            <w:pPr>
              <w:pStyle w:val="Tretabelipodk"/>
              <w:rPr>
                <w:color w:val="202024"/>
              </w:rPr>
            </w:pPr>
            <w:r w:rsidRPr="00F43F78">
              <w:rPr>
                <w:color w:val="202024"/>
              </w:rPr>
              <w:lastRenderedPageBreak/>
              <w:t>Usytuowanie 10 chatek stanowiących dla podkowców schronienie tymczasowe w ramach „LIFE PODKOWIEC PLUS: powrót do lasu – ochrona siedlisk rozrodczych nietoperzy w ujęciu całościowym”.</w:t>
            </w:r>
          </w:p>
        </w:tc>
        <w:tc>
          <w:tcPr>
            <w:tcW w:w="2835" w:type="dxa"/>
            <w:tcBorders>
              <w:top w:val="nil"/>
              <w:left w:val="single" w:sz="12" w:space="0" w:color="auto"/>
              <w:bottom w:val="single" w:sz="4" w:space="0" w:color="auto"/>
              <w:right w:val="single" w:sz="12" w:space="0" w:color="auto"/>
            </w:tcBorders>
            <w:vAlign w:val="center"/>
          </w:tcPr>
          <w:p w14:paraId="68EE80DC" w14:textId="3481CF67" w:rsidR="00ED537E" w:rsidRPr="00F43F78" w:rsidRDefault="00ED537E" w:rsidP="00AA4541">
            <w:pPr>
              <w:pStyle w:val="Tretabelipodk"/>
            </w:pPr>
            <w:r w:rsidRPr="00F43F78">
              <w:t>Nadleśnictwo Dukla</w:t>
            </w:r>
          </w:p>
        </w:tc>
        <w:tc>
          <w:tcPr>
            <w:tcW w:w="1725" w:type="dxa"/>
            <w:tcBorders>
              <w:top w:val="nil"/>
              <w:left w:val="single" w:sz="12" w:space="0" w:color="auto"/>
              <w:bottom w:val="single" w:sz="4" w:space="0" w:color="auto"/>
              <w:right w:val="single" w:sz="12" w:space="0" w:color="auto"/>
            </w:tcBorders>
            <w:vAlign w:val="center"/>
          </w:tcPr>
          <w:p w14:paraId="20D278F3" w14:textId="0A6418D6" w:rsidR="00ED537E" w:rsidRPr="00F43F78" w:rsidRDefault="00ED537E" w:rsidP="00AA4541">
            <w:pPr>
              <w:pStyle w:val="Tretabelipodk"/>
            </w:pPr>
            <w:r w:rsidRPr="00F43F78">
              <w:t>12.06.2023-30.09.2031</w:t>
            </w:r>
          </w:p>
        </w:tc>
        <w:tc>
          <w:tcPr>
            <w:tcW w:w="1981" w:type="dxa"/>
            <w:tcBorders>
              <w:top w:val="nil"/>
              <w:left w:val="single" w:sz="12" w:space="0" w:color="auto"/>
              <w:bottom w:val="single" w:sz="4" w:space="0" w:color="auto"/>
              <w:right w:val="single" w:sz="4" w:space="0" w:color="auto"/>
            </w:tcBorders>
            <w:vAlign w:val="center"/>
          </w:tcPr>
          <w:p w14:paraId="4576D3E0" w14:textId="72FE83D2" w:rsidR="00ED537E" w:rsidRPr="00F43F78" w:rsidRDefault="00ED537E" w:rsidP="00AA4541">
            <w:pPr>
              <w:pStyle w:val="Tretabelipodk"/>
            </w:pPr>
            <w:r w:rsidRPr="00F43F78">
              <w:t>-</w:t>
            </w:r>
          </w:p>
        </w:tc>
        <w:tc>
          <w:tcPr>
            <w:tcW w:w="1981" w:type="dxa"/>
            <w:tcBorders>
              <w:top w:val="nil"/>
              <w:left w:val="nil"/>
              <w:bottom w:val="single" w:sz="4" w:space="0" w:color="auto"/>
              <w:right w:val="single" w:sz="12" w:space="0" w:color="auto"/>
            </w:tcBorders>
            <w:vAlign w:val="center"/>
          </w:tcPr>
          <w:p w14:paraId="7AAB0ACB" w14:textId="29141497" w:rsidR="00ED537E" w:rsidRPr="00F43F78" w:rsidRDefault="00ED537E" w:rsidP="00AA4541">
            <w:pPr>
              <w:pStyle w:val="Tretabelipodk"/>
            </w:pPr>
            <w:r w:rsidRPr="00F43F78">
              <w:t>-</w:t>
            </w:r>
          </w:p>
        </w:tc>
        <w:tc>
          <w:tcPr>
            <w:tcW w:w="2723" w:type="dxa"/>
            <w:tcBorders>
              <w:top w:val="nil"/>
              <w:left w:val="single" w:sz="12" w:space="0" w:color="auto"/>
              <w:bottom w:val="single" w:sz="4" w:space="0" w:color="auto"/>
              <w:right w:val="single" w:sz="4" w:space="0" w:color="auto"/>
            </w:tcBorders>
            <w:vAlign w:val="center"/>
          </w:tcPr>
          <w:p w14:paraId="0ECA0675" w14:textId="30953B29" w:rsidR="00ED537E" w:rsidRPr="00F43F78" w:rsidRDefault="00837006" w:rsidP="00AA4541">
            <w:pPr>
              <w:pStyle w:val="Tretabelipodk"/>
            </w:pPr>
            <w:r>
              <w:t>Budżet instytucji</w:t>
            </w:r>
          </w:p>
        </w:tc>
      </w:tr>
      <w:tr w:rsidR="0071639D" w:rsidRPr="00F43F78" w14:paraId="16BF49C3" w14:textId="77777777" w:rsidTr="0071639D">
        <w:trPr>
          <w:trHeight w:val="1134"/>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1CDF9CA8" w14:textId="680B536E" w:rsidR="00ED537E" w:rsidRPr="00F43F78" w:rsidRDefault="00ED537E" w:rsidP="00AA4541">
            <w:pPr>
              <w:pStyle w:val="Tretabelipodk"/>
              <w:rPr>
                <w:color w:val="202024"/>
              </w:rPr>
            </w:pPr>
            <w:r w:rsidRPr="00F43F78">
              <w:rPr>
                <w:color w:val="202024"/>
              </w:rPr>
              <w:t>Kontynuowanie użytkowania kośnego trwałych użytków zielonych z pozostawieniem powierzchni niekoszonych, zarośli i pojedynczych drzew</w:t>
            </w:r>
            <w:r w:rsidR="00837006">
              <w:rPr>
                <w:color w:val="202024"/>
              </w:rPr>
              <w:t>.</w:t>
            </w:r>
          </w:p>
        </w:tc>
        <w:tc>
          <w:tcPr>
            <w:tcW w:w="2835" w:type="dxa"/>
            <w:tcBorders>
              <w:top w:val="nil"/>
              <w:left w:val="single" w:sz="12" w:space="0" w:color="auto"/>
              <w:bottom w:val="single" w:sz="4" w:space="0" w:color="auto"/>
              <w:right w:val="single" w:sz="12" w:space="0" w:color="auto"/>
            </w:tcBorders>
            <w:vAlign w:val="center"/>
          </w:tcPr>
          <w:p w14:paraId="498999EB" w14:textId="0898523F" w:rsidR="00ED537E" w:rsidRPr="00F43F78" w:rsidRDefault="00ED537E" w:rsidP="00AA4541">
            <w:pPr>
              <w:pStyle w:val="Tretabelipodk"/>
            </w:pPr>
            <w:r w:rsidRPr="00F43F78">
              <w:t>Nadleśnictwo Dynów</w:t>
            </w:r>
          </w:p>
        </w:tc>
        <w:tc>
          <w:tcPr>
            <w:tcW w:w="1725" w:type="dxa"/>
            <w:tcBorders>
              <w:top w:val="nil"/>
              <w:left w:val="single" w:sz="12" w:space="0" w:color="auto"/>
              <w:bottom w:val="single" w:sz="4" w:space="0" w:color="auto"/>
              <w:right w:val="single" w:sz="12" w:space="0" w:color="auto"/>
            </w:tcBorders>
            <w:vAlign w:val="center"/>
          </w:tcPr>
          <w:p w14:paraId="3EE2B1C0" w14:textId="099DFCF9"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19C9E360" w14:textId="4F54B1F1" w:rsidR="00ED537E" w:rsidRPr="00F43F78" w:rsidRDefault="00ED537E" w:rsidP="00AA4541">
            <w:pPr>
              <w:pStyle w:val="Tretabelipodk"/>
            </w:pPr>
            <w:r w:rsidRPr="00F43F78">
              <w:t>67938,09</w:t>
            </w:r>
          </w:p>
        </w:tc>
        <w:tc>
          <w:tcPr>
            <w:tcW w:w="1981" w:type="dxa"/>
            <w:tcBorders>
              <w:top w:val="nil"/>
              <w:left w:val="nil"/>
              <w:bottom w:val="single" w:sz="4" w:space="0" w:color="auto"/>
              <w:right w:val="single" w:sz="12" w:space="0" w:color="auto"/>
            </w:tcBorders>
            <w:vAlign w:val="center"/>
          </w:tcPr>
          <w:p w14:paraId="71249E6F" w14:textId="22799F87" w:rsidR="00ED537E" w:rsidRPr="00F43F78" w:rsidRDefault="00ED537E" w:rsidP="00AA4541">
            <w:pPr>
              <w:pStyle w:val="Tretabelipodk"/>
            </w:pPr>
            <w:r w:rsidRPr="00F43F78">
              <w:t>61455,56</w:t>
            </w:r>
          </w:p>
        </w:tc>
        <w:tc>
          <w:tcPr>
            <w:tcW w:w="2723" w:type="dxa"/>
            <w:tcBorders>
              <w:top w:val="nil"/>
              <w:left w:val="single" w:sz="12" w:space="0" w:color="auto"/>
              <w:bottom w:val="single" w:sz="4" w:space="0" w:color="auto"/>
              <w:right w:val="single" w:sz="4" w:space="0" w:color="auto"/>
            </w:tcBorders>
            <w:vAlign w:val="center"/>
          </w:tcPr>
          <w:p w14:paraId="24DEE9E2" w14:textId="1225D872" w:rsidR="00ED537E" w:rsidRPr="00F43F78" w:rsidRDefault="00837006" w:rsidP="00AA4541">
            <w:pPr>
              <w:pStyle w:val="Tretabelipodk"/>
            </w:pPr>
            <w:r>
              <w:t>Budżet instytucji</w:t>
            </w:r>
          </w:p>
        </w:tc>
      </w:tr>
      <w:tr w:rsidR="0071639D" w:rsidRPr="00F43F78" w14:paraId="58A35090" w14:textId="77777777" w:rsidTr="0071639D">
        <w:trPr>
          <w:trHeight w:val="907"/>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5E1DE17C" w14:textId="50ED3666" w:rsidR="00ED537E" w:rsidRPr="00F43F78" w:rsidRDefault="00ED537E" w:rsidP="00AA4541">
            <w:pPr>
              <w:pStyle w:val="Tretabelipodk"/>
              <w:rPr>
                <w:color w:val="202024"/>
              </w:rPr>
            </w:pPr>
            <w:r w:rsidRPr="00F43F78">
              <w:rPr>
                <w:color w:val="202024"/>
              </w:rPr>
              <w:t xml:space="preserve">Mechaniczne lub ręczne wykaszanie łąk: </w:t>
            </w:r>
            <w:proofErr w:type="spellStart"/>
            <w:r w:rsidRPr="00F43F78">
              <w:rPr>
                <w:color w:val="202024"/>
              </w:rPr>
              <w:t>zmiennowilgotne</w:t>
            </w:r>
            <w:proofErr w:type="spellEnd"/>
            <w:r w:rsidRPr="00F43F78">
              <w:rPr>
                <w:color w:val="202024"/>
              </w:rPr>
              <w:t xml:space="preserve"> łąki </w:t>
            </w:r>
            <w:proofErr w:type="spellStart"/>
            <w:r w:rsidRPr="00F43F78">
              <w:rPr>
                <w:color w:val="202024"/>
              </w:rPr>
              <w:t>trzęślicowe</w:t>
            </w:r>
            <w:proofErr w:type="spellEnd"/>
            <w:r w:rsidRPr="00F43F78">
              <w:rPr>
                <w:color w:val="202024"/>
              </w:rPr>
              <w:t>, półnaturalne łąki świeże, półnaturalne łąki wilgotne</w:t>
            </w:r>
            <w:r w:rsidR="00837006">
              <w:rPr>
                <w:color w:val="202024"/>
              </w:rPr>
              <w:t>.</w:t>
            </w:r>
          </w:p>
        </w:tc>
        <w:tc>
          <w:tcPr>
            <w:tcW w:w="2835" w:type="dxa"/>
            <w:tcBorders>
              <w:top w:val="nil"/>
              <w:left w:val="single" w:sz="12" w:space="0" w:color="auto"/>
              <w:bottom w:val="single" w:sz="4" w:space="0" w:color="auto"/>
              <w:right w:val="single" w:sz="12" w:space="0" w:color="auto"/>
            </w:tcBorders>
            <w:vAlign w:val="center"/>
          </w:tcPr>
          <w:p w14:paraId="3B60406B" w14:textId="56285C3B" w:rsidR="00ED537E" w:rsidRPr="00F43F78" w:rsidRDefault="00ED537E" w:rsidP="00AA4541">
            <w:pPr>
              <w:pStyle w:val="Tretabelipodk"/>
            </w:pPr>
            <w:r w:rsidRPr="00F43F78">
              <w:t>Nadleśnictwo Jarosław</w:t>
            </w:r>
          </w:p>
        </w:tc>
        <w:tc>
          <w:tcPr>
            <w:tcW w:w="1725" w:type="dxa"/>
            <w:tcBorders>
              <w:top w:val="nil"/>
              <w:left w:val="single" w:sz="12" w:space="0" w:color="auto"/>
              <w:bottom w:val="single" w:sz="4" w:space="0" w:color="auto"/>
              <w:right w:val="single" w:sz="12" w:space="0" w:color="auto"/>
            </w:tcBorders>
            <w:vAlign w:val="center"/>
          </w:tcPr>
          <w:p w14:paraId="769411B3" w14:textId="19BAB6D6"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2977EF26" w14:textId="3BCFC408" w:rsidR="00ED537E" w:rsidRPr="00F43F78" w:rsidRDefault="00ED537E" w:rsidP="00AA4541">
            <w:pPr>
              <w:pStyle w:val="Tretabelipodk"/>
            </w:pPr>
            <w:r w:rsidRPr="00F43F78">
              <w:t>65206,17</w:t>
            </w:r>
          </w:p>
        </w:tc>
        <w:tc>
          <w:tcPr>
            <w:tcW w:w="1981" w:type="dxa"/>
            <w:tcBorders>
              <w:top w:val="nil"/>
              <w:left w:val="nil"/>
              <w:bottom w:val="single" w:sz="4" w:space="0" w:color="auto"/>
              <w:right w:val="single" w:sz="12" w:space="0" w:color="auto"/>
            </w:tcBorders>
            <w:vAlign w:val="center"/>
          </w:tcPr>
          <w:p w14:paraId="791E46AA" w14:textId="45908ED6" w:rsidR="00ED537E" w:rsidRPr="00F43F78" w:rsidRDefault="00ED537E" w:rsidP="00AA4541">
            <w:pPr>
              <w:pStyle w:val="Tretabelipodk"/>
            </w:pPr>
            <w:r w:rsidRPr="00F43F78">
              <w:t>34569,03</w:t>
            </w:r>
          </w:p>
        </w:tc>
        <w:tc>
          <w:tcPr>
            <w:tcW w:w="2723" w:type="dxa"/>
            <w:tcBorders>
              <w:top w:val="nil"/>
              <w:left w:val="single" w:sz="12" w:space="0" w:color="auto"/>
              <w:bottom w:val="single" w:sz="4" w:space="0" w:color="auto"/>
              <w:right w:val="single" w:sz="4" w:space="0" w:color="auto"/>
            </w:tcBorders>
            <w:vAlign w:val="center"/>
          </w:tcPr>
          <w:p w14:paraId="1989DB00" w14:textId="19550533" w:rsidR="00ED537E" w:rsidRPr="00F43F78" w:rsidRDefault="00837006" w:rsidP="00AA4541">
            <w:pPr>
              <w:pStyle w:val="Tretabelipodk"/>
            </w:pPr>
            <w:r>
              <w:t>Ś</w:t>
            </w:r>
            <w:r w:rsidRPr="00F43F78">
              <w:t xml:space="preserve">rodki </w:t>
            </w:r>
            <w:r>
              <w:t>unijne</w:t>
            </w:r>
            <w:r w:rsidRPr="00F43F78">
              <w:t>, PROW</w:t>
            </w:r>
            <w:r>
              <w:t>, budżet instytucji</w:t>
            </w:r>
            <w:r w:rsidR="00ED537E" w:rsidRPr="00F43F78">
              <w:t xml:space="preserve"> </w:t>
            </w:r>
          </w:p>
        </w:tc>
      </w:tr>
      <w:tr w:rsidR="0071639D" w:rsidRPr="00F43F78" w14:paraId="2A20CD60" w14:textId="77777777" w:rsidTr="0071639D">
        <w:trPr>
          <w:trHeight w:val="1134"/>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71930901" w14:textId="215E21AB" w:rsidR="00ED537E" w:rsidRPr="00F43F78" w:rsidRDefault="00837006" w:rsidP="00AA4541">
            <w:pPr>
              <w:pStyle w:val="Tretabelipodk"/>
              <w:rPr>
                <w:color w:val="202024"/>
              </w:rPr>
            </w:pPr>
            <w:r w:rsidRPr="00837006">
              <w:rPr>
                <w:color w:val="202024"/>
              </w:rPr>
              <w:t>Prowadzono działania z zakresu identyfikacji zagrożeń, ochrony czynnej oraz monitoringu ekosystemu. W ramach ochrony cisa pospolitego usunięto drzewa konkurencyjne w celu poprawy warunków świetlnych i prowadzono obserwacje efektów. W latach 2023–2024 dwukrotnie wykonano prace przy utrzymaniu szlaku pieszego, polegające na usunięciu drzew stwarzających zagrożenie.</w:t>
            </w:r>
          </w:p>
        </w:tc>
        <w:tc>
          <w:tcPr>
            <w:tcW w:w="2835" w:type="dxa"/>
            <w:tcBorders>
              <w:top w:val="nil"/>
              <w:left w:val="single" w:sz="12" w:space="0" w:color="auto"/>
              <w:bottom w:val="single" w:sz="4" w:space="0" w:color="auto"/>
              <w:right w:val="single" w:sz="12" w:space="0" w:color="auto"/>
            </w:tcBorders>
            <w:vAlign w:val="center"/>
          </w:tcPr>
          <w:p w14:paraId="30CD4D72" w14:textId="6398BCC3" w:rsidR="00ED537E" w:rsidRPr="00F43F78" w:rsidRDefault="00ED537E" w:rsidP="00AA4541">
            <w:pPr>
              <w:pStyle w:val="Tretabelipodk"/>
            </w:pPr>
            <w:r w:rsidRPr="00F43F78">
              <w:t>Nadleśnictwo Kołaczyce</w:t>
            </w:r>
          </w:p>
        </w:tc>
        <w:tc>
          <w:tcPr>
            <w:tcW w:w="1725" w:type="dxa"/>
            <w:tcBorders>
              <w:top w:val="nil"/>
              <w:left w:val="single" w:sz="12" w:space="0" w:color="auto"/>
              <w:bottom w:val="single" w:sz="4" w:space="0" w:color="auto"/>
              <w:right w:val="single" w:sz="12" w:space="0" w:color="auto"/>
            </w:tcBorders>
            <w:vAlign w:val="center"/>
          </w:tcPr>
          <w:p w14:paraId="4F20DF69" w14:textId="2C6E6604" w:rsidR="00ED537E" w:rsidRPr="00F43F78" w:rsidRDefault="00ED537E" w:rsidP="00AA4541">
            <w:pPr>
              <w:pStyle w:val="Tretabelipodk"/>
            </w:pPr>
            <w:r w:rsidRPr="00F43F78">
              <w:t>2022-2027</w:t>
            </w:r>
          </w:p>
        </w:tc>
        <w:tc>
          <w:tcPr>
            <w:tcW w:w="1981" w:type="dxa"/>
            <w:tcBorders>
              <w:top w:val="nil"/>
              <w:left w:val="single" w:sz="12" w:space="0" w:color="auto"/>
              <w:bottom w:val="single" w:sz="4" w:space="0" w:color="auto"/>
              <w:right w:val="single" w:sz="4" w:space="0" w:color="auto"/>
            </w:tcBorders>
            <w:vAlign w:val="center"/>
          </w:tcPr>
          <w:p w14:paraId="3B27A68C" w14:textId="7AA8BFAD" w:rsidR="00ED537E" w:rsidRPr="00F43F78" w:rsidRDefault="00ED537E" w:rsidP="00AA4541">
            <w:pPr>
              <w:pStyle w:val="Tretabelipodk"/>
            </w:pPr>
            <w:r w:rsidRPr="00F43F78">
              <w:t>324,00</w:t>
            </w:r>
          </w:p>
        </w:tc>
        <w:tc>
          <w:tcPr>
            <w:tcW w:w="1981" w:type="dxa"/>
            <w:tcBorders>
              <w:top w:val="nil"/>
              <w:left w:val="nil"/>
              <w:bottom w:val="single" w:sz="4" w:space="0" w:color="auto"/>
              <w:right w:val="single" w:sz="12" w:space="0" w:color="auto"/>
            </w:tcBorders>
            <w:vAlign w:val="center"/>
          </w:tcPr>
          <w:p w14:paraId="7B2D15CF" w14:textId="6B513ABE" w:rsidR="00ED537E" w:rsidRPr="00F43F78" w:rsidRDefault="00ED537E" w:rsidP="00AA4541">
            <w:pPr>
              <w:pStyle w:val="Tretabelipodk"/>
            </w:pPr>
            <w:r w:rsidRPr="00F43F78">
              <w:t>972,00</w:t>
            </w:r>
          </w:p>
        </w:tc>
        <w:tc>
          <w:tcPr>
            <w:tcW w:w="2723" w:type="dxa"/>
            <w:tcBorders>
              <w:top w:val="nil"/>
              <w:left w:val="single" w:sz="12" w:space="0" w:color="auto"/>
              <w:bottom w:val="single" w:sz="4" w:space="0" w:color="auto"/>
              <w:right w:val="single" w:sz="4" w:space="0" w:color="auto"/>
            </w:tcBorders>
            <w:vAlign w:val="center"/>
          </w:tcPr>
          <w:p w14:paraId="0BAA94F2" w14:textId="2445A1AF" w:rsidR="00ED537E" w:rsidRPr="00F43F78" w:rsidRDefault="00837006" w:rsidP="00AA4541">
            <w:pPr>
              <w:pStyle w:val="Tretabelipodk"/>
            </w:pPr>
            <w:r>
              <w:t>Budżet instytucji</w:t>
            </w:r>
          </w:p>
        </w:tc>
      </w:tr>
      <w:tr w:rsidR="0071639D" w:rsidRPr="00F43F78" w14:paraId="11E494E6" w14:textId="77777777" w:rsidTr="0071639D">
        <w:trPr>
          <w:trHeight w:val="85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53E0B239" w14:textId="17BA0F0B" w:rsidR="00ED537E" w:rsidRPr="00F43F78" w:rsidRDefault="00ED537E" w:rsidP="00AA4541">
            <w:pPr>
              <w:pStyle w:val="Tretabelipodk"/>
              <w:rPr>
                <w:color w:val="202024"/>
              </w:rPr>
            </w:pPr>
            <w:r w:rsidRPr="00F43F78">
              <w:rPr>
                <w:color w:val="202024"/>
              </w:rPr>
              <w:lastRenderedPageBreak/>
              <w:t>Czynna ochrona in situ i ex situ gatunku cis pospolity w ramach Programu ochrony i restytucji cisa pospolitego.</w:t>
            </w:r>
          </w:p>
        </w:tc>
        <w:tc>
          <w:tcPr>
            <w:tcW w:w="2835" w:type="dxa"/>
            <w:tcBorders>
              <w:top w:val="nil"/>
              <w:left w:val="single" w:sz="12" w:space="0" w:color="auto"/>
              <w:bottom w:val="single" w:sz="4" w:space="0" w:color="auto"/>
              <w:right w:val="single" w:sz="12" w:space="0" w:color="auto"/>
            </w:tcBorders>
            <w:vAlign w:val="center"/>
          </w:tcPr>
          <w:p w14:paraId="6E2220E7" w14:textId="3E949C90" w:rsidR="00ED537E" w:rsidRPr="00F43F78" w:rsidRDefault="00ED537E" w:rsidP="00AA4541">
            <w:pPr>
              <w:pStyle w:val="Tretabelipodk"/>
            </w:pPr>
            <w:r w:rsidRPr="00F43F78">
              <w:t>Nadleśnictwo Kołaczyce</w:t>
            </w:r>
          </w:p>
        </w:tc>
        <w:tc>
          <w:tcPr>
            <w:tcW w:w="1725" w:type="dxa"/>
            <w:tcBorders>
              <w:top w:val="nil"/>
              <w:left w:val="single" w:sz="12" w:space="0" w:color="auto"/>
              <w:bottom w:val="single" w:sz="4" w:space="0" w:color="auto"/>
              <w:right w:val="single" w:sz="12" w:space="0" w:color="auto"/>
            </w:tcBorders>
            <w:vAlign w:val="center"/>
          </w:tcPr>
          <w:p w14:paraId="2E5522D9" w14:textId="7D85B766" w:rsidR="00ED537E" w:rsidRPr="00F43F78" w:rsidRDefault="00ED537E" w:rsidP="00AA4541">
            <w:pPr>
              <w:pStyle w:val="Tretabelipodk"/>
            </w:pPr>
            <w:r w:rsidRPr="00F43F78">
              <w:t>2017-2030</w:t>
            </w:r>
          </w:p>
        </w:tc>
        <w:tc>
          <w:tcPr>
            <w:tcW w:w="1981" w:type="dxa"/>
            <w:tcBorders>
              <w:top w:val="nil"/>
              <w:left w:val="single" w:sz="12" w:space="0" w:color="auto"/>
              <w:bottom w:val="single" w:sz="4" w:space="0" w:color="auto"/>
              <w:right w:val="single" w:sz="4" w:space="0" w:color="auto"/>
            </w:tcBorders>
            <w:vAlign w:val="center"/>
          </w:tcPr>
          <w:p w14:paraId="1326AC16" w14:textId="5DF32C74" w:rsidR="00ED537E" w:rsidRPr="00F43F78" w:rsidRDefault="00ED537E" w:rsidP="00AA4541">
            <w:pPr>
              <w:pStyle w:val="Tretabelipodk"/>
            </w:pPr>
            <w:r w:rsidRPr="00F43F78">
              <w:t>7684,00</w:t>
            </w:r>
          </w:p>
        </w:tc>
        <w:tc>
          <w:tcPr>
            <w:tcW w:w="1981" w:type="dxa"/>
            <w:tcBorders>
              <w:top w:val="nil"/>
              <w:left w:val="nil"/>
              <w:bottom w:val="single" w:sz="4" w:space="0" w:color="auto"/>
              <w:right w:val="single" w:sz="12" w:space="0" w:color="auto"/>
            </w:tcBorders>
            <w:vAlign w:val="center"/>
          </w:tcPr>
          <w:p w14:paraId="4DA485E2" w14:textId="3E5D1C75" w:rsidR="00ED537E" w:rsidRPr="00F43F78" w:rsidRDefault="00ED537E" w:rsidP="00AA4541">
            <w:pPr>
              <w:pStyle w:val="Tretabelipodk"/>
            </w:pPr>
            <w:r w:rsidRPr="00F43F78">
              <w:t>1855,00</w:t>
            </w:r>
          </w:p>
        </w:tc>
        <w:tc>
          <w:tcPr>
            <w:tcW w:w="2723" w:type="dxa"/>
            <w:tcBorders>
              <w:top w:val="nil"/>
              <w:left w:val="single" w:sz="12" w:space="0" w:color="auto"/>
              <w:bottom w:val="single" w:sz="4" w:space="0" w:color="auto"/>
              <w:right w:val="single" w:sz="4" w:space="0" w:color="auto"/>
            </w:tcBorders>
            <w:vAlign w:val="center"/>
          </w:tcPr>
          <w:p w14:paraId="3BB10A4A" w14:textId="68599A50" w:rsidR="00ED537E" w:rsidRPr="00F43F78" w:rsidRDefault="00837006" w:rsidP="00AA4541">
            <w:pPr>
              <w:pStyle w:val="Tretabelipodk"/>
            </w:pPr>
            <w:r>
              <w:t>Budżet instytucji</w:t>
            </w:r>
            <w:r w:rsidR="00ED537E" w:rsidRPr="00F43F78">
              <w:t>, Fundusz leśny</w:t>
            </w:r>
          </w:p>
        </w:tc>
      </w:tr>
      <w:tr w:rsidR="0071639D" w:rsidRPr="00F43F78" w14:paraId="6638D40F" w14:textId="77777777" w:rsidTr="0071639D">
        <w:trPr>
          <w:trHeight w:val="964"/>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5E6E86F5" w14:textId="5467EEFF" w:rsidR="00ED537E" w:rsidRPr="00F43F78" w:rsidRDefault="00ED537E" w:rsidP="00AA4541">
            <w:pPr>
              <w:pStyle w:val="Tretabelipodk"/>
              <w:rPr>
                <w:color w:val="202024"/>
              </w:rPr>
            </w:pPr>
            <w:r w:rsidRPr="00F43F78">
              <w:rPr>
                <w:color w:val="202024"/>
              </w:rPr>
              <w:t>Kompleksowa ochrona żubra poprzez zakup i wykładanie karmy przed sezonem zimowym raz przeprowadzenie niezbędnych usług weterynaryjnych</w:t>
            </w:r>
          </w:p>
        </w:tc>
        <w:tc>
          <w:tcPr>
            <w:tcW w:w="2835" w:type="dxa"/>
            <w:tcBorders>
              <w:top w:val="nil"/>
              <w:left w:val="single" w:sz="12" w:space="0" w:color="auto"/>
              <w:bottom w:val="single" w:sz="4" w:space="0" w:color="auto"/>
              <w:right w:val="single" w:sz="12" w:space="0" w:color="auto"/>
            </w:tcBorders>
            <w:vAlign w:val="center"/>
          </w:tcPr>
          <w:p w14:paraId="513C492F" w14:textId="034DA9F6" w:rsidR="00ED537E" w:rsidRPr="00F43F78" w:rsidRDefault="00ED537E" w:rsidP="00AA4541">
            <w:pPr>
              <w:pStyle w:val="Tretabelipodk"/>
            </w:pPr>
            <w:r w:rsidRPr="00F43F78">
              <w:t>Nadleśnictw</w:t>
            </w:r>
            <w:r w:rsidR="00837006">
              <w:t xml:space="preserve">a: </w:t>
            </w:r>
            <w:r w:rsidRPr="00F43F78">
              <w:t>Komańcza,</w:t>
            </w:r>
            <w:r w:rsidR="00837006">
              <w:t xml:space="preserve"> </w:t>
            </w:r>
            <w:r w:rsidRPr="00F43F78">
              <w:t>Lesko,</w:t>
            </w:r>
            <w:r w:rsidR="00837006">
              <w:t xml:space="preserve"> </w:t>
            </w:r>
            <w:r w:rsidRPr="00F43F78">
              <w:t xml:space="preserve">Lutowiska, Stuposiany, </w:t>
            </w:r>
            <w:r w:rsidR="00837006">
              <w:t>RDLP w Krośnie</w:t>
            </w:r>
          </w:p>
        </w:tc>
        <w:tc>
          <w:tcPr>
            <w:tcW w:w="1725" w:type="dxa"/>
            <w:tcBorders>
              <w:top w:val="nil"/>
              <w:left w:val="single" w:sz="12" w:space="0" w:color="auto"/>
              <w:bottom w:val="single" w:sz="4" w:space="0" w:color="auto"/>
              <w:right w:val="single" w:sz="12" w:space="0" w:color="auto"/>
            </w:tcBorders>
            <w:vAlign w:val="center"/>
          </w:tcPr>
          <w:p w14:paraId="10D0644C" w14:textId="4B0860C2"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25A47162" w14:textId="090859DA" w:rsidR="00ED537E" w:rsidRPr="00F43F78" w:rsidRDefault="00ED537E" w:rsidP="00AA4541">
            <w:pPr>
              <w:pStyle w:val="Tretabelipodk"/>
            </w:pPr>
            <w:r w:rsidRPr="00F43F78">
              <w:t>1213358384,08</w:t>
            </w:r>
          </w:p>
        </w:tc>
        <w:tc>
          <w:tcPr>
            <w:tcW w:w="1981" w:type="dxa"/>
            <w:tcBorders>
              <w:top w:val="nil"/>
              <w:left w:val="nil"/>
              <w:bottom w:val="single" w:sz="4" w:space="0" w:color="auto"/>
              <w:right w:val="single" w:sz="12" w:space="0" w:color="auto"/>
            </w:tcBorders>
            <w:vAlign w:val="center"/>
          </w:tcPr>
          <w:p w14:paraId="309E71CD" w14:textId="021352EC" w:rsidR="00ED537E" w:rsidRPr="00F43F78" w:rsidRDefault="00ED537E" w:rsidP="00AA4541">
            <w:pPr>
              <w:pStyle w:val="Tretabelipodk"/>
            </w:pPr>
            <w:r w:rsidRPr="00F43F78">
              <w:t>1222708464,27</w:t>
            </w:r>
          </w:p>
        </w:tc>
        <w:tc>
          <w:tcPr>
            <w:tcW w:w="2723" w:type="dxa"/>
            <w:tcBorders>
              <w:top w:val="nil"/>
              <w:left w:val="single" w:sz="12" w:space="0" w:color="auto"/>
              <w:bottom w:val="single" w:sz="4" w:space="0" w:color="auto"/>
              <w:right w:val="single" w:sz="4" w:space="0" w:color="auto"/>
            </w:tcBorders>
            <w:vAlign w:val="center"/>
          </w:tcPr>
          <w:p w14:paraId="49809DF6" w14:textId="223F4CA4" w:rsidR="00ED537E" w:rsidRPr="00F43F78" w:rsidRDefault="00837006" w:rsidP="00AA4541">
            <w:pPr>
              <w:pStyle w:val="Tretabelipodk"/>
            </w:pPr>
            <w:proofErr w:type="spellStart"/>
            <w:r w:rsidRPr="00F43F78">
              <w:t>POIiŚ</w:t>
            </w:r>
            <w:proofErr w:type="spellEnd"/>
            <w:r>
              <w:t>, budżet instytucji</w:t>
            </w:r>
            <w:r w:rsidR="00ED537E" w:rsidRPr="00F43F78">
              <w:t xml:space="preserve">, </w:t>
            </w:r>
            <w:r>
              <w:t>F</w:t>
            </w:r>
            <w:r w:rsidR="00ED537E" w:rsidRPr="00F43F78">
              <w:t>undusz leśny</w:t>
            </w:r>
          </w:p>
        </w:tc>
      </w:tr>
      <w:tr w:rsidR="0071639D" w:rsidRPr="00F43F78" w14:paraId="22FD7200" w14:textId="77777777" w:rsidTr="0071639D">
        <w:trPr>
          <w:trHeight w:val="1134"/>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24E4F15E" w14:textId="09F1E57C" w:rsidR="00ED537E" w:rsidRPr="00F43F78" w:rsidRDefault="00ED537E" w:rsidP="00AA4541">
            <w:pPr>
              <w:pStyle w:val="Tretabelipodk"/>
              <w:rPr>
                <w:color w:val="202024"/>
              </w:rPr>
            </w:pPr>
            <w:r w:rsidRPr="00F43F78">
              <w:rPr>
                <w:color w:val="202024"/>
              </w:rPr>
              <w:t>Przeprowadzenie prac przygotowawczych względem wykonania prac restauracyjnych murów ruin zamku które w wyniku upływu lat stwarzają zagrażanie względem bezpieczeństwa powszechnego osób odwiedzających to miejsce oraz korzystających z wyznaczonego szlaku ruchu pieszego.</w:t>
            </w:r>
          </w:p>
        </w:tc>
        <w:tc>
          <w:tcPr>
            <w:tcW w:w="2835" w:type="dxa"/>
            <w:tcBorders>
              <w:top w:val="nil"/>
              <w:left w:val="single" w:sz="12" w:space="0" w:color="auto"/>
              <w:bottom w:val="single" w:sz="4" w:space="0" w:color="auto"/>
              <w:right w:val="single" w:sz="12" w:space="0" w:color="auto"/>
            </w:tcBorders>
            <w:vAlign w:val="center"/>
          </w:tcPr>
          <w:p w14:paraId="7E0C6C5A" w14:textId="63BC0081" w:rsidR="00ED537E" w:rsidRPr="00F43F78" w:rsidRDefault="00ED537E" w:rsidP="00AA4541">
            <w:pPr>
              <w:pStyle w:val="Tretabelipodk"/>
            </w:pPr>
            <w:r w:rsidRPr="00F43F78">
              <w:t>Nadleśnictwo Lesko</w:t>
            </w:r>
          </w:p>
        </w:tc>
        <w:tc>
          <w:tcPr>
            <w:tcW w:w="1725" w:type="dxa"/>
            <w:tcBorders>
              <w:top w:val="nil"/>
              <w:left w:val="single" w:sz="12" w:space="0" w:color="auto"/>
              <w:bottom w:val="single" w:sz="4" w:space="0" w:color="auto"/>
              <w:right w:val="single" w:sz="12" w:space="0" w:color="auto"/>
            </w:tcBorders>
            <w:vAlign w:val="center"/>
          </w:tcPr>
          <w:p w14:paraId="3DA5A44B" w14:textId="410D28C9" w:rsidR="00ED537E" w:rsidRPr="00F43F78" w:rsidRDefault="00ED537E" w:rsidP="00AA4541">
            <w:pPr>
              <w:pStyle w:val="Tretabelipodk"/>
            </w:pPr>
            <w:r w:rsidRPr="00F43F78">
              <w:t>2024</w:t>
            </w:r>
          </w:p>
        </w:tc>
        <w:tc>
          <w:tcPr>
            <w:tcW w:w="1981" w:type="dxa"/>
            <w:tcBorders>
              <w:top w:val="nil"/>
              <w:left w:val="single" w:sz="12" w:space="0" w:color="auto"/>
              <w:bottom w:val="single" w:sz="4" w:space="0" w:color="auto"/>
              <w:right w:val="single" w:sz="4" w:space="0" w:color="auto"/>
            </w:tcBorders>
            <w:vAlign w:val="center"/>
          </w:tcPr>
          <w:p w14:paraId="169CA4CB" w14:textId="30E27672" w:rsidR="00ED537E" w:rsidRPr="00F43F78" w:rsidRDefault="00ED537E" w:rsidP="00AA4541">
            <w:pPr>
              <w:pStyle w:val="Tretabelipodk"/>
            </w:pPr>
            <w:r w:rsidRPr="00F43F78">
              <w:t>-</w:t>
            </w:r>
          </w:p>
        </w:tc>
        <w:tc>
          <w:tcPr>
            <w:tcW w:w="1981" w:type="dxa"/>
            <w:tcBorders>
              <w:top w:val="nil"/>
              <w:left w:val="nil"/>
              <w:bottom w:val="single" w:sz="4" w:space="0" w:color="auto"/>
              <w:right w:val="single" w:sz="12" w:space="0" w:color="auto"/>
            </w:tcBorders>
            <w:vAlign w:val="center"/>
          </w:tcPr>
          <w:p w14:paraId="126AC788" w14:textId="0E632132" w:rsidR="00ED537E" w:rsidRPr="00F43F78" w:rsidRDefault="00ED537E" w:rsidP="00AA4541">
            <w:pPr>
              <w:pStyle w:val="Tretabelipodk"/>
            </w:pPr>
            <w:r w:rsidRPr="00F43F78">
              <w:t>6574,35</w:t>
            </w:r>
          </w:p>
        </w:tc>
        <w:tc>
          <w:tcPr>
            <w:tcW w:w="2723" w:type="dxa"/>
            <w:tcBorders>
              <w:top w:val="nil"/>
              <w:left w:val="single" w:sz="12" w:space="0" w:color="auto"/>
              <w:bottom w:val="single" w:sz="4" w:space="0" w:color="auto"/>
              <w:right w:val="single" w:sz="4" w:space="0" w:color="auto"/>
            </w:tcBorders>
            <w:vAlign w:val="center"/>
          </w:tcPr>
          <w:p w14:paraId="25756055" w14:textId="67455A10" w:rsidR="00ED537E" w:rsidRPr="00F43F78" w:rsidRDefault="00ED537E" w:rsidP="00AA4541">
            <w:pPr>
              <w:pStyle w:val="Tretabelipodk"/>
            </w:pPr>
            <w:r w:rsidRPr="00F43F78">
              <w:t>Fundusz leśny</w:t>
            </w:r>
          </w:p>
        </w:tc>
      </w:tr>
      <w:tr w:rsidR="0071639D" w:rsidRPr="00F43F78" w14:paraId="219DF0B5" w14:textId="77777777" w:rsidTr="0071639D">
        <w:trPr>
          <w:trHeight w:val="1093"/>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1E726C4E" w14:textId="461EF540" w:rsidR="00ED537E" w:rsidRPr="00F43F78" w:rsidRDefault="00ED537E" w:rsidP="00AA4541">
            <w:pPr>
              <w:pStyle w:val="Tretabelipodk"/>
              <w:rPr>
                <w:color w:val="202024"/>
              </w:rPr>
            </w:pPr>
            <w:r w:rsidRPr="00F43F78">
              <w:rPr>
                <w:color w:val="202024"/>
              </w:rPr>
              <w:t>Ekstensywne rolnicze użytkowanie gruntu, obejmujące w szczególności: stosowanie odpowiedniej liczby pokosów, ekstensywny wypas zwierząt, dostosowanie terminów koszenia/wypasu do potrzeb ochrony przyrody.</w:t>
            </w:r>
          </w:p>
        </w:tc>
        <w:tc>
          <w:tcPr>
            <w:tcW w:w="2835" w:type="dxa"/>
            <w:tcBorders>
              <w:top w:val="nil"/>
              <w:left w:val="single" w:sz="12" w:space="0" w:color="auto"/>
              <w:bottom w:val="single" w:sz="4" w:space="0" w:color="auto"/>
              <w:right w:val="single" w:sz="12" w:space="0" w:color="auto"/>
            </w:tcBorders>
            <w:vAlign w:val="center"/>
          </w:tcPr>
          <w:p w14:paraId="26B1B086" w14:textId="7E3AF2EE" w:rsidR="00ED537E" w:rsidRPr="00F43F78" w:rsidRDefault="00ED537E" w:rsidP="00AA4541">
            <w:pPr>
              <w:pStyle w:val="Tretabelipodk"/>
            </w:pPr>
            <w:r w:rsidRPr="00F43F78">
              <w:t>Nadleśnictwo Lutowiska</w:t>
            </w:r>
          </w:p>
        </w:tc>
        <w:tc>
          <w:tcPr>
            <w:tcW w:w="1725" w:type="dxa"/>
            <w:tcBorders>
              <w:top w:val="nil"/>
              <w:left w:val="single" w:sz="12" w:space="0" w:color="auto"/>
              <w:bottom w:val="single" w:sz="4" w:space="0" w:color="auto"/>
              <w:right w:val="single" w:sz="12" w:space="0" w:color="auto"/>
            </w:tcBorders>
            <w:vAlign w:val="center"/>
          </w:tcPr>
          <w:p w14:paraId="09CDC366" w14:textId="6EB7825C" w:rsidR="00ED537E" w:rsidRPr="00F43F78" w:rsidRDefault="00ED537E" w:rsidP="00AA4541">
            <w:pPr>
              <w:pStyle w:val="Tretabelipodk"/>
            </w:pPr>
            <w:r w:rsidRPr="00F43F78">
              <w:t>2023-2028</w:t>
            </w:r>
          </w:p>
        </w:tc>
        <w:tc>
          <w:tcPr>
            <w:tcW w:w="1981" w:type="dxa"/>
            <w:tcBorders>
              <w:top w:val="nil"/>
              <w:left w:val="single" w:sz="12" w:space="0" w:color="auto"/>
              <w:bottom w:val="single" w:sz="4" w:space="0" w:color="auto"/>
              <w:right w:val="single" w:sz="4" w:space="0" w:color="auto"/>
            </w:tcBorders>
            <w:vAlign w:val="center"/>
          </w:tcPr>
          <w:p w14:paraId="35CDD4CE" w14:textId="706DD9AD" w:rsidR="00ED537E" w:rsidRPr="00F43F78" w:rsidRDefault="00ED537E" w:rsidP="00AA4541">
            <w:pPr>
              <w:pStyle w:val="Tretabelipodk"/>
            </w:pPr>
            <w:r w:rsidRPr="00F43F78">
              <w:t>20400,00</w:t>
            </w:r>
          </w:p>
        </w:tc>
        <w:tc>
          <w:tcPr>
            <w:tcW w:w="1981" w:type="dxa"/>
            <w:tcBorders>
              <w:top w:val="nil"/>
              <w:left w:val="nil"/>
              <w:bottom w:val="single" w:sz="4" w:space="0" w:color="auto"/>
              <w:right w:val="single" w:sz="12" w:space="0" w:color="auto"/>
            </w:tcBorders>
            <w:vAlign w:val="center"/>
          </w:tcPr>
          <w:p w14:paraId="3469B7E1" w14:textId="4144A80D" w:rsidR="00ED537E" w:rsidRPr="00F43F78" w:rsidRDefault="00ED537E" w:rsidP="00AA4541">
            <w:pPr>
              <w:pStyle w:val="Tretabelipodk"/>
            </w:pPr>
            <w:r w:rsidRPr="00F43F78">
              <w:t>-</w:t>
            </w:r>
          </w:p>
        </w:tc>
        <w:tc>
          <w:tcPr>
            <w:tcW w:w="2723" w:type="dxa"/>
            <w:tcBorders>
              <w:top w:val="nil"/>
              <w:left w:val="single" w:sz="12" w:space="0" w:color="auto"/>
              <w:bottom w:val="single" w:sz="4" w:space="0" w:color="auto"/>
              <w:right w:val="single" w:sz="4" w:space="0" w:color="auto"/>
            </w:tcBorders>
            <w:vAlign w:val="center"/>
          </w:tcPr>
          <w:p w14:paraId="56C012CC" w14:textId="1CB78B8E" w:rsidR="00ED537E" w:rsidRPr="00F43F78" w:rsidRDefault="00E213C9" w:rsidP="00AA4541">
            <w:pPr>
              <w:pStyle w:val="Tretabelipodk"/>
            </w:pPr>
            <w:r>
              <w:t>Budżet instytucji</w:t>
            </w:r>
            <w:r w:rsidR="00ED537E" w:rsidRPr="00F43F78">
              <w:t>, ARiMR</w:t>
            </w:r>
            <w:r>
              <w:t xml:space="preserve"> w Rzeszowie</w:t>
            </w:r>
          </w:p>
        </w:tc>
      </w:tr>
      <w:tr w:rsidR="0071639D" w:rsidRPr="00F43F78" w14:paraId="291D9B47"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686C6A54" w14:textId="106E10CF" w:rsidR="00ED537E" w:rsidRPr="00F43F78" w:rsidRDefault="00ED537E" w:rsidP="00AA4541">
            <w:pPr>
              <w:pStyle w:val="Tretabelipodk"/>
              <w:rPr>
                <w:color w:val="202024"/>
              </w:rPr>
            </w:pPr>
            <w:r w:rsidRPr="00F43F78">
              <w:rPr>
                <w:color w:val="202024"/>
              </w:rPr>
              <w:t>Realizacja działań ochrony czynnej w ramach działalności gospodarczej oraz w ramach programu OPL realizowanego ze środków europejskich</w:t>
            </w:r>
            <w:r w:rsidR="00E213C9">
              <w:rPr>
                <w:color w:val="202024"/>
              </w:rPr>
              <w:t>.</w:t>
            </w:r>
          </w:p>
        </w:tc>
        <w:tc>
          <w:tcPr>
            <w:tcW w:w="2835" w:type="dxa"/>
            <w:tcBorders>
              <w:top w:val="nil"/>
              <w:left w:val="single" w:sz="12" w:space="0" w:color="auto"/>
              <w:bottom w:val="single" w:sz="4" w:space="0" w:color="auto"/>
              <w:right w:val="single" w:sz="12" w:space="0" w:color="auto"/>
            </w:tcBorders>
            <w:vAlign w:val="center"/>
          </w:tcPr>
          <w:p w14:paraId="2237FBF3" w14:textId="375F4A36" w:rsidR="00ED537E" w:rsidRPr="00F43F78" w:rsidRDefault="00ED537E" w:rsidP="00AA4541">
            <w:pPr>
              <w:pStyle w:val="Tretabelipodk"/>
            </w:pPr>
            <w:r w:rsidRPr="00F43F78">
              <w:t>Nadleśnictwo Ustrzyki Dolne</w:t>
            </w:r>
          </w:p>
        </w:tc>
        <w:tc>
          <w:tcPr>
            <w:tcW w:w="1725" w:type="dxa"/>
            <w:tcBorders>
              <w:top w:val="nil"/>
              <w:left w:val="single" w:sz="12" w:space="0" w:color="auto"/>
              <w:bottom w:val="single" w:sz="4" w:space="0" w:color="auto"/>
              <w:right w:val="single" w:sz="12" w:space="0" w:color="auto"/>
            </w:tcBorders>
            <w:vAlign w:val="center"/>
          </w:tcPr>
          <w:p w14:paraId="58C94E2D" w14:textId="08D4E731"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3DC8F754" w14:textId="1F3155CC" w:rsidR="00ED537E" w:rsidRPr="00F43F78" w:rsidRDefault="00ED537E" w:rsidP="00AA4541">
            <w:pPr>
              <w:pStyle w:val="Tretabelipodk"/>
            </w:pPr>
            <w:r w:rsidRPr="00F43F78">
              <w:t>82113,85</w:t>
            </w:r>
          </w:p>
        </w:tc>
        <w:tc>
          <w:tcPr>
            <w:tcW w:w="1981" w:type="dxa"/>
            <w:tcBorders>
              <w:top w:val="nil"/>
              <w:left w:val="nil"/>
              <w:bottom w:val="single" w:sz="4" w:space="0" w:color="auto"/>
              <w:right w:val="single" w:sz="12" w:space="0" w:color="auto"/>
            </w:tcBorders>
            <w:vAlign w:val="center"/>
          </w:tcPr>
          <w:p w14:paraId="61C52954" w14:textId="4D32E56B" w:rsidR="00ED537E" w:rsidRPr="00F43F78" w:rsidRDefault="00ED537E" w:rsidP="00AA4541">
            <w:pPr>
              <w:pStyle w:val="Tretabelipodk"/>
            </w:pPr>
            <w:r w:rsidRPr="00F43F78">
              <w:t>71941,74</w:t>
            </w:r>
          </w:p>
        </w:tc>
        <w:tc>
          <w:tcPr>
            <w:tcW w:w="2723" w:type="dxa"/>
            <w:tcBorders>
              <w:top w:val="nil"/>
              <w:left w:val="single" w:sz="12" w:space="0" w:color="auto"/>
              <w:bottom w:val="single" w:sz="4" w:space="0" w:color="auto"/>
              <w:right w:val="single" w:sz="4" w:space="0" w:color="auto"/>
            </w:tcBorders>
            <w:vAlign w:val="center"/>
          </w:tcPr>
          <w:p w14:paraId="63CF7738" w14:textId="0D7F3E5A" w:rsidR="00ED537E" w:rsidRPr="00F43F78" w:rsidRDefault="00E213C9" w:rsidP="00AA4541">
            <w:pPr>
              <w:pStyle w:val="Tretabelipodk"/>
            </w:pPr>
            <w:r>
              <w:t>Budżet instytucji</w:t>
            </w:r>
            <w:r w:rsidR="00ED537E" w:rsidRPr="00F43F78">
              <w:t xml:space="preserve">, </w:t>
            </w:r>
            <w:r w:rsidR="0071639D">
              <w:br/>
            </w:r>
            <w:r w:rsidR="00ED537E" w:rsidRPr="00F43F78">
              <w:t xml:space="preserve">środki </w:t>
            </w:r>
            <w:r>
              <w:t>unijn</w:t>
            </w:r>
            <w:r w:rsidR="00ED537E" w:rsidRPr="00F43F78">
              <w:t>e w ramach programu OPL</w:t>
            </w:r>
          </w:p>
        </w:tc>
      </w:tr>
      <w:tr w:rsidR="0071639D" w:rsidRPr="00F43F78" w14:paraId="2B05489D"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6DE7761B" w14:textId="589DAA89" w:rsidR="00ED537E" w:rsidRPr="00F43F78" w:rsidRDefault="00ED537E" w:rsidP="00AA4541">
            <w:pPr>
              <w:pStyle w:val="Tretabelipodk"/>
              <w:rPr>
                <w:color w:val="202024"/>
              </w:rPr>
            </w:pPr>
            <w:r w:rsidRPr="00F43F78">
              <w:rPr>
                <w:color w:val="202024"/>
              </w:rPr>
              <w:t>Ochrona i restytucja głuszca w Ośrodku Hodowli Głuszca</w:t>
            </w:r>
            <w:r w:rsidR="00E213C9">
              <w:rPr>
                <w:color w:val="202024"/>
              </w:rPr>
              <w:t>.</w:t>
            </w:r>
          </w:p>
        </w:tc>
        <w:tc>
          <w:tcPr>
            <w:tcW w:w="2835" w:type="dxa"/>
            <w:tcBorders>
              <w:top w:val="nil"/>
              <w:left w:val="single" w:sz="12" w:space="0" w:color="auto"/>
              <w:bottom w:val="single" w:sz="4" w:space="0" w:color="auto"/>
              <w:right w:val="single" w:sz="12" w:space="0" w:color="auto"/>
            </w:tcBorders>
            <w:vAlign w:val="center"/>
          </w:tcPr>
          <w:p w14:paraId="63AADA6D" w14:textId="38AA6BE6" w:rsidR="00ED537E" w:rsidRPr="00F43F78" w:rsidRDefault="00ED537E" w:rsidP="00AA4541">
            <w:pPr>
              <w:pStyle w:val="Tretabelipodk"/>
            </w:pPr>
            <w:r w:rsidRPr="00F43F78">
              <w:t>Nadleśnictwo Leżajsk</w:t>
            </w:r>
          </w:p>
        </w:tc>
        <w:tc>
          <w:tcPr>
            <w:tcW w:w="1725" w:type="dxa"/>
            <w:tcBorders>
              <w:top w:val="nil"/>
              <w:left w:val="single" w:sz="12" w:space="0" w:color="auto"/>
              <w:bottom w:val="single" w:sz="4" w:space="0" w:color="auto"/>
              <w:right w:val="single" w:sz="12" w:space="0" w:color="auto"/>
            </w:tcBorders>
            <w:vAlign w:val="center"/>
          </w:tcPr>
          <w:p w14:paraId="2C8A61BD" w14:textId="1BEB64B1"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53D456D7" w14:textId="4AC23B64" w:rsidR="00ED537E" w:rsidRPr="00F43F78" w:rsidRDefault="00ED537E" w:rsidP="00AA4541">
            <w:pPr>
              <w:pStyle w:val="Tretabelipodk"/>
            </w:pPr>
            <w:r w:rsidRPr="00F43F78">
              <w:t>158770000,00</w:t>
            </w:r>
          </w:p>
        </w:tc>
        <w:tc>
          <w:tcPr>
            <w:tcW w:w="1981" w:type="dxa"/>
            <w:tcBorders>
              <w:top w:val="nil"/>
              <w:left w:val="nil"/>
              <w:bottom w:val="single" w:sz="4" w:space="0" w:color="auto"/>
              <w:right w:val="single" w:sz="12" w:space="0" w:color="auto"/>
            </w:tcBorders>
            <w:vAlign w:val="center"/>
          </w:tcPr>
          <w:p w14:paraId="14146561" w14:textId="2F07C4B3" w:rsidR="00ED537E" w:rsidRPr="00F43F78" w:rsidRDefault="00ED537E" w:rsidP="00AA4541">
            <w:pPr>
              <w:pStyle w:val="Tretabelipodk"/>
            </w:pPr>
            <w:r w:rsidRPr="00F43F78">
              <w:t>198810000,00</w:t>
            </w:r>
          </w:p>
        </w:tc>
        <w:tc>
          <w:tcPr>
            <w:tcW w:w="2723" w:type="dxa"/>
            <w:tcBorders>
              <w:top w:val="nil"/>
              <w:left w:val="single" w:sz="12" w:space="0" w:color="auto"/>
              <w:bottom w:val="single" w:sz="4" w:space="0" w:color="auto"/>
              <w:right w:val="single" w:sz="4" w:space="0" w:color="auto"/>
            </w:tcBorders>
            <w:vAlign w:val="center"/>
          </w:tcPr>
          <w:p w14:paraId="6D81E399" w14:textId="3D603C2C" w:rsidR="00ED537E" w:rsidRPr="00F43F78" w:rsidRDefault="00ED537E" w:rsidP="00AA4541">
            <w:pPr>
              <w:pStyle w:val="Tretabelipodk"/>
            </w:pPr>
            <w:proofErr w:type="spellStart"/>
            <w:r w:rsidRPr="00F43F78">
              <w:t>POIiŚ</w:t>
            </w:r>
            <w:proofErr w:type="spellEnd"/>
            <w:r w:rsidR="00E213C9">
              <w:t>, budżet instytucji</w:t>
            </w:r>
          </w:p>
        </w:tc>
      </w:tr>
      <w:tr w:rsidR="0071639D" w:rsidRPr="00F43F78" w14:paraId="18859659" w14:textId="77777777" w:rsidTr="0071639D">
        <w:trPr>
          <w:trHeight w:val="397"/>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034B6A87" w14:textId="1161A87E" w:rsidR="00ED537E" w:rsidRPr="00F43F78" w:rsidRDefault="00ED537E" w:rsidP="00AA4541">
            <w:pPr>
              <w:pStyle w:val="Tretabelipodk"/>
              <w:rPr>
                <w:color w:val="202024"/>
              </w:rPr>
            </w:pPr>
            <w:r w:rsidRPr="00F43F78">
              <w:rPr>
                <w:color w:val="202024"/>
              </w:rPr>
              <w:lastRenderedPageBreak/>
              <w:t>Czynna ochrona zagrożonych gatunków i siedlisk</w:t>
            </w:r>
            <w:r w:rsidR="00275829" w:rsidRPr="00F43F78">
              <w:rPr>
                <w:color w:val="202024"/>
              </w:rPr>
              <w:t>.</w:t>
            </w:r>
            <w:r w:rsidRPr="00F43F78">
              <w:rPr>
                <w:color w:val="202024"/>
              </w:rPr>
              <w:t xml:space="preserve"> </w:t>
            </w:r>
          </w:p>
        </w:tc>
        <w:tc>
          <w:tcPr>
            <w:tcW w:w="2835" w:type="dxa"/>
            <w:tcBorders>
              <w:top w:val="nil"/>
              <w:left w:val="single" w:sz="12" w:space="0" w:color="auto"/>
              <w:bottom w:val="single" w:sz="4" w:space="0" w:color="auto"/>
              <w:right w:val="single" w:sz="12" w:space="0" w:color="auto"/>
            </w:tcBorders>
            <w:vAlign w:val="center"/>
          </w:tcPr>
          <w:p w14:paraId="7F426F2B" w14:textId="43E37E96" w:rsidR="00ED537E" w:rsidRPr="00F43F78" w:rsidRDefault="00ED537E" w:rsidP="00AA4541">
            <w:pPr>
              <w:pStyle w:val="Tretabelipodk"/>
            </w:pPr>
            <w:r w:rsidRPr="00F43F78">
              <w:t>Bieszczadzki Park Narodowy</w:t>
            </w:r>
            <w:r w:rsidR="00275829" w:rsidRPr="00F43F78">
              <w:t>, Zespół Karpackich Parków Krajobrazowych w Krośnie</w:t>
            </w:r>
          </w:p>
        </w:tc>
        <w:tc>
          <w:tcPr>
            <w:tcW w:w="1725" w:type="dxa"/>
            <w:tcBorders>
              <w:top w:val="nil"/>
              <w:left w:val="single" w:sz="12" w:space="0" w:color="auto"/>
              <w:bottom w:val="single" w:sz="4" w:space="0" w:color="auto"/>
              <w:right w:val="single" w:sz="12" w:space="0" w:color="auto"/>
            </w:tcBorders>
            <w:vAlign w:val="center"/>
          </w:tcPr>
          <w:p w14:paraId="32AFB252" w14:textId="57B5D5ED" w:rsidR="00ED537E" w:rsidRPr="00F43F78" w:rsidRDefault="00ED537E" w:rsidP="00AA4541">
            <w:pPr>
              <w:pStyle w:val="Tretabelipodk"/>
            </w:pPr>
            <w:r w:rsidRPr="00F43F78">
              <w:t>2019-2023</w:t>
            </w:r>
          </w:p>
        </w:tc>
        <w:tc>
          <w:tcPr>
            <w:tcW w:w="1981" w:type="dxa"/>
            <w:tcBorders>
              <w:top w:val="nil"/>
              <w:left w:val="single" w:sz="12" w:space="0" w:color="auto"/>
              <w:bottom w:val="single" w:sz="4" w:space="0" w:color="auto"/>
              <w:right w:val="single" w:sz="4" w:space="0" w:color="auto"/>
            </w:tcBorders>
            <w:vAlign w:val="center"/>
          </w:tcPr>
          <w:p w14:paraId="1958BB59" w14:textId="2FF12626" w:rsidR="00ED537E" w:rsidRPr="00F43F78" w:rsidRDefault="00653481" w:rsidP="00AA4541">
            <w:pPr>
              <w:pStyle w:val="Tretabelipodk"/>
            </w:pPr>
            <w:r w:rsidRPr="00F43F78">
              <w:t>491737,31</w:t>
            </w:r>
          </w:p>
        </w:tc>
        <w:tc>
          <w:tcPr>
            <w:tcW w:w="1981" w:type="dxa"/>
            <w:tcBorders>
              <w:top w:val="nil"/>
              <w:left w:val="nil"/>
              <w:bottom w:val="single" w:sz="4" w:space="0" w:color="auto"/>
              <w:right w:val="single" w:sz="12" w:space="0" w:color="auto"/>
            </w:tcBorders>
            <w:vAlign w:val="center"/>
          </w:tcPr>
          <w:p w14:paraId="7C180AB6" w14:textId="51514231" w:rsidR="00ED537E" w:rsidRPr="00F43F78" w:rsidRDefault="00653481" w:rsidP="00AA4541">
            <w:pPr>
              <w:pStyle w:val="Tretabelipodk"/>
            </w:pPr>
            <w:r w:rsidRPr="00F43F78">
              <w:t>64419,90</w:t>
            </w:r>
          </w:p>
        </w:tc>
        <w:tc>
          <w:tcPr>
            <w:tcW w:w="2723" w:type="dxa"/>
            <w:tcBorders>
              <w:top w:val="nil"/>
              <w:left w:val="single" w:sz="12" w:space="0" w:color="auto"/>
              <w:bottom w:val="single" w:sz="4" w:space="0" w:color="auto"/>
              <w:right w:val="single" w:sz="4" w:space="0" w:color="auto"/>
            </w:tcBorders>
            <w:vAlign w:val="center"/>
          </w:tcPr>
          <w:p w14:paraId="415FEFF6" w14:textId="07817AA4" w:rsidR="00ED537E" w:rsidRPr="00F43F78" w:rsidRDefault="00ED537E" w:rsidP="00AA4541">
            <w:pPr>
              <w:pStyle w:val="Tretabelipodk"/>
            </w:pPr>
            <w:proofErr w:type="spellStart"/>
            <w:r w:rsidRPr="00F43F78">
              <w:t>POIiŚ</w:t>
            </w:r>
            <w:proofErr w:type="spellEnd"/>
            <w:r w:rsidRPr="00F43F78">
              <w:t xml:space="preserve">, </w:t>
            </w:r>
            <w:r w:rsidR="00EA04DC">
              <w:br/>
            </w:r>
            <w:r w:rsidRPr="00F43F78">
              <w:t xml:space="preserve">Lasy Państwowe, </w:t>
            </w:r>
            <w:r w:rsidR="000064DF">
              <w:br/>
            </w:r>
            <w:r w:rsidR="00275829" w:rsidRPr="00F43F78">
              <w:t xml:space="preserve">budżet państwa, </w:t>
            </w:r>
            <w:r w:rsidR="000064DF">
              <w:br/>
            </w:r>
            <w:r w:rsidRPr="00F43F78">
              <w:t>budżet instytucji</w:t>
            </w:r>
          </w:p>
        </w:tc>
      </w:tr>
      <w:tr w:rsidR="0071639D" w:rsidRPr="00F43F78" w14:paraId="15D31944"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2C14EF31" w14:textId="21D16232" w:rsidR="00ED537E" w:rsidRPr="00F43F78" w:rsidRDefault="00ED537E" w:rsidP="00AA4541">
            <w:pPr>
              <w:pStyle w:val="Tretabelipodk"/>
              <w:rPr>
                <w:color w:val="202024"/>
              </w:rPr>
            </w:pPr>
            <w:r w:rsidRPr="00F43F78">
              <w:rPr>
                <w:color w:val="202024"/>
              </w:rPr>
              <w:t>Ochrona ekosystemów leśnych poprzez prowadzenie prac pielęgnacyjnych, ochron</w:t>
            </w:r>
            <w:r w:rsidR="00E213C9">
              <w:rPr>
                <w:color w:val="202024"/>
              </w:rPr>
              <w:t>a</w:t>
            </w:r>
            <w:r w:rsidRPr="00F43F78">
              <w:rPr>
                <w:color w:val="202024"/>
              </w:rPr>
              <w:t xml:space="preserve"> infrastruktury edukacyjnej i turystycznej</w:t>
            </w:r>
            <w:r w:rsidR="00E213C9">
              <w:rPr>
                <w:color w:val="202024"/>
              </w:rPr>
              <w:t>.</w:t>
            </w:r>
          </w:p>
        </w:tc>
        <w:tc>
          <w:tcPr>
            <w:tcW w:w="2835" w:type="dxa"/>
            <w:tcBorders>
              <w:top w:val="nil"/>
              <w:left w:val="single" w:sz="12" w:space="0" w:color="auto"/>
              <w:bottom w:val="single" w:sz="4" w:space="0" w:color="auto"/>
              <w:right w:val="single" w:sz="12" w:space="0" w:color="auto"/>
            </w:tcBorders>
            <w:vAlign w:val="center"/>
          </w:tcPr>
          <w:p w14:paraId="3A2905B1" w14:textId="5BFA8825" w:rsidR="00ED537E" w:rsidRPr="00F43F78" w:rsidRDefault="00ED537E" w:rsidP="00AA4541">
            <w:pPr>
              <w:pStyle w:val="Tretabelipodk"/>
            </w:pPr>
            <w:r w:rsidRPr="00F43F78">
              <w:t>Magurski Park Narodowy</w:t>
            </w:r>
            <w:r w:rsidR="002420E7" w:rsidRPr="00F43F78">
              <w:t>, RDOŚ w Rzeszowie</w:t>
            </w:r>
          </w:p>
        </w:tc>
        <w:tc>
          <w:tcPr>
            <w:tcW w:w="1725" w:type="dxa"/>
            <w:tcBorders>
              <w:top w:val="nil"/>
              <w:left w:val="single" w:sz="12" w:space="0" w:color="auto"/>
              <w:bottom w:val="single" w:sz="4" w:space="0" w:color="auto"/>
              <w:right w:val="single" w:sz="12" w:space="0" w:color="auto"/>
            </w:tcBorders>
            <w:vAlign w:val="center"/>
          </w:tcPr>
          <w:p w14:paraId="52CC1770" w14:textId="10ED06F3" w:rsidR="00ED537E" w:rsidRPr="00F43F78" w:rsidRDefault="00ED537E" w:rsidP="00AA4541">
            <w:pPr>
              <w:pStyle w:val="Tretabelipodk"/>
            </w:pPr>
            <w:r w:rsidRPr="00F43F78">
              <w:t>202</w:t>
            </w:r>
            <w:r w:rsidR="002420E7" w:rsidRPr="00F43F78">
              <w:t>1</w:t>
            </w:r>
            <w:r w:rsidRPr="00F43F78">
              <w:t>-202</w:t>
            </w:r>
            <w:r w:rsidR="002420E7" w:rsidRPr="00F43F78">
              <w:t>6</w:t>
            </w:r>
          </w:p>
        </w:tc>
        <w:tc>
          <w:tcPr>
            <w:tcW w:w="1981" w:type="dxa"/>
            <w:tcBorders>
              <w:top w:val="nil"/>
              <w:left w:val="single" w:sz="12" w:space="0" w:color="auto"/>
              <w:bottom w:val="single" w:sz="4" w:space="0" w:color="auto"/>
              <w:right w:val="single" w:sz="4" w:space="0" w:color="auto"/>
            </w:tcBorders>
            <w:vAlign w:val="center"/>
          </w:tcPr>
          <w:p w14:paraId="7AAC101B" w14:textId="319F510B" w:rsidR="00ED537E" w:rsidRPr="00F43F78" w:rsidRDefault="002420E7" w:rsidP="00AA4541">
            <w:pPr>
              <w:pStyle w:val="Tretabelipodk"/>
            </w:pPr>
            <w:r w:rsidRPr="00F43F78">
              <w:t>4136187,13</w:t>
            </w:r>
          </w:p>
        </w:tc>
        <w:tc>
          <w:tcPr>
            <w:tcW w:w="1981" w:type="dxa"/>
            <w:tcBorders>
              <w:top w:val="nil"/>
              <w:left w:val="nil"/>
              <w:bottom w:val="single" w:sz="4" w:space="0" w:color="auto"/>
              <w:right w:val="single" w:sz="12" w:space="0" w:color="auto"/>
            </w:tcBorders>
            <w:vAlign w:val="center"/>
          </w:tcPr>
          <w:p w14:paraId="35F2D5A5" w14:textId="199C0603" w:rsidR="00ED537E" w:rsidRPr="00F43F78" w:rsidRDefault="002420E7" w:rsidP="00AA4541">
            <w:pPr>
              <w:pStyle w:val="Tretabelipodk"/>
            </w:pPr>
            <w:r w:rsidRPr="00F43F78">
              <w:t>4034428,47</w:t>
            </w:r>
          </w:p>
        </w:tc>
        <w:tc>
          <w:tcPr>
            <w:tcW w:w="2723" w:type="dxa"/>
            <w:tcBorders>
              <w:top w:val="nil"/>
              <w:left w:val="single" w:sz="12" w:space="0" w:color="auto"/>
              <w:bottom w:val="single" w:sz="4" w:space="0" w:color="auto"/>
              <w:right w:val="single" w:sz="4" w:space="0" w:color="auto"/>
            </w:tcBorders>
            <w:vAlign w:val="center"/>
          </w:tcPr>
          <w:p w14:paraId="3FFADBE8" w14:textId="1ADAAE40" w:rsidR="00ED537E" w:rsidRPr="00F43F78" w:rsidRDefault="002420E7" w:rsidP="00AA4541">
            <w:pPr>
              <w:pStyle w:val="Tretabelipodk"/>
            </w:pPr>
            <w:r w:rsidRPr="00F43F78">
              <w:t xml:space="preserve">Środki unijne, </w:t>
            </w:r>
            <w:r w:rsidR="00ED537E" w:rsidRPr="00F43F78">
              <w:t xml:space="preserve">NFOŚiGW, </w:t>
            </w:r>
            <w:r w:rsidR="000064DF">
              <w:br/>
            </w:r>
            <w:r w:rsidR="00ED537E" w:rsidRPr="00F43F78">
              <w:t xml:space="preserve">Lasy Państwowe, </w:t>
            </w:r>
            <w:r w:rsidRPr="00F43F78">
              <w:t xml:space="preserve">budżet państwa, </w:t>
            </w:r>
            <w:r w:rsidR="000064DF">
              <w:br/>
            </w:r>
            <w:r w:rsidR="00E213C9" w:rsidRPr="00F43F78">
              <w:t>budżet instytucji</w:t>
            </w:r>
            <w:r w:rsidR="00E213C9">
              <w:t xml:space="preserve">, </w:t>
            </w:r>
            <w:r w:rsidR="00ED537E" w:rsidRPr="00F43F78">
              <w:t>Fundacja PGE</w:t>
            </w:r>
            <w:r w:rsidRPr="00F43F78">
              <w:t xml:space="preserve"> </w:t>
            </w:r>
          </w:p>
        </w:tc>
      </w:tr>
      <w:tr w:rsidR="0071639D" w:rsidRPr="00F43F78" w14:paraId="71F8CB6B"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3FCBDD89" w14:textId="75A48F18" w:rsidR="006A76E2" w:rsidRPr="00F43F78" w:rsidRDefault="006A76E2" w:rsidP="00AA4541">
            <w:pPr>
              <w:pStyle w:val="Tretabelipodk"/>
              <w:rPr>
                <w:color w:val="202024"/>
              </w:rPr>
            </w:pPr>
            <w:r w:rsidRPr="00F43F78">
              <w:rPr>
                <w:color w:val="202024"/>
              </w:rPr>
              <w:t>Wsparcie finansowe Ośrodka Rehabilitacji Zwierząt w Bryskach</w:t>
            </w:r>
            <w:r w:rsidR="00E213C9">
              <w:rPr>
                <w:color w:val="202024"/>
              </w:rPr>
              <w:t>.</w:t>
            </w:r>
          </w:p>
        </w:tc>
        <w:tc>
          <w:tcPr>
            <w:tcW w:w="2835" w:type="dxa"/>
            <w:tcBorders>
              <w:top w:val="nil"/>
              <w:left w:val="single" w:sz="12" w:space="0" w:color="auto"/>
              <w:bottom w:val="single" w:sz="4" w:space="0" w:color="auto"/>
              <w:right w:val="single" w:sz="12" w:space="0" w:color="auto"/>
            </w:tcBorders>
            <w:vAlign w:val="center"/>
          </w:tcPr>
          <w:p w14:paraId="0AFEB507" w14:textId="6C419982" w:rsidR="006A76E2" w:rsidRPr="00F43F78" w:rsidRDefault="006A76E2" w:rsidP="00AA4541">
            <w:pPr>
              <w:pStyle w:val="Tretabelipodk"/>
            </w:pPr>
            <w:r w:rsidRPr="00F43F78">
              <w:t>RDOŚ w Rzeszowie</w:t>
            </w:r>
          </w:p>
        </w:tc>
        <w:tc>
          <w:tcPr>
            <w:tcW w:w="1725" w:type="dxa"/>
            <w:tcBorders>
              <w:top w:val="nil"/>
              <w:left w:val="single" w:sz="12" w:space="0" w:color="auto"/>
              <w:bottom w:val="single" w:sz="4" w:space="0" w:color="auto"/>
              <w:right w:val="single" w:sz="12" w:space="0" w:color="auto"/>
            </w:tcBorders>
            <w:vAlign w:val="center"/>
          </w:tcPr>
          <w:p w14:paraId="6873825E" w14:textId="0ABF8140" w:rsidR="006A76E2" w:rsidRPr="00F43F78" w:rsidRDefault="006A76E2"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325D2C29" w14:textId="5E54882B" w:rsidR="006A76E2" w:rsidRPr="00F43F78" w:rsidRDefault="006A76E2" w:rsidP="00AA4541">
            <w:pPr>
              <w:pStyle w:val="Tretabelipodk"/>
            </w:pPr>
            <w:r w:rsidRPr="00F43F78">
              <w:t>10196,00</w:t>
            </w:r>
          </w:p>
        </w:tc>
        <w:tc>
          <w:tcPr>
            <w:tcW w:w="1981" w:type="dxa"/>
            <w:tcBorders>
              <w:top w:val="nil"/>
              <w:left w:val="nil"/>
              <w:bottom w:val="single" w:sz="4" w:space="0" w:color="auto"/>
              <w:right w:val="single" w:sz="12" w:space="0" w:color="auto"/>
            </w:tcBorders>
            <w:vAlign w:val="center"/>
          </w:tcPr>
          <w:p w14:paraId="3B73FCD5" w14:textId="7D37585E" w:rsidR="006A76E2" w:rsidRPr="00F43F78" w:rsidRDefault="006A76E2" w:rsidP="00AA4541">
            <w:pPr>
              <w:pStyle w:val="Tretabelipodk"/>
            </w:pPr>
            <w:r w:rsidRPr="00F43F78">
              <w:t>99998,63</w:t>
            </w:r>
          </w:p>
        </w:tc>
        <w:tc>
          <w:tcPr>
            <w:tcW w:w="2723" w:type="dxa"/>
            <w:tcBorders>
              <w:top w:val="nil"/>
              <w:left w:val="single" w:sz="12" w:space="0" w:color="auto"/>
              <w:bottom w:val="single" w:sz="4" w:space="0" w:color="auto"/>
              <w:right w:val="single" w:sz="4" w:space="0" w:color="auto"/>
            </w:tcBorders>
            <w:vAlign w:val="center"/>
          </w:tcPr>
          <w:p w14:paraId="6BB74C58" w14:textId="5C52E4DA" w:rsidR="006A76E2" w:rsidRPr="00F43F78" w:rsidRDefault="006A76E2" w:rsidP="00AA4541">
            <w:pPr>
              <w:pStyle w:val="Tretabelipodk"/>
            </w:pPr>
            <w:r w:rsidRPr="00F43F78">
              <w:t>Budżet instytucji</w:t>
            </w:r>
          </w:p>
        </w:tc>
      </w:tr>
      <w:tr w:rsidR="0071639D" w:rsidRPr="00F43F78" w14:paraId="2B3541FA"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280F507F" w14:textId="45129164" w:rsidR="007D0D73" w:rsidRPr="00F43F78" w:rsidRDefault="007D0D73" w:rsidP="00AA4541">
            <w:pPr>
              <w:pStyle w:val="Tretabelipodk"/>
              <w:rPr>
                <w:color w:val="202024"/>
              </w:rPr>
            </w:pPr>
            <w:r w:rsidRPr="00F43F78">
              <w:rPr>
                <w:color w:val="202024"/>
              </w:rPr>
              <w:t>Utrzymanie i poprawa stanu torfowiska alkaicznego</w:t>
            </w:r>
            <w:r w:rsidR="00E213C9">
              <w:rPr>
                <w:color w:val="202024"/>
              </w:rPr>
              <w:t>.</w:t>
            </w:r>
          </w:p>
        </w:tc>
        <w:tc>
          <w:tcPr>
            <w:tcW w:w="2835" w:type="dxa"/>
            <w:tcBorders>
              <w:top w:val="nil"/>
              <w:left w:val="single" w:sz="12" w:space="0" w:color="auto"/>
              <w:bottom w:val="single" w:sz="4" w:space="0" w:color="auto"/>
              <w:right w:val="single" w:sz="12" w:space="0" w:color="auto"/>
            </w:tcBorders>
            <w:vAlign w:val="center"/>
          </w:tcPr>
          <w:p w14:paraId="6E8FE8E8" w14:textId="133BB7E8" w:rsidR="007D0D73" w:rsidRPr="00F43F78" w:rsidRDefault="007D0D73" w:rsidP="00AA4541">
            <w:pPr>
              <w:pStyle w:val="Tretabelipodk"/>
            </w:pPr>
            <w:r w:rsidRPr="00F43F78">
              <w:t>Zespół Karpackich Parków Krajobrazowych w Krośnie</w:t>
            </w:r>
          </w:p>
        </w:tc>
        <w:tc>
          <w:tcPr>
            <w:tcW w:w="1725" w:type="dxa"/>
            <w:tcBorders>
              <w:top w:val="nil"/>
              <w:left w:val="single" w:sz="12" w:space="0" w:color="auto"/>
              <w:bottom w:val="single" w:sz="4" w:space="0" w:color="auto"/>
              <w:right w:val="single" w:sz="12" w:space="0" w:color="auto"/>
            </w:tcBorders>
            <w:vAlign w:val="center"/>
          </w:tcPr>
          <w:p w14:paraId="21E70525" w14:textId="05CA51E9" w:rsidR="007D0D73" w:rsidRPr="00F43F78" w:rsidRDefault="007D0D73" w:rsidP="00AA4541">
            <w:pPr>
              <w:pStyle w:val="Tretabelipodk"/>
            </w:pPr>
            <w:r w:rsidRPr="00F43F78">
              <w:t>08.2023-10.2023</w:t>
            </w:r>
          </w:p>
        </w:tc>
        <w:tc>
          <w:tcPr>
            <w:tcW w:w="1981" w:type="dxa"/>
            <w:tcBorders>
              <w:top w:val="nil"/>
              <w:left w:val="single" w:sz="12" w:space="0" w:color="auto"/>
              <w:bottom w:val="single" w:sz="4" w:space="0" w:color="auto"/>
              <w:right w:val="single" w:sz="4" w:space="0" w:color="auto"/>
            </w:tcBorders>
            <w:vAlign w:val="center"/>
          </w:tcPr>
          <w:p w14:paraId="36BD0F78" w14:textId="711A5B2A" w:rsidR="007D0D73" w:rsidRPr="00F43F78" w:rsidRDefault="0029095E" w:rsidP="00AA4541">
            <w:pPr>
              <w:pStyle w:val="Tretabelipodk"/>
            </w:pPr>
            <w:r w:rsidRPr="00F43F78">
              <w:t>30000,00</w:t>
            </w:r>
          </w:p>
        </w:tc>
        <w:tc>
          <w:tcPr>
            <w:tcW w:w="1981" w:type="dxa"/>
            <w:tcBorders>
              <w:top w:val="nil"/>
              <w:left w:val="nil"/>
              <w:bottom w:val="single" w:sz="4" w:space="0" w:color="auto"/>
              <w:right w:val="single" w:sz="12" w:space="0" w:color="auto"/>
            </w:tcBorders>
            <w:vAlign w:val="center"/>
          </w:tcPr>
          <w:p w14:paraId="0E073CD2" w14:textId="37D5FDE1" w:rsidR="007D0D73" w:rsidRPr="00F43F78" w:rsidRDefault="0029095E" w:rsidP="00AA4541">
            <w:pPr>
              <w:pStyle w:val="Tretabelipodk"/>
            </w:pPr>
            <w:r w:rsidRPr="00F43F78">
              <w:t>-</w:t>
            </w:r>
          </w:p>
        </w:tc>
        <w:tc>
          <w:tcPr>
            <w:tcW w:w="2723" w:type="dxa"/>
            <w:tcBorders>
              <w:top w:val="nil"/>
              <w:left w:val="single" w:sz="12" w:space="0" w:color="auto"/>
              <w:bottom w:val="single" w:sz="4" w:space="0" w:color="auto"/>
              <w:right w:val="single" w:sz="4" w:space="0" w:color="auto"/>
            </w:tcBorders>
            <w:vAlign w:val="center"/>
          </w:tcPr>
          <w:p w14:paraId="46B5100B" w14:textId="525B89A4" w:rsidR="007D0D73" w:rsidRPr="00F43F78" w:rsidRDefault="0029095E" w:rsidP="00AA4541">
            <w:pPr>
              <w:pStyle w:val="Tretabelipodk"/>
            </w:pPr>
            <w:proofErr w:type="spellStart"/>
            <w:r w:rsidRPr="00F43F78">
              <w:t>WFOŚiGW</w:t>
            </w:r>
            <w:proofErr w:type="spellEnd"/>
            <w:r w:rsidR="00E213C9">
              <w:t xml:space="preserve"> w Rzeszowie</w:t>
            </w:r>
            <w:r w:rsidRPr="00F43F78">
              <w:t xml:space="preserve">, </w:t>
            </w:r>
            <w:r w:rsidR="000064DF">
              <w:br/>
            </w:r>
            <w:r w:rsidRPr="00F43F78">
              <w:t>budżet województwa</w:t>
            </w:r>
          </w:p>
        </w:tc>
      </w:tr>
      <w:tr w:rsidR="0071639D" w:rsidRPr="00F43F78" w14:paraId="7D847F0A"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0F9A8B20" w14:textId="37133A3C" w:rsidR="00801DE0" w:rsidRPr="00F43F78" w:rsidRDefault="00801DE0" w:rsidP="00AA4541">
            <w:pPr>
              <w:pStyle w:val="Tretabelipodk"/>
              <w:rPr>
                <w:color w:val="202024"/>
              </w:rPr>
            </w:pPr>
            <w:r w:rsidRPr="00F43F78">
              <w:rPr>
                <w:color w:val="202024"/>
              </w:rPr>
              <w:t xml:space="preserve">Utworzenie sadów ze starych odmian drzew owocowych na terenie </w:t>
            </w:r>
            <w:proofErr w:type="spellStart"/>
            <w:r w:rsidRPr="00F43F78">
              <w:rPr>
                <w:color w:val="202024"/>
              </w:rPr>
              <w:t>Ciśniańsko-Wetlińskiego</w:t>
            </w:r>
            <w:proofErr w:type="spellEnd"/>
            <w:r w:rsidRPr="00F43F78">
              <w:rPr>
                <w:color w:val="202024"/>
              </w:rPr>
              <w:t xml:space="preserve"> Parku Krajobrazowego</w:t>
            </w:r>
            <w:r w:rsidR="00E213C9">
              <w:rPr>
                <w:color w:val="202024"/>
              </w:rPr>
              <w:t>.</w:t>
            </w:r>
          </w:p>
        </w:tc>
        <w:tc>
          <w:tcPr>
            <w:tcW w:w="2835" w:type="dxa"/>
            <w:tcBorders>
              <w:top w:val="nil"/>
              <w:left w:val="single" w:sz="12" w:space="0" w:color="auto"/>
              <w:bottom w:val="single" w:sz="4" w:space="0" w:color="auto"/>
              <w:right w:val="single" w:sz="12" w:space="0" w:color="auto"/>
            </w:tcBorders>
            <w:vAlign w:val="center"/>
          </w:tcPr>
          <w:p w14:paraId="36D80957" w14:textId="56EEC11C" w:rsidR="00801DE0" w:rsidRPr="00F43F78" w:rsidRDefault="00801DE0" w:rsidP="00AA4541">
            <w:pPr>
              <w:pStyle w:val="Tretabelipodk"/>
            </w:pPr>
            <w:r w:rsidRPr="00F43F78">
              <w:t>Zespół Karpackich Parków Krajobrazowych w Krośnie</w:t>
            </w:r>
          </w:p>
        </w:tc>
        <w:tc>
          <w:tcPr>
            <w:tcW w:w="1725" w:type="dxa"/>
            <w:tcBorders>
              <w:top w:val="nil"/>
              <w:left w:val="single" w:sz="12" w:space="0" w:color="auto"/>
              <w:bottom w:val="single" w:sz="4" w:space="0" w:color="auto"/>
              <w:right w:val="single" w:sz="12" w:space="0" w:color="auto"/>
            </w:tcBorders>
            <w:vAlign w:val="center"/>
          </w:tcPr>
          <w:p w14:paraId="18EB29B9" w14:textId="7E6ED8F2" w:rsidR="00801DE0" w:rsidRPr="00F43F78" w:rsidRDefault="00801DE0" w:rsidP="00AA4541">
            <w:pPr>
              <w:pStyle w:val="Tretabelipodk"/>
            </w:pPr>
            <w:r w:rsidRPr="00F43F78">
              <w:t>08.2023-10.2023</w:t>
            </w:r>
          </w:p>
        </w:tc>
        <w:tc>
          <w:tcPr>
            <w:tcW w:w="1981" w:type="dxa"/>
            <w:tcBorders>
              <w:top w:val="nil"/>
              <w:left w:val="single" w:sz="12" w:space="0" w:color="auto"/>
              <w:bottom w:val="single" w:sz="4" w:space="0" w:color="auto"/>
              <w:right w:val="single" w:sz="4" w:space="0" w:color="auto"/>
            </w:tcBorders>
            <w:vAlign w:val="center"/>
          </w:tcPr>
          <w:p w14:paraId="10AC4CE4" w14:textId="102CFC02" w:rsidR="00801DE0" w:rsidRPr="00F43F78" w:rsidRDefault="00801DE0" w:rsidP="00AA4541">
            <w:pPr>
              <w:pStyle w:val="Tretabelipodk"/>
            </w:pPr>
            <w:r w:rsidRPr="00F43F78">
              <w:t>35000,00</w:t>
            </w:r>
          </w:p>
        </w:tc>
        <w:tc>
          <w:tcPr>
            <w:tcW w:w="1981" w:type="dxa"/>
            <w:tcBorders>
              <w:top w:val="nil"/>
              <w:left w:val="nil"/>
              <w:bottom w:val="single" w:sz="4" w:space="0" w:color="auto"/>
              <w:right w:val="single" w:sz="12" w:space="0" w:color="auto"/>
            </w:tcBorders>
            <w:vAlign w:val="center"/>
          </w:tcPr>
          <w:p w14:paraId="3D0E8086" w14:textId="0764B5D8" w:rsidR="00801DE0" w:rsidRPr="00F43F78" w:rsidRDefault="00801DE0" w:rsidP="00AA4541">
            <w:pPr>
              <w:pStyle w:val="Tretabelipodk"/>
            </w:pPr>
            <w:r w:rsidRPr="00F43F78">
              <w:t>-</w:t>
            </w:r>
          </w:p>
        </w:tc>
        <w:tc>
          <w:tcPr>
            <w:tcW w:w="2723" w:type="dxa"/>
            <w:tcBorders>
              <w:top w:val="nil"/>
              <w:left w:val="single" w:sz="12" w:space="0" w:color="auto"/>
              <w:bottom w:val="single" w:sz="4" w:space="0" w:color="auto"/>
              <w:right w:val="single" w:sz="4" w:space="0" w:color="auto"/>
            </w:tcBorders>
            <w:vAlign w:val="center"/>
          </w:tcPr>
          <w:p w14:paraId="70656945" w14:textId="1CBC41DB" w:rsidR="00801DE0" w:rsidRPr="00F43F78" w:rsidRDefault="00801DE0" w:rsidP="00AA4541">
            <w:pPr>
              <w:pStyle w:val="Tretabelipodk"/>
            </w:pPr>
            <w:proofErr w:type="spellStart"/>
            <w:r w:rsidRPr="00F43F78">
              <w:t>WFOŚiGW</w:t>
            </w:r>
            <w:proofErr w:type="spellEnd"/>
            <w:r w:rsidR="00E213C9">
              <w:t xml:space="preserve"> w Rzeszowie</w:t>
            </w:r>
            <w:r w:rsidRPr="00F43F78">
              <w:t xml:space="preserve">, </w:t>
            </w:r>
            <w:r w:rsidR="000064DF">
              <w:br/>
            </w:r>
            <w:r w:rsidRPr="00F43F78">
              <w:t>budżet województwa</w:t>
            </w:r>
          </w:p>
        </w:tc>
      </w:tr>
      <w:tr w:rsidR="003358B4" w:rsidRPr="00F43F78" w14:paraId="5585DBE2"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10E86958" w14:textId="073FE656" w:rsidR="003358B4" w:rsidRPr="0071639D" w:rsidRDefault="003358B4" w:rsidP="00AA4541">
            <w:pPr>
              <w:pStyle w:val="Tretabelipodk"/>
            </w:pPr>
            <w:r w:rsidRPr="0071639D">
              <w:t>Wykaszanie traw oraz torfowiska wraz ze zbiorem i wywiezieniem biomasy. Powierzchnia wykoszona w 2023 r.: 36,35 ha, 2024: 35,59 ha.</w:t>
            </w:r>
          </w:p>
        </w:tc>
        <w:tc>
          <w:tcPr>
            <w:tcW w:w="2835" w:type="dxa"/>
            <w:tcBorders>
              <w:top w:val="nil"/>
              <w:left w:val="single" w:sz="12" w:space="0" w:color="auto"/>
              <w:bottom w:val="single" w:sz="4" w:space="0" w:color="auto"/>
              <w:right w:val="single" w:sz="12" w:space="0" w:color="auto"/>
            </w:tcBorders>
            <w:vAlign w:val="center"/>
          </w:tcPr>
          <w:p w14:paraId="3F1E207F" w14:textId="39742445" w:rsidR="003358B4" w:rsidRPr="0071639D" w:rsidRDefault="003358B4" w:rsidP="00AA4541">
            <w:pPr>
              <w:pStyle w:val="Tretabelipodk"/>
            </w:pPr>
            <w:r w:rsidRPr="0071639D">
              <w:t>Nadleśnictwo Dukla</w:t>
            </w:r>
          </w:p>
        </w:tc>
        <w:tc>
          <w:tcPr>
            <w:tcW w:w="1725" w:type="dxa"/>
            <w:tcBorders>
              <w:top w:val="nil"/>
              <w:left w:val="single" w:sz="12" w:space="0" w:color="auto"/>
              <w:bottom w:val="single" w:sz="4" w:space="0" w:color="auto"/>
              <w:right w:val="single" w:sz="12" w:space="0" w:color="auto"/>
            </w:tcBorders>
            <w:vAlign w:val="center"/>
          </w:tcPr>
          <w:p w14:paraId="01D18594" w14:textId="37A0394B" w:rsidR="003358B4" w:rsidRPr="0071639D" w:rsidRDefault="003358B4" w:rsidP="00AA4541">
            <w:pPr>
              <w:pStyle w:val="Tretabelipodk"/>
            </w:pPr>
            <w:r w:rsidRPr="0071639D">
              <w:t>2023-2024</w:t>
            </w:r>
          </w:p>
        </w:tc>
        <w:tc>
          <w:tcPr>
            <w:tcW w:w="1981" w:type="dxa"/>
            <w:tcBorders>
              <w:top w:val="nil"/>
              <w:left w:val="single" w:sz="12" w:space="0" w:color="auto"/>
              <w:bottom w:val="single" w:sz="4" w:space="0" w:color="auto"/>
              <w:right w:val="single" w:sz="4" w:space="0" w:color="auto"/>
            </w:tcBorders>
            <w:vAlign w:val="center"/>
          </w:tcPr>
          <w:p w14:paraId="5DFE1F48" w14:textId="18C2BE00" w:rsidR="003358B4" w:rsidRPr="0071639D" w:rsidRDefault="003358B4" w:rsidP="00AA4541">
            <w:pPr>
              <w:pStyle w:val="Tretabelipodk"/>
            </w:pPr>
            <w:r w:rsidRPr="0071639D">
              <w:t>26906,03</w:t>
            </w:r>
          </w:p>
        </w:tc>
        <w:tc>
          <w:tcPr>
            <w:tcW w:w="1981" w:type="dxa"/>
            <w:tcBorders>
              <w:top w:val="nil"/>
              <w:left w:val="nil"/>
              <w:bottom w:val="single" w:sz="4" w:space="0" w:color="auto"/>
              <w:right w:val="single" w:sz="12" w:space="0" w:color="auto"/>
            </w:tcBorders>
            <w:vAlign w:val="center"/>
          </w:tcPr>
          <w:p w14:paraId="790306EA" w14:textId="01FFD1FB" w:rsidR="003358B4" w:rsidRPr="0071639D" w:rsidRDefault="003358B4" w:rsidP="00AA4541">
            <w:pPr>
              <w:pStyle w:val="Tretabelipodk"/>
            </w:pPr>
            <w:r w:rsidRPr="0071639D">
              <w:t>33972,76</w:t>
            </w:r>
          </w:p>
        </w:tc>
        <w:tc>
          <w:tcPr>
            <w:tcW w:w="2723" w:type="dxa"/>
            <w:tcBorders>
              <w:top w:val="nil"/>
              <w:left w:val="single" w:sz="12" w:space="0" w:color="auto"/>
              <w:bottom w:val="single" w:sz="4" w:space="0" w:color="auto"/>
              <w:right w:val="single" w:sz="4" w:space="0" w:color="auto"/>
            </w:tcBorders>
            <w:vAlign w:val="center"/>
          </w:tcPr>
          <w:p w14:paraId="042D3639" w14:textId="26D907CC" w:rsidR="003358B4" w:rsidRPr="0071639D" w:rsidRDefault="000064DF" w:rsidP="00AA4541">
            <w:pPr>
              <w:pStyle w:val="Tretabelipodk"/>
            </w:pPr>
            <w:r>
              <w:t>Budżet instytucji</w:t>
            </w:r>
          </w:p>
        </w:tc>
      </w:tr>
      <w:tr w:rsidR="0071639D" w:rsidRPr="00F43F78" w14:paraId="7FE78BEE"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7CFDC032" w14:textId="0975730A" w:rsidR="0071639D" w:rsidRPr="0071639D" w:rsidRDefault="0071639D" w:rsidP="00AA4541">
            <w:pPr>
              <w:pStyle w:val="Tretabelipodk"/>
            </w:pPr>
            <w:r w:rsidRPr="0071639D">
              <w:t xml:space="preserve">Realizacja zadań z zakresu gospodarki łąkowo rolnej na Półnaturalnych łąkach wilgotnych na obszarach Natura 2000 </w:t>
            </w:r>
            <w:r w:rsidRPr="0071639D">
              <w:lastRenderedPageBreak/>
              <w:t xml:space="preserve">oraz poza nimi polegające na wykaszaniu TUZ oraz odkrzaczanie ich. </w:t>
            </w:r>
          </w:p>
        </w:tc>
        <w:tc>
          <w:tcPr>
            <w:tcW w:w="2835" w:type="dxa"/>
            <w:tcBorders>
              <w:top w:val="nil"/>
              <w:left w:val="single" w:sz="12" w:space="0" w:color="auto"/>
              <w:bottom w:val="single" w:sz="4" w:space="0" w:color="auto"/>
              <w:right w:val="single" w:sz="12" w:space="0" w:color="auto"/>
            </w:tcBorders>
            <w:vAlign w:val="center"/>
          </w:tcPr>
          <w:p w14:paraId="2DC33454" w14:textId="79CAFCC4" w:rsidR="0071639D" w:rsidRPr="0071639D" w:rsidRDefault="0071639D" w:rsidP="00AA4541">
            <w:pPr>
              <w:pStyle w:val="Tretabelipodk"/>
            </w:pPr>
            <w:r w:rsidRPr="0071639D">
              <w:lastRenderedPageBreak/>
              <w:t>Nadleśnictwo Kolbuszowa</w:t>
            </w:r>
          </w:p>
        </w:tc>
        <w:tc>
          <w:tcPr>
            <w:tcW w:w="1725" w:type="dxa"/>
            <w:tcBorders>
              <w:top w:val="nil"/>
              <w:left w:val="single" w:sz="12" w:space="0" w:color="auto"/>
              <w:bottom w:val="single" w:sz="4" w:space="0" w:color="auto"/>
              <w:right w:val="single" w:sz="12" w:space="0" w:color="auto"/>
            </w:tcBorders>
            <w:vAlign w:val="center"/>
          </w:tcPr>
          <w:p w14:paraId="34BB3F3A" w14:textId="7B4FE140" w:rsidR="0071639D" w:rsidRPr="0071639D" w:rsidRDefault="0071639D" w:rsidP="00AA4541">
            <w:pPr>
              <w:pStyle w:val="Tretabelipodk"/>
            </w:pPr>
            <w:r w:rsidRPr="0071639D">
              <w:t>2023-2024</w:t>
            </w:r>
          </w:p>
        </w:tc>
        <w:tc>
          <w:tcPr>
            <w:tcW w:w="1981" w:type="dxa"/>
            <w:tcBorders>
              <w:top w:val="nil"/>
              <w:left w:val="single" w:sz="12" w:space="0" w:color="auto"/>
              <w:bottom w:val="single" w:sz="4" w:space="0" w:color="auto"/>
              <w:right w:val="single" w:sz="4" w:space="0" w:color="auto"/>
            </w:tcBorders>
            <w:vAlign w:val="center"/>
          </w:tcPr>
          <w:p w14:paraId="0E755D34" w14:textId="42814804" w:rsidR="0071639D" w:rsidRPr="0071639D" w:rsidRDefault="0071639D" w:rsidP="00AA4541">
            <w:pPr>
              <w:pStyle w:val="Tretabelipodk"/>
            </w:pPr>
            <w:r w:rsidRPr="0071639D">
              <w:t>55070,16</w:t>
            </w:r>
          </w:p>
        </w:tc>
        <w:tc>
          <w:tcPr>
            <w:tcW w:w="1981" w:type="dxa"/>
            <w:tcBorders>
              <w:top w:val="nil"/>
              <w:left w:val="nil"/>
              <w:bottom w:val="single" w:sz="4" w:space="0" w:color="auto"/>
              <w:right w:val="single" w:sz="12" w:space="0" w:color="auto"/>
            </w:tcBorders>
            <w:vAlign w:val="center"/>
          </w:tcPr>
          <w:p w14:paraId="47855228" w14:textId="74B48D5A" w:rsidR="0071639D" w:rsidRPr="0071639D" w:rsidRDefault="0071639D" w:rsidP="00AA4541">
            <w:pPr>
              <w:pStyle w:val="Tretabelipodk"/>
            </w:pPr>
            <w:r w:rsidRPr="0071639D">
              <w:t>61421,25</w:t>
            </w:r>
          </w:p>
        </w:tc>
        <w:tc>
          <w:tcPr>
            <w:tcW w:w="2723" w:type="dxa"/>
            <w:tcBorders>
              <w:top w:val="nil"/>
              <w:left w:val="single" w:sz="12" w:space="0" w:color="auto"/>
              <w:bottom w:val="single" w:sz="4" w:space="0" w:color="auto"/>
              <w:right w:val="single" w:sz="4" w:space="0" w:color="auto"/>
            </w:tcBorders>
            <w:vAlign w:val="center"/>
          </w:tcPr>
          <w:p w14:paraId="60ADA032" w14:textId="7CBFD1E0" w:rsidR="0071639D" w:rsidRPr="0071639D" w:rsidRDefault="000064DF" w:rsidP="00AA4541">
            <w:pPr>
              <w:pStyle w:val="Tretabelipodk"/>
            </w:pPr>
            <w:r>
              <w:t>Budżet instytucji</w:t>
            </w:r>
          </w:p>
        </w:tc>
      </w:tr>
      <w:tr w:rsidR="0071639D" w:rsidRPr="00F43F78" w14:paraId="02DD9110"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09BFEE73" w14:textId="3135C0E4" w:rsidR="0071639D" w:rsidRPr="0071639D" w:rsidRDefault="0071639D" w:rsidP="00AA4541">
            <w:pPr>
              <w:pStyle w:val="Tretabelipodk"/>
            </w:pPr>
            <w:r w:rsidRPr="0071639D">
              <w:t>Realizacja działań w ramach prowadzonych prac gospodarczych oraz utrzymania obiektów małej retencji górskiej</w:t>
            </w:r>
          </w:p>
        </w:tc>
        <w:tc>
          <w:tcPr>
            <w:tcW w:w="2835" w:type="dxa"/>
            <w:tcBorders>
              <w:top w:val="nil"/>
              <w:left w:val="single" w:sz="12" w:space="0" w:color="auto"/>
              <w:bottom w:val="single" w:sz="4" w:space="0" w:color="auto"/>
              <w:right w:val="single" w:sz="12" w:space="0" w:color="auto"/>
            </w:tcBorders>
            <w:vAlign w:val="center"/>
          </w:tcPr>
          <w:p w14:paraId="232B6628" w14:textId="7635C75D" w:rsidR="0071639D" w:rsidRPr="0071639D" w:rsidRDefault="0071639D" w:rsidP="00AA4541">
            <w:pPr>
              <w:pStyle w:val="Tretabelipodk"/>
            </w:pPr>
            <w:r w:rsidRPr="0071639D">
              <w:t>Nadleśnictwo Ustrzyki Dolne</w:t>
            </w:r>
          </w:p>
        </w:tc>
        <w:tc>
          <w:tcPr>
            <w:tcW w:w="1725" w:type="dxa"/>
            <w:tcBorders>
              <w:top w:val="nil"/>
              <w:left w:val="single" w:sz="12" w:space="0" w:color="auto"/>
              <w:bottom w:val="single" w:sz="4" w:space="0" w:color="auto"/>
              <w:right w:val="single" w:sz="12" w:space="0" w:color="auto"/>
            </w:tcBorders>
            <w:vAlign w:val="center"/>
          </w:tcPr>
          <w:p w14:paraId="52FABEBB" w14:textId="082E2124" w:rsidR="0071639D" w:rsidRPr="0071639D" w:rsidRDefault="0071639D" w:rsidP="00AA4541">
            <w:pPr>
              <w:pStyle w:val="Tretabelipodk"/>
            </w:pPr>
            <w:r w:rsidRPr="0071639D">
              <w:t>2023-2024</w:t>
            </w:r>
          </w:p>
        </w:tc>
        <w:tc>
          <w:tcPr>
            <w:tcW w:w="1981" w:type="dxa"/>
            <w:tcBorders>
              <w:top w:val="nil"/>
              <w:left w:val="single" w:sz="12" w:space="0" w:color="auto"/>
              <w:bottom w:val="single" w:sz="4" w:space="0" w:color="auto"/>
              <w:right w:val="single" w:sz="4" w:space="0" w:color="auto"/>
            </w:tcBorders>
            <w:vAlign w:val="center"/>
          </w:tcPr>
          <w:p w14:paraId="78740098" w14:textId="6CBA1A59" w:rsidR="0071639D" w:rsidRPr="0071639D" w:rsidRDefault="0071639D" w:rsidP="00AA4541">
            <w:pPr>
              <w:pStyle w:val="Tretabelipodk"/>
            </w:pPr>
            <w:r w:rsidRPr="0071639D">
              <w:t>168832,02</w:t>
            </w:r>
          </w:p>
        </w:tc>
        <w:tc>
          <w:tcPr>
            <w:tcW w:w="1981" w:type="dxa"/>
            <w:tcBorders>
              <w:top w:val="nil"/>
              <w:left w:val="nil"/>
              <w:bottom w:val="single" w:sz="4" w:space="0" w:color="auto"/>
              <w:right w:val="single" w:sz="12" w:space="0" w:color="auto"/>
            </w:tcBorders>
            <w:vAlign w:val="center"/>
          </w:tcPr>
          <w:p w14:paraId="1547C04E" w14:textId="3A91B1FB" w:rsidR="0071639D" w:rsidRPr="0071639D" w:rsidRDefault="0071639D" w:rsidP="00AA4541">
            <w:pPr>
              <w:pStyle w:val="Tretabelipodk"/>
            </w:pPr>
            <w:r w:rsidRPr="0071639D">
              <w:t>163830,12</w:t>
            </w:r>
          </w:p>
        </w:tc>
        <w:tc>
          <w:tcPr>
            <w:tcW w:w="2723" w:type="dxa"/>
            <w:tcBorders>
              <w:top w:val="nil"/>
              <w:left w:val="single" w:sz="12" w:space="0" w:color="auto"/>
              <w:bottom w:val="single" w:sz="4" w:space="0" w:color="auto"/>
              <w:right w:val="single" w:sz="4" w:space="0" w:color="auto"/>
            </w:tcBorders>
            <w:vAlign w:val="center"/>
          </w:tcPr>
          <w:p w14:paraId="7CA93830" w14:textId="65E37296" w:rsidR="0071639D" w:rsidRPr="0071639D" w:rsidRDefault="0071639D" w:rsidP="00AA4541">
            <w:pPr>
              <w:pStyle w:val="Tretabelipodk"/>
            </w:pPr>
            <w:r w:rsidRPr="0071639D">
              <w:t xml:space="preserve">Budżet instytucji, </w:t>
            </w:r>
            <w:r w:rsidR="000064DF">
              <w:br/>
            </w:r>
            <w:r w:rsidRPr="0071639D">
              <w:t>środki unijne w ramach programu OPL</w:t>
            </w:r>
          </w:p>
        </w:tc>
      </w:tr>
      <w:tr w:rsidR="00ED537E" w:rsidRPr="00F43F78" w14:paraId="7D74E5B8" w14:textId="77777777" w:rsidTr="000064DF">
        <w:trPr>
          <w:trHeight w:val="510"/>
          <w:jc w:val="center"/>
        </w:trPr>
        <w:tc>
          <w:tcPr>
            <w:tcW w:w="157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34D8D51F" w14:textId="0AFCEB78" w:rsidR="00ED537E" w:rsidRPr="00E213C9" w:rsidRDefault="00ED537E" w:rsidP="00AA4541">
            <w:pPr>
              <w:pStyle w:val="Tretabelipodk"/>
              <w:rPr>
                <w:b/>
              </w:rPr>
            </w:pPr>
            <w:r w:rsidRPr="00E213C9">
              <w:rPr>
                <w:b/>
                <w:color w:val="202024"/>
              </w:rPr>
              <w:t>Monitoring gatunków i siedlisk przyrodniczych</w:t>
            </w:r>
            <w:r w:rsidR="00E213C9" w:rsidRPr="00E213C9">
              <w:rPr>
                <w:b/>
                <w:color w:val="202024"/>
              </w:rPr>
              <w:t>.</w:t>
            </w:r>
          </w:p>
        </w:tc>
      </w:tr>
      <w:tr w:rsidR="0071639D" w:rsidRPr="00F43F78" w14:paraId="280F1781" w14:textId="77777777" w:rsidTr="000064DF">
        <w:trPr>
          <w:trHeight w:val="227"/>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0B0C1A04" w14:textId="22015394" w:rsidR="00ED537E" w:rsidRPr="00F43F78" w:rsidRDefault="00ED537E" w:rsidP="00AA4541">
            <w:pPr>
              <w:pStyle w:val="Tretabelipodk"/>
              <w:rPr>
                <w:color w:val="202024"/>
              </w:rPr>
            </w:pPr>
            <w:r w:rsidRPr="00F43F78">
              <w:rPr>
                <w:color w:val="202024"/>
              </w:rPr>
              <w:t>Monitoring gatunków fauny i flory oraz siedlisk przyrodniczych objętych ochroną prawną.</w:t>
            </w:r>
          </w:p>
        </w:tc>
        <w:tc>
          <w:tcPr>
            <w:tcW w:w="2835" w:type="dxa"/>
            <w:tcBorders>
              <w:top w:val="nil"/>
              <w:left w:val="single" w:sz="12" w:space="0" w:color="auto"/>
              <w:bottom w:val="single" w:sz="4" w:space="0" w:color="auto"/>
              <w:right w:val="single" w:sz="12" w:space="0" w:color="auto"/>
            </w:tcBorders>
            <w:vAlign w:val="center"/>
          </w:tcPr>
          <w:p w14:paraId="6A4EC6B8" w14:textId="5F9FEC73" w:rsidR="00ED537E" w:rsidRPr="00F43F78" w:rsidRDefault="00E213C9" w:rsidP="00AA4541">
            <w:pPr>
              <w:pStyle w:val="Tretabelipodk"/>
            </w:pPr>
            <w:r>
              <w:rPr>
                <w:color w:val="202024"/>
              </w:rPr>
              <w:t>RDLP w Krośnie</w:t>
            </w:r>
            <w:r w:rsidR="00ED537E" w:rsidRPr="00F43F78">
              <w:rPr>
                <w:color w:val="202024"/>
              </w:rPr>
              <w:t>, Bieszczadzki Park Narodowy, Magurski Park Narodowy</w:t>
            </w:r>
          </w:p>
        </w:tc>
        <w:tc>
          <w:tcPr>
            <w:tcW w:w="1725" w:type="dxa"/>
            <w:tcBorders>
              <w:top w:val="nil"/>
              <w:left w:val="single" w:sz="12" w:space="0" w:color="auto"/>
              <w:bottom w:val="single" w:sz="4" w:space="0" w:color="auto"/>
              <w:right w:val="single" w:sz="12" w:space="0" w:color="auto"/>
            </w:tcBorders>
            <w:vAlign w:val="center"/>
          </w:tcPr>
          <w:p w14:paraId="6B2A74AE" w14:textId="05BF9486"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4C0B7B69" w14:textId="153EF330" w:rsidR="00ED537E" w:rsidRPr="00F43F78" w:rsidRDefault="00ED537E" w:rsidP="00AA4541">
            <w:pPr>
              <w:pStyle w:val="Tretabelipodk"/>
            </w:pPr>
            <w:r w:rsidRPr="00F43F78">
              <w:t>944759,00</w:t>
            </w:r>
          </w:p>
        </w:tc>
        <w:tc>
          <w:tcPr>
            <w:tcW w:w="1981" w:type="dxa"/>
            <w:tcBorders>
              <w:top w:val="nil"/>
              <w:left w:val="single" w:sz="4" w:space="0" w:color="auto"/>
              <w:bottom w:val="single" w:sz="4" w:space="0" w:color="auto"/>
              <w:right w:val="single" w:sz="12" w:space="0" w:color="auto"/>
            </w:tcBorders>
            <w:vAlign w:val="center"/>
          </w:tcPr>
          <w:p w14:paraId="1D79F85A" w14:textId="5B0416F2" w:rsidR="00ED537E" w:rsidRPr="00F43F78" w:rsidRDefault="00ED537E" w:rsidP="00AA4541">
            <w:pPr>
              <w:pStyle w:val="Tretabelipodk"/>
            </w:pPr>
            <w:r w:rsidRPr="00F43F78">
              <w:t>1016630,00</w:t>
            </w:r>
          </w:p>
        </w:tc>
        <w:tc>
          <w:tcPr>
            <w:tcW w:w="2723" w:type="dxa"/>
            <w:tcBorders>
              <w:top w:val="nil"/>
              <w:left w:val="single" w:sz="12" w:space="0" w:color="auto"/>
              <w:bottom w:val="single" w:sz="4" w:space="0" w:color="auto"/>
              <w:right w:val="single" w:sz="4" w:space="0" w:color="auto"/>
            </w:tcBorders>
            <w:vAlign w:val="center"/>
          </w:tcPr>
          <w:p w14:paraId="6F8A4F3F" w14:textId="61AFDA34" w:rsidR="00ED537E" w:rsidRPr="00F43F78" w:rsidRDefault="00ED537E" w:rsidP="00AA4541">
            <w:pPr>
              <w:pStyle w:val="Tretabelipodk"/>
            </w:pPr>
            <w:r w:rsidRPr="00F43F78">
              <w:t xml:space="preserve">NFOŚiGW, </w:t>
            </w:r>
            <w:r w:rsidR="000064DF">
              <w:br/>
            </w:r>
            <w:r w:rsidRPr="00F43F78">
              <w:t>budżet instytucji</w:t>
            </w:r>
          </w:p>
        </w:tc>
      </w:tr>
      <w:tr w:rsidR="0071639D" w:rsidRPr="00F43F78" w14:paraId="5D2BFC90" w14:textId="77777777" w:rsidTr="0071639D">
        <w:trPr>
          <w:trHeight w:val="570"/>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6C84F28C" w14:textId="02A7D314" w:rsidR="008D77D0" w:rsidRPr="00F43F78" w:rsidRDefault="008D77D0" w:rsidP="00AA4541">
            <w:pPr>
              <w:pStyle w:val="Tretabelipodk"/>
              <w:rPr>
                <w:color w:val="202024"/>
              </w:rPr>
            </w:pPr>
            <w:r w:rsidRPr="00F43F78">
              <w:rPr>
                <w:color w:val="202024"/>
              </w:rPr>
              <w:t>Ocena stanu ekologicznego jednolitych części wód stojących na podstawie badań fitobentosu w wybranych parkach krajobrazowych.</w:t>
            </w:r>
          </w:p>
        </w:tc>
        <w:tc>
          <w:tcPr>
            <w:tcW w:w="2835" w:type="dxa"/>
            <w:tcBorders>
              <w:top w:val="nil"/>
              <w:left w:val="single" w:sz="12" w:space="0" w:color="auto"/>
              <w:bottom w:val="single" w:sz="4" w:space="0" w:color="auto"/>
              <w:right w:val="single" w:sz="12" w:space="0" w:color="auto"/>
            </w:tcBorders>
            <w:vAlign w:val="center"/>
          </w:tcPr>
          <w:p w14:paraId="4359D7A6" w14:textId="64FB3DFB" w:rsidR="008D77D0" w:rsidRPr="00F43F78" w:rsidRDefault="008D77D0" w:rsidP="00AA4541">
            <w:pPr>
              <w:pStyle w:val="Tretabelipodk"/>
              <w:rPr>
                <w:color w:val="202024"/>
              </w:rPr>
            </w:pPr>
            <w:r w:rsidRPr="00F43F78">
              <w:rPr>
                <w:color w:val="202024"/>
              </w:rPr>
              <w:t>Zespół Parków Krajobrazowych w Przemyślu</w:t>
            </w:r>
          </w:p>
        </w:tc>
        <w:tc>
          <w:tcPr>
            <w:tcW w:w="1725" w:type="dxa"/>
            <w:tcBorders>
              <w:top w:val="nil"/>
              <w:left w:val="single" w:sz="12" w:space="0" w:color="auto"/>
              <w:bottom w:val="single" w:sz="4" w:space="0" w:color="auto"/>
              <w:right w:val="single" w:sz="12" w:space="0" w:color="auto"/>
            </w:tcBorders>
            <w:vAlign w:val="center"/>
          </w:tcPr>
          <w:p w14:paraId="68B2DFA2" w14:textId="39DFEFA7" w:rsidR="008D77D0" w:rsidRPr="00F43F78" w:rsidRDefault="008D77D0" w:rsidP="00AA4541">
            <w:pPr>
              <w:pStyle w:val="Tretabelipodk"/>
            </w:pPr>
            <w:r w:rsidRPr="00F43F78">
              <w:t>01.2023-06.2023</w:t>
            </w:r>
          </w:p>
        </w:tc>
        <w:tc>
          <w:tcPr>
            <w:tcW w:w="1981" w:type="dxa"/>
            <w:tcBorders>
              <w:top w:val="nil"/>
              <w:left w:val="single" w:sz="12" w:space="0" w:color="auto"/>
              <w:bottom w:val="single" w:sz="4" w:space="0" w:color="auto"/>
              <w:right w:val="single" w:sz="4" w:space="0" w:color="auto"/>
            </w:tcBorders>
            <w:vAlign w:val="center"/>
          </w:tcPr>
          <w:p w14:paraId="313A2C02" w14:textId="46F11E86" w:rsidR="008D77D0" w:rsidRPr="00F43F78" w:rsidRDefault="008D77D0" w:rsidP="00AA4541">
            <w:pPr>
              <w:pStyle w:val="Tretabelipodk"/>
            </w:pPr>
            <w:r w:rsidRPr="00F43F78">
              <w:t>9821,01</w:t>
            </w:r>
          </w:p>
        </w:tc>
        <w:tc>
          <w:tcPr>
            <w:tcW w:w="1981" w:type="dxa"/>
            <w:tcBorders>
              <w:top w:val="nil"/>
              <w:left w:val="single" w:sz="4" w:space="0" w:color="auto"/>
              <w:bottom w:val="single" w:sz="4" w:space="0" w:color="auto"/>
              <w:right w:val="single" w:sz="12" w:space="0" w:color="auto"/>
            </w:tcBorders>
            <w:vAlign w:val="center"/>
          </w:tcPr>
          <w:p w14:paraId="1FB7209F" w14:textId="5D44CDB4" w:rsidR="008D77D0" w:rsidRPr="00F43F78" w:rsidRDefault="008D77D0" w:rsidP="00AA4541">
            <w:pPr>
              <w:pStyle w:val="Tretabelipodk"/>
            </w:pPr>
            <w:r w:rsidRPr="00F43F78">
              <w:t>-</w:t>
            </w:r>
          </w:p>
        </w:tc>
        <w:tc>
          <w:tcPr>
            <w:tcW w:w="2723" w:type="dxa"/>
            <w:tcBorders>
              <w:top w:val="nil"/>
              <w:left w:val="single" w:sz="12" w:space="0" w:color="auto"/>
              <w:bottom w:val="single" w:sz="4" w:space="0" w:color="auto"/>
              <w:right w:val="single" w:sz="4" w:space="0" w:color="auto"/>
            </w:tcBorders>
            <w:vAlign w:val="center"/>
          </w:tcPr>
          <w:p w14:paraId="4F6B29B6" w14:textId="3252E471" w:rsidR="008D77D0" w:rsidRPr="00F43F78" w:rsidRDefault="008D77D0" w:rsidP="00AA4541">
            <w:pPr>
              <w:pStyle w:val="Tretabelipodk"/>
            </w:pPr>
            <w:proofErr w:type="spellStart"/>
            <w:r w:rsidRPr="00F43F78">
              <w:t>WFOŚiGW</w:t>
            </w:r>
            <w:proofErr w:type="spellEnd"/>
            <w:r w:rsidR="00E213C9">
              <w:t xml:space="preserve"> w Rzeszowie</w:t>
            </w:r>
            <w:r w:rsidRPr="00F43F78">
              <w:t xml:space="preserve">, </w:t>
            </w:r>
            <w:r w:rsidR="000064DF">
              <w:br/>
            </w:r>
            <w:r w:rsidRPr="00F43F78">
              <w:t>budżet instytucji</w:t>
            </w:r>
          </w:p>
        </w:tc>
      </w:tr>
      <w:tr w:rsidR="00ED537E" w:rsidRPr="00F43F78" w14:paraId="3172F58D" w14:textId="77777777" w:rsidTr="000064DF">
        <w:trPr>
          <w:trHeight w:val="510"/>
          <w:jc w:val="center"/>
        </w:trPr>
        <w:tc>
          <w:tcPr>
            <w:tcW w:w="157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6A900093" w14:textId="28FE90C0" w:rsidR="00ED537E" w:rsidRPr="002E45FC" w:rsidRDefault="00ED537E" w:rsidP="00AA4541">
            <w:pPr>
              <w:pStyle w:val="Tretabelipodk"/>
              <w:rPr>
                <w:b/>
              </w:rPr>
            </w:pPr>
            <w:r w:rsidRPr="002E45FC">
              <w:rPr>
                <w:b/>
              </w:rPr>
              <w:t>Identyfikacja występowania oraz eliminowanie gatunków inwazyjnych</w:t>
            </w:r>
            <w:r w:rsidR="002E45FC" w:rsidRPr="002E45FC">
              <w:rPr>
                <w:b/>
              </w:rPr>
              <w:t>.</w:t>
            </w:r>
          </w:p>
        </w:tc>
      </w:tr>
      <w:tr w:rsidR="0071639D" w:rsidRPr="00F43F78" w14:paraId="7EF1E78C" w14:textId="77777777" w:rsidTr="0071639D">
        <w:trPr>
          <w:trHeight w:val="85"/>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2242ED27" w14:textId="452C58EC" w:rsidR="00ED537E" w:rsidRPr="00F43F78" w:rsidRDefault="002E45FC" w:rsidP="00AA4541">
            <w:pPr>
              <w:pStyle w:val="Tretabelipodk"/>
            </w:pPr>
            <w:r w:rsidRPr="002E45FC">
              <w:t>Rozpoznawanie siedlisk oraz podejmowanie działań mających na celu eliminację gatunków inwazyjnych.</w:t>
            </w:r>
          </w:p>
        </w:tc>
        <w:tc>
          <w:tcPr>
            <w:tcW w:w="2835" w:type="dxa"/>
            <w:tcBorders>
              <w:top w:val="nil"/>
              <w:left w:val="single" w:sz="12" w:space="0" w:color="auto"/>
              <w:bottom w:val="single" w:sz="4" w:space="0" w:color="auto"/>
              <w:right w:val="single" w:sz="12" w:space="0" w:color="auto"/>
            </w:tcBorders>
            <w:vAlign w:val="center"/>
          </w:tcPr>
          <w:p w14:paraId="7C90BD38" w14:textId="3241E6B1" w:rsidR="00ED537E" w:rsidRPr="00F43F78" w:rsidRDefault="00ED537E" w:rsidP="00AA4541">
            <w:pPr>
              <w:pStyle w:val="Tretabelipodk"/>
            </w:pPr>
            <w:r w:rsidRPr="00F43F78">
              <w:t>Nadleśnictw</w:t>
            </w:r>
            <w:r w:rsidR="002E45FC">
              <w:t>a:</w:t>
            </w:r>
            <w:r w:rsidRPr="00F43F78">
              <w:t xml:space="preserve"> Bircza, Komańcza, Dukla, Leżajsk, Stuposiany, Bieszczadzki Park Narodowy, </w:t>
            </w:r>
            <w:r w:rsidR="000064DF">
              <w:br/>
            </w:r>
            <w:r w:rsidRPr="00F43F78">
              <w:t>Magurski Park Narodowy</w:t>
            </w:r>
          </w:p>
        </w:tc>
        <w:tc>
          <w:tcPr>
            <w:tcW w:w="1725" w:type="dxa"/>
            <w:tcBorders>
              <w:top w:val="nil"/>
              <w:left w:val="single" w:sz="12" w:space="0" w:color="auto"/>
              <w:bottom w:val="single" w:sz="4" w:space="0" w:color="auto"/>
              <w:right w:val="single" w:sz="12" w:space="0" w:color="auto"/>
            </w:tcBorders>
            <w:vAlign w:val="center"/>
          </w:tcPr>
          <w:p w14:paraId="57B7F531" w14:textId="0057464C"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47464FB6" w14:textId="18CAD703" w:rsidR="00ED537E" w:rsidRPr="00F43F78" w:rsidRDefault="00ED537E" w:rsidP="00AA4541">
            <w:pPr>
              <w:pStyle w:val="Tretabelipodk"/>
            </w:pPr>
            <w:r w:rsidRPr="00F43F78">
              <w:t>280645,33</w:t>
            </w:r>
          </w:p>
        </w:tc>
        <w:tc>
          <w:tcPr>
            <w:tcW w:w="1981" w:type="dxa"/>
            <w:tcBorders>
              <w:top w:val="nil"/>
              <w:left w:val="nil"/>
              <w:bottom w:val="single" w:sz="4" w:space="0" w:color="auto"/>
              <w:right w:val="single" w:sz="12" w:space="0" w:color="auto"/>
            </w:tcBorders>
            <w:vAlign w:val="center"/>
          </w:tcPr>
          <w:p w14:paraId="6F6CDD12" w14:textId="38A74FA7" w:rsidR="00ED537E" w:rsidRPr="00F43F78" w:rsidRDefault="00ED537E" w:rsidP="00AA4541">
            <w:pPr>
              <w:pStyle w:val="Tretabelipodk"/>
            </w:pPr>
            <w:r w:rsidRPr="00F43F78">
              <w:t>74448,26</w:t>
            </w:r>
          </w:p>
        </w:tc>
        <w:tc>
          <w:tcPr>
            <w:tcW w:w="2723" w:type="dxa"/>
            <w:tcBorders>
              <w:top w:val="nil"/>
              <w:left w:val="single" w:sz="12" w:space="0" w:color="auto"/>
              <w:bottom w:val="single" w:sz="4" w:space="0" w:color="auto"/>
              <w:right w:val="single" w:sz="4" w:space="0" w:color="auto"/>
            </w:tcBorders>
            <w:vAlign w:val="center"/>
          </w:tcPr>
          <w:p w14:paraId="3E69E138" w14:textId="31129DF1" w:rsidR="00ED537E" w:rsidRPr="00F43F78" w:rsidRDefault="002E45FC" w:rsidP="00AA4541">
            <w:pPr>
              <w:pStyle w:val="Tretabelipodk"/>
            </w:pPr>
            <w:r w:rsidRPr="00F43F78">
              <w:t>Fundusze Norweskie</w:t>
            </w:r>
            <w:r>
              <w:t xml:space="preserve">, </w:t>
            </w:r>
            <w:proofErr w:type="spellStart"/>
            <w:r w:rsidR="00ED537E" w:rsidRPr="00F43F78">
              <w:t>POIiŚ</w:t>
            </w:r>
            <w:proofErr w:type="spellEnd"/>
            <w:r w:rsidR="00ED537E" w:rsidRPr="00F43F78">
              <w:t xml:space="preserve">, </w:t>
            </w:r>
            <w:r w:rsidR="000064DF">
              <w:br/>
            </w:r>
            <w:r w:rsidR="00ED537E" w:rsidRPr="00F43F78">
              <w:t>Lasy Państwowe, budżet instytucji</w:t>
            </w:r>
          </w:p>
        </w:tc>
      </w:tr>
      <w:tr w:rsidR="00ED537E" w:rsidRPr="00F43F78" w14:paraId="3CC24F69" w14:textId="77777777" w:rsidTr="000064DF">
        <w:trPr>
          <w:trHeight w:val="510"/>
          <w:jc w:val="center"/>
        </w:trPr>
        <w:tc>
          <w:tcPr>
            <w:tcW w:w="15776" w:type="dxa"/>
            <w:gridSpan w:val="6"/>
            <w:tcBorders>
              <w:top w:val="nil"/>
              <w:left w:val="single" w:sz="4" w:space="0" w:color="auto"/>
              <w:bottom w:val="single" w:sz="4" w:space="0" w:color="auto"/>
              <w:right w:val="single" w:sz="4" w:space="0" w:color="auto"/>
            </w:tcBorders>
            <w:shd w:val="clear" w:color="auto" w:fill="FFFFFF" w:themeFill="background1"/>
            <w:vAlign w:val="center"/>
          </w:tcPr>
          <w:p w14:paraId="29B9175F" w14:textId="2CF0A92D" w:rsidR="00ED537E" w:rsidRPr="002E45FC" w:rsidRDefault="00ED537E" w:rsidP="00AA4541">
            <w:pPr>
              <w:pStyle w:val="Tretabelipodk"/>
              <w:rPr>
                <w:b/>
              </w:rPr>
            </w:pPr>
            <w:r w:rsidRPr="002E45FC">
              <w:rPr>
                <w:b/>
                <w:color w:val="202024"/>
                <w:spacing w:val="-2"/>
              </w:rPr>
              <w:t>Poprawa stanu siedlisk i gatunków, z uwzględnieniem występujących zmian klimatycznych w tym m.in. działania związane z ochroną obszarów wodno-błotnych.</w:t>
            </w:r>
          </w:p>
        </w:tc>
      </w:tr>
      <w:tr w:rsidR="0071639D" w:rsidRPr="00F43F78" w14:paraId="65876B70" w14:textId="77777777" w:rsidTr="0071639D">
        <w:trPr>
          <w:trHeight w:val="445"/>
          <w:jc w:val="center"/>
        </w:trPr>
        <w:tc>
          <w:tcPr>
            <w:tcW w:w="4531" w:type="dxa"/>
            <w:tcBorders>
              <w:top w:val="nil"/>
              <w:left w:val="single" w:sz="4" w:space="0" w:color="auto"/>
              <w:bottom w:val="single" w:sz="4" w:space="0" w:color="auto"/>
              <w:right w:val="single" w:sz="12" w:space="0" w:color="auto"/>
            </w:tcBorders>
            <w:shd w:val="clear" w:color="auto" w:fill="FFFFFF" w:themeFill="background1"/>
            <w:vAlign w:val="center"/>
          </w:tcPr>
          <w:p w14:paraId="4128CD32" w14:textId="5687185C" w:rsidR="00ED537E" w:rsidRPr="00F43F78" w:rsidRDefault="002E45FC" w:rsidP="00AA4541">
            <w:pPr>
              <w:pStyle w:val="Tretabelipodk"/>
              <w:rPr>
                <w:color w:val="202024"/>
                <w:spacing w:val="-2"/>
              </w:rPr>
            </w:pPr>
            <w:r w:rsidRPr="002E45FC">
              <w:rPr>
                <w:color w:val="202024"/>
                <w:spacing w:val="-2"/>
              </w:rPr>
              <w:t xml:space="preserve">Działania na rzecz poprawy stanu siedlisk i ochrony gatunków, z uwzględnieniem </w:t>
            </w:r>
            <w:r w:rsidRPr="002E45FC">
              <w:rPr>
                <w:color w:val="202024"/>
                <w:spacing w:val="-2"/>
              </w:rPr>
              <w:lastRenderedPageBreak/>
              <w:t>zmian klimatycznych, w tym ochrona obszarów wodno-błotnych</w:t>
            </w:r>
            <w:r>
              <w:rPr>
                <w:color w:val="202024"/>
                <w:spacing w:val="-2"/>
              </w:rPr>
              <w:t>.</w:t>
            </w:r>
          </w:p>
        </w:tc>
        <w:tc>
          <w:tcPr>
            <w:tcW w:w="2835" w:type="dxa"/>
            <w:tcBorders>
              <w:top w:val="nil"/>
              <w:left w:val="single" w:sz="12" w:space="0" w:color="auto"/>
              <w:bottom w:val="single" w:sz="4" w:space="0" w:color="auto"/>
              <w:right w:val="single" w:sz="12" w:space="0" w:color="auto"/>
            </w:tcBorders>
            <w:vAlign w:val="center"/>
          </w:tcPr>
          <w:p w14:paraId="5554E169" w14:textId="10BFD71D" w:rsidR="00ED537E" w:rsidRPr="00F43F78" w:rsidRDefault="00ED537E" w:rsidP="00AA4541">
            <w:pPr>
              <w:pStyle w:val="Tretabelipodk"/>
            </w:pPr>
            <w:r w:rsidRPr="00F43F78">
              <w:lastRenderedPageBreak/>
              <w:t>Nadleśnictw</w:t>
            </w:r>
            <w:r w:rsidR="002E45FC">
              <w:t>a:</w:t>
            </w:r>
            <w:r w:rsidRPr="00F43F78">
              <w:t xml:space="preserve"> Bircza, Komańcza, Stuposiany</w:t>
            </w:r>
          </w:p>
        </w:tc>
        <w:tc>
          <w:tcPr>
            <w:tcW w:w="1725" w:type="dxa"/>
            <w:tcBorders>
              <w:top w:val="nil"/>
              <w:left w:val="single" w:sz="12" w:space="0" w:color="auto"/>
              <w:bottom w:val="single" w:sz="4" w:space="0" w:color="auto"/>
              <w:right w:val="single" w:sz="12" w:space="0" w:color="auto"/>
            </w:tcBorders>
            <w:vAlign w:val="center"/>
          </w:tcPr>
          <w:p w14:paraId="345868B7" w14:textId="6AE0DC2B" w:rsidR="00ED537E" w:rsidRPr="00F43F78" w:rsidRDefault="00ED537E" w:rsidP="00AA4541">
            <w:pPr>
              <w:pStyle w:val="Tretabelipodk"/>
            </w:pPr>
            <w:r w:rsidRPr="00F43F78">
              <w:t>2023-2024</w:t>
            </w:r>
          </w:p>
        </w:tc>
        <w:tc>
          <w:tcPr>
            <w:tcW w:w="1981" w:type="dxa"/>
            <w:tcBorders>
              <w:top w:val="nil"/>
              <w:left w:val="single" w:sz="12" w:space="0" w:color="auto"/>
              <w:bottom w:val="single" w:sz="4" w:space="0" w:color="auto"/>
              <w:right w:val="single" w:sz="4" w:space="0" w:color="auto"/>
            </w:tcBorders>
            <w:vAlign w:val="center"/>
          </w:tcPr>
          <w:p w14:paraId="3EB5F9B7" w14:textId="4F6B5FEC" w:rsidR="00ED537E" w:rsidRPr="00F43F78" w:rsidRDefault="00ED537E" w:rsidP="00AA4541">
            <w:pPr>
              <w:pStyle w:val="Tretabelipodk"/>
            </w:pPr>
            <w:r w:rsidRPr="00F43F78">
              <w:t>-</w:t>
            </w:r>
          </w:p>
        </w:tc>
        <w:tc>
          <w:tcPr>
            <w:tcW w:w="1981" w:type="dxa"/>
            <w:tcBorders>
              <w:top w:val="nil"/>
              <w:left w:val="nil"/>
              <w:bottom w:val="single" w:sz="4" w:space="0" w:color="auto"/>
              <w:right w:val="single" w:sz="12" w:space="0" w:color="auto"/>
            </w:tcBorders>
            <w:vAlign w:val="center"/>
          </w:tcPr>
          <w:p w14:paraId="6639B506" w14:textId="654BB5C7" w:rsidR="00ED537E" w:rsidRPr="00F43F78" w:rsidRDefault="00ED537E" w:rsidP="00AA4541">
            <w:pPr>
              <w:pStyle w:val="Tretabelipodk"/>
            </w:pPr>
            <w:r w:rsidRPr="00F43F78">
              <w:t>-</w:t>
            </w:r>
          </w:p>
        </w:tc>
        <w:tc>
          <w:tcPr>
            <w:tcW w:w="2723" w:type="dxa"/>
            <w:tcBorders>
              <w:top w:val="nil"/>
              <w:left w:val="single" w:sz="12" w:space="0" w:color="auto"/>
              <w:bottom w:val="single" w:sz="4" w:space="0" w:color="auto"/>
              <w:right w:val="single" w:sz="4" w:space="0" w:color="auto"/>
            </w:tcBorders>
            <w:vAlign w:val="center"/>
          </w:tcPr>
          <w:p w14:paraId="4EE29553" w14:textId="2489735A" w:rsidR="00ED537E" w:rsidRPr="00F43F78" w:rsidRDefault="00ED537E" w:rsidP="00AA4541">
            <w:pPr>
              <w:pStyle w:val="Tretabelipodk"/>
            </w:pPr>
            <w:r w:rsidRPr="00F43F78">
              <w:t>-</w:t>
            </w:r>
          </w:p>
        </w:tc>
      </w:tr>
      <w:tr w:rsidR="00ED537E" w:rsidRPr="00F43F78" w14:paraId="38E402FB" w14:textId="77777777" w:rsidTr="000064DF">
        <w:trPr>
          <w:trHeight w:val="567"/>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D92C2" w14:textId="07FC8F44" w:rsidR="00ED537E" w:rsidRPr="002E45FC" w:rsidRDefault="00ED537E" w:rsidP="00AA4541">
            <w:pPr>
              <w:pStyle w:val="Tretabelipodk"/>
              <w:rPr>
                <w:b/>
              </w:rPr>
            </w:pPr>
            <w:r w:rsidRPr="002E45FC">
              <w:rPr>
                <w:b/>
              </w:rPr>
              <w:t>Monitoring zwierząt na przejściach dla zwierząt zlokalizowanych w ciągu dróg wojewódzkich - Sprawdzenie i ocena skuteczności budowy przejść dla zwierząt</w:t>
            </w:r>
            <w:r w:rsidR="002E45FC" w:rsidRPr="002E45FC">
              <w:rPr>
                <w:b/>
              </w:rPr>
              <w:t>.</w:t>
            </w:r>
          </w:p>
        </w:tc>
      </w:tr>
      <w:tr w:rsidR="0071639D" w:rsidRPr="00F43F78" w14:paraId="1A7B87CC"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5C0C0" w14:textId="37A05A42" w:rsidR="00ED537E" w:rsidRPr="00F43F78" w:rsidRDefault="00ED537E" w:rsidP="00AA4541">
            <w:pPr>
              <w:pStyle w:val="Tretabelipodk"/>
            </w:pPr>
            <w:r w:rsidRPr="00F43F78">
              <w:t>W</w:t>
            </w:r>
            <w:r w:rsidRPr="00F43F78">
              <w:rPr>
                <w:rFonts w:eastAsia="Calibri"/>
              </w:rPr>
              <w:t xml:space="preserve">ykonanie monitoringu przejść dla zwierząt za pomocą </w:t>
            </w:r>
            <w:proofErr w:type="spellStart"/>
            <w:r w:rsidRPr="00F43F78">
              <w:rPr>
                <w:rFonts w:eastAsia="Calibri"/>
              </w:rPr>
              <w:t>fotopułapek</w:t>
            </w:r>
            <w:proofErr w:type="spellEnd"/>
            <w:r w:rsidRPr="00F43F78">
              <w:rPr>
                <w:rFonts w:eastAsia="Calibri"/>
              </w:rPr>
              <w:t xml:space="preserve"> na wybranych przejściach dla zwierząt zlokalizowanych na autostradzie A4</w:t>
            </w:r>
            <w:r w:rsidR="002E45FC">
              <w:rPr>
                <w:rFonts w:eastAsia="Calibri"/>
              </w:rPr>
              <w:t>.</w:t>
            </w:r>
          </w:p>
        </w:tc>
        <w:tc>
          <w:tcPr>
            <w:tcW w:w="2835" w:type="dxa"/>
            <w:tcBorders>
              <w:top w:val="single" w:sz="4" w:space="0" w:color="auto"/>
              <w:left w:val="single" w:sz="4" w:space="0" w:color="auto"/>
              <w:bottom w:val="single" w:sz="4" w:space="0" w:color="auto"/>
              <w:right w:val="single" w:sz="4" w:space="0" w:color="auto"/>
            </w:tcBorders>
            <w:vAlign w:val="center"/>
          </w:tcPr>
          <w:p w14:paraId="29105780" w14:textId="312DDD7A" w:rsidR="00ED537E" w:rsidRPr="00F43F78" w:rsidRDefault="00ED537E" w:rsidP="00AA4541">
            <w:pPr>
              <w:pStyle w:val="Tretabelipodk"/>
            </w:pPr>
            <w:r w:rsidRPr="00F43F78">
              <w:t>GDDKiA Oddział w Rzeszowie</w:t>
            </w:r>
          </w:p>
        </w:tc>
        <w:tc>
          <w:tcPr>
            <w:tcW w:w="1725" w:type="dxa"/>
            <w:tcBorders>
              <w:top w:val="single" w:sz="4" w:space="0" w:color="auto"/>
              <w:left w:val="single" w:sz="4" w:space="0" w:color="auto"/>
              <w:bottom w:val="single" w:sz="4" w:space="0" w:color="auto"/>
              <w:right w:val="single" w:sz="4" w:space="0" w:color="auto"/>
            </w:tcBorders>
            <w:vAlign w:val="center"/>
          </w:tcPr>
          <w:p w14:paraId="72F9837E" w14:textId="0B414225" w:rsidR="00ED537E" w:rsidRPr="00F43F78" w:rsidRDefault="00ED537E" w:rsidP="00AA4541">
            <w:pPr>
              <w:pStyle w:val="Tretabelipodk"/>
            </w:pPr>
            <w:r w:rsidRPr="00F43F78">
              <w:t>202</w:t>
            </w:r>
            <w:r w:rsidR="002E45FC">
              <w:t>0</w:t>
            </w:r>
            <w:r w:rsidRPr="00F43F78">
              <w:t>-2027</w:t>
            </w:r>
          </w:p>
        </w:tc>
        <w:tc>
          <w:tcPr>
            <w:tcW w:w="1981" w:type="dxa"/>
            <w:tcBorders>
              <w:top w:val="single" w:sz="4" w:space="0" w:color="auto"/>
              <w:left w:val="single" w:sz="4" w:space="0" w:color="auto"/>
              <w:bottom w:val="single" w:sz="4" w:space="0" w:color="auto"/>
              <w:right w:val="single" w:sz="4" w:space="0" w:color="auto"/>
            </w:tcBorders>
            <w:vAlign w:val="center"/>
          </w:tcPr>
          <w:p w14:paraId="6936693D" w14:textId="61933DDC" w:rsidR="00ED537E" w:rsidRPr="00F43F78" w:rsidRDefault="00ED537E" w:rsidP="00AA4541">
            <w:pPr>
              <w:pStyle w:val="Tretabelipodk"/>
            </w:pPr>
            <w:r w:rsidRPr="00F43F78">
              <w:t>55657,5</w:t>
            </w:r>
          </w:p>
        </w:tc>
        <w:tc>
          <w:tcPr>
            <w:tcW w:w="1981" w:type="dxa"/>
            <w:tcBorders>
              <w:top w:val="single" w:sz="4" w:space="0" w:color="auto"/>
              <w:left w:val="single" w:sz="4" w:space="0" w:color="auto"/>
              <w:bottom w:val="single" w:sz="4" w:space="0" w:color="auto"/>
              <w:right w:val="single" w:sz="4" w:space="0" w:color="auto"/>
            </w:tcBorders>
            <w:vAlign w:val="center"/>
          </w:tcPr>
          <w:p w14:paraId="67703BB9" w14:textId="68B91881" w:rsidR="00ED537E" w:rsidRPr="00F43F78" w:rsidRDefault="00ED537E" w:rsidP="00AA4541">
            <w:pPr>
              <w:pStyle w:val="Tretabelipodk"/>
            </w:pPr>
            <w:r w:rsidRPr="00F43F78">
              <w:t>467810,85</w:t>
            </w:r>
          </w:p>
        </w:tc>
        <w:tc>
          <w:tcPr>
            <w:tcW w:w="2723" w:type="dxa"/>
            <w:tcBorders>
              <w:top w:val="single" w:sz="4" w:space="0" w:color="auto"/>
              <w:left w:val="single" w:sz="4" w:space="0" w:color="auto"/>
              <w:bottom w:val="single" w:sz="4" w:space="0" w:color="auto"/>
              <w:right w:val="single" w:sz="4" w:space="0" w:color="auto"/>
            </w:tcBorders>
            <w:vAlign w:val="center"/>
          </w:tcPr>
          <w:p w14:paraId="57B01DFE" w14:textId="09BF7CE0" w:rsidR="00ED537E" w:rsidRPr="00F43F78" w:rsidRDefault="00ED537E" w:rsidP="00AA4541">
            <w:pPr>
              <w:pStyle w:val="Tretabelipodk"/>
            </w:pPr>
            <w:r w:rsidRPr="00F43F78">
              <w:t xml:space="preserve">Budżet </w:t>
            </w:r>
            <w:r w:rsidR="002E45FC">
              <w:t>państwa</w:t>
            </w:r>
            <w:r w:rsidRPr="00F43F78">
              <w:t>, Krajowy Fundusz Drogowy</w:t>
            </w:r>
          </w:p>
        </w:tc>
      </w:tr>
      <w:tr w:rsidR="00ED537E" w:rsidRPr="00F43F78" w14:paraId="28FBCDE3" w14:textId="77777777" w:rsidTr="000064DF">
        <w:trPr>
          <w:trHeight w:val="624"/>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E0893" w14:textId="1EC0EC86" w:rsidR="00ED537E" w:rsidRPr="002E45FC" w:rsidRDefault="00ED537E" w:rsidP="00AA4541">
            <w:pPr>
              <w:pStyle w:val="Tretabelipodk"/>
              <w:rPr>
                <w:b/>
              </w:rPr>
            </w:pPr>
            <w:r w:rsidRPr="002E45FC">
              <w:rPr>
                <w:b/>
              </w:rPr>
              <w:t>Wdrażanie inwestycji związanych z ochroną przeciwpożarową lasu (Zapobieganie, przeciwdziałanie oraz ograniczanie skutków zagrożeń związanych z pożarami lasów)</w:t>
            </w:r>
            <w:r w:rsidR="002E45FC" w:rsidRPr="002E45FC">
              <w:rPr>
                <w:b/>
              </w:rPr>
              <w:t>.</w:t>
            </w:r>
          </w:p>
        </w:tc>
      </w:tr>
      <w:tr w:rsidR="0071639D" w:rsidRPr="00F43F78" w14:paraId="4F986D3E"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1F955" w14:textId="6331FD10" w:rsidR="00ED537E" w:rsidRPr="00F43F78" w:rsidRDefault="00ED537E" w:rsidP="00AA4541">
            <w:pPr>
              <w:pStyle w:val="Tretabelipodk"/>
            </w:pPr>
            <w:r w:rsidRPr="00F43F78">
              <w:t>Wdrażanie inwestycji związanych z ochroną przeciwpożarową lasu</w:t>
            </w:r>
            <w:r w:rsidR="002E45FC">
              <w:t>.</w:t>
            </w:r>
          </w:p>
        </w:tc>
        <w:tc>
          <w:tcPr>
            <w:tcW w:w="2835" w:type="dxa"/>
            <w:tcBorders>
              <w:top w:val="single" w:sz="4" w:space="0" w:color="auto"/>
              <w:left w:val="single" w:sz="4" w:space="0" w:color="auto"/>
              <w:bottom w:val="single" w:sz="4" w:space="0" w:color="auto"/>
              <w:right w:val="single" w:sz="4" w:space="0" w:color="auto"/>
            </w:tcBorders>
            <w:vAlign w:val="center"/>
          </w:tcPr>
          <w:p w14:paraId="42572DBC" w14:textId="16114870" w:rsidR="00ED537E" w:rsidRPr="00F43F78" w:rsidRDefault="00ED537E" w:rsidP="00AA4541">
            <w:pPr>
              <w:pStyle w:val="Tretabelipodk"/>
            </w:pPr>
            <w:r w:rsidRPr="00F43F78">
              <w:t>Nadleśnictw</w:t>
            </w:r>
            <w:r w:rsidR="002E45FC">
              <w:t>a:</w:t>
            </w:r>
            <w:r w:rsidRPr="00F43F78">
              <w:t xml:space="preserve"> </w:t>
            </w:r>
            <w:r w:rsidR="002E45FC">
              <w:t xml:space="preserve">Dukla, </w:t>
            </w:r>
            <w:r w:rsidRPr="00F43F78">
              <w:t>Komańcza,</w:t>
            </w:r>
            <w:r w:rsidR="002E45FC">
              <w:t xml:space="preserve"> </w:t>
            </w:r>
            <w:r w:rsidRPr="00F43F78">
              <w:t>Ustrzyki Dolne</w:t>
            </w:r>
          </w:p>
        </w:tc>
        <w:tc>
          <w:tcPr>
            <w:tcW w:w="1725" w:type="dxa"/>
            <w:tcBorders>
              <w:top w:val="single" w:sz="4" w:space="0" w:color="auto"/>
              <w:left w:val="single" w:sz="4" w:space="0" w:color="auto"/>
              <w:bottom w:val="single" w:sz="4" w:space="0" w:color="auto"/>
              <w:right w:val="single" w:sz="4" w:space="0" w:color="auto"/>
            </w:tcBorders>
            <w:vAlign w:val="center"/>
          </w:tcPr>
          <w:p w14:paraId="258268E1" w14:textId="5CA07ED0" w:rsidR="00ED537E" w:rsidRPr="00F43F78" w:rsidRDefault="00ED537E" w:rsidP="00AA4541">
            <w:pPr>
              <w:pStyle w:val="Tretabelipodk"/>
            </w:pPr>
            <w:r w:rsidRPr="00F43F78">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16FE4294" w14:textId="004EEF62" w:rsidR="00ED537E" w:rsidRPr="00F43F78" w:rsidRDefault="00ED537E" w:rsidP="00AA4541">
            <w:pPr>
              <w:pStyle w:val="Tretabelipodk"/>
            </w:pPr>
            <w:r w:rsidRPr="00F43F78">
              <w:t>58457,47</w:t>
            </w:r>
          </w:p>
        </w:tc>
        <w:tc>
          <w:tcPr>
            <w:tcW w:w="1981" w:type="dxa"/>
            <w:tcBorders>
              <w:top w:val="single" w:sz="4" w:space="0" w:color="auto"/>
              <w:left w:val="single" w:sz="4" w:space="0" w:color="auto"/>
              <w:bottom w:val="single" w:sz="4" w:space="0" w:color="auto"/>
              <w:right w:val="single" w:sz="4" w:space="0" w:color="auto"/>
            </w:tcBorders>
            <w:vAlign w:val="center"/>
          </w:tcPr>
          <w:p w14:paraId="334CDC24" w14:textId="63E1B49B" w:rsidR="00ED537E" w:rsidRPr="00F43F78" w:rsidRDefault="00ED537E" w:rsidP="00AA4541">
            <w:pPr>
              <w:pStyle w:val="Tretabelipodk"/>
            </w:pPr>
            <w:r w:rsidRPr="00F43F78">
              <w:t>10329,10</w:t>
            </w:r>
          </w:p>
        </w:tc>
        <w:tc>
          <w:tcPr>
            <w:tcW w:w="2723" w:type="dxa"/>
            <w:tcBorders>
              <w:top w:val="single" w:sz="4" w:space="0" w:color="auto"/>
              <w:left w:val="single" w:sz="4" w:space="0" w:color="auto"/>
              <w:bottom w:val="single" w:sz="4" w:space="0" w:color="auto"/>
              <w:right w:val="single" w:sz="4" w:space="0" w:color="auto"/>
            </w:tcBorders>
            <w:vAlign w:val="center"/>
          </w:tcPr>
          <w:p w14:paraId="26A629A5" w14:textId="54166EED" w:rsidR="00ED537E" w:rsidRPr="00F43F78" w:rsidRDefault="002E45FC" w:rsidP="00AA4541">
            <w:pPr>
              <w:pStyle w:val="Tretabelipodk"/>
            </w:pPr>
            <w:r>
              <w:t>Budżet instytucji</w:t>
            </w:r>
          </w:p>
        </w:tc>
      </w:tr>
      <w:tr w:rsidR="00ED537E" w:rsidRPr="00F43F78" w14:paraId="44AF39A3" w14:textId="77777777" w:rsidTr="000064DF">
        <w:trPr>
          <w:trHeight w:val="624"/>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A9BFD" w14:textId="00242B56" w:rsidR="00ED537E" w:rsidRPr="00363839" w:rsidRDefault="00ED537E" w:rsidP="00AA4541">
            <w:pPr>
              <w:pStyle w:val="Tretabelipodk"/>
              <w:rPr>
                <w:b/>
              </w:rPr>
            </w:pPr>
            <w:r w:rsidRPr="00363839">
              <w:rPr>
                <w:b/>
              </w:rPr>
              <w:t xml:space="preserve">Wprowadzanie na terenach atrakcyjnych przyrodniczo i turystycznie obiektów pozwalających na kanalizację ruchu turystycznego </w:t>
            </w:r>
            <w:r w:rsidR="00363839">
              <w:rPr>
                <w:b/>
              </w:rPr>
              <w:br/>
            </w:r>
            <w:r w:rsidRPr="00363839">
              <w:rPr>
                <w:b/>
              </w:rPr>
              <w:t>(np. ścieżki dydaktyczne, punkty widokowe itp.)</w:t>
            </w:r>
            <w:r w:rsidR="00363839" w:rsidRPr="00363839">
              <w:rPr>
                <w:b/>
              </w:rPr>
              <w:t>.</w:t>
            </w:r>
          </w:p>
        </w:tc>
      </w:tr>
      <w:tr w:rsidR="0071639D" w:rsidRPr="00F43F78" w14:paraId="2C6B1299"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F2095" w14:textId="0B10FFA6" w:rsidR="00ED537E" w:rsidRPr="00F43F78" w:rsidRDefault="00363839" w:rsidP="00AA4541">
            <w:pPr>
              <w:pStyle w:val="Tretabelipodk"/>
            </w:pPr>
            <w:r w:rsidRPr="00363839">
              <w:t>Realizacja działań związanych z budową i konserwacją obiektów edukacyjnych oraz miejsc wypoczynku i rekreacji, w tym przebudową wież widokowych, budową punktu obserwacyjnego oraz wprowadzeniem udogodnień dla ruchu turystycznego.</w:t>
            </w:r>
          </w:p>
        </w:tc>
        <w:tc>
          <w:tcPr>
            <w:tcW w:w="2835" w:type="dxa"/>
            <w:tcBorders>
              <w:top w:val="single" w:sz="4" w:space="0" w:color="auto"/>
              <w:left w:val="single" w:sz="4" w:space="0" w:color="auto"/>
              <w:bottom w:val="single" w:sz="4" w:space="0" w:color="auto"/>
              <w:right w:val="single" w:sz="4" w:space="0" w:color="auto"/>
            </w:tcBorders>
            <w:vAlign w:val="center"/>
          </w:tcPr>
          <w:p w14:paraId="4361C128" w14:textId="038CB06F" w:rsidR="00ED537E" w:rsidRPr="00F43F78" w:rsidRDefault="00363839" w:rsidP="00AA4541">
            <w:pPr>
              <w:pStyle w:val="Tretabelipodk"/>
            </w:pPr>
            <w:r>
              <w:t>RDLP</w:t>
            </w:r>
            <w:r w:rsidR="00ED537E" w:rsidRPr="00F43F78">
              <w:t xml:space="preserve"> w Krośnie, Bieszczadzki Park Narodowy</w:t>
            </w:r>
          </w:p>
        </w:tc>
        <w:tc>
          <w:tcPr>
            <w:tcW w:w="1725" w:type="dxa"/>
            <w:tcBorders>
              <w:top w:val="single" w:sz="4" w:space="0" w:color="auto"/>
              <w:left w:val="single" w:sz="4" w:space="0" w:color="auto"/>
              <w:bottom w:val="single" w:sz="4" w:space="0" w:color="auto"/>
              <w:right w:val="single" w:sz="4" w:space="0" w:color="auto"/>
            </w:tcBorders>
            <w:vAlign w:val="center"/>
          </w:tcPr>
          <w:p w14:paraId="183BEAE2" w14:textId="3106188D" w:rsidR="00ED537E" w:rsidRPr="00F43F78" w:rsidRDefault="00ED537E" w:rsidP="00AA4541">
            <w:pPr>
              <w:pStyle w:val="Tretabelipodk"/>
            </w:pPr>
            <w:r w:rsidRPr="00F43F78">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4DAEA14A" w14:textId="496F9D45" w:rsidR="00ED537E" w:rsidRPr="00F43F78" w:rsidRDefault="00801DE0" w:rsidP="00AA4541">
            <w:pPr>
              <w:pStyle w:val="Tretabelipodk"/>
            </w:pPr>
            <w:r w:rsidRPr="00F43F78">
              <w:t>3785772,65</w:t>
            </w:r>
          </w:p>
        </w:tc>
        <w:tc>
          <w:tcPr>
            <w:tcW w:w="1981" w:type="dxa"/>
            <w:tcBorders>
              <w:top w:val="single" w:sz="4" w:space="0" w:color="auto"/>
              <w:left w:val="single" w:sz="4" w:space="0" w:color="auto"/>
              <w:bottom w:val="single" w:sz="4" w:space="0" w:color="auto"/>
              <w:right w:val="single" w:sz="4" w:space="0" w:color="auto"/>
            </w:tcBorders>
            <w:vAlign w:val="center"/>
          </w:tcPr>
          <w:p w14:paraId="3F6E6EC5" w14:textId="17471F72" w:rsidR="00ED537E" w:rsidRPr="00F43F78" w:rsidRDefault="00ED537E" w:rsidP="00AA4541">
            <w:pPr>
              <w:pStyle w:val="Tretabelipodk"/>
            </w:pPr>
            <w:r w:rsidRPr="00F43F78">
              <w:t>5309225,72</w:t>
            </w:r>
          </w:p>
        </w:tc>
        <w:tc>
          <w:tcPr>
            <w:tcW w:w="2723" w:type="dxa"/>
            <w:tcBorders>
              <w:top w:val="single" w:sz="4" w:space="0" w:color="auto"/>
              <w:left w:val="single" w:sz="4" w:space="0" w:color="auto"/>
              <w:bottom w:val="single" w:sz="4" w:space="0" w:color="auto"/>
              <w:right w:val="single" w:sz="4" w:space="0" w:color="auto"/>
            </w:tcBorders>
            <w:vAlign w:val="center"/>
          </w:tcPr>
          <w:p w14:paraId="0A9C6212" w14:textId="78F1E800" w:rsidR="00ED537E" w:rsidRPr="00F43F78" w:rsidRDefault="00ED537E" w:rsidP="00AA4541">
            <w:pPr>
              <w:pStyle w:val="Tretabelipodk"/>
            </w:pPr>
            <w:proofErr w:type="spellStart"/>
            <w:r w:rsidRPr="00F43F78">
              <w:t>POIiŚ</w:t>
            </w:r>
            <w:proofErr w:type="spellEnd"/>
            <w:r w:rsidRPr="00F43F78">
              <w:t xml:space="preserve">, </w:t>
            </w:r>
            <w:r w:rsidR="000064DF">
              <w:br/>
            </w:r>
            <w:proofErr w:type="spellStart"/>
            <w:r w:rsidR="00801DE0" w:rsidRPr="00F43F78">
              <w:t>WFOŚiGW</w:t>
            </w:r>
            <w:proofErr w:type="spellEnd"/>
            <w:r w:rsidR="00363839">
              <w:t xml:space="preserve"> w Rzeszowie</w:t>
            </w:r>
            <w:r w:rsidR="00801DE0" w:rsidRPr="00F43F78">
              <w:t xml:space="preserve">, </w:t>
            </w:r>
            <w:r w:rsidR="000064DF">
              <w:br/>
            </w:r>
            <w:r w:rsidRPr="00F43F78">
              <w:t xml:space="preserve">Lasy Państwowe, </w:t>
            </w:r>
            <w:r w:rsidR="00801DE0" w:rsidRPr="00F43F78">
              <w:t xml:space="preserve">budżet państwa, </w:t>
            </w:r>
            <w:r w:rsidR="000064DF">
              <w:br/>
            </w:r>
            <w:r w:rsidRPr="00F43F78">
              <w:t>budżet instytucji</w:t>
            </w:r>
          </w:p>
        </w:tc>
      </w:tr>
      <w:tr w:rsidR="00ED537E" w:rsidRPr="00F43F78" w14:paraId="19787983" w14:textId="77777777" w:rsidTr="000064DF">
        <w:trPr>
          <w:trHeight w:val="510"/>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17B6A" w14:textId="2402D96E" w:rsidR="00ED537E" w:rsidRPr="00363839" w:rsidRDefault="00ED537E" w:rsidP="00AA4541">
            <w:pPr>
              <w:pStyle w:val="Tretabelipodk"/>
              <w:rPr>
                <w:b/>
              </w:rPr>
            </w:pPr>
            <w:r w:rsidRPr="00363839">
              <w:rPr>
                <w:b/>
              </w:rPr>
              <w:t>Prowadzenie działań o charakterze edukacyjnym i informacyjnym w zakresie ochrony przyrody, krajobrazu i bioróżnorodności</w:t>
            </w:r>
            <w:r w:rsidR="00363839" w:rsidRPr="00363839">
              <w:rPr>
                <w:b/>
              </w:rPr>
              <w:t>.</w:t>
            </w:r>
          </w:p>
        </w:tc>
      </w:tr>
      <w:tr w:rsidR="0071639D" w:rsidRPr="00F43F78" w14:paraId="4979FAB2"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54A91" w14:textId="4AE8AD15" w:rsidR="00ED537E" w:rsidRPr="00F43F78" w:rsidRDefault="00363839" w:rsidP="00AA4541">
            <w:pPr>
              <w:pStyle w:val="Tretabelipodk"/>
            </w:pPr>
            <w:r w:rsidRPr="00363839">
              <w:t xml:space="preserve">Prowadzenie działań edukacyjnych i informacyjnych, w tym organizacja konkursów, prelekcji, projektów edukacyjnych, produkcja filmów i </w:t>
            </w:r>
            <w:r w:rsidRPr="00363839">
              <w:lastRenderedPageBreak/>
              <w:t>publikacji, a także realizacja spotkań Rady Naukowo-Społecznej Leśnych Kompleksów Promocyjnych oraz wykonanie tablic i broszur informacyjnych.</w:t>
            </w:r>
          </w:p>
        </w:tc>
        <w:tc>
          <w:tcPr>
            <w:tcW w:w="2835" w:type="dxa"/>
            <w:tcBorders>
              <w:top w:val="single" w:sz="4" w:space="0" w:color="auto"/>
              <w:left w:val="single" w:sz="4" w:space="0" w:color="auto"/>
              <w:bottom w:val="single" w:sz="4" w:space="0" w:color="auto"/>
              <w:right w:val="single" w:sz="4" w:space="0" w:color="auto"/>
            </w:tcBorders>
            <w:vAlign w:val="center"/>
          </w:tcPr>
          <w:p w14:paraId="4B9A4ECD" w14:textId="7B7B40DA" w:rsidR="00ED537E" w:rsidRPr="00F43F78" w:rsidRDefault="00363839" w:rsidP="00AA4541">
            <w:pPr>
              <w:pStyle w:val="Tretabelipodk"/>
            </w:pPr>
            <w:r w:rsidRPr="00F43F78">
              <w:lastRenderedPageBreak/>
              <w:t>RDOŚ w Rzeszowie</w:t>
            </w:r>
            <w:r>
              <w:t>, RDLP</w:t>
            </w:r>
            <w:r w:rsidR="00ED537E" w:rsidRPr="00F43F78">
              <w:t xml:space="preserve"> w Krośnie, Bieszczadzki Park Narodowy, Magurski </w:t>
            </w:r>
            <w:r w:rsidR="00ED537E" w:rsidRPr="00F43F78">
              <w:lastRenderedPageBreak/>
              <w:t>Park Narodowy</w:t>
            </w:r>
            <w:r w:rsidR="002420E7" w:rsidRPr="00F43F78">
              <w:t xml:space="preserve">, </w:t>
            </w:r>
            <w:r w:rsidR="008D77D0" w:rsidRPr="00F43F78">
              <w:t xml:space="preserve">Zespół Parków Krajobrazowych w Przemyślu, </w:t>
            </w:r>
            <w:r w:rsidRPr="00F43F78">
              <w:t>Nadleśnictwo Kolbuszowa</w:t>
            </w:r>
            <w:r>
              <w:t>,</w:t>
            </w:r>
            <w:r w:rsidRPr="00F43F78">
              <w:t xml:space="preserve"> </w:t>
            </w:r>
            <w:r w:rsidR="00ED537E" w:rsidRPr="00F43F78">
              <w:t>Jednostki oświatowe i opiekuńcze</w:t>
            </w:r>
          </w:p>
        </w:tc>
        <w:tc>
          <w:tcPr>
            <w:tcW w:w="1725" w:type="dxa"/>
            <w:tcBorders>
              <w:top w:val="single" w:sz="4" w:space="0" w:color="auto"/>
              <w:left w:val="single" w:sz="4" w:space="0" w:color="auto"/>
              <w:bottom w:val="single" w:sz="4" w:space="0" w:color="auto"/>
              <w:right w:val="single" w:sz="4" w:space="0" w:color="auto"/>
            </w:tcBorders>
            <w:vAlign w:val="center"/>
          </w:tcPr>
          <w:p w14:paraId="79CDFC2B" w14:textId="073D9BFE" w:rsidR="00ED537E" w:rsidRPr="00F43F78" w:rsidRDefault="00ED537E" w:rsidP="00AA4541">
            <w:pPr>
              <w:pStyle w:val="Tretabelipodk"/>
            </w:pPr>
            <w:r w:rsidRPr="00F43F78">
              <w:lastRenderedPageBreak/>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6E4FEB77" w14:textId="4BF6186E" w:rsidR="00ED537E" w:rsidRPr="00F43F78" w:rsidRDefault="008D77D0" w:rsidP="00AA4541">
            <w:pPr>
              <w:pStyle w:val="Tretabelipodk"/>
            </w:pPr>
            <w:r w:rsidRPr="00F43F78">
              <w:t>4798034,57</w:t>
            </w:r>
          </w:p>
        </w:tc>
        <w:tc>
          <w:tcPr>
            <w:tcW w:w="1981" w:type="dxa"/>
            <w:tcBorders>
              <w:top w:val="single" w:sz="4" w:space="0" w:color="auto"/>
              <w:left w:val="single" w:sz="4" w:space="0" w:color="auto"/>
              <w:bottom w:val="single" w:sz="4" w:space="0" w:color="auto"/>
              <w:right w:val="single" w:sz="4" w:space="0" w:color="auto"/>
            </w:tcBorders>
            <w:vAlign w:val="center"/>
          </w:tcPr>
          <w:p w14:paraId="0B09192A" w14:textId="0BD53DFA" w:rsidR="00ED537E" w:rsidRPr="00F43F78" w:rsidRDefault="00F64302" w:rsidP="00AA4541">
            <w:pPr>
              <w:pStyle w:val="Tretabelipodk"/>
            </w:pPr>
            <w:r w:rsidRPr="00F43F78">
              <w:t>4852426,15</w:t>
            </w:r>
          </w:p>
        </w:tc>
        <w:tc>
          <w:tcPr>
            <w:tcW w:w="2723" w:type="dxa"/>
            <w:tcBorders>
              <w:top w:val="single" w:sz="4" w:space="0" w:color="auto"/>
              <w:left w:val="single" w:sz="4" w:space="0" w:color="auto"/>
              <w:bottom w:val="single" w:sz="4" w:space="0" w:color="auto"/>
              <w:right w:val="single" w:sz="4" w:space="0" w:color="auto"/>
            </w:tcBorders>
            <w:vAlign w:val="center"/>
          </w:tcPr>
          <w:p w14:paraId="77170724" w14:textId="03B41CAD" w:rsidR="00ED537E" w:rsidRPr="00F43F78" w:rsidRDefault="00ED537E" w:rsidP="00AA4541">
            <w:pPr>
              <w:pStyle w:val="Tretabelipodk"/>
            </w:pPr>
            <w:r w:rsidRPr="00F43F78">
              <w:t xml:space="preserve">NFOŚiGW, </w:t>
            </w:r>
            <w:r w:rsidR="000064DF">
              <w:br/>
            </w:r>
            <w:proofErr w:type="spellStart"/>
            <w:r w:rsidRPr="00F43F78">
              <w:t>WFOŚiGW</w:t>
            </w:r>
            <w:proofErr w:type="spellEnd"/>
            <w:r w:rsidR="00363839">
              <w:t xml:space="preserve"> w Rzeszowie</w:t>
            </w:r>
            <w:r w:rsidRPr="00F43F78">
              <w:t xml:space="preserve">, </w:t>
            </w:r>
            <w:r w:rsidR="000064DF">
              <w:br/>
            </w:r>
            <w:r w:rsidRPr="00F43F78">
              <w:t xml:space="preserve">budżet województwa, </w:t>
            </w:r>
            <w:r w:rsidRPr="00F43F78">
              <w:lastRenderedPageBreak/>
              <w:t xml:space="preserve">budżet instytucji, </w:t>
            </w:r>
            <w:proofErr w:type="spellStart"/>
            <w:r w:rsidRPr="00F43F78">
              <w:t>Rubber</w:t>
            </w:r>
            <w:proofErr w:type="spellEnd"/>
            <w:r w:rsidRPr="00F43F78">
              <w:t xml:space="preserve"> Sanok, Fundacja PGE</w:t>
            </w:r>
          </w:p>
        </w:tc>
      </w:tr>
      <w:tr w:rsidR="002420E7" w:rsidRPr="00F43F78" w14:paraId="1F0ED866" w14:textId="77777777" w:rsidTr="000064DF">
        <w:trPr>
          <w:trHeight w:val="510"/>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94167" w14:textId="22A4F654" w:rsidR="002420E7" w:rsidRPr="00363839" w:rsidRDefault="002420E7" w:rsidP="00AA4541">
            <w:pPr>
              <w:pStyle w:val="Tretabelipodk"/>
              <w:rPr>
                <w:b/>
              </w:rPr>
            </w:pPr>
            <w:r w:rsidRPr="00363839">
              <w:rPr>
                <w:b/>
              </w:rPr>
              <w:lastRenderedPageBreak/>
              <w:t>Inwentaryzacja cennych siedlisk przyrodniczych, gatunków oraz stworzenie Banku Danych o zasobach przyrodniczych.</w:t>
            </w:r>
          </w:p>
        </w:tc>
      </w:tr>
      <w:tr w:rsidR="0071639D" w:rsidRPr="00F43F78" w14:paraId="549C1382"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3780B" w14:textId="1CED24B3" w:rsidR="002420E7" w:rsidRPr="00F43F78" w:rsidRDefault="002420E7" w:rsidP="00AA4541">
            <w:pPr>
              <w:pStyle w:val="Tretabelipodk"/>
            </w:pPr>
            <w:r w:rsidRPr="00F43F78">
              <w:t>Wykonanie ekspertyz i analiz przyrodniczych na terenie województwa podkarpackiego</w:t>
            </w:r>
            <w:r w:rsidR="00363839">
              <w:t>.</w:t>
            </w:r>
          </w:p>
        </w:tc>
        <w:tc>
          <w:tcPr>
            <w:tcW w:w="2835" w:type="dxa"/>
            <w:tcBorders>
              <w:top w:val="single" w:sz="4" w:space="0" w:color="auto"/>
              <w:left w:val="single" w:sz="4" w:space="0" w:color="auto"/>
              <w:bottom w:val="single" w:sz="4" w:space="0" w:color="auto"/>
              <w:right w:val="single" w:sz="4" w:space="0" w:color="auto"/>
            </w:tcBorders>
            <w:vAlign w:val="center"/>
          </w:tcPr>
          <w:p w14:paraId="788141B3" w14:textId="6D1C9CBA" w:rsidR="002420E7" w:rsidRPr="00F43F78" w:rsidRDefault="002420E7" w:rsidP="00AA4541">
            <w:pPr>
              <w:pStyle w:val="Tretabelipodk"/>
            </w:pPr>
            <w:r w:rsidRPr="00F43F78">
              <w:t>RDOŚ w Rzeszowie</w:t>
            </w:r>
          </w:p>
        </w:tc>
        <w:tc>
          <w:tcPr>
            <w:tcW w:w="1725" w:type="dxa"/>
            <w:tcBorders>
              <w:top w:val="single" w:sz="4" w:space="0" w:color="auto"/>
              <w:left w:val="single" w:sz="4" w:space="0" w:color="auto"/>
              <w:bottom w:val="single" w:sz="4" w:space="0" w:color="auto"/>
              <w:right w:val="single" w:sz="4" w:space="0" w:color="auto"/>
            </w:tcBorders>
            <w:vAlign w:val="center"/>
          </w:tcPr>
          <w:p w14:paraId="11C25E40" w14:textId="74C92779" w:rsidR="002420E7" w:rsidRPr="00F43F78" w:rsidRDefault="002420E7" w:rsidP="00AA4541">
            <w:pPr>
              <w:pStyle w:val="Tretabelipodk"/>
            </w:pPr>
            <w:r w:rsidRPr="00F43F78">
              <w:t>2022-2023</w:t>
            </w:r>
          </w:p>
        </w:tc>
        <w:tc>
          <w:tcPr>
            <w:tcW w:w="1981" w:type="dxa"/>
            <w:tcBorders>
              <w:top w:val="single" w:sz="4" w:space="0" w:color="auto"/>
              <w:left w:val="single" w:sz="4" w:space="0" w:color="auto"/>
              <w:bottom w:val="single" w:sz="4" w:space="0" w:color="auto"/>
              <w:right w:val="single" w:sz="4" w:space="0" w:color="auto"/>
            </w:tcBorders>
            <w:vAlign w:val="center"/>
          </w:tcPr>
          <w:p w14:paraId="68A67837" w14:textId="44E16872" w:rsidR="002420E7" w:rsidRPr="00F43F78" w:rsidRDefault="002420E7" w:rsidP="00AA4541">
            <w:pPr>
              <w:pStyle w:val="Tretabelipodk"/>
            </w:pPr>
            <w:r w:rsidRPr="00F43F78">
              <w:t>227950,00</w:t>
            </w:r>
          </w:p>
        </w:tc>
        <w:tc>
          <w:tcPr>
            <w:tcW w:w="1981" w:type="dxa"/>
            <w:tcBorders>
              <w:top w:val="single" w:sz="4" w:space="0" w:color="auto"/>
              <w:left w:val="single" w:sz="4" w:space="0" w:color="auto"/>
              <w:bottom w:val="single" w:sz="4" w:space="0" w:color="auto"/>
              <w:right w:val="single" w:sz="4" w:space="0" w:color="auto"/>
            </w:tcBorders>
            <w:vAlign w:val="center"/>
          </w:tcPr>
          <w:p w14:paraId="555ED44F" w14:textId="63EEFFED" w:rsidR="002420E7" w:rsidRPr="00F43F78" w:rsidRDefault="002420E7" w:rsidP="00AA4541">
            <w:pPr>
              <w:pStyle w:val="Tretabelipodk"/>
            </w:pPr>
            <w:r w:rsidRPr="00F43F78">
              <w:t>7050,00</w:t>
            </w:r>
          </w:p>
        </w:tc>
        <w:tc>
          <w:tcPr>
            <w:tcW w:w="2723" w:type="dxa"/>
            <w:tcBorders>
              <w:top w:val="single" w:sz="4" w:space="0" w:color="auto"/>
              <w:left w:val="single" w:sz="4" w:space="0" w:color="auto"/>
              <w:bottom w:val="single" w:sz="4" w:space="0" w:color="auto"/>
              <w:right w:val="single" w:sz="4" w:space="0" w:color="auto"/>
            </w:tcBorders>
            <w:vAlign w:val="center"/>
          </w:tcPr>
          <w:p w14:paraId="3203BDFB" w14:textId="131784EA" w:rsidR="002420E7" w:rsidRPr="00F43F78" w:rsidRDefault="002420E7" w:rsidP="00AA4541">
            <w:pPr>
              <w:pStyle w:val="Tretabelipodk"/>
            </w:pPr>
            <w:r w:rsidRPr="00F43F78">
              <w:t>NFOŚiGW</w:t>
            </w:r>
          </w:p>
        </w:tc>
      </w:tr>
      <w:tr w:rsidR="00ED537E" w:rsidRPr="00F43F78" w14:paraId="2695AEF5" w14:textId="77777777" w:rsidTr="00F43F78">
        <w:trPr>
          <w:trHeight w:val="466"/>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41B3C" w14:textId="1CA1E81D" w:rsidR="00ED537E" w:rsidRPr="000064DF" w:rsidRDefault="00ED537E" w:rsidP="00AA4541">
            <w:pPr>
              <w:pStyle w:val="Tretabelipodk"/>
              <w:rPr>
                <w:b/>
              </w:rPr>
            </w:pPr>
            <w:r w:rsidRPr="000064DF">
              <w:rPr>
                <w:b/>
              </w:rPr>
              <w:t>Ochrona i przywracanie różnorodności biologicznej i krajobrazowej</w:t>
            </w:r>
            <w:r w:rsidR="00363839" w:rsidRPr="000064DF">
              <w:rPr>
                <w:b/>
              </w:rPr>
              <w:t>.</w:t>
            </w:r>
          </w:p>
        </w:tc>
      </w:tr>
      <w:tr w:rsidR="0071639D" w:rsidRPr="00F43F78" w14:paraId="59AEF6D1"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D2B53" w14:textId="02988303" w:rsidR="00ED537E" w:rsidRPr="000064DF" w:rsidRDefault="00ED537E" w:rsidP="00AA4541">
            <w:pPr>
              <w:pStyle w:val="Tretabelipodk"/>
            </w:pPr>
            <w:r w:rsidRPr="000064DF">
              <w:t>Ochrona ekosystemów nieleśnych przez wykaszanie i użytkowanie kośno-pastwiskowe</w:t>
            </w:r>
          </w:p>
        </w:tc>
        <w:tc>
          <w:tcPr>
            <w:tcW w:w="2835" w:type="dxa"/>
            <w:tcBorders>
              <w:top w:val="single" w:sz="4" w:space="0" w:color="auto"/>
              <w:left w:val="single" w:sz="4" w:space="0" w:color="auto"/>
              <w:bottom w:val="single" w:sz="4" w:space="0" w:color="auto"/>
              <w:right w:val="single" w:sz="4" w:space="0" w:color="auto"/>
            </w:tcBorders>
            <w:vAlign w:val="center"/>
          </w:tcPr>
          <w:p w14:paraId="0BC3F1FC" w14:textId="2DA45C67" w:rsidR="00ED537E" w:rsidRPr="000064DF" w:rsidRDefault="00ED537E" w:rsidP="00AA4541">
            <w:pPr>
              <w:pStyle w:val="Tretabelipodk"/>
            </w:pPr>
            <w:r w:rsidRPr="000064DF">
              <w:t>Bieszczadzki Park Narodowy</w:t>
            </w:r>
          </w:p>
        </w:tc>
        <w:tc>
          <w:tcPr>
            <w:tcW w:w="1725" w:type="dxa"/>
            <w:tcBorders>
              <w:top w:val="single" w:sz="4" w:space="0" w:color="auto"/>
              <w:left w:val="single" w:sz="4" w:space="0" w:color="auto"/>
              <w:bottom w:val="single" w:sz="4" w:space="0" w:color="auto"/>
              <w:right w:val="single" w:sz="4" w:space="0" w:color="auto"/>
            </w:tcBorders>
            <w:vAlign w:val="center"/>
          </w:tcPr>
          <w:p w14:paraId="77271A6C" w14:textId="2A85A0C6" w:rsidR="00ED537E" w:rsidRPr="000064DF" w:rsidRDefault="00ED537E" w:rsidP="00AA4541">
            <w:pPr>
              <w:pStyle w:val="Tretabelipodk"/>
            </w:pPr>
            <w:r w:rsidRPr="000064DF">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322DA52F" w14:textId="1BF768F1" w:rsidR="00ED537E" w:rsidRPr="000064DF" w:rsidRDefault="00ED537E" w:rsidP="00AA4541">
            <w:pPr>
              <w:pStyle w:val="Tretabelipodk"/>
            </w:pPr>
            <w:r w:rsidRPr="000064DF">
              <w:t>402162,77</w:t>
            </w:r>
          </w:p>
        </w:tc>
        <w:tc>
          <w:tcPr>
            <w:tcW w:w="1981" w:type="dxa"/>
            <w:tcBorders>
              <w:top w:val="single" w:sz="4" w:space="0" w:color="auto"/>
              <w:left w:val="single" w:sz="4" w:space="0" w:color="auto"/>
              <w:bottom w:val="single" w:sz="4" w:space="0" w:color="auto"/>
              <w:right w:val="single" w:sz="4" w:space="0" w:color="auto"/>
            </w:tcBorders>
            <w:vAlign w:val="center"/>
          </w:tcPr>
          <w:p w14:paraId="1C26D0F8" w14:textId="583776EB" w:rsidR="00ED537E" w:rsidRPr="000064DF" w:rsidRDefault="00ED537E" w:rsidP="00AA4541">
            <w:pPr>
              <w:pStyle w:val="Tretabelipodk"/>
            </w:pPr>
            <w:r w:rsidRPr="000064DF">
              <w:t>458542,76</w:t>
            </w:r>
          </w:p>
        </w:tc>
        <w:tc>
          <w:tcPr>
            <w:tcW w:w="2723" w:type="dxa"/>
            <w:tcBorders>
              <w:top w:val="single" w:sz="4" w:space="0" w:color="auto"/>
              <w:left w:val="single" w:sz="4" w:space="0" w:color="auto"/>
              <w:bottom w:val="single" w:sz="4" w:space="0" w:color="auto"/>
              <w:right w:val="single" w:sz="4" w:space="0" w:color="auto"/>
            </w:tcBorders>
            <w:vAlign w:val="center"/>
          </w:tcPr>
          <w:p w14:paraId="182B8C38" w14:textId="1BCB7132" w:rsidR="00ED537E" w:rsidRPr="000064DF" w:rsidRDefault="00ED537E" w:rsidP="00AA4541">
            <w:pPr>
              <w:pStyle w:val="Tretabelipodk"/>
            </w:pPr>
            <w:r w:rsidRPr="000064DF">
              <w:t>Budżet instytucji, dopłaty rolno-środowiskowo-klimatyczne</w:t>
            </w:r>
          </w:p>
        </w:tc>
      </w:tr>
      <w:tr w:rsidR="00ED537E" w:rsidRPr="00F43F78" w14:paraId="3BA120FA" w14:textId="77777777" w:rsidTr="000064DF">
        <w:trPr>
          <w:trHeight w:val="510"/>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996F6" w14:textId="134E2A30" w:rsidR="00ED537E" w:rsidRPr="00363839" w:rsidRDefault="00ED537E" w:rsidP="00AA4541">
            <w:pPr>
              <w:pStyle w:val="Tretabelipodk"/>
              <w:rPr>
                <w:b/>
              </w:rPr>
            </w:pPr>
            <w:r w:rsidRPr="00363839">
              <w:rPr>
                <w:b/>
              </w:rPr>
              <w:t>Prowadzenie ekstensywnej gospodarki pasterskiej na terenach cennych przyrodniczo</w:t>
            </w:r>
            <w:r w:rsidR="00363839" w:rsidRPr="00363839">
              <w:rPr>
                <w:b/>
              </w:rPr>
              <w:t>.</w:t>
            </w:r>
          </w:p>
        </w:tc>
      </w:tr>
      <w:tr w:rsidR="0071639D" w:rsidRPr="00F43F78" w14:paraId="7C5971C3"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7554" w14:textId="21EB0FD0" w:rsidR="00ED537E" w:rsidRPr="00F43F78" w:rsidRDefault="00ED537E" w:rsidP="00AA4541">
            <w:pPr>
              <w:pStyle w:val="Tretabelipodk"/>
            </w:pPr>
            <w:r w:rsidRPr="00F43F78">
              <w:t>Prowadzenie stadniny zachowawczej i wypas koni huculskich w Wołosatym i Tarnawie Niżnej</w:t>
            </w:r>
            <w:r w:rsidR="00363839">
              <w:t>.</w:t>
            </w:r>
          </w:p>
        </w:tc>
        <w:tc>
          <w:tcPr>
            <w:tcW w:w="2835" w:type="dxa"/>
            <w:tcBorders>
              <w:top w:val="single" w:sz="4" w:space="0" w:color="auto"/>
              <w:left w:val="single" w:sz="4" w:space="0" w:color="auto"/>
              <w:bottom w:val="single" w:sz="4" w:space="0" w:color="auto"/>
              <w:right w:val="single" w:sz="4" w:space="0" w:color="auto"/>
            </w:tcBorders>
            <w:vAlign w:val="center"/>
          </w:tcPr>
          <w:p w14:paraId="1EFBEA8A" w14:textId="00CC0569" w:rsidR="00ED537E" w:rsidRPr="00F43F78" w:rsidRDefault="00ED537E" w:rsidP="00AA4541">
            <w:pPr>
              <w:pStyle w:val="Tretabelipodk"/>
            </w:pPr>
            <w:r w:rsidRPr="00F43F78">
              <w:t>Bieszczadzki Park Narodowy</w:t>
            </w:r>
          </w:p>
        </w:tc>
        <w:tc>
          <w:tcPr>
            <w:tcW w:w="1725" w:type="dxa"/>
            <w:tcBorders>
              <w:top w:val="single" w:sz="4" w:space="0" w:color="auto"/>
              <w:left w:val="single" w:sz="4" w:space="0" w:color="auto"/>
              <w:bottom w:val="single" w:sz="4" w:space="0" w:color="auto"/>
              <w:right w:val="single" w:sz="4" w:space="0" w:color="auto"/>
            </w:tcBorders>
            <w:vAlign w:val="center"/>
          </w:tcPr>
          <w:p w14:paraId="41616D80" w14:textId="361903E9" w:rsidR="00ED537E" w:rsidRPr="00F43F78" w:rsidRDefault="00ED537E" w:rsidP="00AA4541">
            <w:pPr>
              <w:pStyle w:val="Tretabelipodk"/>
            </w:pPr>
            <w:r w:rsidRPr="00F43F78">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51B29846" w14:textId="7E1BD3DA" w:rsidR="00ED537E" w:rsidRPr="00F43F78" w:rsidRDefault="00ED537E" w:rsidP="00AA4541">
            <w:pPr>
              <w:pStyle w:val="Tretabelipodk"/>
            </w:pPr>
            <w:r w:rsidRPr="00F43F78">
              <w:t>75497,88</w:t>
            </w:r>
          </w:p>
        </w:tc>
        <w:tc>
          <w:tcPr>
            <w:tcW w:w="1981" w:type="dxa"/>
            <w:tcBorders>
              <w:top w:val="single" w:sz="4" w:space="0" w:color="auto"/>
              <w:left w:val="single" w:sz="4" w:space="0" w:color="auto"/>
              <w:bottom w:val="single" w:sz="4" w:space="0" w:color="auto"/>
              <w:right w:val="single" w:sz="4" w:space="0" w:color="auto"/>
            </w:tcBorders>
            <w:vAlign w:val="center"/>
          </w:tcPr>
          <w:p w14:paraId="4B8887ED" w14:textId="62D308FB" w:rsidR="00ED537E" w:rsidRPr="00F43F78" w:rsidRDefault="00ED537E" w:rsidP="00AA4541">
            <w:pPr>
              <w:pStyle w:val="Tretabelipodk"/>
            </w:pPr>
            <w:r w:rsidRPr="00F43F78">
              <w:t>253419,61</w:t>
            </w:r>
          </w:p>
        </w:tc>
        <w:tc>
          <w:tcPr>
            <w:tcW w:w="2723" w:type="dxa"/>
            <w:tcBorders>
              <w:top w:val="single" w:sz="4" w:space="0" w:color="auto"/>
              <w:left w:val="single" w:sz="4" w:space="0" w:color="auto"/>
              <w:bottom w:val="single" w:sz="4" w:space="0" w:color="auto"/>
              <w:right w:val="single" w:sz="4" w:space="0" w:color="auto"/>
            </w:tcBorders>
            <w:vAlign w:val="center"/>
          </w:tcPr>
          <w:p w14:paraId="4FD36869" w14:textId="1A4A860E" w:rsidR="00ED537E" w:rsidRPr="00F43F78" w:rsidRDefault="00ED537E" w:rsidP="00AA4541">
            <w:pPr>
              <w:pStyle w:val="Tretabelipodk"/>
            </w:pPr>
            <w:r w:rsidRPr="00F43F78">
              <w:t>Budżet instytucji</w:t>
            </w:r>
          </w:p>
        </w:tc>
      </w:tr>
      <w:tr w:rsidR="00ED537E" w:rsidRPr="00F43F78" w14:paraId="22325F44" w14:textId="77777777" w:rsidTr="000064DF">
        <w:trPr>
          <w:trHeight w:val="624"/>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D8EF7" w14:textId="1C35DC08" w:rsidR="00ED537E" w:rsidRPr="00363839" w:rsidRDefault="00ED537E" w:rsidP="00AA4541">
            <w:pPr>
              <w:pStyle w:val="Tretabelipodk"/>
              <w:rPr>
                <w:b/>
              </w:rPr>
            </w:pPr>
            <w:r w:rsidRPr="00363839">
              <w:rPr>
                <w:b/>
              </w:rPr>
              <w:t xml:space="preserve">Działania w zakresie utrzymania, budowy, rozbudowy, przebudowy i wyposażenie ośrodków </w:t>
            </w:r>
            <w:r w:rsidRPr="00363839">
              <w:rPr>
                <w:b/>
                <w:spacing w:val="-6"/>
              </w:rPr>
              <w:t>dydaktycznych i infrastruktury</w:t>
            </w:r>
            <w:r w:rsidRPr="00363839">
              <w:rPr>
                <w:b/>
              </w:rPr>
              <w:t xml:space="preserve"> </w:t>
            </w:r>
            <w:r w:rsidRPr="00363839">
              <w:rPr>
                <w:b/>
                <w:spacing w:val="-8"/>
              </w:rPr>
              <w:t>służącej edukacji ekologicznej</w:t>
            </w:r>
            <w:r w:rsidRPr="00363839">
              <w:rPr>
                <w:b/>
              </w:rPr>
              <w:t xml:space="preserve">, infrastruktury mającej na </w:t>
            </w:r>
            <w:r w:rsidRPr="00363839">
              <w:rPr>
                <w:b/>
                <w:spacing w:val="-8"/>
              </w:rPr>
              <w:t>celu ograniczenie negatywnego</w:t>
            </w:r>
            <w:r w:rsidRPr="00363839">
              <w:rPr>
                <w:b/>
              </w:rPr>
              <w:t xml:space="preserve"> oddziaływania turystyki na </w:t>
            </w:r>
            <w:r w:rsidRPr="00363839">
              <w:rPr>
                <w:b/>
                <w:spacing w:val="-6"/>
              </w:rPr>
              <w:t>obszary cenne przyrodniczo</w:t>
            </w:r>
            <w:r w:rsidRPr="00363839">
              <w:rPr>
                <w:b/>
              </w:rPr>
              <w:t>.</w:t>
            </w:r>
          </w:p>
        </w:tc>
      </w:tr>
      <w:tr w:rsidR="0071639D" w:rsidRPr="00F43F78" w14:paraId="44B1700C"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C4A65" w14:textId="3AF7D23B" w:rsidR="00ED537E" w:rsidRPr="00F43F78" w:rsidRDefault="00ED537E" w:rsidP="00AA4541">
            <w:pPr>
              <w:pStyle w:val="Tretabelipodk"/>
            </w:pPr>
            <w:r w:rsidRPr="00F43F78">
              <w:t xml:space="preserve">Utrzymanie i rozwój infrastruktury rekreacyjnej, turystycznej oraz edukacyjnej, w tym ścieżek przyrodniczych, obiektów i wyposażenia </w:t>
            </w:r>
            <w:r w:rsidRPr="00F43F78">
              <w:lastRenderedPageBreak/>
              <w:t>edukacyjnego oraz zapewnienie czystości i konserwacji.</w:t>
            </w:r>
          </w:p>
        </w:tc>
        <w:tc>
          <w:tcPr>
            <w:tcW w:w="2835" w:type="dxa"/>
            <w:tcBorders>
              <w:top w:val="single" w:sz="4" w:space="0" w:color="auto"/>
              <w:left w:val="single" w:sz="4" w:space="0" w:color="auto"/>
              <w:bottom w:val="single" w:sz="4" w:space="0" w:color="auto"/>
              <w:right w:val="single" w:sz="4" w:space="0" w:color="auto"/>
            </w:tcBorders>
            <w:vAlign w:val="center"/>
          </w:tcPr>
          <w:p w14:paraId="06BEE26E" w14:textId="4F17EBCB" w:rsidR="00ED537E" w:rsidRPr="00F43F78" w:rsidRDefault="00363839" w:rsidP="00AA4541">
            <w:pPr>
              <w:pStyle w:val="Tretabelipodk"/>
            </w:pPr>
            <w:r>
              <w:lastRenderedPageBreak/>
              <w:t>RDLP</w:t>
            </w:r>
            <w:r w:rsidR="00ED537E" w:rsidRPr="00F43F78">
              <w:t xml:space="preserve"> w Krośnie, Bieszczadzki Park Narodowy</w:t>
            </w:r>
            <w:r w:rsidR="00F41204" w:rsidRPr="00F43F78">
              <w:t xml:space="preserve">, Zespół Karpackich Parków Krajobrazowych w </w:t>
            </w:r>
            <w:r w:rsidR="00F41204" w:rsidRPr="00F43F78">
              <w:lastRenderedPageBreak/>
              <w:t>Krośnie</w:t>
            </w:r>
            <w:r w:rsidR="008D77D0" w:rsidRPr="00F43F78">
              <w:t>, Zespół Parków Krajobrazowych w Przemyślu</w:t>
            </w:r>
          </w:p>
        </w:tc>
        <w:tc>
          <w:tcPr>
            <w:tcW w:w="1725" w:type="dxa"/>
            <w:tcBorders>
              <w:top w:val="single" w:sz="4" w:space="0" w:color="auto"/>
              <w:left w:val="single" w:sz="4" w:space="0" w:color="auto"/>
              <w:bottom w:val="single" w:sz="4" w:space="0" w:color="auto"/>
              <w:right w:val="single" w:sz="4" w:space="0" w:color="auto"/>
            </w:tcBorders>
            <w:vAlign w:val="center"/>
          </w:tcPr>
          <w:p w14:paraId="6401525A" w14:textId="320B4821" w:rsidR="00ED537E" w:rsidRPr="00F43F78" w:rsidRDefault="00ED537E" w:rsidP="00AA4541">
            <w:pPr>
              <w:pStyle w:val="Tretabelipodk"/>
            </w:pPr>
            <w:r w:rsidRPr="00F43F78">
              <w:lastRenderedPageBreak/>
              <w:t>2023-2026</w:t>
            </w:r>
          </w:p>
        </w:tc>
        <w:tc>
          <w:tcPr>
            <w:tcW w:w="1981" w:type="dxa"/>
            <w:tcBorders>
              <w:top w:val="single" w:sz="4" w:space="0" w:color="auto"/>
              <w:left w:val="single" w:sz="4" w:space="0" w:color="auto"/>
              <w:bottom w:val="single" w:sz="4" w:space="0" w:color="auto"/>
              <w:right w:val="single" w:sz="4" w:space="0" w:color="auto"/>
            </w:tcBorders>
            <w:vAlign w:val="center"/>
          </w:tcPr>
          <w:p w14:paraId="21C12FF9" w14:textId="7FD283F8" w:rsidR="00ED537E" w:rsidRPr="00F43F78" w:rsidRDefault="00F64302" w:rsidP="00AA4541">
            <w:pPr>
              <w:pStyle w:val="Tretabelipodk"/>
            </w:pPr>
            <w:r w:rsidRPr="00F43F78">
              <w:t>4633350,00</w:t>
            </w:r>
          </w:p>
        </w:tc>
        <w:tc>
          <w:tcPr>
            <w:tcW w:w="1981" w:type="dxa"/>
            <w:tcBorders>
              <w:top w:val="single" w:sz="4" w:space="0" w:color="auto"/>
              <w:left w:val="single" w:sz="4" w:space="0" w:color="auto"/>
              <w:bottom w:val="single" w:sz="4" w:space="0" w:color="auto"/>
              <w:right w:val="single" w:sz="4" w:space="0" w:color="auto"/>
            </w:tcBorders>
            <w:vAlign w:val="center"/>
          </w:tcPr>
          <w:p w14:paraId="0B5A1ECE" w14:textId="7014EECE" w:rsidR="00ED537E" w:rsidRPr="00F43F78" w:rsidRDefault="00ED537E" w:rsidP="00AA4541">
            <w:pPr>
              <w:pStyle w:val="Tretabelipodk"/>
            </w:pPr>
            <w:r w:rsidRPr="00F43F78">
              <w:t>3904985,00</w:t>
            </w:r>
          </w:p>
        </w:tc>
        <w:tc>
          <w:tcPr>
            <w:tcW w:w="2723" w:type="dxa"/>
            <w:tcBorders>
              <w:top w:val="single" w:sz="4" w:space="0" w:color="auto"/>
              <w:left w:val="single" w:sz="4" w:space="0" w:color="auto"/>
              <w:bottom w:val="single" w:sz="4" w:space="0" w:color="auto"/>
              <w:right w:val="single" w:sz="4" w:space="0" w:color="auto"/>
            </w:tcBorders>
            <w:vAlign w:val="center"/>
          </w:tcPr>
          <w:p w14:paraId="1B5C72EB" w14:textId="73AD3EB7" w:rsidR="00ED537E" w:rsidRPr="00F43F78" w:rsidRDefault="00ED537E" w:rsidP="00AA4541">
            <w:pPr>
              <w:pStyle w:val="Tretabelipodk"/>
            </w:pPr>
            <w:r w:rsidRPr="00F43F78">
              <w:t xml:space="preserve">Środki unijne, NFOŚiGW, </w:t>
            </w:r>
            <w:r w:rsidR="000064DF">
              <w:br/>
            </w:r>
            <w:proofErr w:type="spellStart"/>
            <w:r w:rsidR="00275829" w:rsidRPr="00F43F78">
              <w:t>WFOŚiGW</w:t>
            </w:r>
            <w:proofErr w:type="spellEnd"/>
            <w:r w:rsidR="00363839">
              <w:t xml:space="preserve"> w Rzeszowie</w:t>
            </w:r>
            <w:r w:rsidR="00275829" w:rsidRPr="00F43F78">
              <w:t xml:space="preserve">, </w:t>
            </w:r>
            <w:r w:rsidR="000064DF">
              <w:br/>
            </w:r>
            <w:r w:rsidR="00275829" w:rsidRPr="00F43F78">
              <w:lastRenderedPageBreak/>
              <w:t xml:space="preserve">budżet województwa, </w:t>
            </w:r>
            <w:r w:rsidRPr="00F43F78">
              <w:t>budżet instytucji</w:t>
            </w:r>
          </w:p>
        </w:tc>
      </w:tr>
      <w:tr w:rsidR="0071639D" w:rsidRPr="00F43F78" w14:paraId="7CCBD1EB"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AC179" w14:textId="35FD83E3" w:rsidR="00C359E9" w:rsidRPr="00F43F78" w:rsidRDefault="00C359E9" w:rsidP="00AA4541">
            <w:pPr>
              <w:pStyle w:val="Tretabelipodk"/>
            </w:pPr>
            <w:r w:rsidRPr="00F43F78">
              <w:lastRenderedPageBreak/>
              <w:t>Konserwacja ścieżek edukacyjnych „Bluszcze” w leśnictwie Pustków oraz „Słotwina” w leśnictwie Machowa” poprzez wymianę zużytej drewnianej infrastruktury oraz utworzenie dodatkowych elementów zwiększających bezpieczeństwo.</w:t>
            </w:r>
          </w:p>
        </w:tc>
        <w:tc>
          <w:tcPr>
            <w:tcW w:w="2835" w:type="dxa"/>
            <w:tcBorders>
              <w:top w:val="single" w:sz="4" w:space="0" w:color="auto"/>
              <w:left w:val="single" w:sz="4" w:space="0" w:color="auto"/>
              <w:bottom w:val="single" w:sz="4" w:space="0" w:color="auto"/>
              <w:right w:val="single" w:sz="4" w:space="0" w:color="auto"/>
            </w:tcBorders>
            <w:vAlign w:val="center"/>
          </w:tcPr>
          <w:p w14:paraId="1F2CFD60" w14:textId="59B95BE7" w:rsidR="00C359E9" w:rsidRPr="00F43F78" w:rsidRDefault="00C359E9" w:rsidP="00AA4541">
            <w:pPr>
              <w:pStyle w:val="Tretabelipodk"/>
            </w:pPr>
            <w:r w:rsidRPr="00F43F78">
              <w:t>Nadleśnictwo Dębica</w:t>
            </w:r>
          </w:p>
        </w:tc>
        <w:tc>
          <w:tcPr>
            <w:tcW w:w="1725" w:type="dxa"/>
            <w:tcBorders>
              <w:top w:val="single" w:sz="4" w:space="0" w:color="auto"/>
              <w:left w:val="single" w:sz="4" w:space="0" w:color="auto"/>
              <w:bottom w:val="single" w:sz="4" w:space="0" w:color="auto"/>
              <w:right w:val="single" w:sz="4" w:space="0" w:color="auto"/>
            </w:tcBorders>
            <w:vAlign w:val="center"/>
          </w:tcPr>
          <w:p w14:paraId="1C010B1E" w14:textId="37078EDA" w:rsidR="00C359E9" w:rsidRPr="00F43F78" w:rsidRDefault="00C359E9" w:rsidP="00AA4541">
            <w:pPr>
              <w:pStyle w:val="Tretabelipodk"/>
            </w:pPr>
            <w:r w:rsidRPr="00F43F78">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6F143D0F" w14:textId="7F0FE56D" w:rsidR="00C359E9" w:rsidRPr="00F43F78" w:rsidRDefault="00363839" w:rsidP="00AA4541">
            <w:pPr>
              <w:pStyle w:val="Tretabelipodk"/>
            </w:pPr>
            <w:r>
              <w:t>-</w:t>
            </w:r>
          </w:p>
        </w:tc>
        <w:tc>
          <w:tcPr>
            <w:tcW w:w="1981" w:type="dxa"/>
            <w:tcBorders>
              <w:top w:val="single" w:sz="4" w:space="0" w:color="auto"/>
              <w:left w:val="single" w:sz="4" w:space="0" w:color="auto"/>
              <w:bottom w:val="single" w:sz="4" w:space="0" w:color="auto"/>
              <w:right w:val="single" w:sz="4" w:space="0" w:color="auto"/>
            </w:tcBorders>
            <w:vAlign w:val="center"/>
          </w:tcPr>
          <w:p w14:paraId="76776D5E" w14:textId="3800042F" w:rsidR="00C359E9" w:rsidRPr="00F43F78" w:rsidRDefault="00C359E9" w:rsidP="00AA4541">
            <w:pPr>
              <w:pStyle w:val="Tretabelipodk"/>
            </w:pPr>
            <w:r w:rsidRPr="00F43F78">
              <w:t>49200,00</w:t>
            </w:r>
          </w:p>
        </w:tc>
        <w:tc>
          <w:tcPr>
            <w:tcW w:w="2723" w:type="dxa"/>
            <w:tcBorders>
              <w:top w:val="single" w:sz="4" w:space="0" w:color="auto"/>
              <w:left w:val="single" w:sz="4" w:space="0" w:color="auto"/>
              <w:bottom w:val="single" w:sz="4" w:space="0" w:color="auto"/>
              <w:right w:val="single" w:sz="4" w:space="0" w:color="auto"/>
            </w:tcBorders>
            <w:vAlign w:val="center"/>
          </w:tcPr>
          <w:p w14:paraId="5EABB857" w14:textId="2DBEF2C2" w:rsidR="00C359E9" w:rsidRPr="00F43F78" w:rsidRDefault="00363839" w:rsidP="00AA4541">
            <w:pPr>
              <w:pStyle w:val="Tretabelipodk"/>
            </w:pPr>
            <w:r>
              <w:t>Budżet instytucji</w:t>
            </w:r>
          </w:p>
        </w:tc>
      </w:tr>
      <w:tr w:rsidR="00ED537E" w:rsidRPr="00F43F78" w14:paraId="357D8B06" w14:textId="77777777" w:rsidTr="000064DF">
        <w:trPr>
          <w:trHeight w:val="510"/>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EAB47" w14:textId="1173BA72" w:rsidR="00ED537E" w:rsidRPr="00363839" w:rsidRDefault="00ED537E" w:rsidP="00AA4541">
            <w:pPr>
              <w:pStyle w:val="Tretabelipodk"/>
              <w:rPr>
                <w:b/>
              </w:rPr>
            </w:pPr>
            <w:r w:rsidRPr="00363839">
              <w:rPr>
                <w:b/>
              </w:rPr>
              <w:t>Zalesienie gruntów</w:t>
            </w:r>
            <w:r w:rsidR="00363839" w:rsidRPr="00363839">
              <w:rPr>
                <w:b/>
              </w:rPr>
              <w:t>.</w:t>
            </w:r>
          </w:p>
        </w:tc>
      </w:tr>
      <w:tr w:rsidR="0071639D" w:rsidRPr="00F43F78" w14:paraId="061A6FDD"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62376" w14:textId="7F228B04" w:rsidR="00ED537E" w:rsidRPr="00F43F78" w:rsidRDefault="00ED537E" w:rsidP="00AA4541">
            <w:pPr>
              <w:pStyle w:val="Tretabelipodk"/>
            </w:pPr>
            <w:r w:rsidRPr="00F43F78">
              <w:t>Zakładanie upraw leśnych przeznaczonych do zalesienia nieużytków i gruntów zrekultywowanych.</w:t>
            </w:r>
          </w:p>
        </w:tc>
        <w:tc>
          <w:tcPr>
            <w:tcW w:w="2835" w:type="dxa"/>
            <w:tcBorders>
              <w:top w:val="single" w:sz="4" w:space="0" w:color="auto"/>
              <w:left w:val="single" w:sz="4" w:space="0" w:color="auto"/>
              <w:bottom w:val="single" w:sz="4" w:space="0" w:color="auto"/>
              <w:right w:val="single" w:sz="4" w:space="0" w:color="auto"/>
            </w:tcBorders>
            <w:vAlign w:val="center"/>
          </w:tcPr>
          <w:p w14:paraId="2FBB41E1" w14:textId="1E71A0CD" w:rsidR="00ED537E" w:rsidRPr="00F43F78" w:rsidRDefault="00363839" w:rsidP="00AA4541">
            <w:pPr>
              <w:pStyle w:val="Tretabelipodk"/>
            </w:pPr>
            <w:r>
              <w:t>RDLP</w:t>
            </w:r>
            <w:r w:rsidR="00ED537E" w:rsidRPr="00F43F78">
              <w:t xml:space="preserve"> w Krośnie</w:t>
            </w:r>
          </w:p>
        </w:tc>
        <w:tc>
          <w:tcPr>
            <w:tcW w:w="1725" w:type="dxa"/>
            <w:tcBorders>
              <w:top w:val="single" w:sz="4" w:space="0" w:color="auto"/>
              <w:left w:val="single" w:sz="4" w:space="0" w:color="auto"/>
              <w:bottom w:val="single" w:sz="4" w:space="0" w:color="auto"/>
              <w:right w:val="single" w:sz="4" w:space="0" w:color="auto"/>
            </w:tcBorders>
            <w:vAlign w:val="center"/>
          </w:tcPr>
          <w:p w14:paraId="3DDB30AD" w14:textId="3BB01505" w:rsidR="00ED537E" w:rsidRPr="00F43F78" w:rsidRDefault="00ED537E" w:rsidP="00AA4541">
            <w:pPr>
              <w:pStyle w:val="Tretabelipodk"/>
            </w:pPr>
            <w:r w:rsidRPr="00F43F78">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1CE731D2" w14:textId="0C916527" w:rsidR="00ED537E" w:rsidRPr="00F43F78" w:rsidRDefault="00ED537E" w:rsidP="00AA4541">
            <w:pPr>
              <w:pStyle w:val="Tretabelipodk"/>
            </w:pPr>
            <w:r w:rsidRPr="00F43F78">
              <w:t>10414,92</w:t>
            </w:r>
          </w:p>
        </w:tc>
        <w:tc>
          <w:tcPr>
            <w:tcW w:w="1981" w:type="dxa"/>
            <w:tcBorders>
              <w:top w:val="single" w:sz="4" w:space="0" w:color="auto"/>
              <w:left w:val="single" w:sz="4" w:space="0" w:color="auto"/>
              <w:bottom w:val="single" w:sz="4" w:space="0" w:color="auto"/>
              <w:right w:val="single" w:sz="4" w:space="0" w:color="auto"/>
            </w:tcBorders>
            <w:vAlign w:val="center"/>
          </w:tcPr>
          <w:p w14:paraId="6C6EF803" w14:textId="20C16ED0" w:rsidR="00ED537E" w:rsidRPr="00F43F78" w:rsidRDefault="00ED537E" w:rsidP="00AA4541">
            <w:pPr>
              <w:pStyle w:val="Tretabelipodk"/>
            </w:pPr>
            <w:r w:rsidRPr="00F43F78">
              <w:t>385788,14</w:t>
            </w:r>
          </w:p>
        </w:tc>
        <w:tc>
          <w:tcPr>
            <w:tcW w:w="2723" w:type="dxa"/>
            <w:tcBorders>
              <w:top w:val="single" w:sz="4" w:space="0" w:color="auto"/>
              <w:left w:val="single" w:sz="4" w:space="0" w:color="auto"/>
              <w:bottom w:val="single" w:sz="4" w:space="0" w:color="auto"/>
              <w:right w:val="single" w:sz="4" w:space="0" w:color="auto"/>
            </w:tcBorders>
            <w:vAlign w:val="center"/>
          </w:tcPr>
          <w:p w14:paraId="782D8A2A" w14:textId="67D74B79" w:rsidR="00ED537E" w:rsidRPr="00F43F78" w:rsidRDefault="00363839" w:rsidP="00AA4541">
            <w:pPr>
              <w:pStyle w:val="Tretabelipodk"/>
            </w:pPr>
            <w:r>
              <w:t>Budżet instytucji</w:t>
            </w:r>
          </w:p>
        </w:tc>
      </w:tr>
      <w:tr w:rsidR="00ED537E" w:rsidRPr="00F43F78" w14:paraId="044FD73C" w14:textId="77777777" w:rsidTr="000064DF">
        <w:trPr>
          <w:trHeight w:val="510"/>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8130E" w14:textId="4977419D" w:rsidR="00ED537E" w:rsidRPr="00363839" w:rsidRDefault="00ED537E" w:rsidP="00AA4541">
            <w:pPr>
              <w:pStyle w:val="Tretabelipodk"/>
              <w:rPr>
                <w:b/>
              </w:rPr>
            </w:pPr>
            <w:r w:rsidRPr="00363839">
              <w:rPr>
                <w:b/>
              </w:rPr>
              <w:t>Opracowanie Planów Urządzenia Lasu</w:t>
            </w:r>
            <w:r w:rsidR="00363839" w:rsidRPr="00363839">
              <w:rPr>
                <w:b/>
              </w:rPr>
              <w:t>.</w:t>
            </w:r>
          </w:p>
        </w:tc>
      </w:tr>
      <w:tr w:rsidR="0071639D" w:rsidRPr="00F43F78" w14:paraId="7274F935"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AAF2F" w14:textId="19A91C66" w:rsidR="00ED537E" w:rsidRPr="00F43F78" w:rsidRDefault="00ED537E" w:rsidP="00AA4541">
            <w:pPr>
              <w:pStyle w:val="Tretabelipodk"/>
            </w:pPr>
            <w:r w:rsidRPr="00F43F78">
              <w:t xml:space="preserve">Opracowanie Planów Urządzania Lasu dla Nadleśnictw Mielec, Tuszyma, Narol, Kańczuga i Strzyżów. </w:t>
            </w:r>
          </w:p>
        </w:tc>
        <w:tc>
          <w:tcPr>
            <w:tcW w:w="2835" w:type="dxa"/>
            <w:tcBorders>
              <w:top w:val="single" w:sz="4" w:space="0" w:color="auto"/>
              <w:left w:val="single" w:sz="4" w:space="0" w:color="auto"/>
              <w:bottom w:val="single" w:sz="4" w:space="0" w:color="auto"/>
              <w:right w:val="single" w:sz="4" w:space="0" w:color="auto"/>
            </w:tcBorders>
            <w:vAlign w:val="center"/>
          </w:tcPr>
          <w:p w14:paraId="2A8F7C43" w14:textId="6EECFC59" w:rsidR="00ED537E" w:rsidRPr="00F43F78" w:rsidRDefault="00363839" w:rsidP="00AA4541">
            <w:pPr>
              <w:pStyle w:val="Tretabelipodk"/>
            </w:pPr>
            <w:r>
              <w:t>RDLP</w:t>
            </w:r>
            <w:r w:rsidR="00ED537E" w:rsidRPr="00F43F78">
              <w:t xml:space="preserve"> w Krośnie</w:t>
            </w:r>
          </w:p>
        </w:tc>
        <w:tc>
          <w:tcPr>
            <w:tcW w:w="1725" w:type="dxa"/>
            <w:tcBorders>
              <w:top w:val="single" w:sz="4" w:space="0" w:color="auto"/>
              <w:left w:val="single" w:sz="4" w:space="0" w:color="auto"/>
              <w:bottom w:val="single" w:sz="4" w:space="0" w:color="auto"/>
              <w:right w:val="single" w:sz="4" w:space="0" w:color="auto"/>
            </w:tcBorders>
            <w:vAlign w:val="center"/>
          </w:tcPr>
          <w:p w14:paraId="5D9ED62D" w14:textId="2324D9B3" w:rsidR="00ED537E" w:rsidRPr="00F43F78" w:rsidRDefault="00ED537E" w:rsidP="00AA4541">
            <w:pPr>
              <w:pStyle w:val="Tretabelipodk"/>
            </w:pPr>
            <w:r w:rsidRPr="00F43F78">
              <w:t>2021</w:t>
            </w:r>
            <w:r w:rsidR="00363839">
              <w:t>-</w:t>
            </w:r>
            <w:r w:rsidRPr="00F43F78">
              <w:t>2024</w:t>
            </w:r>
          </w:p>
        </w:tc>
        <w:tc>
          <w:tcPr>
            <w:tcW w:w="1981" w:type="dxa"/>
            <w:tcBorders>
              <w:top w:val="single" w:sz="4" w:space="0" w:color="auto"/>
              <w:left w:val="single" w:sz="4" w:space="0" w:color="auto"/>
              <w:bottom w:val="single" w:sz="4" w:space="0" w:color="auto"/>
              <w:right w:val="single" w:sz="4" w:space="0" w:color="auto"/>
            </w:tcBorders>
            <w:vAlign w:val="center"/>
          </w:tcPr>
          <w:p w14:paraId="318B7343" w14:textId="1175FEB4" w:rsidR="00ED537E" w:rsidRPr="00F43F78" w:rsidRDefault="00ED537E" w:rsidP="00AA4541">
            <w:pPr>
              <w:pStyle w:val="Tretabelipodk"/>
            </w:pPr>
            <w:r w:rsidRPr="00F43F78">
              <w:t>3488247,18</w:t>
            </w:r>
          </w:p>
        </w:tc>
        <w:tc>
          <w:tcPr>
            <w:tcW w:w="1981" w:type="dxa"/>
            <w:tcBorders>
              <w:top w:val="single" w:sz="4" w:space="0" w:color="auto"/>
              <w:left w:val="single" w:sz="4" w:space="0" w:color="auto"/>
              <w:bottom w:val="single" w:sz="4" w:space="0" w:color="auto"/>
              <w:right w:val="single" w:sz="4" w:space="0" w:color="auto"/>
            </w:tcBorders>
            <w:vAlign w:val="center"/>
          </w:tcPr>
          <w:p w14:paraId="4DD18EEE" w14:textId="596F9DB7" w:rsidR="00ED537E" w:rsidRPr="00F43F78" w:rsidRDefault="00ED537E" w:rsidP="00AA4541">
            <w:pPr>
              <w:pStyle w:val="Tretabelipodk"/>
            </w:pPr>
            <w:r w:rsidRPr="00F43F78">
              <w:t>4294791,42</w:t>
            </w:r>
          </w:p>
        </w:tc>
        <w:tc>
          <w:tcPr>
            <w:tcW w:w="2723" w:type="dxa"/>
            <w:tcBorders>
              <w:top w:val="single" w:sz="4" w:space="0" w:color="auto"/>
              <w:left w:val="single" w:sz="4" w:space="0" w:color="auto"/>
              <w:bottom w:val="single" w:sz="4" w:space="0" w:color="auto"/>
              <w:right w:val="single" w:sz="4" w:space="0" w:color="auto"/>
            </w:tcBorders>
            <w:vAlign w:val="center"/>
          </w:tcPr>
          <w:p w14:paraId="7B652623" w14:textId="0F6F291F" w:rsidR="00ED537E" w:rsidRPr="00F43F78" w:rsidRDefault="00ED537E" w:rsidP="00AA4541">
            <w:pPr>
              <w:pStyle w:val="Tretabelipodk"/>
            </w:pPr>
            <w:r w:rsidRPr="00F43F78">
              <w:t>Fundusz leśny</w:t>
            </w:r>
          </w:p>
        </w:tc>
      </w:tr>
      <w:tr w:rsidR="00ED537E" w:rsidRPr="00F43F78" w14:paraId="2BA25D0A" w14:textId="77777777" w:rsidTr="000064DF">
        <w:trPr>
          <w:trHeight w:val="624"/>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01DC2" w14:textId="74923B13" w:rsidR="00ED537E" w:rsidRPr="00363839" w:rsidRDefault="00ED537E" w:rsidP="00AA4541">
            <w:pPr>
              <w:pStyle w:val="Tretabelipodk"/>
              <w:rPr>
                <w:b/>
              </w:rPr>
            </w:pPr>
            <w:r w:rsidRPr="00363839">
              <w:rPr>
                <w:b/>
              </w:rPr>
              <w:t>Odnowienia, pielęgnowanie lasu, zakładanie upraw pochodnych, cięcia sanitarno-selekcyjne, pozyskiwanie nasion, utrzymywanie drzewostanów nasiennych, uznawanie odnowień naturalnych, czyszczenie, odchwaszczenie i trzebieże, melioracje</w:t>
            </w:r>
            <w:r w:rsidR="00363839" w:rsidRPr="00363839">
              <w:rPr>
                <w:b/>
              </w:rPr>
              <w:t>.</w:t>
            </w:r>
          </w:p>
        </w:tc>
      </w:tr>
      <w:tr w:rsidR="0071639D" w:rsidRPr="00F43F78" w14:paraId="7C4F75B4"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6C20B" w14:textId="0EDF74A2" w:rsidR="00ED537E" w:rsidRPr="00F43F78" w:rsidRDefault="00363839" w:rsidP="00AA4541">
            <w:pPr>
              <w:pStyle w:val="Tretabelipodk"/>
            </w:pPr>
            <w:r w:rsidRPr="00363839">
              <w:t xml:space="preserve">Prowadzono kompleksowe prace z zakresu gospodarki leśnej, obejmujące m.in.: uznawanie odnowień naturalnych, zakładanie upraw pochodnych, pielęgnację drzewostanów i gleby, niszczenie chwastów, czyszczenia </w:t>
            </w:r>
            <w:r w:rsidRPr="00363839">
              <w:lastRenderedPageBreak/>
              <w:t>wczesne i późne, melioracje wodne i agrotechniczne, trzebieże selekcyjne oraz cięcia sanitarno-selekcyjne. Dodatkowo realizowano działania związane z gospodarką nasienną, w tym selekcję nasienną, pozyskiwanie nasion i szyszek oraz ich wyłuszczanie.</w:t>
            </w:r>
          </w:p>
        </w:tc>
        <w:tc>
          <w:tcPr>
            <w:tcW w:w="2835" w:type="dxa"/>
            <w:tcBorders>
              <w:top w:val="single" w:sz="4" w:space="0" w:color="auto"/>
              <w:left w:val="single" w:sz="4" w:space="0" w:color="auto"/>
              <w:bottom w:val="single" w:sz="4" w:space="0" w:color="auto"/>
              <w:right w:val="single" w:sz="4" w:space="0" w:color="auto"/>
            </w:tcBorders>
            <w:vAlign w:val="center"/>
          </w:tcPr>
          <w:p w14:paraId="20AEE3A9" w14:textId="2CD08972" w:rsidR="00ED537E" w:rsidRPr="00F43F78" w:rsidRDefault="00363839" w:rsidP="00AA4541">
            <w:pPr>
              <w:pStyle w:val="Tretabelipodk"/>
            </w:pPr>
            <w:r>
              <w:lastRenderedPageBreak/>
              <w:t>RDLP</w:t>
            </w:r>
            <w:r w:rsidR="00ED537E" w:rsidRPr="00F43F78">
              <w:t xml:space="preserve"> w Krośnie</w:t>
            </w:r>
          </w:p>
        </w:tc>
        <w:tc>
          <w:tcPr>
            <w:tcW w:w="1725" w:type="dxa"/>
            <w:tcBorders>
              <w:top w:val="single" w:sz="4" w:space="0" w:color="auto"/>
              <w:left w:val="single" w:sz="4" w:space="0" w:color="auto"/>
              <w:bottom w:val="single" w:sz="4" w:space="0" w:color="auto"/>
              <w:right w:val="single" w:sz="4" w:space="0" w:color="auto"/>
            </w:tcBorders>
            <w:vAlign w:val="center"/>
          </w:tcPr>
          <w:p w14:paraId="70607EB1" w14:textId="292C5315" w:rsidR="00ED537E" w:rsidRPr="00F43F78" w:rsidRDefault="00ED537E" w:rsidP="00AA4541">
            <w:pPr>
              <w:pStyle w:val="Tretabelipodk"/>
            </w:pPr>
            <w:r w:rsidRPr="00F43F78">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40E94443" w14:textId="18116E04" w:rsidR="00ED537E" w:rsidRPr="00F43F78" w:rsidRDefault="00ED537E" w:rsidP="00AA4541">
            <w:pPr>
              <w:pStyle w:val="Tretabelipodk"/>
            </w:pPr>
            <w:r w:rsidRPr="00F43F78">
              <w:t>130202348,42</w:t>
            </w:r>
          </w:p>
        </w:tc>
        <w:tc>
          <w:tcPr>
            <w:tcW w:w="1981" w:type="dxa"/>
            <w:tcBorders>
              <w:top w:val="single" w:sz="4" w:space="0" w:color="auto"/>
              <w:left w:val="single" w:sz="4" w:space="0" w:color="auto"/>
              <w:bottom w:val="single" w:sz="4" w:space="0" w:color="auto"/>
              <w:right w:val="single" w:sz="4" w:space="0" w:color="auto"/>
            </w:tcBorders>
            <w:vAlign w:val="center"/>
          </w:tcPr>
          <w:p w14:paraId="4FEC90D6" w14:textId="5DA67347" w:rsidR="00ED537E" w:rsidRPr="00F43F78" w:rsidRDefault="00ED537E" w:rsidP="00AA4541">
            <w:pPr>
              <w:pStyle w:val="Tretabelipodk"/>
            </w:pPr>
            <w:r w:rsidRPr="00F43F78">
              <w:t>135030254,43</w:t>
            </w:r>
          </w:p>
        </w:tc>
        <w:tc>
          <w:tcPr>
            <w:tcW w:w="2723" w:type="dxa"/>
            <w:tcBorders>
              <w:top w:val="single" w:sz="4" w:space="0" w:color="auto"/>
              <w:left w:val="single" w:sz="4" w:space="0" w:color="auto"/>
              <w:bottom w:val="single" w:sz="4" w:space="0" w:color="auto"/>
              <w:right w:val="single" w:sz="4" w:space="0" w:color="auto"/>
            </w:tcBorders>
            <w:vAlign w:val="center"/>
          </w:tcPr>
          <w:p w14:paraId="417D3B0F" w14:textId="51E97167" w:rsidR="00ED537E" w:rsidRPr="00F43F78" w:rsidRDefault="00363839" w:rsidP="00AA4541">
            <w:pPr>
              <w:pStyle w:val="Tretabelipodk"/>
            </w:pPr>
            <w:r>
              <w:t>Budżet instytucji</w:t>
            </w:r>
          </w:p>
        </w:tc>
      </w:tr>
      <w:tr w:rsidR="00ED537E" w:rsidRPr="00F43F78" w14:paraId="5BFDB0B0" w14:textId="77777777" w:rsidTr="000064DF">
        <w:trPr>
          <w:trHeight w:val="510"/>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2D3A1" w14:textId="45EB9917" w:rsidR="00ED537E" w:rsidRPr="003358B4" w:rsidRDefault="00ED537E" w:rsidP="00AA4541">
            <w:pPr>
              <w:pStyle w:val="Tretabelipodk"/>
              <w:rPr>
                <w:b/>
              </w:rPr>
            </w:pPr>
            <w:r w:rsidRPr="003358B4">
              <w:rPr>
                <w:b/>
              </w:rPr>
              <w:t>Ochrona różnorodności ekologicznej ekosystemów leśnych</w:t>
            </w:r>
            <w:r w:rsidR="003358B4" w:rsidRPr="003358B4">
              <w:rPr>
                <w:b/>
              </w:rPr>
              <w:t>.</w:t>
            </w:r>
          </w:p>
        </w:tc>
      </w:tr>
      <w:tr w:rsidR="0071639D" w:rsidRPr="00F43F78" w14:paraId="2F3A5A08"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CFFF3" w14:textId="7A5CD07C" w:rsidR="00ED537E" w:rsidRPr="00F43F78" w:rsidRDefault="00ED537E" w:rsidP="00AA4541">
            <w:pPr>
              <w:pStyle w:val="Tretabelipodk"/>
            </w:pPr>
            <w:r w:rsidRPr="00F43F78">
              <w:t>Zachowanie trwałości i różnorodności biologicznej ekosystemów leśnych poprzez gospodarkę leśną prowadzoną z uwzględnieniem wymagań ekologicznych fauny i flory oraz realizację działań czynnej ochrony przyrody</w:t>
            </w:r>
            <w:r w:rsidR="003358B4">
              <w:t>.</w:t>
            </w:r>
          </w:p>
        </w:tc>
        <w:tc>
          <w:tcPr>
            <w:tcW w:w="2835" w:type="dxa"/>
            <w:tcBorders>
              <w:top w:val="single" w:sz="4" w:space="0" w:color="auto"/>
              <w:left w:val="single" w:sz="4" w:space="0" w:color="auto"/>
              <w:bottom w:val="single" w:sz="4" w:space="0" w:color="auto"/>
              <w:right w:val="single" w:sz="4" w:space="0" w:color="auto"/>
            </w:tcBorders>
            <w:vAlign w:val="center"/>
          </w:tcPr>
          <w:p w14:paraId="4243DAE7" w14:textId="01C7575C" w:rsidR="00ED537E" w:rsidRPr="00F43F78" w:rsidRDefault="003358B4" w:rsidP="00AA4541">
            <w:pPr>
              <w:pStyle w:val="Tretabelipodk"/>
            </w:pPr>
            <w:r>
              <w:t>RDLP</w:t>
            </w:r>
            <w:r w:rsidR="00ED537E" w:rsidRPr="00F43F78">
              <w:t xml:space="preserve"> w Krośnie, Bieszczadzki Park Narodowy</w:t>
            </w:r>
          </w:p>
        </w:tc>
        <w:tc>
          <w:tcPr>
            <w:tcW w:w="1725" w:type="dxa"/>
            <w:tcBorders>
              <w:top w:val="single" w:sz="4" w:space="0" w:color="auto"/>
              <w:left w:val="single" w:sz="4" w:space="0" w:color="auto"/>
              <w:bottom w:val="single" w:sz="4" w:space="0" w:color="auto"/>
              <w:right w:val="single" w:sz="4" w:space="0" w:color="auto"/>
            </w:tcBorders>
            <w:vAlign w:val="center"/>
          </w:tcPr>
          <w:p w14:paraId="4031B0A7" w14:textId="4B02AF6A" w:rsidR="00ED537E" w:rsidRPr="00F43F78" w:rsidRDefault="00ED537E" w:rsidP="00AA4541">
            <w:pPr>
              <w:pStyle w:val="Tretabelipodk"/>
            </w:pPr>
            <w:r w:rsidRPr="00F43F78">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7A331E22" w14:textId="2703483F" w:rsidR="00ED537E" w:rsidRPr="00F43F78" w:rsidRDefault="00ED537E" w:rsidP="00AA4541">
            <w:pPr>
              <w:pStyle w:val="Tretabelipodk"/>
            </w:pPr>
            <w:r w:rsidRPr="00F43F78">
              <w:t>663284,59</w:t>
            </w:r>
          </w:p>
        </w:tc>
        <w:tc>
          <w:tcPr>
            <w:tcW w:w="1981" w:type="dxa"/>
            <w:tcBorders>
              <w:top w:val="single" w:sz="4" w:space="0" w:color="auto"/>
              <w:left w:val="single" w:sz="4" w:space="0" w:color="auto"/>
              <w:bottom w:val="single" w:sz="4" w:space="0" w:color="auto"/>
              <w:right w:val="single" w:sz="4" w:space="0" w:color="auto"/>
            </w:tcBorders>
            <w:vAlign w:val="center"/>
          </w:tcPr>
          <w:p w14:paraId="3F265503" w14:textId="11C53D00" w:rsidR="00ED537E" w:rsidRPr="00F43F78" w:rsidRDefault="00ED537E" w:rsidP="00AA4541">
            <w:pPr>
              <w:pStyle w:val="Tretabelipodk"/>
            </w:pPr>
            <w:r w:rsidRPr="00F43F78">
              <w:t>560362,80</w:t>
            </w:r>
          </w:p>
        </w:tc>
        <w:tc>
          <w:tcPr>
            <w:tcW w:w="2723" w:type="dxa"/>
            <w:tcBorders>
              <w:top w:val="single" w:sz="4" w:space="0" w:color="auto"/>
              <w:left w:val="single" w:sz="4" w:space="0" w:color="auto"/>
              <w:bottom w:val="single" w:sz="4" w:space="0" w:color="auto"/>
              <w:right w:val="single" w:sz="4" w:space="0" w:color="auto"/>
            </w:tcBorders>
            <w:vAlign w:val="center"/>
          </w:tcPr>
          <w:p w14:paraId="1617EF0C" w14:textId="6041A37C" w:rsidR="00ED537E" w:rsidRPr="00F43F78" w:rsidRDefault="00ED537E" w:rsidP="00AA4541">
            <w:pPr>
              <w:pStyle w:val="Tretabelipodk"/>
            </w:pPr>
            <w:r w:rsidRPr="00F43F78">
              <w:t>Lasy Państwowe, budżet instytucji</w:t>
            </w:r>
          </w:p>
        </w:tc>
      </w:tr>
      <w:tr w:rsidR="00ED537E" w:rsidRPr="00F43F78" w14:paraId="755BAA56" w14:textId="77777777" w:rsidTr="000064DF">
        <w:trPr>
          <w:trHeight w:val="567"/>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56334" w14:textId="2C35C78C" w:rsidR="00ED537E" w:rsidRPr="003358B4" w:rsidRDefault="00ED537E" w:rsidP="00AA4541">
            <w:pPr>
              <w:pStyle w:val="Tretabelipodk"/>
              <w:rPr>
                <w:b/>
              </w:rPr>
            </w:pPr>
            <w:r w:rsidRPr="003358B4">
              <w:rPr>
                <w:b/>
              </w:rPr>
              <w:t>Zwiększanie drożności korytarzy ekologicznych mających znaczenie dla ochrony różnorodności biologicznej i adaptacji do zmian klimatu.</w:t>
            </w:r>
          </w:p>
        </w:tc>
      </w:tr>
      <w:tr w:rsidR="003358B4" w:rsidRPr="00F43F78" w14:paraId="78E16C13"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8546E" w14:textId="09ED2D6E" w:rsidR="003358B4" w:rsidRPr="00F43F78" w:rsidRDefault="003358B4" w:rsidP="00AA4541">
            <w:pPr>
              <w:pStyle w:val="Tretabelipodk"/>
            </w:pPr>
            <w:r w:rsidRPr="00F43F78">
              <w:t>Utrzymanie metodami gospodarki leśnej trwałości ekosystemów leśnych stanowiących szczególnie ważny element funkcjonujących na podkarpaciu korytarzy ekologicznych.</w:t>
            </w:r>
          </w:p>
        </w:tc>
        <w:tc>
          <w:tcPr>
            <w:tcW w:w="2835" w:type="dxa"/>
            <w:tcBorders>
              <w:top w:val="single" w:sz="4" w:space="0" w:color="auto"/>
              <w:left w:val="single" w:sz="4" w:space="0" w:color="auto"/>
              <w:bottom w:val="single" w:sz="4" w:space="0" w:color="auto"/>
              <w:right w:val="single" w:sz="4" w:space="0" w:color="auto"/>
            </w:tcBorders>
            <w:vAlign w:val="center"/>
          </w:tcPr>
          <w:p w14:paraId="13FBEA83" w14:textId="0F0CCDB0" w:rsidR="003358B4" w:rsidRPr="00F43F78" w:rsidRDefault="003358B4" w:rsidP="00AA4541">
            <w:pPr>
              <w:pStyle w:val="Tretabelipodk"/>
            </w:pPr>
            <w:r>
              <w:t>RDLP</w:t>
            </w:r>
            <w:r w:rsidRPr="00F43F78">
              <w:t xml:space="preserve"> w Krośnie</w:t>
            </w:r>
          </w:p>
        </w:tc>
        <w:tc>
          <w:tcPr>
            <w:tcW w:w="1725" w:type="dxa"/>
            <w:tcBorders>
              <w:top w:val="single" w:sz="4" w:space="0" w:color="auto"/>
              <w:left w:val="single" w:sz="4" w:space="0" w:color="auto"/>
              <w:bottom w:val="single" w:sz="4" w:space="0" w:color="auto"/>
              <w:right w:val="single" w:sz="4" w:space="0" w:color="auto"/>
            </w:tcBorders>
            <w:vAlign w:val="center"/>
          </w:tcPr>
          <w:p w14:paraId="4260624E" w14:textId="02920E42" w:rsidR="003358B4" w:rsidRPr="00F43F78" w:rsidRDefault="003358B4" w:rsidP="00AA4541">
            <w:pPr>
              <w:pStyle w:val="Tretabelipodk"/>
            </w:pPr>
            <w:r w:rsidRPr="00F43F78">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30D42D45" w14:textId="77777777" w:rsidR="003358B4" w:rsidRPr="00F43F78" w:rsidRDefault="003358B4" w:rsidP="00AA4541">
            <w:pPr>
              <w:pStyle w:val="Tretabelipodk"/>
            </w:pPr>
            <w:r w:rsidRPr="00F43F78">
              <w:t>W ramach opracowywanych PUL</w:t>
            </w:r>
          </w:p>
        </w:tc>
        <w:tc>
          <w:tcPr>
            <w:tcW w:w="1981" w:type="dxa"/>
            <w:tcBorders>
              <w:top w:val="single" w:sz="4" w:space="0" w:color="auto"/>
              <w:left w:val="single" w:sz="4" w:space="0" w:color="auto"/>
              <w:bottom w:val="single" w:sz="4" w:space="0" w:color="auto"/>
              <w:right w:val="single" w:sz="4" w:space="0" w:color="auto"/>
            </w:tcBorders>
            <w:vAlign w:val="center"/>
          </w:tcPr>
          <w:p w14:paraId="7BB181D1" w14:textId="5F90D568" w:rsidR="003358B4" w:rsidRPr="00F43F78" w:rsidRDefault="003358B4" w:rsidP="00AA4541">
            <w:pPr>
              <w:pStyle w:val="Tretabelipodk"/>
            </w:pPr>
            <w:r w:rsidRPr="00F43F78">
              <w:t>W ramach opracowywanych PUL</w:t>
            </w:r>
          </w:p>
        </w:tc>
        <w:tc>
          <w:tcPr>
            <w:tcW w:w="2723" w:type="dxa"/>
            <w:tcBorders>
              <w:top w:val="single" w:sz="4" w:space="0" w:color="auto"/>
              <w:left w:val="single" w:sz="4" w:space="0" w:color="auto"/>
              <w:bottom w:val="single" w:sz="4" w:space="0" w:color="auto"/>
              <w:right w:val="single" w:sz="4" w:space="0" w:color="auto"/>
            </w:tcBorders>
            <w:vAlign w:val="center"/>
          </w:tcPr>
          <w:p w14:paraId="63CE3558" w14:textId="3CA32247" w:rsidR="003358B4" w:rsidRPr="00F43F78" w:rsidRDefault="003358B4" w:rsidP="00AA4541">
            <w:pPr>
              <w:pStyle w:val="Tretabelipodk"/>
            </w:pPr>
            <w:r>
              <w:t>Budżet instytucji</w:t>
            </w:r>
          </w:p>
        </w:tc>
      </w:tr>
      <w:tr w:rsidR="00ED537E" w:rsidRPr="00F43F78" w14:paraId="7A97229D" w14:textId="77777777" w:rsidTr="000064DF">
        <w:trPr>
          <w:trHeight w:val="510"/>
          <w:jc w:val="center"/>
        </w:trPr>
        <w:tc>
          <w:tcPr>
            <w:tcW w:w="157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160B0" w14:textId="5966DEF9" w:rsidR="00ED537E" w:rsidRPr="003358B4" w:rsidRDefault="00ED537E" w:rsidP="00AA4541">
            <w:pPr>
              <w:pStyle w:val="Tretabelipodk"/>
              <w:rPr>
                <w:b/>
              </w:rPr>
            </w:pPr>
            <w:r w:rsidRPr="003358B4">
              <w:rPr>
                <w:b/>
              </w:rPr>
              <w:t>Ochrona drzewostanów przed zwierzyną i szkodnikami oraz usuwania szkód leśnych</w:t>
            </w:r>
            <w:r w:rsidR="003358B4" w:rsidRPr="003358B4">
              <w:rPr>
                <w:b/>
              </w:rPr>
              <w:t>.</w:t>
            </w:r>
          </w:p>
        </w:tc>
      </w:tr>
      <w:tr w:rsidR="0071639D" w:rsidRPr="00F43F78" w14:paraId="299885AC"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8B182" w14:textId="48092245" w:rsidR="00ED537E" w:rsidRPr="00F43F78" w:rsidRDefault="00ED537E" w:rsidP="00AA4541">
            <w:pPr>
              <w:pStyle w:val="Tretabelipodk"/>
            </w:pPr>
            <w:r w:rsidRPr="00F43F78">
              <w:t xml:space="preserve">Zabezpieczanie upraw leśnych przed zwierzyną </w:t>
            </w:r>
            <w:r w:rsidR="003358B4">
              <w:t xml:space="preserve">poprzez stosowanie repelentów chemicznych oraz mechaniczne metody ochrony, przede wszystkim grodzenie, a także wykładanie </w:t>
            </w:r>
            <w:r w:rsidR="003358B4">
              <w:lastRenderedPageBreak/>
              <w:t>drzew zgryzowych. Prognozowanie zagrożeń ze strony szkodliwych owadów oraz ograniczenie ich populacji za pomocą metod mechanicznych, chemicznych i biologicznych.</w:t>
            </w:r>
          </w:p>
        </w:tc>
        <w:tc>
          <w:tcPr>
            <w:tcW w:w="2835" w:type="dxa"/>
            <w:tcBorders>
              <w:top w:val="single" w:sz="4" w:space="0" w:color="auto"/>
              <w:left w:val="single" w:sz="4" w:space="0" w:color="auto"/>
              <w:bottom w:val="single" w:sz="4" w:space="0" w:color="auto"/>
              <w:right w:val="single" w:sz="4" w:space="0" w:color="auto"/>
            </w:tcBorders>
            <w:vAlign w:val="center"/>
          </w:tcPr>
          <w:p w14:paraId="3A5EB626" w14:textId="4A7BDFDB" w:rsidR="00ED537E" w:rsidRPr="00F43F78" w:rsidRDefault="003358B4" w:rsidP="00AA4541">
            <w:pPr>
              <w:pStyle w:val="Tretabelipodk"/>
            </w:pPr>
            <w:r>
              <w:lastRenderedPageBreak/>
              <w:t>RDLP</w:t>
            </w:r>
            <w:r w:rsidR="00ED537E" w:rsidRPr="00F43F78">
              <w:t xml:space="preserve"> w </w:t>
            </w:r>
            <w:r w:rsidRPr="00F43F78">
              <w:t>Krośnie</w:t>
            </w:r>
          </w:p>
        </w:tc>
        <w:tc>
          <w:tcPr>
            <w:tcW w:w="1725" w:type="dxa"/>
            <w:tcBorders>
              <w:top w:val="single" w:sz="4" w:space="0" w:color="auto"/>
              <w:left w:val="single" w:sz="4" w:space="0" w:color="auto"/>
              <w:bottom w:val="single" w:sz="4" w:space="0" w:color="auto"/>
              <w:right w:val="single" w:sz="4" w:space="0" w:color="auto"/>
            </w:tcBorders>
            <w:vAlign w:val="center"/>
          </w:tcPr>
          <w:p w14:paraId="5E7E9530" w14:textId="3575EBF6" w:rsidR="00ED537E" w:rsidRPr="00F43F78" w:rsidRDefault="00ED537E" w:rsidP="00AA4541">
            <w:pPr>
              <w:pStyle w:val="Tretabelipodk"/>
            </w:pPr>
            <w:r w:rsidRPr="00F43F78">
              <w:t>2023-2024</w:t>
            </w:r>
          </w:p>
        </w:tc>
        <w:tc>
          <w:tcPr>
            <w:tcW w:w="1981" w:type="dxa"/>
            <w:tcBorders>
              <w:top w:val="single" w:sz="4" w:space="0" w:color="auto"/>
              <w:left w:val="single" w:sz="4" w:space="0" w:color="auto"/>
              <w:bottom w:val="single" w:sz="4" w:space="0" w:color="auto"/>
              <w:right w:val="single" w:sz="4" w:space="0" w:color="auto"/>
            </w:tcBorders>
            <w:vAlign w:val="center"/>
          </w:tcPr>
          <w:p w14:paraId="392E33EC" w14:textId="74956AFB" w:rsidR="00ED537E" w:rsidRPr="00F43F78" w:rsidRDefault="00ED537E" w:rsidP="00AA4541">
            <w:pPr>
              <w:pStyle w:val="Tretabelipodk"/>
            </w:pPr>
            <w:r w:rsidRPr="00F43F78">
              <w:t>19710145,70 zł netto</w:t>
            </w:r>
          </w:p>
        </w:tc>
        <w:tc>
          <w:tcPr>
            <w:tcW w:w="1981" w:type="dxa"/>
            <w:tcBorders>
              <w:top w:val="single" w:sz="4" w:space="0" w:color="auto"/>
              <w:left w:val="single" w:sz="4" w:space="0" w:color="auto"/>
              <w:bottom w:val="single" w:sz="4" w:space="0" w:color="auto"/>
              <w:right w:val="single" w:sz="4" w:space="0" w:color="auto"/>
            </w:tcBorders>
            <w:vAlign w:val="center"/>
          </w:tcPr>
          <w:p w14:paraId="3C8AA446" w14:textId="422B6B76" w:rsidR="00ED537E" w:rsidRPr="00F43F78" w:rsidRDefault="00ED537E" w:rsidP="00AA4541">
            <w:pPr>
              <w:pStyle w:val="Tretabelipodk"/>
            </w:pPr>
            <w:r w:rsidRPr="00F43F78">
              <w:t>13511637,42 zł netto</w:t>
            </w:r>
          </w:p>
        </w:tc>
        <w:tc>
          <w:tcPr>
            <w:tcW w:w="2723" w:type="dxa"/>
            <w:tcBorders>
              <w:top w:val="single" w:sz="4" w:space="0" w:color="auto"/>
              <w:left w:val="single" w:sz="4" w:space="0" w:color="auto"/>
              <w:bottom w:val="single" w:sz="4" w:space="0" w:color="auto"/>
              <w:right w:val="single" w:sz="4" w:space="0" w:color="auto"/>
            </w:tcBorders>
            <w:vAlign w:val="center"/>
          </w:tcPr>
          <w:p w14:paraId="2DCCEC78" w14:textId="1567BEA3" w:rsidR="00ED537E" w:rsidRPr="00F43F78" w:rsidRDefault="003358B4" w:rsidP="00AA4541">
            <w:pPr>
              <w:pStyle w:val="Tretabelipodk"/>
            </w:pPr>
            <w:r>
              <w:t>Budżet instytucji</w:t>
            </w:r>
            <w:r w:rsidR="00ED537E" w:rsidRPr="00F43F78">
              <w:t xml:space="preserve">, </w:t>
            </w:r>
            <w:r>
              <w:t>F</w:t>
            </w:r>
            <w:r w:rsidR="00ED537E" w:rsidRPr="00F43F78">
              <w:t>undusz leśny</w:t>
            </w:r>
          </w:p>
        </w:tc>
      </w:tr>
      <w:tr w:rsidR="003358B4" w:rsidRPr="00F43F78" w14:paraId="66778F9B" w14:textId="77777777" w:rsidTr="0071639D">
        <w:trPr>
          <w:trHeight w:val="78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41E76" w14:textId="6F441665" w:rsidR="003358B4" w:rsidRPr="00F43F78" w:rsidRDefault="003358B4" w:rsidP="00AA4541">
            <w:pPr>
              <w:pStyle w:val="Tretabelipodk"/>
            </w:pPr>
            <w:r w:rsidRPr="00F43F78">
              <w:rPr>
                <w:color w:val="202024"/>
              </w:rPr>
              <w:t>Zakup sprzętu w celu ochrony mienia przed szkodami wyrządzanymi przez zwierzęta chronione</w:t>
            </w:r>
          </w:p>
        </w:tc>
        <w:tc>
          <w:tcPr>
            <w:tcW w:w="2835" w:type="dxa"/>
            <w:tcBorders>
              <w:top w:val="single" w:sz="4" w:space="0" w:color="auto"/>
              <w:left w:val="single" w:sz="4" w:space="0" w:color="auto"/>
              <w:bottom w:val="single" w:sz="4" w:space="0" w:color="auto"/>
              <w:right w:val="single" w:sz="4" w:space="0" w:color="auto"/>
            </w:tcBorders>
            <w:vAlign w:val="center"/>
          </w:tcPr>
          <w:p w14:paraId="39917BBF" w14:textId="221C05C6" w:rsidR="003358B4" w:rsidRDefault="003358B4" w:rsidP="00AA4541">
            <w:pPr>
              <w:pStyle w:val="Tretabelipodk"/>
            </w:pPr>
            <w:r w:rsidRPr="00F43F78">
              <w:t>RDOŚ w Rzeszowie</w:t>
            </w:r>
          </w:p>
        </w:tc>
        <w:tc>
          <w:tcPr>
            <w:tcW w:w="1725" w:type="dxa"/>
            <w:tcBorders>
              <w:top w:val="single" w:sz="4" w:space="0" w:color="auto"/>
              <w:left w:val="single" w:sz="4" w:space="0" w:color="auto"/>
              <w:bottom w:val="single" w:sz="4" w:space="0" w:color="auto"/>
              <w:right w:val="single" w:sz="4" w:space="0" w:color="auto"/>
            </w:tcBorders>
            <w:vAlign w:val="center"/>
          </w:tcPr>
          <w:p w14:paraId="1D451100" w14:textId="281631C2" w:rsidR="003358B4" w:rsidRPr="00F43F78" w:rsidRDefault="003358B4" w:rsidP="00AA4541">
            <w:pPr>
              <w:pStyle w:val="Tretabelipodk"/>
            </w:pPr>
            <w:r w:rsidRPr="00F43F78">
              <w:t>2-23-2024</w:t>
            </w:r>
          </w:p>
        </w:tc>
        <w:tc>
          <w:tcPr>
            <w:tcW w:w="1981" w:type="dxa"/>
            <w:tcBorders>
              <w:top w:val="single" w:sz="4" w:space="0" w:color="auto"/>
              <w:left w:val="single" w:sz="4" w:space="0" w:color="auto"/>
              <w:bottom w:val="single" w:sz="4" w:space="0" w:color="auto"/>
              <w:right w:val="single" w:sz="4" w:space="0" w:color="auto"/>
            </w:tcBorders>
            <w:vAlign w:val="center"/>
          </w:tcPr>
          <w:p w14:paraId="7DA9F2D4" w14:textId="767F951F" w:rsidR="003358B4" w:rsidRPr="00F43F78" w:rsidRDefault="003358B4" w:rsidP="00AA4541">
            <w:pPr>
              <w:pStyle w:val="Tretabelipodk"/>
            </w:pPr>
            <w:r w:rsidRPr="00F43F78">
              <w:t>203839,54</w:t>
            </w:r>
          </w:p>
        </w:tc>
        <w:tc>
          <w:tcPr>
            <w:tcW w:w="1981" w:type="dxa"/>
            <w:tcBorders>
              <w:top w:val="single" w:sz="4" w:space="0" w:color="auto"/>
              <w:left w:val="single" w:sz="4" w:space="0" w:color="auto"/>
              <w:bottom w:val="single" w:sz="4" w:space="0" w:color="auto"/>
              <w:right w:val="single" w:sz="4" w:space="0" w:color="auto"/>
            </w:tcBorders>
            <w:vAlign w:val="center"/>
          </w:tcPr>
          <w:p w14:paraId="7BD5BA4E" w14:textId="1788C891" w:rsidR="003358B4" w:rsidRPr="00F43F78" w:rsidRDefault="003358B4" w:rsidP="00AA4541">
            <w:pPr>
              <w:pStyle w:val="Tretabelipodk"/>
            </w:pPr>
            <w:r w:rsidRPr="00F43F78">
              <w:t>169814,56</w:t>
            </w:r>
          </w:p>
        </w:tc>
        <w:tc>
          <w:tcPr>
            <w:tcW w:w="2723" w:type="dxa"/>
            <w:tcBorders>
              <w:top w:val="single" w:sz="4" w:space="0" w:color="auto"/>
              <w:left w:val="single" w:sz="4" w:space="0" w:color="auto"/>
              <w:bottom w:val="single" w:sz="4" w:space="0" w:color="auto"/>
              <w:right w:val="single" w:sz="4" w:space="0" w:color="auto"/>
            </w:tcBorders>
            <w:vAlign w:val="center"/>
          </w:tcPr>
          <w:p w14:paraId="515935F3" w14:textId="7583115A" w:rsidR="003358B4" w:rsidRDefault="003358B4" w:rsidP="00AA4541">
            <w:pPr>
              <w:pStyle w:val="Tretabelipodk"/>
            </w:pPr>
            <w:r w:rsidRPr="00F43F78">
              <w:t>NFOŚiGW</w:t>
            </w:r>
          </w:p>
        </w:tc>
      </w:tr>
    </w:tbl>
    <w:p w14:paraId="0F758DF0" w14:textId="77777777" w:rsidR="00B92B57" w:rsidRDefault="00B92B57" w:rsidP="00B92B57">
      <w:pPr>
        <w:pStyle w:val="rdo"/>
      </w:pPr>
      <w:r w:rsidRPr="00A219D0">
        <w:t>Źródło: opracowanie własne na podstawie informacji uzyskanych z ankiet</w:t>
      </w:r>
    </w:p>
    <w:p w14:paraId="0DA2BAFE" w14:textId="0484C6DE" w:rsidR="00554F41" w:rsidRPr="00314072" w:rsidRDefault="00554F41" w:rsidP="00314072">
      <w:pPr>
        <w:spacing w:after="160" w:line="259" w:lineRule="auto"/>
        <w:rPr>
          <w:rFonts w:ascii="Arial" w:hAnsi="Arial"/>
        </w:rPr>
      </w:pPr>
    </w:p>
    <w:p w14:paraId="75DE8E34" w14:textId="77777777" w:rsidR="00B92B57" w:rsidRPr="00C630D6" w:rsidRDefault="00B92B57" w:rsidP="006A62F1">
      <w:pPr>
        <w:ind w:right="532"/>
        <w:rPr>
          <w:rFonts w:ascii="Arial" w:hAnsi="Arial" w:cs="Arial"/>
          <w:b/>
          <w:highlight w:val="yellow"/>
        </w:rPr>
        <w:sectPr w:rsidR="00B92B57" w:rsidRPr="00C630D6" w:rsidSect="00B92B57">
          <w:pgSz w:w="16838" w:h="11906" w:orient="landscape"/>
          <w:pgMar w:top="1418" w:right="1418" w:bottom="1418" w:left="1418" w:header="709" w:footer="709" w:gutter="0"/>
          <w:cols w:space="708"/>
          <w:titlePg/>
          <w:docGrid w:linePitch="360"/>
        </w:sectPr>
      </w:pPr>
    </w:p>
    <w:p w14:paraId="7EABA1C9" w14:textId="74A2514F" w:rsidR="00CD1B4E" w:rsidRPr="00D136A8" w:rsidRDefault="000B5D92" w:rsidP="00C24E38">
      <w:pPr>
        <w:pStyle w:val="Nagwek3"/>
      </w:pPr>
      <w:bookmarkStart w:id="96" w:name="_Toc210124308"/>
      <w:r w:rsidRPr="00D136A8">
        <w:lastRenderedPageBreak/>
        <w:t>4</w:t>
      </w:r>
      <w:r w:rsidR="00D136A8" w:rsidRPr="00D136A8">
        <w:t>.1</w:t>
      </w:r>
      <w:r w:rsidR="002A53B1">
        <w:t>0</w:t>
      </w:r>
      <w:r w:rsidR="00E319C9" w:rsidRPr="00D136A8">
        <w:t>. Zagrożenia poważnymi awariami</w:t>
      </w:r>
      <w:bookmarkEnd w:id="96"/>
      <w:r w:rsidR="00B92232" w:rsidRPr="00D136A8">
        <w:t xml:space="preserve"> </w:t>
      </w:r>
    </w:p>
    <w:p w14:paraId="472A8BA9" w14:textId="5059E333" w:rsidR="002A5C8F" w:rsidRDefault="002A5C8F" w:rsidP="000B5D92">
      <w:pPr>
        <w:pStyle w:val="podkarpackienormalne"/>
        <w:rPr>
          <w:color w:val="1B1B1B"/>
          <w:shd w:val="clear" w:color="auto" w:fill="FFFFFF"/>
        </w:rPr>
      </w:pPr>
      <w:r>
        <w:rPr>
          <w:color w:val="1B1B1B"/>
          <w:shd w:val="clear" w:color="auto" w:fill="FFFFFF"/>
        </w:rPr>
        <w:t xml:space="preserve">Poważna awaria to, zgodnie z art. 3 pkt 23 ustawy Prawo Ochrony Środowiska </w:t>
      </w:r>
      <w:r w:rsidRPr="000B5D92">
        <w:t>(Dz.</w:t>
      </w:r>
      <w:r w:rsidR="005F16FB">
        <w:t> </w:t>
      </w:r>
      <w:r w:rsidRPr="000B5D92">
        <w:t xml:space="preserve">U. z 2025 r., poz. </w:t>
      </w:r>
      <w:r>
        <w:t>647</w:t>
      </w:r>
      <w:r w:rsidRPr="000B5D92">
        <w:t>)</w:t>
      </w:r>
      <w:r>
        <w:rPr>
          <w:color w:val="1B1B1B"/>
          <w:shd w:val="clear" w:color="auto" w:fill="FFFFFF"/>
        </w:rPr>
        <w:t>, zdarzenie, w szczególności emisja, pożar lub eksplozja, powstałe w trakcie procesu przemysłowego, magazynowania lub transportu, w</w:t>
      </w:r>
      <w:r w:rsidR="006D79CC">
        <w:rPr>
          <w:color w:val="1B1B1B"/>
          <w:shd w:val="clear" w:color="auto" w:fill="FFFFFF"/>
        </w:rPr>
        <w:t> </w:t>
      </w:r>
      <w:r>
        <w:rPr>
          <w:color w:val="1B1B1B"/>
          <w:shd w:val="clear" w:color="auto" w:fill="FFFFFF"/>
        </w:rPr>
        <w:t xml:space="preserve">których występuje jedna lub więcej niebezpiecznych substancji, prowadzące do natychmiastowego powstania zagrożenia życia lub zdrowia ludzi lub środowiska lub powstanie takiego zagrożenia z opóźnieniem. </w:t>
      </w:r>
    </w:p>
    <w:p w14:paraId="3FEFB724" w14:textId="0A8EBCD8" w:rsidR="00C24E38" w:rsidRPr="000B5D92" w:rsidRDefault="002A5C8F" w:rsidP="000B5D92">
      <w:pPr>
        <w:pStyle w:val="podkarpackienormalne"/>
      </w:pPr>
      <w:r>
        <w:rPr>
          <w:color w:val="1B1B1B"/>
          <w:shd w:val="clear" w:color="auto" w:fill="FFFFFF"/>
        </w:rPr>
        <w:t xml:space="preserve">Poważna awaria przemysłowa, zgodnie z art. 3 pkt 24 ww. ustawy to poważna awaria w zakładzie dużego (ZDR) lub zwiększonego ryzyka </w:t>
      </w:r>
      <w:r w:rsidR="006D79CC">
        <w:rPr>
          <w:color w:val="1B1B1B"/>
          <w:shd w:val="clear" w:color="auto" w:fill="FFFFFF"/>
        </w:rPr>
        <w:t xml:space="preserve">(ZWR) </w:t>
      </w:r>
      <w:r>
        <w:rPr>
          <w:color w:val="1B1B1B"/>
          <w:shd w:val="clear" w:color="auto" w:fill="FFFFFF"/>
        </w:rPr>
        <w:t xml:space="preserve">wystąpienia poważnej awarii przemysłowej. </w:t>
      </w:r>
      <w:r w:rsidR="000B5D92" w:rsidRPr="000B5D92">
        <w:t xml:space="preserve">Zgodnie z art. 243 </w:t>
      </w:r>
      <w:r>
        <w:t xml:space="preserve">ww. </w:t>
      </w:r>
      <w:r w:rsidR="000B5D92" w:rsidRPr="000B5D92">
        <w:t>ustawy ochrona środowiska przed poważną awarią, oznacza zapobieganie zdarzeniom mogącym powodować awarię oraz ograniczanie jej skutków dla ludzi i środowiska.</w:t>
      </w:r>
    </w:p>
    <w:p w14:paraId="5A450C1A" w14:textId="79E2DE30" w:rsidR="000B5D92" w:rsidRPr="002A5C8F" w:rsidRDefault="000B5D92" w:rsidP="002A5C8F">
      <w:pPr>
        <w:pStyle w:val="podkarpackienormalne"/>
      </w:pPr>
      <w:r w:rsidRPr="002A5C8F">
        <w:t>Według danych na 31 grudnia 2023 roku</w:t>
      </w:r>
      <w:r w:rsidR="002A5C8F" w:rsidRPr="002A5C8F">
        <w:t>,</w:t>
      </w:r>
      <w:r w:rsidRPr="002A5C8F">
        <w:t xml:space="preserve"> na terenie województwa podkarpackiego </w:t>
      </w:r>
      <w:r w:rsidR="002A5C8F" w:rsidRPr="002A5C8F">
        <w:t>znajdowało się</w:t>
      </w:r>
      <w:r w:rsidRPr="002A5C8F">
        <w:t xml:space="preserve"> 17 zakładów o dużym ryzyku wystąpienia poważnej awarii przemysłowej oraz 20 zakładów o zwiększonym ryzyku wystąpienia poważnej awarii przemysłowej Dane </w:t>
      </w:r>
      <w:r w:rsidR="002A5C8F" w:rsidRPr="002A5C8F">
        <w:t>z</w:t>
      </w:r>
      <w:r w:rsidRPr="002A5C8F">
        <w:t xml:space="preserve"> 31 grudnia 2024 roku wskazują na wzrost </w:t>
      </w:r>
      <w:r w:rsidR="002A5C8F" w:rsidRPr="002A5C8F">
        <w:t xml:space="preserve">liczby ZDR </w:t>
      </w:r>
      <w:r w:rsidRPr="002A5C8F">
        <w:t xml:space="preserve">o 1 </w:t>
      </w:r>
      <w:r w:rsidR="002A5C8F" w:rsidRPr="002A5C8F">
        <w:t>(do</w:t>
      </w:r>
      <w:r w:rsidR="00634BE6">
        <w:t> </w:t>
      </w:r>
      <w:r w:rsidR="002A5C8F" w:rsidRPr="002A5C8F">
        <w:t>18)</w:t>
      </w:r>
      <w:r w:rsidRPr="002A5C8F">
        <w:t xml:space="preserve"> oraz spadek </w:t>
      </w:r>
      <w:r w:rsidR="002A5C8F" w:rsidRPr="002A5C8F">
        <w:t xml:space="preserve">liczby ZWR </w:t>
      </w:r>
      <w:r w:rsidRPr="002A5C8F">
        <w:t xml:space="preserve">o 1 </w:t>
      </w:r>
      <w:r w:rsidR="002A5C8F" w:rsidRPr="002A5C8F">
        <w:t>(do 19)</w:t>
      </w:r>
      <w:r w:rsidRPr="002A5C8F">
        <w:t xml:space="preserve">. </w:t>
      </w:r>
    </w:p>
    <w:p w14:paraId="3630FD0B" w14:textId="2813D609" w:rsidR="000B5D92" w:rsidRPr="002A5C8F" w:rsidRDefault="002A5C8F" w:rsidP="002A5C8F">
      <w:pPr>
        <w:pStyle w:val="podkarpackienormalne"/>
      </w:pPr>
      <w:r w:rsidRPr="002A5C8F">
        <w:t>Zgodnie z informacjami uzyskanymi z W</w:t>
      </w:r>
      <w:r w:rsidR="006D79CC">
        <w:t>ojewódzkiego Inspektoratu Ochrony Środowiska</w:t>
      </w:r>
      <w:r w:rsidRPr="002A5C8F">
        <w:t xml:space="preserve"> w Rzeszowie, na terenie województwa </w:t>
      </w:r>
      <w:r w:rsidR="006D79CC">
        <w:t xml:space="preserve">podkarpackiego </w:t>
      </w:r>
      <w:r w:rsidRPr="002A5C8F">
        <w:t>znajduje się 36</w:t>
      </w:r>
      <w:r w:rsidR="006D79CC">
        <w:t> </w:t>
      </w:r>
      <w:r w:rsidRPr="002A5C8F">
        <w:t>zakładów zaliczanych do Potencjalnych sprawców poważnych awarii (PSPA).</w:t>
      </w:r>
    </w:p>
    <w:p w14:paraId="6DA95311" w14:textId="1C7A2F03" w:rsidR="00F81E03" w:rsidRDefault="00F81E03" w:rsidP="00F81E03">
      <w:pPr>
        <w:pStyle w:val="podkarpackienormalne"/>
      </w:pPr>
      <w:r w:rsidRPr="00F81E03">
        <w:rPr>
          <w:iCs/>
        </w:rPr>
        <w:t xml:space="preserve">Zgodnie z danymi uzyskanymi z Komendy Wojewódzkiej Państwowej Straży Pożarnej w Rzeszowie </w:t>
      </w:r>
      <w:r w:rsidR="006A76E2">
        <w:rPr>
          <w:iCs/>
        </w:rPr>
        <w:t xml:space="preserve">oraz WIOŚ w Rzeszowie </w:t>
      </w:r>
      <w:r w:rsidRPr="00F81E03">
        <w:rPr>
          <w:iCs/>
        </w:rPr>
        <w:t xml:space="preserve">w </w:t>
      </w:r>
      <w:r w:rsidRPr="00F81E03">
        <w:t>okresie od początku 2023 roku do</w:t>
      </w:r>
      <w:r w:rsidR="006D79CC">
        <w:t> </w:t>
      </w:r>
      <w:r w:rsidRPr="00F81E03">
        <w:t>końca 2024 roku na terenie województwa podkarpackiego nie odnotowano zdarzeń kwalifikowanych jako poważne awarie przemysłowego oraz zdarzeń o</w:t>
      </w:r>
      <w:r w:rsidR="006D79CC">
        <w:t> </w:t>
      </w:r>
      <w:r w:rsidRPr="00F81E03">
        <w:t>znamionach poważnych awarii przemysłowych.</w:t>
      </w:r>
    </w:p>
    <w:p w14:paraId="69230689" w14:textId="7ACB5DE6" w:rsidR="00F67731" w:rsidRDefault="009117E0" w:rsidP="00327772">
      <w:pPr>
        <w:pStyle w:val="podkarpackienormalne"/>
      </w:pPr>
      <w:r w:rsidRPr="00327772">
        <w:t>Na terenie</w:t>
      </w:r>
      <w:r w:rsidR="00EB08A8" w:rsidRPr="00327772">
        <w:t xml:space="preserve"> województw</w:t>
      </w:r>
      <w:r w:rsidRPr="00327772">
        <w:t>a</w:t>
      </w:r>
      <w:r w:rsidR="00EB08A8" w:rsidRPr="00327772">
        <w:t xml:space="preserve"> podkarpacki</w:t>
      </w:r>
      <w:r w:rsidRPr="00327772">
        <w:t>ego</w:t>
      </w:r>
      <w:r w:rsidR="00EB08A8" w:rsidRPr="00327772">
        <w:t xml:space="preserve"> </w:t>
      </w:r>
      <w:r w:rsidRPr="00327772">
        <w:t>na dzień 31 grudnia</w:t>
      </w:r>
      <w:r w:rsidR="00F67731" w:rsidRPr="00327772">
        <w:t xml:space="preserve"> 202</w:t>
      </w:r>
      <w:r w:rsidRPr="00327772">
        <w:t>3</w:t>
      </w:r>
      <w:r w:rsidR="00F67731" w:rsidRPr="00327772">
        <w:t xml:space="preserve"> roku funk</w:t>
      </w:r>
      <w:r w:rsidR="009F3565" w:rsidRPr="00327772">
        <w:t xml:space="preserve">cjonowało </w:t>
      </w:r>
      <w:r w:rsidRPr="00327772">
        <w:t>358</w:t>
      </w:r>
      <w:r w:rsidR="009F3565" w:rsidRPr="00327772">
        <w:t xml:space="preserve"> jednostek OSP, co </w:t>
      </w:r>
      <w:r w:rsidR="00F67731" w:rsidRPr="00327772">
        <w:t>stanowiło 7,</w:t>
      </w:r>
      <w:r w:rsidR="00327772" w:rsidRPr="00327772">
        <w:t>12</w:t>
      </w:r>
      <w:r w:rsidR="00F67731" w:rsidRPr="00327772">
        <w:t>% wszystkich OSP na terenie kraju.</w:t>
      </w:r>
      <w:r w:rsidR="006D79CC">
        <w:t xml:space="preserve"> Na dzień 31 grudnia 2024 roku na terenie województwa funkcjonowało 363 jednostek OSP, co stanowiło 7,07% wszystkich OSP na terenie kraju.</w:t>
      </w:r>
      <w:r w:rsidR="00327772" w:rsidRPr="006D79CC">
        <w:rPr>
          <w:rStyle w:val="Odwoanieprzypisudolnego"/>
        </w:rPr>
        <w:footnoteReference w:id="15"/>
      </w:r>
    </w:p>
    <w:p w14:paraId="2BD8F72D" w14:textId="2F1BEF84" w:rsidR="00793662" w:rsidRDefault="006D79CC" w:rsidP="00327772">
      <w:pPr>
        <w:pStyle w:val="podkarpackienormalne"/>
      </w:pPr>
      <w:r>
        <w:t>Działania jakie zostały zrealizowane w latach 2023-2024 w obszarze interwencji „Zagrożenia poważnymi awariami” dotyczyły przede wszystkim poprawy technicznego wyposażenia służb ratunkowych.</w:t>
      </w:r>
    </w:p>
    <w:p w14:paraId="5DC07431" w14:textId="77777777" w:rsidR="00793662" w:rsidRDefault="00793662">
      <w:pPr>
        <w:spacing w:after="160" w:line="259" w:lineRule="auto"/>
        <w:rPr>
          <w:rFonts w:ascii="Arial" w:hAnsi="Arial" w:cs="Arial"/>
        </w:rPr>
      </w:pPr>
      <w:r>
        <w:br w:type="page"/>
      </w:r>
    </w:p>
    <w:p w14:paraId="1C3A9C6F" w14:textId="14487D48" w:rsidR="006D79CC" w:rsidRPr="00327772" w:rsidRDefault="006D79CC" w:rsidP="006D79CC">
      <w:pPr>
        <w:pStyle w:val="dziaania"/>
      </w:pPr>
      <w:r>
        <w:lastRenderedPageBreak/>
        <w:t xml:space="preserve">Działania realizowane przez gminy w roku </w:t>
      </w:r>
      <w:r w:rsidR="00F444B1">
        <w:t>2023 i 2024.</w:t>
      </w:r>
    </w:p>
    <w:p w14:paraId="349EDDCD" w14:textId="417D1AB5" w:rsidR="00F444B1" w:rsidRPr="00174453" w:rsidRDefault="00F444B1" w:rsidP="00174453">
      <w:pPr>
        <w:pStyle w:val="podkarpackienormalne"/>
      </w:pPr>
      <w:r w:rsidRPr="00174453">
        <w:t xml:space="preserve">W latach 2023-2024 gminy oraz miasta województwa podkarpackiego realizowały działania ukierunkowane na wzmocnienie potencjału technicznego jednostek Ochotniczych </w:t>
      </w:r>
      <w:r w:rsidR="00634BE6">
        <w:t>S</w:t>
      </w:r>
      <w:r w:rsidRPr="00174453">
        <w:t>traży Pożarnych (OSP), szczególnie w zakresie przeciwdziałania i</w:t>
      </w:r>
      <w:r w:rsidR="00AE4779">
        <w:t> </w:t>
      </w:r>
      <w:r w:rsidRPr="00174453">
        <w:t>zwalczania zagrożeń.</w:t>
      </w:r>
    </w:p>
    <w:p w14:paraId="15861255" w14:textId="77777777" w:rsidR="00634BE6" w:rsidRDefault="00F444B1" w:rsidP="00174453">
      <w:pPr>
        <w:pStyle w:val="podkarpackienormalne"/>
      </w:pPr>
      <w:r w:rsidRPr="00174453">
        <w:t>W ramach działań doposażono jednostki OSP w nowoczesny sprzęt ratowniczy i</w:t>
      </w:r>
      <w:r w:rsidR="00AE4779">
        <w:t> </w:t>
      </w:r>
      <w:r w:rsidRPr="00174453">
        <w:t>techniczny, który znacząco zwiększa skuteczność prowadzenia działań interwencyjnych i ratunkowych</w:t>
      </w:r>
      <w:r w:rsidR="00174453" w:rsidRPr="00174453">
        <w:t xml:space="preserve">. </w:t>
      </w:r>
    </w:p>
    <w:p w14:paraId="443F2AFD" w14:textId="77766ED0" w:rsidR="00F444B1" w:rsidRPr="00174453" w:rsidRDefault="00174453" w:rsidP="00174453">
      <w:pPr>
        <w:pStyle w:val="podkarpackienormalne"/>
      </w:pPr>
      <w:r w:rsidRPr="00174453">
        <w:t>Zakupy obejmowały m.in.:</w:t>
      </w:r>
    </w:p>
    <w:p w14:paraId="0BDCF7A7" w14:textId="1B87C672" w:rsidR="00F444B1"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samochody strażackie</w:t>
      </w:r>
      <w:r w:rsidR="00174453" w:rsidRPr="00174453">
        <w:rPr>
          <w:rFonts w:ascii="Arial" w:hAnsi="Arial" w:cs="Arial"/>
        </w:rPr>
        <w:t xml:space="preserve"> i </w:t>
      </w:r>
      <w:r w:rsidRPr="00174453">
        <w:rPr>
          <w:rFonts w:ascii="Arial" w:hAnsi="Arial" w:cs="Arial"/>
        </w:rPr>
        <w:t>lekkie samochody ratowniczo-gaśnicze,</w:t>
      </w:r>
    </w:p>
    <w:p w14:paraId="538BAE4D" w14:textId="7EDF7C12" w:rsidR="00F444B1"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pojazdy typu quad wraz z przyczep</w:t>
      </w:r>
      <w:r w:rsidR="00174453" w:rsidRPr="00174453">
        <w:rPr>
          <w:rFonts w:ascii="Arial" w:hAnsi="Arial" w:cs="Arial"/>
        </w:rPr>
        <w:t>ami transportowymi</w:t>
      </w:r>
      <w:r w:rsidRPr="00174453">
        <w:rPr>
          <w:rFonts w:ascii="Arial" w:hAnsi="Arial" w:cs="Arial"/>
        </w:rPr>
        <w:t>,</w:t>
      </w:r>
    </w:p>
    <w:p w14:paraId="0080122E" w14:textId="44308778" w:rsidR="00F444B1"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sprzęt do usuwania skutków zjawisk katastrofalnych,</w:t>
      </w:r>
    </w:p>
    <w:p w14:paraId="4C31A7D1" w14:textId="466D9D06" w:rsidR="00F444B1"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narzędzi</w:t>
      </w:r>
      <w:r w:rsidR="00174453" w:rsidRPr="00174453">
        <w:rPr>
          <w:rFonts w:ascii="Arial" w:hAnsi="Arial" w:cs="Arial"/>
        </w:rPr>
        <w:t xml:space="preserve">a </w:t>
      </w:r>
      <w:r w:rsidRPr="00174453">
        <w:rPr>
          <w:rFonts w:ascii="Arial" w:hAnsi="Arial" w:cs="Arial"/>
        </w:rPr>
        <w:t>hydrauliczn</w:t>
      </w:r>
      <w:r w:rsidR="00174453" w:rsidRPr="00174453">
        <w:rPr>
          <w:rFonts w:ascii="Arial" w:hAnsi="Arial" w:cs="Arial"/>
        </w:rPr>
        <w:t>e</w:t>
      </w:r>
      <w:r w:rsidRPr="00174453">
        <w:rPr>
          <w:rFonts w:ascii="Arial" w:hAnsi="Arial" w:cs="Arial"/>
        </w:rPr>
        <w:t xml:space="preserve"> na szkolenia dla strażaków OSP</w:t>
      </w:r>
      <w:r w:rsidR="00174453" w:rsidRPr="00174453">
        <w:rPr>
          <w:rFonts w:ascii="Arial" w:hAnsi="Arial" w:cs="Arial"/>
        </w:rPr>
        <w:t>,</w:t>
      </w:r>
    </w:p>
    <w:p w14:paraId="27FFE707" w14:textId="67D175D8" w:rsidR="00F444B1"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kamery termowizyjne</w:t>
      </w:r>
      <w:r w:rsidR="00174453" w:rsidRPr="00174453">
        <w:rPr>
          <w:rFonts w:ascii="Arial" w:hAnsi="Arial" w:cs="Arial"/>
        </w:rPr>
        <w:t>,</w:t>
      </w:r>
    </w:p>
    <w:p w14:paraId="3252C06E" w14:textId="77777777" w:rsidR="00174453"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namiot</w:t>
      </w:r>
      <w:r w:rsidR="00174453" w:rsidRPr="00174453">
        <w:rPr>
          <w:rFonts w:ascii="Arial" w:hAnsi="Arial" w:cs="Arial"/>
        </w:rPr>
        <w:t>y</w:t>
      </w:r>
      <w:r w:rsidRPr="00174453">
        <w:rPr>
          <w:rFonts w:ascii="Arial" w:hAnsi="Arial" w:cs="Arial"/>
        </w:rPr>
        <w:t xml:space="preserve"> pneumatyczne (tymczasowe miejsce dowodzenia, zakwaterowania służb ratunkowych, miejsca opieki dla poszkodowanych</w:t>
      </w:r>
      <w:r w:rsidR="00174453" w:rsidRPr="00174453">
        <w:rPr>
          <w:rFonts w:ascii="Arial" w:hAnsi="Arial" w:cs="Arial"/>
        </w:rPr>
        <w:t>),</w:t>
      </w:r>
    </w:p>
    <w:p w14:paraId="1EF1CCB1" w14:textId="05023299" w:rsidR="00F444B1"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elektryczne zestaw</w:t>
      </w:r>
      <w:r w:rsidR="00174453" w:rsidRPr="00174453">
        <w:rPr>
          <w:rFonts w:ascii="Arial" w:hAnsi="Arial" w:cs="Arial"/>
        </w:rPr>
        <w:t>y</w:t>
      </w:r>
      <w:r w:rsidRPr="00174453">
        <w:rPr>
          <w:rFonts w:ascii="Arial" w:hAnsi="Arial" w:cs="Arial"/>
        </w:rPr>
        <w:t xml:space="preserve"> do ratownictwa technicznego</w:t>
      </w:r>
      <w:r w:rsidR="00174453" w:rsidRPr="00174453">
        <w:rPr>
          <w:rFonts w:ascii="Arial" w:hAnsi="Arial" w:cs="Arial"/>
        </w:rPr>
        <w:t>,</w:t>
      </w:r>
    </w:p>
    <w:p w14:paraId="09DC70A8" w14:textId="5229A569" w:rsidR="00F444B1"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pompy zanurzeniowe</w:t>
      </w:r>
      <w:r w:rsidR="00174453" w:rsidRPr="00174453">
        <w:rPr>
          <w:rFonts w:ascii="Arial" w:hAnsi="Arial" w:cs="Arial"/>
        </w:rPr>
        <w:t>,</w:t>
      </w:r>
    </w:p>
    <w:p w14:paraId="3AEC9AA5" w14:textId="1B143A46" w:rsidR="00F444B1"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parawan</w:t>
      </w:r>
      <w:r w:rsidR="00174453" w:rsidRPr="00174453">
        <w:rPr>
          <w:rFonts w:ascii="Arial" w:hAnsi="Arial" w:cs="Arial"/>
        </w:rPr>
        <w:t>y</w:t>
      </w:r>
      <w:r w:rsidRPr="00174453">
        <w:rPr>
          <w:rFonts w:ascii="Arial" w:hAnsi="Arial" w:cs="Arial"/>
        </w:rPr>
        <w:t xml:space="preserve"> ochronne</w:t>
      </w:r>
      <w:r w:rsidR="00174453" w:rsidRPr="00174453">
        <w:rPr>
          <w:rFonts w:ascii="Arial" w:hAnsi="Arial" w:cs="Arial"/>
        </w:rPr>
        <w:t>,</w:t>
      </w:r>
    </w:p>
    <w:p w14:paraId="7EB601C5" w14:textId="77777777" w:rsidR="00174453" w:rsidRPr="00174453" w:rsidRDefault="00174453">
      <w:pPr>
        <w:pStyle w:val="Akapitzlist"/>
        <w:numPr>
          <w:ilvl w:val="0"/>
          <w:numId w:val="31"/>
        </w:numPr>
        <w:spacing w:before="120" w:after="120"/>
        <w:ind w:left="567" w:right="532"/>
        <w:rPr>
          <w:rFonts w:ascii="Arial" w:hAnsi="Arial" w:cs="Arial"/>
        </w:rPr>
      </w:pPr>
      <w:r w:rsidRPr="00174453">
        <w:rPr>
          <w:rFonts w:ascii="Arial" w:hAnsi="Arial" w:cs="Arial"/>
        </w:rPr>
        <w:t>r</w:t>
      </w:r>
      <w:r w:rsidR="00F444B1" w:rsidRPr="00174453">
        <w:rPr>
          <w:rFonts w:ascii="Arial" w:hAnsi="Arial" w:cs="Arial"/>
        </w:rPr>
        <w:t>adiotelefon</w:t>
      </w:r>
      <w:r w:rsidRPr="00174453">
        <w:rPr>
          <w:rFonts w:ascii="Arial" w:hAnsi="Arial" w:cs="Arial"/>
        </w:rPr>
        <w:t>y</w:t>
      </w:r>
      <w:r w:rsidR="00F444B1" w:rsidRPr="00174453">
        <w:rPr>
          <w:rFonts w:ascii="Arial" w:hAnsi="Arial" w:cs="Arial"/>
        </w:rPr>
        <w:t xml:space="preserve"> nasobne</w:t>
      </w:r>
      <w:r w:rsidRPr="00174453">
        <w:rPr>
          <w:rFonts w:ascii="Arial" w:hAnsi="Arial" w:cs="Arial"/>
        </w:rPr>
        <w:t>,</w:t>
      </w:r>
    </w:p>
    <w:p w14:paraId="6340ED25" w14:textId="22307D92" w:rsidR="00F444B1" w:rsidRPr="00174453" w:rsidRDefault="00F444B1">
      <w:pPr>
        <w:pStyle w:val="Akapitzlist"/>
        <w:numPr>
          <w:ilvl w:val="0"/>
          <w:numId w:val="31"/>
        </w:numPr>
        <w:spacing w:before="120" w:after="120"/>
        <w:ind w:left="567" w:right="532"/>
        <w:rPr>
          <w:rFonts w:ascii="Arial" w:hAnsi="Arial" w:cs="Arial"/>
        </w:rPr>
      </w:pPr>
      <w:r w:rsidRPr="00174453">
        <w:rPr>
          <w:rFonts w:ascii="Arial" w:hAnsi="Arial" w:cs="Arial"/>
        </w:rPr>
        <w:t>agregat</w:t>
      </w:r>
      <w:r w:rsidR="00174453" w:rsidRPr="00174453">
        <w:rPr>
          <w:rFonts w:ascii="Arial" w:hAnsi="Arial" w:cs="Arial"/>
        </w:rPr>
        <w:t>y</w:t>
      </w:r>
      <w:r w:rsidRPr="00174453">
        <w:rPr>
          <w:rFonts w:ascii="Arial" w:hAnsi="Arial" w:cs="Arial"/>
        </w:rPr>
        <w:t xml:space="preserve"> prądotwórcze</w:t>
      </w:r>
      <w:r w:rsidR="00174453" w:rsidRPr="00174453">
        <w:rPr>
          <w:rFonts w:ascii="Arial" w:hAnsi="Arial" w:cs="Arial"/>
        </w:rPr>
        <w:t>.</w:t>
      </w:r>
    </w:p>
    <w:p w14:paraId="637C9155" w14:textId="10C6A2CD" w:rsidR="00174453" w:rsidRPr="00AE4779" w:rsidRDefault="00174453" w:rsidP="00AE4779">
      <w:pPr>
        <w:pStyle w:val="podkarpackienormalne"/>
      </w:pPr>
      <w:r w:rsidRPr="00AE4779">
        <w:t xml:space="preserve">Na realizację tego zadania przeznaczono kwotę w wysokości </w:t>
      </w:r>
      <w:r w:rsidR="006B6B50">
        <w:t>8 103 387,26</w:t>
      </w:r>
      <w:r w:rsidRPr="00AE4779">
        <w:t xml:space="preserve"> zł w</w:t>
      </w:r>
      <w:r w:rsidR="00AE4779">
        <w:t> </w:t>
      </w:r>
      <w:r w:rsidRPr="00AE4779">
        <w:t>2023</w:t>
      </w:r>
      <w:r w:rsidR="00AE4779">
        <w:t> </w:t>
      </w:r>
      <w:r w:rsidRPr="00AE4779">
        <w:t xml:space="preserve">roku oraz kwotę </w:t>
      </w:r>
      <w:r w:rsidR="006B6B50">
        <w:t>12 996 606,43</w:t>
      </w:r>
      <w:r w:rsidRPr="00AE4779">
        <w:t xml:space="preserve"> zł w 2024 roku. </w:t>
      </w:r>
    </w:p>
    <w:p w14:paraId="31E30BD7" w14:textId="5CD4087A" w:rsidR="00174453" w:rsidRPr="00AE4779" w:rsidRDefault="00174453" w:rsidP="00AE4779">
      <w:pPr>
        <w:pStyle w:val="podkarpackienormalne"/>
      </w:pPr>
      <w:r w:rsidRPr="00AE4779">
        <w:t xml:space="preserve">Środki te zostały sfinansowane z budżetu jednostek samorządu terytorialnego, budżetu Jednostek OSP, środków NFOŚiGW i </w:t>
      </w:r>
      <w:proofErr w:type="spellStart"/>
      <w:r w:rsidRPr="00AE4779">
        <w:t>WFOŚiGW</w:t>
      </w:r>
      <w:proofErr w:type="spellEnd"/>
      <w:r w:rsidRPr="00AE4779">
        <w:t xml:space="preserve"> w Rzeszowie, Lasów</w:t>
      </w:r>
      <w:r w:rsidR="00AE4779">
        <w:t> </w:t>
      </w:r>
      <w:r w:rsidRPr="00AE4779">
        <w:t xml:space="preserve">Państwowych </w:t>
      </w:r>
      <w:r w:rsidR="00634BE6">
        <w:t>oraz</w:t>
      </w:r>
      <w:r w:rsidRPr="00AE4779">
        <w:t xml:space="preserve"> środków unijnych</w:t>
      </w:r>
    </w:p>
    <w:p w14:paraId="39A01CEA" w14:textId="77777777" w:rsidR="00174453" w:rsidRPr="00AE4779" w:rsidRDefault="00174453" w:rsidP="00AE4779">
      <w:pPr>
        <w:pStyle w:val="podkarpackienormalne"/>
      </w:pPr>
      <w:r w:rsidRPr="00AE4779">
        <w:t>Gminy prowadziły również kampanie edukacyjno-informacyjne mające na celu zwiększenie świadomości mieszkańców o zasadach postępowania w przypadku wystąpienia poważnej awarii poprzez umieszczanie na stronach internetowych informacji na ten temat.</w:t>
      </w:r>
    </w:p>
    <w:p w14:paraId="4A5F6269" w14:textId="331C99F2" w:rsidR="00793662" w:rsidRDefault="00174453" w:rsidP="00AE4779">
      <w:pPr>
        <w:pStyle w:val="podkarpackienormalne"/>
      </w:pPr>
      <w:r w:rsidRPr="00AE4779">
        <w:rPr>
          <w:u w:val="single"/>
        </w:rPr>
        <w:t>Gmina Tyczyn</w:t>
      </w:r>
      <w:r w:rsidRPr="00AE4779">
        <w:t xml:space="preserve"> w 2024 roku podjęła się dystrybucji „Poradnika postepowania w</w:t>
      </w:r>
      <w:r w:rsidR="00AE4779">
        <w:t> </w:t>
      </w:r>
      <w:r w:rsidRPr="00AE4779">
        <w:t>sytuacjach wystąpienia zagrożeń”. Na ten cel przeznaczono środki własne w</w:t>
      </w:r>
      <w:r w:rsidR="00AE4779">
        <w:t> </w:t>
      </w:r>
      <w:r w:rsidRPr="00AE4779">
        <w:t>wysokości 14 698,50 zł.</w:t>
      </w:r>
    </w:p>
    <w:p w14:paraId="6B4A9A79" w14:textId="77777777" w:rsidR="00793662" w:rsidRDefault="00793662">
      <w:pPr>
        <w:spacing w:after="160" w:line="259" w:lineRule="auto"/>
        <w:rPr>
          <w:rFonts w:ascii="Arial" w:hAnsi="Arial" w:cs="Arial"/>
        </w:rPr>
      </w:pPr>
      <w:r>
        <w:br w:type="page"/>
      </w:r>
    </w:p>
    <w:p w14:paraId="20978C3B" w14:textId="2560FD35" w:rsidR="00AE4779" w:rsidRDefault="00AE4779" w:rsidP="00AE4779">
      <w:pPr>
        <w:pStyle w:val="dziaania"/>
      </w:pPr>
      <w:r>
        <w:lastRenderedPageBreak/>
        <w:t>Działania realizowane przez inne instytucje i podmioty w roku 2023 i 2024</w:t>
      </w:r>
    </w:p>
    <w:p w14:paraId="2EE1760E" w14:textId="3FC2EDC9" w:rsidR="00AE4779" w:rsidRDefault="00AE4779" w:rsidP="00AE4779">
      <w:pPr>
        <w:pStyle w:val="podkarpackienormalne"/>
      </w:pPr>
      <w:r>
        <w:t>W latach 2023-2024 przeprowadzone zostały kontrole w zakładach z</w:t>
      </w:r>
      <w:r w:rsidR="00634BE6">
        <w:t>a</w:t>
      </w:r>
      <w:r>
        <w:t>liczanych do</w:t>
      </w:r>
      <w:r w:rsidR="002A01A5">
        <w:t> </w:t>
      </w:r>
      <w:r>
        <w:t xml:space="preserve">grup dużego i zwiększonego ryzyka wystąpienia poważnej awarii przemysłowej. </w:t>
      </w:r>
      <w:r w:rsidR="00634BE6">
        <w:t>K</w:t>
      </w:r>
      <w:r>
        <w:t xml:space="preserve">ontrole te zostały przeprowadzone przez jednostki do tego </w:t>
      </w:r>
      <w:r w:rsidR="002A01A5">
        <w:t>uprawnione,</w:t>
      </w:r>
      <w:r>
        <w:t xml:space="preserve"> czyli przez Wojewódzki Inspektorat Ochrony Środowiska w Rzeszowie oraz Komendę Wojewódzką Państwowej </w:t>
      </w:r>
      <w:r w:rsidR="00634BE6">
        <w:t>S</w:t>
      </w:r>
      <w:r>
        <w:t>traży Pożarnej w Rzeszowie.</w:t>
      </w:r>
      <w:r w:rsidR="002A01A5">
        <w:t xml:space="preserve"> Łącznie</w:t>
      </w:r>
      <w:r>
        <w:t xml:space="preserve"> przeprowadzonych zostało 35 kontroli przez WIOŚ w Rzeszowie i 40 kontroli przez KW PSP w</w:t>
      </w:r>
      <w:r w:rsidR="002A01A5">
        <w:t> </w:t>
      </w:r>
      <w:r>
        <w:t>Rzeszowie.</w:t>
      </w:r>
    </w:p>
    <w:p w14:paraId="254C55B3" w14:textId="0A8B767C" w:rsidR="002A01A5" w:rsidRDefault="002A01A5" w:rsidP="00AE4779">
      <w:pPr>
        <w:pStyle w:val="podkarpackienormalne"/>
      </w:pPr>
      <w:r>
        <w:t>Komenda Wojewódzka Państwowej Straży Pożarnej w Rzeszowie w latach 2023-2024 zakupiła i dostarczyła specjalistyczne pojazdy pożarnicze dla jednostek na</w:t>
      </w:r>
      <w:r w:rsidR="00634BE6">
        <w:t> </w:t>
      </w:r>
      <w:r>
        <w:t>terenie województwa podkarpackiego. Działanie to zostało sfinansowane za</w:t>
      </w:r>
      <w:r w:rsidR="00634BE6">
        <w:t> </w:t>
      </w:r>
      <w:r>
        <w:t>pomocą środków pochodzących z:</w:t>
      </w:r>
    </w:p>
    <w:p w14:paraId="7BAD5CDE" w14:textId="77777777" w:rsidR="002A01A5" w:rsidRPr="002A01A5" w:rsidRDefault="002A01A5">
      <w:pPr>
        <w:pStyle w:val="podkarpackienormalne"/>
        <w:numPr>
          <w:ilvl w:val="0"/>
          <w:numId w:val="32"/>
        </w:numPr>
        <w:spacing w:before="0" w:after="0"/>
        <w:ind w:left="567"/>
      </w:pPr>
      <w:r w:rsidRPr="002A01A5">
        <w:t xml:space="preserve">NFOŚiGW, </w:t>
      </w:r>
    </w:p>
    <w:p w14:paraId="1587C816" w14:textId="1EF9483D" w:rsidR="002A01A5" w:rsidRPr="002A01A5" w:rsidRDefault="002A01A5">
      <w:pPr>
        <w:pStyle w:val="podkarpackienormalne"/>
        <w:numPr>
          <w:ilvl w:val="0"/>
          <w:numId w:val="32"/>
        </w:numPr>
        <w:spacing w:before="0" w:after="0"/>
        <w:ind w:left="567"/>
      </w:pPr>
      <w:r w:rsidRPr="002A01A5">
        <w:t>Fundusz</w:t>
      </w:r>
      <w:r>
        <w:t>u</w:t>
      </w:r>
      <w:r w:rsidRPr="002A01A5">
        <w:t xml:space="preserve"> Wsparcia PSP, </w:t>
      </w:r>
    </w:p>
    <w:p w14:paraId="2E20975D" w14:textId="5C5509F9" w:rsidR="002A01A5" w:rsidRPr="002A01A5" w:rsidRDefault="002A01A5">
      <w:pPr>
        <w:pStyle w:val="podkarpackienormalne"/>
        <w:numPr>
          <w:ilvl w:val="0"/>
          <w:numId w:val="32"/>
        </w:numPr>
        <w:spacing w:before="0" w:after="0"/>
        <w:ind w:left="567"/>
      </w:pPr>
      <w:r w:rsidRPr="002A01A5">
        <w:t>budżet</w:t>
      </w:r>
      <w:r>
        <w:t>u</w:t>
      </w:r>
      <w:r w:rsidRPr="002A01A5">
        <w:t xml:space="preserve"> województwa,</w:t>
      </w:r>
    </w:p>
    <w:p w14:paraId="5963725D" w14:textId="0A0BAC0A" w:rsidR="002A01A5" w:rsidRPr="002A01A5" w:rsidRDefault="002A01A5">
      <w:pPr>
        <w:pStyle w:val="podkarpackienormalne"/>
        <w:numPr>
          <w:ilvl w:val="0"/>
          <w:numId w:val="32"/>
        </w:numPr>
        <w:spacing w:before="0" w:after="0"/>
        <w:ind w:left="567"/>
      </w:pPr>
      <w:r w:rsidRPr="002A01A5">
        <w:t>budżet</w:t>
      </w:r>
      <w:r>
        <w:t>u</w:t>
      </w:r>
      <w:r w:rsidRPr="002A01A5">
        <w:t xml:space="preserve"> KW PSP</w:t>
      </w:r>
      <w:r>
        <w:t xml:space="preserve"> i</w:t>
      </w:r>
      <w:r w:rsidRPr="002A01A5">
        <w:t xml:space="preserve"> KG PSP, </w:t>
      </w:r>
    </w:p>
    <w:p w14:paraId="73515218" w14:textId="11584AA6" w:rsidR="002A01A5" w:rsidRPr="002A01A5" w:rsidRDefault="002A01A5">
      <w:pPr>
        <w:pStyle w:val="podkarpackienormalne"/>
        <w:numPr>
          <w:ilvl w:val="0"/>
          <w:numId w:val="32"/>
        </w:numPr>
        <w:spacing w:before="0" w:after="0"/>
        <w:ind w:left="567"/>
      </w:pPr>
      <w:r w:rsidRPr="002A01A5">
        <w:t>budżet</w:t>
      </w:r>
      <w:r>
        <w:t xml:space="preserve">u </w:t>
      </w:r>
      <w:r w:rsidRPr="002A01A5">
        <w:t xml:space="preserve">państwa, </w:t>
      </w:r>
    </w:p>
    <w:p w14:paraId="2A10BF23" w14:textId="5313A90E" w:rsidR="002A01A5" w:rsidRPr="002A01A5" w:rsidRDefault="002A01A5">
      <w:pPr>
        <w:pStyle w:val="podkarpackienormalne"/>
        <w:numPr>
          <w:ilvl w:val="0"/>
          <w:numId w:val="32"/>
        </w:numPr>
        <w:spacing w:before="0" w:after="0"/>
        <w:ind w:left="567"/>
      </w:pPr>
      <w:r w:rsidRPr="002A01A5">
        <w:t>środk</w:t>
      </w:r>
      <w:r>
        <w:t>ów</w:t>
      </w:r>
      <w:r w:rsidRPr="002A01A5">
        <w:t xml:space="preserve"> UE, </w:t>
      </w:r>
    </w:p>
    <w:p w14:paraId="0DE35F3E" w14:textId="7B1863C7" w:rsidR="002A01A5" w:rsidRDefault="002A01A5">
      <w:pPr>
        <w:pStyle w:val="podkarpackienormalne"/>
        <w:numPr>
          <w:ilvl w:val="0"/>
          <w:numId w:val="32"/>
        </w:numPr>
        <w:spacing w:before="0" w:after="0"/>
        <w:ind w:left="567"/>
      </w:pPr>
      <w:r w:rsidRPr="002A01A5">
        <w:t>Program</w:t>
      </w:r>
      <w:r>
        <w:t>u</w:t>
      </w:r>
      <w:r w:rsidRPr="002A01A5">
        <w:t xml:space="preserve"> </w:t>
      </w:r>
      <w:proofErr w:type="spellStart"/>
      <w:r w:rsidRPr="002A01A5">
        <w:t>Interreg</w:t>
      </w:r>
      <w:proofErr w:type="spellEnd"/>
      <w:r w:rsidRPr="002A01A5">
        <w:t xml:space="preserve"> Polska-Ukraina 2021-2027</w:t>
      </w:r>
      <w:r>
        <w:t>.</w:t>
      </w:r>
    </w:p>
    <w:p w14:paraId="5BC1AFD2" w14:textId="4A2BE1FD" w:rsidR="002A01A5" w:rsidRPr="002A01A5" w:rsidRDefault="002A01A5" w:rsidP="002A01A5">
      <w:pPr>
        <w:pStyle w:val="podkarpackienormalne"/>
        <w:spacing w:before="0" w:after="0"/>
      </w:pPr>
      <w:r>
        <w:t>Całkowity koszt zadania wyniósł 24 141 305,35 zł w 2023 roku oraz 13 751 169,10 zł w 2024 roku.</w:t>
      </w:r>
    </w:p>
    <w:p w14:paraId="16DF1F94" w14:textId="40AB60D6" w:rsidR="002F252C" w:rsidRPr="00C630D6" w:rsidRDefault="002F252C" w:rsidP="006A62F1">
      <w:pPr>
        <w:ind w:right="532"/>
        <w:rPr>
          <w:rFonts w:ascii="Arial" w:hAnsi="Arial" w:cs="Arial"/>
          <w:highlight w:val="yellow"/>
        </w:rPr>
      </w:pPr>
      <w:r w:rsidRPr="00C630D6">
        <w:rPr>
          <w:rFonts w:ascii="Arial" w:hAnsi="Arial" w:cs="Arial"/>
          <w:highlight w:val="yellow"/>
        </w:rPr>
        <w:t xml:space="preserve"> </w:t>
      </w:r>
    </w:p>
    <w:p w14:paraId="7DF61973" w14:textId="77777777" w:rsidR="002C3009" w:rsidRPr="00C630D6" w:rsidRDefault="002C3009" w:rsidP="006A62F1">
      <w:pPr>
        <w:ind w:right="532"/>
        <w:rPr>
          <w:rFonts w:ascii="Arial" w:hAnsi="Arial" w:cs="Arial"/>
          <w:highlight w:val="yellow"/>
        </w:rPr>
        <w:sectPr w:rsidR="002C3009" w:rsidRPr="00C630D6" w:rsidSect="00B92B57">
          <w:pgSz w:w="11906" w:h="16838"/>
          <w:pgMar w:top="1418" w:right="1418" w:bottom="1418" w:left="1418" w:header="708" w:footer="708" w:gutter="0"/>
          <w:cols w:space="708"/>
          <w:titlePg/>
          <w:docGrid w:linePitch="360"/>
        </w:sectPr>
      </w:pPr>
    </w:p>
    <w:p w14:paraId="79FA1EB4" w14:textId="63918EB7" w:rsidR="003D78F7" w:rsidRPr="00AE161C" w:rsidRDefault="003D78F7" w:rsidP="003D78F7">
      <w:pPr>
        <w:pStyle w:val="Nagwek2"/>
      </w:pPr>
      <w:bookmarkStart w:id="97" w:name="_Toc210124309"/>
      <w:r w:rsidRPr="00AE161C">
        <w:lastRenderedPageBreak/>
        <w:t>Wskaźniki środowiskowe dla województwa podkarpackiego</w:t>
      </w:r>
      <w:bookmarkEnd w:id="97"/>
    </w:p>
    <w:p w14:paraId="39D72535" w14:textId="77777777" w:rsidR="004B409B" w:rsidRDefault="00AE161C" w:rsidP="00AE161C">
      <w:pPr>
        <w:pStyle w:val="podkarpackienormalne"/>
        <w:rPr>
          <w:snapToGrid w:val="0"/>
        </w:rPr>
      </w:pPr>
      <w:r w:rsidRPr="00BD3545">
        <w:rPr>
          <w:snapToGrid w:val="0"/>
        </w:rPr>
        <w:t xml:space="preserve">Wskaźniki środowiskowe mają na celu ocenę stopnia zmian w środowisku. </w:t>
      </w:r>
    </w:p>
    <w:p w14:paraId="61E0A331" w14:textId="77777777" w:rsidR="004B409B" w:rsidRDefault="00AE161C" w:rsidP="00AE161C">
      <w:pPr>
        <w:pStyle w:val="podkarpackienormalne"/>
        <w:rPr>
          <w:snapToGrid w:val="0"/>
        </w:rPr>
      </w:pPr>
      <w:r w:rsidRPr="00BD3545">
        <w:rPr>
          <w:snapToGrid w:val="0"/>
        </w:rPr>
        <w:t xml:space="preserve">Do ich określenia wykorzystywane są przede wszystkim dane Głównego Urzędu Statystycznego oraz Wojewódzkiego Inspektoratu Ochrony Środowiska. </w:t>
      </w:r>
    </w:p>
    <w:p w14:paraId="59A857DA" w14:textId="171DFBCD" w:rsidR="00AE161C" w:rsidRPr="00BD3545" w:rsidRDefault="004B409B" w:rsidP="00AE161C">
      <w:pPr>
        <w:pStyle w:val="podkarpackienormalne"/>
        <w:rPr>
          <w:snapToGrid w:val="0"/>
        </w:rPr>
      </w:pPr>
      <w:r>
        <w:rPr>
          <w:snapToGrid w:val="0"/>
        </w:rPr>
        <w:t xml:space="preserve">W poniższych tabelach </w:t>
      </w:r>
      <w:r w:rsidR="00AE161C" w:rsidRPr="00BD3545">
        <w:rPr>
          <w:snapToGrid w:val="0"/>
        </w:rPr>
        <w:t xml:space="preserve">przedstawiono wskaźniki kontroli realizacji </w:t>
      </w:r>
      <w:r w:rsidR="00AE161C" w:rsidRPr="00AE161C">
        <w:rPr>
          <w:snapToGrid w:val="0"/>
        </w:rPr>
        <w:t>Programów</w:t>
      </w:r>
      <w:r w:rsidR="00AE161C" w:rsidRPr="00BD3545">
        <w:rPr>
          <w:snapToGrid w:val="0"/>
        </w:rPr>
        <w:t xml:space="preserve"> </w:t>
      </w:r>
      <w:r>
        <w:rPr>
          <w:snapToGrid w:val="0"/>
        </w:rPr>
        <w:t xml:space="preserve">Ochrony Środowiska Województwa podkarpackiego </w:t>
      </w:r>
      <w:r w:rsidR="00AE161C" w:rsidRPr="00BD3545">
        <w:rPr>
          <w:snapToGrid w:val="0"/>
        </w:rPr>
        <w:t>z wartościami odniesienia.</w:t>
      </w:r>
    </w:p>
    <w:p w14:paraId="4FF78D89" w14:textId="77777777" w:rsidR="00917F15" w:rsidRDefault="00917F15" w:rsidP="00C9196E">
      <w:pPr>
        <w:pStyle w:val="Tabela"/>
        <w:sectPr w:rsidR="00917F15" w:rsidSect="00E91D85">
          <w:type w:val="nextColumn"/>
          <w:pgSz w:w="11906" w:h="16838"/>
          <w:pgMar w:top="1418" w:right="1418" w:bottom="1418" w:left="1418" w:header="708" w:footer="708" w:gutter="0"/>
          <w:cols w:space="708"/>
          <w:titlePg/>
          <w:docGrid w:linePitch="360"/>
        </w:sectPr>
      </w:pPr>
    </w:p>
    <w:p w14:paraId="4F6C02F6" w14:textId="1B7B2807" w:rsidR="003D78F7" w:rsidRPr="00AE161C" w:rsidRDefault="00582898" w:rsidP="00C9196E">
      <w:pPr>
        <w:pStyle w:val="Tabela"/>
      </w:pPr>
      <w:bookmarkStart w:id="98" w:name="_Toc211927518"/>
      <w:r>
        <w:lastRenderedPageBreak/>
        <w:t xml:space="preserve">Tabela </w:t>
      </w:r>
      <w:fldSimple w:instr=" SEQ Tabela \* ARABIC ">
        <w:r w:rsidR="00015905">
          <w:rPr>
            <w:noProof/>
          </w:rPr>
          <w:t>55</w:t>
        </w:r>
      </w:fldSimple>
      <w:r>
        <w:t xml:space="preserve">. </w:t>
      </w:r>
      <w:r w:rsidR="003D78F7" w:rsidRPr="00AE161C">
        <w:t>Zestawienie wskaźników realizacji Program</w:t>
      </w:r>
      <w:r>
        <w:t>u</w:t>
      </w:r>
      <w:r w:rsidR="00AE161C" w:rsidRPr="00AE161C">
        <w:t xml:space="preserve"> </w:t>
      </w:r>
      <w:r>
        <w:t>O</w:t>
      </w:r>
      <w:r w:rsidR="00AE161C">
        <w:t xml:space="preserve">chrony </w:t>
      </w:r>
      <w:r>
        <w:t>Ś</w:t>
      </w:r>
      <w:r w:rsidR="00AE161C">
        <w:t xml:space="preserve">rodowiska </w:t>
      </w:r>
      <w:r w:rsidR="00AE161C" w:rsidRPr="00AE161C">
        <w:t xml:space="preserve">dla </w:t>
      </w:r>
      <w:r>
        <w:t>W</w:t>
      </w:r>
      <w:r w:rsidR="00AE161C" w:rsidRPr="00AE161C">
        <w:t xml:space="preserve">ojewództwa </w:t>
      </w:r>
      <w:r>
        <w:t>P</w:t>
      </w:r>
      <w:r w:rsidR="00AE161C" w:rsidRPr="00AE161C">
        <w:t>odkarpackiego</w:t>
      </w:r>
      <w:r>
        <w:t xml:space="preserve"> na lata 2020-2023 z perspektywą do 2027 roku</w:t>
      </w:r>
      <w:bookmarkEnd w:id="98"/>
    </w:p>
    <w:tbl>
      <w:tblPr>
        <w:tblStyle w:val="Tabela-Siatka"/>
        <w:tblW w:w="15876" w:type="dxa"/>
        <w:jc w:val="center"/>
        <w:tblLayout w:type="fixed"/>
        <w:tblLook w:val="04A0" w:firstRow="1" w:lastRow="0" w:firstColumn="1" w:lastColumn="0" w:noHBand="0" w:noVBand="1"/>
        <w:tblCaption w:val="Zestawienie wskaźników realizacji Programu Ochrony Środowiska dla Województwa Podkarpackiego na lata 2030-2023 z perspektywą do 2027 r. "/>
        <w:tblDescription w:val="Tabela przedstawia tendencje wartości wskaźnikowych.                                                Pozytywna tendencja zmian wykazana została dla następujących wskaźników: liczba stref zaliczonych do klasy C w zakresie zanieczyszczeń ocenianych w kryterium ochrony zdrowia tj. pył PM10, pył PM2,5 oraz benzo(a)piren, powierzchnia województwa objęta przekroczeniami średniorocznych norm zanieczyszczeń problemowych dla pyłu PM2,5 oraz benzoapirenu, wartość wskaźnika średniego narażenia na pył PM2,5 na terenie miasta Rzeszowa, długość sieci cieplnej przesyłowej i rozdzielczej, długość czynnej sieci gazowej ogółem, liczba wymienionych/zmodernizowanych kotłów, e-sprawozdawczość programów ochrony powietrza, program,,Czyste Powietrze&quot;, centralna ewidencja emisyjności budynków ,,CEEB&quot;, długość ścieżek rowerowych, liczba parkingów w systemie ,,parkuj i jedź&quot;, stan inwentarzowy taboru komunikacji miejskiej, emisja zanieczyszczeń pyłowych z zakładów szczególnie uciążliwych dla środowiska, liczba punktów pomiarowych objętych badaniami poziomu pól elektromagnetycznych oraz liczba punktów pomiarowych, w których przekroczone zostały wartości dopuszczalne, długość obwałowań przeciwpowodziowych, efekty rzeczowe inwestycji w danym roku: obwałowania przeciwpowodziowe, pojemność obiektów małej retencji wodnej, odsetek ludności korzystającej z oczyszczalni ścieków, długosć sieci kanalizacyjnej, odsetek ludności korzystającej z sieci kanalizacyjnej, udział przemysłu w zużyciu wody ogółem, nieoczyszczone ścieki przemysłowe i komunalne wymagające oczyszczania odprowadzone do wód lub do ziemi razem, udział jcwp o stanie dobrym, udział jcwpd o stanie dobrym, odsetek ludności korzystającej z sieci wodociągowej, zużycie wody na potrzeby gospodarki narodowej i ludności ogółem, długość sieci wodociągowej rozdzielczej, liczba udokumentowanych złóż, zasoby surowców o istotnym znaczeniu gospodarczym w skali regionu dla gazu ziemnego, wód leczniczych, piasków i żwirów, powierzchnia użytków rolnych wymagających wapnowania, liczba przetwórni ekologicznych, powierzchnia gruntów zrekultywowanych w ciągu roku, liczba gmin posiadających opracowane mapy osuwisk i terenów zagrożonych ruchami masowymi, liczba ustanowionych planów ochrony i planów zadań ochronnych Natura 2000, liczba ustanowionych planów ochrony rezerwatów przyrody, udział obszarów prawnie chronionych w powierzchni ogółem, powierzchnia parków, zieleńców i terenów zieleni osiedlowej w miastach województwa podkarpackiego, udział parków, zieleńców i terenów zieleni osiedlowej w powierzchni ogółem, lesistość, powierzchnia lasów, odnowienia i zalesiania, powierzchnia lasów ochronnych, powierzchnia pożarów lasów, liczba zakładów zwiększonego ryzyka wystapienia poważnej awarii przemysłowej, liczba przypadków wystąpienia poważnej awarii przemysłowej.                                  Negatywna tendencja zmian została wykazana dla następujących wskaźników: powierzchnia województwa objęta przekroczeniami średniorocznych norm zanieczyszczeń problemowych dla pyłu PM10, liczba przewozów pasażerskich komunikcją miejską, pojemność suchych zbiorników, zasoby surowców o istotnym znaczeniu gospodarczym w skali regionu dla ropy naftowej, liczba producentów ekologicznych, udział powierzchni użytków rolnych ekologicznych w użytkach rolnych ogółem, masa odpadów komunalnych zebranych i odebranych ogółem, ogólna masa odpadów komunalnych poddanych procesom odzysku, opracowany audyt krajobrazowy, liczba ustanowionych planów ochrony parków krajobrazowych, liczba ważniejszych zwierząt chronionych w województwie podkarpackim, powierzchnia pożarów lasów, liczba zakładów dużego ryzyka wystapienia poważnej awarii przemysłowej. Tabela zawiera podzielone i scalone komórki. "/>
      </w:tblPr>
      <w:tblGrid>
        <w:gridCol w:w="6891"/>
        <w:gridCol w:w="1417"/>
        <w:gridCol w:w="2127"/>
        <w:gridCol w:w="1984"/>
        <w:gridCol w:w="1985"/>
        <w:gridCol w:w="1472"/>
      </w:tblGrid>
      <w:tr w:rsidR="00917F15" w:rsidRPr="00194EC2" w14:paraId="6F514CED" w14:textId="77777777" w:rsidTr="004B409B">
        <w:trPr>
          <w:trHeight w:val="20"/>
          <w:tblHeader/>
          <w:jc w:val="center"/>
        </w:trPr>
        <w:tc>
          <w:tcPr>
            <w:tcW w:w="6891" w:type="dxa"/>
            <w:tcBorders>
              <w:bottom w:val="single" w:sz="12" w:space="0" w:color="auto"/>
              <w:right w:val="single" w:sz="12" w:space="0" w:color="auto"/>
            </w:tcBorders>
            <w:vAlign w:val="center"/>
          </w:tcPr>
          <w:p w14:paraId="7DBA7C71" w14:textId="77777777" w:rsidR="00917F15" w:rsidRPr="00F11D29" w:rsidRDefault="00917F15" w:rsidP="00AA4541">
            <w:pPr>
              <w:pStyle w:val="Tretabelipodk"/>
            </w:pPr>
            <w:r w:rsidRPr="00F11D29">
              <w:t>Wskaźnik</w:t>
            </w:r>
          </w:p>
        </w:tc>
        <w:tc>
          <w:tcPr>
            <w:tcW w:w="1417" w:type="dxa"/>
            <w:tcBorders>
              <w:bottom w:val="single" w:sz="12" w:space="0" w:color="auto"/>
              <w:right w:val="single" w:sz="12" w:space="0" w:color="auto"/>
            </w:tcBorders>
            <w:vAlign w:val="center"/>
          </w:tcPr>
          <w:p w14:paraId="35F6581B" w14:textId="5859D5E8" w:rsidR="00917F15" w:rsidRPr="00F11D29" w:rsidRDefault="00917F15" w:rsidP="00AA4541">
            <w:pPr>
              <w:pStyle w:val="Tretabelipodk"/>
            </w:pPr>
            <w:r w:rsidRPr="00F11D29">
              <w:t>Źródło danych</w:t>
            </w:r>
          </w:p>
        </w:tc>
        <w:tc>
          <w:tcPr>
            <w:tcW w:w="2127" w:type="dxa"/>
            <w:tcBorders>
              <w:left w:val="single" w:sz="12" w:space="0" w:color="auto"/>
              <w:bottom w:val="single" w:sz="12" w:space="0" w:color="auto"/>
              <w:right w:val="single" w:sz="12" w:space="0" w:color="auto"/>
            </w:tcBorders>
            <w:vAlign w:val="center"/>
          </w:tcPr>
          <w:p w14:paraId="7644FC86" w14:textId="4D9A414C" w:rsidR="00917F15" w:rsidRPr="00F11D29" w:rsidRDefault="00917F15" w:rsidP="00AA4541">
            <w:pPr>
              <w:pStyle w:val="Tretabelipodk"/>
            </w:pPr>
            <w:r w:rsidRPr="00F11D29">
              <w:t>Wartość wskaźnika w roku bazowym (2019</w:t>
            </w:r>
            <w:r w:rsidR="00582898" w:rsidRPr="00F11D29">
              <w:t xml:space="preserve"> r.</w:t>
            </w:r>
            <w:r w:rsidRPr="00F11D29">
              <w:t>)</w:t>
            </w:r>
          </w:p>
        </w:tc>
        <w:tc>
          <w:tcPr>
            <w:tcW w:w="1984" w:type="dxa"/>
            <w:tcBorders>
              <w:left w:val="single" w:sz="12" w:space="0" w:color="auto"/>
              <w:bottom w:val="single" w:sz="12" w:space="0" w:color="auto"/>
              <w:right w:val="single" w:sz="12" w:space="0" w:color="auto"/>
            </w:tcBorders>
            <w:vAlign w:val="center"/>
          </w:tcPr>
          <w:p w14:paraId="4F989C16" w14:textId="2B6384E0" w:rsidR="00917F15" w:rsidRPr="00F11D29" w:rsidRDefault="00917F15" w:rsidP="00AA4541">
            <w:pPr>
              <w:pStyle w:val="Tretabelipodk"/>
            </w:pPr>
            <w:r w:rsidRPr="00F11D29">
              <w:t xml:space="preserve">Wartość docelowa </w:t>
            </w:r>
            <w:r w:rsidR="00194EC2" w:rsidRPr="00F11D29">
              <w:br/>
            </w:r>
            <w:r w:rsidRPr="00F11D29">
              <w:t>(2023</w:t>
            </w:r>
            <w:r w:rsidR="00582898" w:rsidRPr="00F11D29">
              <w:t xml:space="preserve"> r.</w:t>
            </w:r>
            <w:r w:rsidRPr="00F11D29">
              <w:t>)</w:t>
            </w:r>
          </w:p>
        </w:tc>
        <w:tc>
          <w:tcPr>
            <w:tcW w:w="1985" w:type="dxa"/>
            <w:tcBorders>
              <w:left w:val="single" w:sz="12" w:space="0" w:color="auto"/>
              <w:bottom w:val="single" w:sz="12" w:space="0" w:color="auto"/>
              <w:right w:val="single" w:sz="12" w:space="0" w:color="auto"/>
            </w:tcBorders>
            <w:vAlign w:val="center"/>
          </w:tcPr>
          <w:p w14:paraId="2CA8D820" w14:textId="45215916" w:rsidR="00917F15" w:rsidRPr="00F11D29" w:rsidRDefault="00917F15" w:rsidP="00AA4541">
            <w:pPr>
              <w:pStyle w:val="Tretabelipodk"/>
            </w:pPr>
            <w:r w:rsidRPr="00F11D29">
              <w:t>Osiągnięta wartość</w:t>
            </w:r>
            <w:r w:rsidR="00582898" w:rsidRPr="00F11D29">
              <w:t xml:space="preserve"> </w:t>
            </w:r>
            <w:r w:rsidR="00194EC2" w:rsidRPr="00F11D29">
              <w:br/>
            </w:r>
            <w:r w:rsidR="00582898" w:rsidRPr="00F11D29">
              <w:t>(2023 r.)</w:t>
            </w:r>
          </w:p>
        </w:tc>
        <w:tc>
          <w:tcPr>
            <w:tcW w:w="1472" w:type="dxa"/>
            <w:tcBorders>
              <w:left w:val="single" w:sz="12" w:space="0" w:color="auto"/>
              <w:bottom w:val="single" w:sz="12" w:space="0" w:color="auto"/>
            </w:tcBorders>
            <w:vAlign w:val="center"/>
          </w:tcPr>
          <w:p w14:paraId="64781F2F" w14:textId="77777777" w:rsidR="00917F15" w:rsidRPr="00F11D29" w:rsidRDefault="00917F15" w:rsidP="00AA4541">
            <w:pPr>
              <w:pStyle w:val="Tretabelipodk"/>
            </w:pPr>
            <w:r w:rsidRPr="00F11D29">
              <w:t>Tendencja</w:t>
            </w:r>
          </w:p>
        </w:tc>
      </w:tr>
      <w:tr w:rsidR="00F11D29" w:rsidRPr="00194EC2" w14:paraId="0D873ED8" w14:textId="77777777" w:rsidTr="00F14740">
        <w:trPr>
          <w:trHeight w:val="510"/>
          <w:jc w:val="center"/>
        </w:trPr>
        <w:tc>
          <w:tcPr>
            <w:tcW w:w="6891" w:type="dxa"/>
            <w:tcBorders>
              <w:top w:val="single" w:sz="12" w:space="0" w:color="auto"/>
              <w:right w:val="single" w:sz="12" w:space="0" w:color="auto"/>
            </w:tcBorders>
            <w:vAlign w:val="center"/>
          </w:tcPr>
          <w:p w14:paraId="14DAAE5A" w14:textId="1C5E03B1" w:rsidR="00F11D29" w:rsidRPr="00F11D29" w:rsidRDefault="00F11D29" w:rsidP="00AA4541">
            <w:pPr>
              <w:pStyle w:val="Tretabelipodk"/>
              <w:rPr>
                <w:b/>
              </w:rPr>
            </w:pPr>
            <w:r w:rsidRPr="00F11D29">
              <w:rPr>
                <w:b/>
              </w:rPr>
              <w:t>Ochrona klimatu i jakości powietrza</w:t>
            </w:r>
          </w:p>
        </w:tc>
        <w:tc>
          <w:tcPr>
            <w:tcW w:w="1417" w:type="dxa"/>
            <w:tcBorders>
              <w:top w:val="single" w:sz="12" w:space="0" w:color="auto"/>
              <w:right w:val="single" w:sz="12" w:space="0" w:color="auto"/>
            </w:tcBorders>
            <w:vAlign w:val="center"/>
          </w:tcPr>
          <w:p w14:paraId="245F7CCD" w14:textId="47F2C0E8" w:rsidR="00F11D29" w:rsidRPr="00F11D29" w:rsidRDefault="00F11D29" w:rsidP="00AA4541">
            <w:pPr>
              <w:pStyle w:val="Tretabelipodk"/>
            </w:pPr>
            <w:r>
              <w:t>-</w:t>
            </w:r>
          </w:p>
        </w:tc>
        <w:tc>
          <w:tcPr>
            <w:tcW w:w="2127" w:type="dxa"/>
            <w:tcBorders>
              <w:top w:val="single" w:sz="12" w:space="0" w:color="auto"/>
              <w:left w:val="single" w:sz="12" w:space="0" w:color="auto"/>
              <w:right w:val="single" w:sz="12" w:space="0" w:color="auto"/>
            </w:tcBorders>
            <w:vAlign w:val="center"/>
          </w:tcPr>
          <w:p w14:paraId="7E439099" w14:textId="46DF5E45" w:rsidR="00F11D29" w:rsidRPr="00F11D29" w:rsidRDefault="00F11D29" w:rsidP="00AA4541">
            <w:pPr>
              <w:pStyle w:val="Tretabelipodk"/>
            </w:pPr>
            <w:r>
              <w:t>-</w:t>
            </w:r>
          </w:p>
        </w:tc>
        <w:tc>
          <w:tcPr>
            <w:tcW w:w="1984" w:type="dxa"/>
            <w:tcBorders>
              <w:top w:val="single" w:sz="12" w:space="0" w:color="auto"/>
              <w:left w:val="single" w:sz="12" w:space="0" w:color="auto"/>
              <w:right w:val="single" w:sz="12" w:space="0" w:color="auto"/>
            </w:tcBorders>
            <w:vAlign w:val="center"/>
          </w:tcPr>
          <w:p w14:paraId="010F2C68" w14:textId="02305CAE" w:rsidR="00F11D29" w:rsidRPr="00F11D29" w:rsidRDefault="00F11D29" w:rsidP="00AA4541">
            <w:pPr>
              <w:pStyle w:val="Tretabelipodk"/>
            </w:pPr>
            <w:r>
              <w:t>-</w:t>
            </w:r>
          </w:p>
        </w:tc>
        <w:tc>
          <w:tcPr>
            <w:tcW w:w="1985" w:type="dxa"/>
            <w:tcBorders>
              <w:top w:val="single" w:sz="12" w:space="0" w:color="auto"/>
              <w:left w:val="single" w:sz="12" w:space="0" w:color="auto"/>
              <w:right w:val="single" w:sz="12" w:space="0" w:color="auto"/>
            </w:tcBorders>
            <w:vAlign w:val="center"/>
          </w:tcPr>
          <w:p w14:paraId="3E2737C5" w14:textId="146029FF" w:rsidR="00F11D29" w:rsidRPr="00F11D29" w:rsidRDefault="00F11D29" w:rsidP="00AA4541">
            <w:pPr>
              <w:pStyle w:val="Tretabelipodk"/>
            </w:pPr>
            <w:r>
              <w:t>-</w:t>
            </w:r>
          </w:p>
        </w:tc>
        <w:tc>
          <w:tcPr>
            <w:tcW w:w="1472" w:type="dxa"/>
            <w:tcBorders>
              <w:top w:val="single" w:sz="12" w:space="0" w:color="auto"/>
              <w:left w:val="single" w:sz="12" w:space="0" w:color="auto"/>
            </w:tcBorders>
            <w:vAlign w:val="center"/>
          </w:tcPr>
          <w:p w14:paraId="01935DEF" w14:textId="4837EA9D" w:rsidR="00F11D29" w:rsidRPr="00F11D29" w:rsidRDefault="00F11D29" w:rsidP="00AA4541">
            <w:pPr>
              <w:pStyle w:val="Tretabelipodk"/>
            </w:pPr>
            <w:r>
              <w:t>-</w:t>
            </w:r>
          </w:p>
        </w:tc>
      </w:tr>
      <w:tr w:rsidR="00582898" w:rsidRPr="00194EC2" w14:paraId="2BD588D9" w14:textId="77777777" w:rsidTr="004B409B">
        <w:trPr>
          <w:trHeight w:val="20"/>
          <w:jc w:val="center"/>
        </w:trPr>
        <w:tc>
          <w:tcPr>
            <w:tcW w:w="6891" w:type="dxa"/>
            <w:tcBorders>
              <w:top w:val="single" w:sz="4" w:space="0" w:color="auto"/>
              <w:right w:val="single" w:sz="12" w:space="0" w:color="auto"/>
            </w:tcBorders>
            <w:vAlign w:val="center"/>
          </w:tcPr>
          <w:p w14:paraId="5544A305" w14:textId="4A871BB2" w:rsidR="00582898" w:rsidRPr="00F11D29" w:rsidRDefault="00582898" w:rsidP="00AA4541">
            <w:pPr>
              <w:pStyle w:val="Tretabelipodk"/>
            </w:pPr>
            <w:r w:rsidRPr="00F11D29">
              <w:t>Liczba stref zaliczonych do klasy C w zakresie zanieczyszczeń ocenianych w kryterium ochrony zdrowia:</w:t>
            </w:r>
            <w:r w:rsidR="007740EA" w:rsidRPr="00F11D29">
              <w:t xml:space="preserve"> </w:t>
            </w:r>
            <w:r w:rsidRPr="00F11D29">
              <w:t>– pył PM10</w:t>
            </w:r>
          </w:p>
        </w:tc>
        <w:tc>
          <w:tcPr>
            <w:tcW w:w="1417" w:type="dxa"/>
            <w:tcBorders>
              <w:top w:val="single" w:sz="4" w:space="0" w:color="auto"/>
              <w:right w:val="single" w:sz="12" w:space="0" w:color="auto"/>
            </w:tcBorders>
            <w:vAlign w:val="center"/>
          </w:tcPr>
          <w:p w14:paraId="58C3AE4D" w14:textId="2B66D9BC" w:rsidR="00582898" w:rsidRPr="00F11D29" w:rsidRDefault="00582898" w:rsidP="00AA4541">
            <w:pPr>
              <w:pStyle w:val="Tretabelipodk"/>
            </w:pPr>
            <w:r w:rsidRPr="00F11D29">
              <w:t>GIOŚ</w:t>
            </w:r>
          </w:p>
        </w:tc>
        <w:tc>
          <w:tcPr>
            <w:tcW w:w="2127" w:type="dxa"/>
            <w:tcBorders>
              <w:top w:val="single" w:sz="4" w:space="0" w:color="auto"/>
              <w:left w:val="single" w:sz="12" w:space="0" w:color="auto"/>
              <w:right w:val="single" w:sz="12" w:space="0" w:color="auto"/>
            </w:tcBorders>
            <w:vAlign w:val="center"/>
          </w:tcPr>
          <w:p w14:paraId="31CADA66" w14:textId="698D5AD2" w:rsidR="00582898" w:rsidRPr="00F11D29" w:rsidRDefault="00582898" w:rsidP="00AA4541">
            <w:pPr>
              <w:pStyle w:val="Tretabelipodk"/>
            </w:pPr>
            <w:r w:rsidRPr="00F11D29">
              <w:t xml:space="preserve">1 </w:t>
            </w:r>
          </w:p>
        </w:tc>
        <w:tc>
          <w:tcPr>
            <w:tcW w:w="1984" w:type="dxa"/>
            <w:tcBorders>
              <w:top w:val="single" w:sz="4" w:space="0" w:color="auto"/>
              <w:left w:val="single" w:sz="12" w:space="0" w:color="auto"/>
              <w:right w:val="single" w:sz="12" w:space="0" w:color="auto"/>
            </w:tcBorders>
            <w:vAlign w:val="center"/>
          </w:tcPr>
          <w:p w14:paraId="4E29599D" w14:textId="77777777" w:rsidR="00582898" w:rsidRPr="00F11D29" w:rsidRDefault="00582898" w:rsidP="00AA4541">
            <w:pPr>
              <w:pStyle w:val="Tretabelipodk"/>
            </w:pPr>
            <w:r w:rsidRPr="00F11D29">
              <w:t>0</w:t>
            </w:r>
          </w:p>
        </w:tc>
        <w:tc>
          <w:tcPr>
            <w:tcW w:w="1985" w:type="dxa"/>
            <w:tcBorders>
              <w:top w:val="single" w:sz="4" w:space="0" w:color="auto"/>
              <w:left w:val="single" w:sz="12" w:space="0" w:color="auto"/>
              <w:right w:val="single" w:sz="12" w:space="0" w:color="auto"/>
            </w:tcBorders>
            <w:vAlign w:val="center"/>
          </w:tcPr>
          <w:p w14:paraId="235FBEB8" w14:textId="63533043" w:rsidR="00582898" w:rsidRPr="00F11D29" w:rsidRDefault="00C24411" w:rsidP="00AA4541">
            <w:pPr>
              <w:pStyle w:val="Tretabelipodk"/>
            </w:pPr>
            <w:r w:rsidRPr="00F11D29">
              <w:t>0</w:t>
            </w:r>
          </w:p>
        </w:tc>
        <w:tc>
          <w:tcPr>
            <w:tcW w:w="1472" w:type="dxa"/>
            <w:tcBorders>
              <w:top w:val="single" w:sz="4" w:space="0" w:color="auto"/>
              <w:left w:val="single" w:sz="12" w:space="0" w:color="auto"/>
            </w:tcBorders>
            <w:shd w:val="clear" w:color="auto" w:fill="70AD47" w:themeFill="accent6"/>
            <w:vAlign w:val="center"/>
          </w:tcPr>
          <w:p w14:paraId="2B2454CA" w14:textId="426E9106" w:rsidR="00582898" w:rsidRPr="00F11D29" w:rsidRDefault="00C24411" w:rsidP="00AA4541">
            <w:pPr>
              <w:pStyle w:val="Tretabelipodk"/>
            </w:pPr>
            <w:r w:rsidRPr="00F11D29">
              <w:t>Spadek</w:t>
            </w:r>
          </w:p>
        </w:tc>
      </w:tr>
      <w:tr w:rsidR="00582898" w:rsidRPr="00194EC2" w14:paraId="67C76326" w14:textId="77777777" w:rsidTr="004B409B">
        <w:trPr>
          <w:trHeight w:val="20"/>
          <w:jc w:val="center"/>
        </w:trPr>
        <w:tc>
          <w:tcPr>
            <w:tcW w:w="6891" w:type="dxa"/>
            <w:tcBorders>
              <w:right w:val="single" w:sz="12" w:space="0" w:color="auto"/>
            </w:tcBorders>
            <w:vAlign w:val="center"/>
          </w:tcPr>
          <w:p w14:paraId="39EFC0E7" w14:textId="2251E17E" w:rsidR="00582898" w:rsidRPr="00F11D29" w:rsidRDefault="007740EA" w:rsidP="00AA4541">
            <w:pPr>
              <w:pStyle w:val="Tretabelipodk"/>
            </w:pPr>
            <w:r w:rsidRPr="00F11D29">
              <w:t>Liczba stref zaliczonych do klasy C w zakresie zanieczyszczeń ocenianych w kryterium ochrony zdrowia: – pył PM2,5</w:t>
            </w:r>
          </w:p>
        </w:tc>
        <w:tc>
          <w:tcPr>
            <w:tcW w:w="1417" w:type="dxa"/>
            <w:tcBorders>
              <w:right w:val="single" w:sz="12" w:space="0" w:color="auto"/>
            </w:tcBorders>
            <w:vAlign w:val="center"/>
          </w:tcPr>
          <w:p w14:paraId="0F79F3B7" w14:textId="63E7EC0E" w:rsidR="00582898" w:rsidRPr="00F11D29" w:rsidRDefault="007740EA" w:rsidP="00AA4541">
            <w:pPr>
              <w:pStyle w:val="Tretabelipodk"/>
            </w:pPr>
            <w:r w:rsidRPr="00F11D29">
              <w:t>GIOŚ</w:t>
            </w:r>
          </w:p>
        </w:tc>
        <w:tc>
          <w:tcPr>
            <w:tcW w:w="2127" w:type="dxa"/>
            <w:tcBorders>
              <w:top w:val="single" w:sz="4" w:space="0" w:color="auto"/>
              <w:left w:val="single" w:sz="12" w:space="0" w:color="auto"/>
              <w:right w:val="single" w:sz="12" w:space="0" w:color="auto"/>
            </w:tcBorders>
            <w:vAlign w:val="center"/>
          </w:tcPr>
          <w:p w14:paraId="43EAAC57" w14:textId="1557EF8B" w:rsidR="00582898" w:rsidRPr="00F11D29" w:rsidRDefault="00582898" w:rsidP="00AA4541">
            <w:pPr>
              <w:pStyle w:val="Tretabelipodk"/>
            </w:pPr>
            <w:r w:rsidRPr="00F11D29">
              <w:t xml:space="preserve">1 </w:t>
            </w:r>
          </w:p>
        </w:tc>
        <w:tc>
          <w:tcPr>
            <w:tcW w:w="1984" w:type="dxa"/>
            <w:tcBorders>
              <w:top w:val="single" w:sz="4" w:space="0" w:color="auto"/>
              <w:left w:val="single" w:sz="12" w:space="0" w:color="auto"/>
              <w:right w:val="single" w:sz="12" w:space="0" w:color="auto"/>
            </w:tcBorders>
            <w:vAlign w:val="center"/>
          </w:tcPr>
          <w:p w14:paraId="1CE25D59" w14:textId="77777777" w:rsidR="00582898" w:rsidRPr="00F11D29" w:rsidRDefault="00582898" w:rsidP="00AA4541">
            <w:pPr>
              <w:pStyle w:val="Tretabelipodk"/>
            </w:pPr>
            <w:r w:rsidRPr="00F11D29">
              <w:t>0</w:t>
            </w:r>
          </w:p>
        </w:tc>
        <w:tc>
          <w:tcPr>
            <w:tcW w:w="1985" w:type="dxa"/>
            <w:tcBorders>
              <w:top w:val="single" w:sz="4" w:space="0" w:color="auto"/>
              <w:left w:val="single" w:sz="12" w:space="0" w:color="auto"/>
              <w:right w:val="single" w:sz="12" w:space="0" w:color="auto"/>
            </w:tcBorders>
            <w:vAlign w:val="center"/>
          </w:tcPr>
          <w:p w14:paraId="3323EDB5" w14:textId="26BE7723" w:rsidR="00582898" w:rsidRPr="00F11D29" w:rsidRDefault="00C24411" w:rsidP="00AA4541">
            <w:pPr>
              <w:pStyle w:val="Tretabelipodk"/>
            </w:pPr>
            <w:r w:rsidRPr="00F11D29">
              <w:t>0</w:t>
            </w:r>
          </w:p>
        </w:tc>
        <w:tc>
          <w:tcPr>
            <w:tcW w:w="1472" w:type="dxa"/>
            <w:tcBorders>
              <w:top w:val="single" w:sz="4" w:space="0" w:color="auto"/>
              <w:left w:val="single" w:sz="12" w:space="0" w:color="auto"/>
            </w:tcBorders>
            <w:shd w:val="clear" w:color="auto" w:fill="70AD47" w:themeFill="accent6"/>
            <w:vAlign w:val="center"/>
          </w:tcPr>
          <w:p w14:paraId="04631272" w14:textId="22D07CA1" w:rsidR="00582898" w:rsidRPr="00F11D29" w:rsidRDefault="00C24411" w:rsidP="00AA4541">
            <w:pPr>
              <w:pStyle w:val="Tretabelipodk"/>
            </w:pPr>
            <w:r w:rsidRPr="00F11D29">
              <w:t>Spadek</w:t>
            </w:r>
          </w:p>
        </w:tc>
      </w:tr>
      <w:tr w:rsidR="00582898" w:rsidRPr="00194EC2" w14:paraId="56AE4207" w14:textId="77777777" w:rsidTr="004B409B">
        <w:trPr>
          <w:trHeight w:val="927"/>
          <w:jc w:val="center"/>
        </w:trPr>
        <w:tc>
          <w:tcPr>
            <w:tcW w:w="6891" w:type="dxa"/>
            <w:tcBorders>
              <w:right w:val="single" w:sz="12" w:space="0" w:color="auto"/>
            </w:tcBorders>
            <w:vAlign w:val="center"/>
          </w:tcPr>
          <w:p w14:paraId="67338A6F" w14:textId="6E38E333" w:rsidR="00582898" w:rsidRPr="00F11D29" w:rsidRDefault="007740EA" w:rsidP="00AA4541">
            <w:pPr>
              <w:pStyle w:val="Tretabelipodk"/>
            </w:pPr>
            <w:r w:rsidRPr="00F11D29">
              <w:t xml:space="preserve">Liczba stref zaliczonych do klasy C w zakresie zanieczyszczeń ocenianych w kryterium ochrony zdrowia: – </w:t>
            </w:r>
            <w:proofErr w:type="spellStart"/>
            <w:r w:rsidRPr="00F11D29">
              <w:t>benzo</w:t>
            </w:r>
            <w:proofErr w:type="spellEnd"/>
            <w:r w:rsidRPr="00F11D29">
              <w:t>(a)</w:t>
            </w:r>
            <w:proofErr w:type="spellStart"/>
            <w:r w:rsidRPr="00F11D29">
              <w:t>piren</w:t>
            </w:r>
            <w:proofErr w:type="spellEnd"/>
          </w:p>
        </w:tc>
        <w:tc>
          <w:tcPr>
            <w:tcW w:w="1417" w:type="dxa"/>
            <w:tcBorders>
              <w:right w:val="single" w:sz="12" w:space="0" w:color="auto"/>
            </w:tcBorders>
            <w:vAlign w:val="center"/>
          </w:tcPr>
          <w:p w14:paraId="6D2EAC83" w14:textId="5357BE22" w:rsidR="00582898" w:rsidRPr="00F11D29" w:rsidRDefault="007740EA" w:rsidP="00AA4541">
            <w:pPr>
              <w:pStyle w:val="Tretabelipodk"/>
            </w:pPr>
            <w:r w:rsidRPr="00F11D29">
              <w:t>GIOŚ</w:t>
            </w:r>
          </w:p>
        </w:tc>
        <w:tc>
          <w:tcPr>
            <w:tcW w:w="2127" w:type="dxa"/>
            <w:tcBorders>
              <w:top w:val="single" w:sz="4" w:space="0" w:color="auto"/>
              <w:left w:val="single" w:sz="12" w:space="0" w:color="auto"/>
              <w:right w:val="single" w:sz="12" w:space="0" w:color="auto"/>
            </w:tcBorders>
            <w:vAlign w:val="center"/>
          </w:tcPr>
          <w:p w14:paraId="3F52B82A" w14:textId="2971FF32" w:rsidR="00582898" w:rsidRPr="00F11D29" w:rsidRDefault="00582898" w:rsidP="00AA4541">
            <w:pPr>
              <w:pStyle w:val="Tretabelipodk"/>
            </w:pPr>
            <w:r w:rsidRPr="00F11D29">
              <w:t xml:space="preserve">2 </w:t>
            </w:r>
          </w:p>
        </w:tc>
        <w:tc>
          <w:tcPr>
            <w:tcW w:w="1984" w:type="dxa"/>
            <w:tcBorders>
              <w:top w:val="single" w:sz="4" w:space="0" w:color="auto"/>
              <w:left w:val="single" w:sz="12" w:space="0" w:color="auto"/>
              <w:right w:val="single" w:sz="12" w:space="0" w:color="auto"/>
            </w:tcBorders>
            <w:vAlign w:val="center"/>
          </w:tcPr>
          <w:p w14:paraId="636FF60D" w14:textId="77777777" w:rsidR="00582898" w:rsidRPr="00F11D29" w:rsidRDefault="00582898" w:rsidP="00AA4541">
            <w:pPr>
              <w:pStyle w:val="Tretabelipodk"/>
            </w:pPr>
            <w:r w:rsidRPr="00F11D29">
              <w:t>0</w:t>
            </w:r>
          </w:p>
        </w:tc>
        <w:tc>
          <w:tcPr>
            <w:tcW w:w="1985" w:type="dxa"/>
            <w:tcBorders>
              <w:top w:val="single" w:sz="4" w:space="0" w:color="auto"/>
              <w:left w:val="single" w:sz="12" w:space="0" w:color="auto"/>
              <w:right w:val="single" w:sz="12" w:space="0" w:color="auto"/>
            </w:tcBorders>
            <w:vAlign w:val="center"/>
          </w:tcPr>
          <w:p w14:paraId="593F45E9" w14:textId="3349EA61" w:rsidR="00582898" w:rsidRPr="00F11D29" w:rsidRDefault="00C24411" w:rsidP="00AA4541">
            <w:pPr>
              <w:pStyle w:val="Tretabelipodk"/>
            </w:pPr>
            <w:r w:rsidRPr="00F11D29">
              <w:t>1</w:t>
            </w:r>
          </w:p>
        </w:tc>
        <w:tc>
          <w:tcPr>
            <w:tcW w:w="1472" w:type="dxa"/>
            <w:tcBorders>
              <w:top w:val="single" w:sz="4" w:space="0" w:color="auto"/>
              <w:left w:val="single" w:sz="12" w:space="0" w:color="auto"/>
            </w:tcBorders>
            <w:shd w:val="clear" w:color="auto" w:fill="70AD47" w:themeFill="accent6"/>
            <w:vAlign w:val="center"/>
          </w:tcPr>
          <w:p w14:paraId="6B69D8C7" w14:textId="25E056E1" w:rsidR="00582898" w:rsidRPr="00F11D29" w:rsidRDefault="00C24411" w:rsidP="00AA4541">
            <w:pPr>
              <w:pStyle w:val="Tretabelipodk"/>
            </w:pPr>
            <w:r w:rsidRPr="00F11D29">
              <w:t>Spadek</w:t>
            </w:r>
          </w:p>
        </w:tc>
      </w:tr>
      <w:tr w:rsidR="00582898" w:rsidRPr="00194EC2" w14:paraId="0CA8DC64" w14:textId="77777777" w:rsidTr="004B409B">
        <w:trPr>
          <w:trHeight w:val="20"/>
          <w:jc w:val="center"/>
        </w:trPr>
        <w:tc>
          <w:tcPr>
            <w:tcW w:w="6891" w:type="dxa"/>
            <w:tcBorders>
              <w:right w:val="single" w:sz="12" w:space="0" w:color="auto"/>
            </w:tcBorders>
            <w:vAlign w:val="center"/>
          </w:tcPr>
          <w:p w14:paraId="0EF928C3" w14:textId="3E33DA3D" w:rsidR="00582898" w:rsidRPr="00F11D29" w:rsidRDefault="00582898" w:rsidP="00AA4541">
            <w:pPr>
              <w:pStyle w:val="Tretabelipodk"/>
            </w:pPr>
            <w:r w:rsidRPr="00F11D29">
              <w:t>Powierzchnia województwa objęta przekroczeniami średniorocznych norm zanieczyszczeń problemowych [%]</w:t>
            </w:r>
            <w:r w:rsidR="007740EA" w:rsidRPr="00F11D29">
              <w:t xml:space="preserve"> </w:t>
            </w:r>
            <w:r w:rsidRPr="00F11D29">
              <w:t>– pył PM10</w:t>
            </w:r>
          </w:p>
        </w:tc>
        <w:tc>
          <w:tcPr>
            <w:tcW w:w="1417" w:type="dxa"/>
            <w:tcBorders>
              <w:right w:val="single" w:sz="12" w:space="0" w:color="auto"/>
            </w:tcBorders>
            <w:vAlign w:val="center"/>
          </w:tcPr>
          <w:p w14:paraId="505EC890" w14:textId="3899DDCD" w:rsidR="00582898" w:rsidRPr="00F11D29" w:rsidRDefault="00582898" w:rsidP="00AA4541">
            <w:pPr>
              <w:pStyle w:val="Tretabelipodk"/>
            </w:pPr>
            <w:r w:rsidRPr="00F11D29">
              <w:t>GIOŚ</w:t>
            </w:r>
          </w:p>
        </w:tc>
        <w:tc>
          <w:tcPr>
            <w:tcW w:w="2127" w:type="dxa"/>
            <w:tcBorders>
              <w:left w:val="single" w:sz="12" w:space="0" w:color="auto"/>
              <w:right w:val="single" w:sz="12" w:space="0" w:color="auto"/>
            </w:tcBorders>
            <w:vAlign w:val="center"/>
          </w:tcPr>
          <w:p w14:paraId="41781716" w14:textId="62D1E603" w:rsidR="00582898" w:rsidRPr="00F11D29" w:rsidRDefault="00582898" w:rsidP="00AA4541">
            <w:pPr>
              <w:pStyle w:val="Tretabelipodk"/>
            </w:pPr>
            <w:r w:rsidRPr="00F11D29">
              <w:t xml:space="preserve">0,2 </w:t>
            </w:r>
          </w:p>
        </w:tc>
        <w:tc>
          <w:tcPr>
            <w:tcW w:w="1984" w:type="dxa"/>
            <w:tcBorders>
              <w:left w:val="single" w:sz="12" w:space="0" w:color="auto"/>
              <w:right w:val="single" w:sz="12" w:space="0" w:color="auto"/>
            </w:tcBorders>
            <w:vAlign w:val="center"/>
          </w:tcPr>
          <w:p w14:paraId="371A76B7" w14:textId="77777777" w:rsidR="00582898" w:rsidRPr="00F11D29" w:rsidRDefault="00582898" w:rsidP="00AA4541">
            <w:pPr>
              <w:pStyle w:val="Tretabelipodk"/>
            </w:pPr>
            <w:r w:rsidRPr="00F11D29">
              <w:t>0</w:t>
            </w:r>
          </w:p>
        </w:tc>
        <w:tc>
          <w:tcPr>
            <w:tcW w:w="1985" w:type="dxa"/>
            <w:tcBorders>
              <w:left w:val="single" w:sz="12" w:space="0" w:color="auto"/>
              <w:right w:val="single" w:sz="12" w:space="0" w:color="auto"/>
            </w:tcBorders>
            <w:vAlign w:val="center"/>
          </w:tcPr>
          <w:p w14:paraId="0D492E83" w14:textId="2A2D8B81" w:rsidR="00582898" w:rsidRPr="00F11D29" w:rsidRDefault="0043299D" w:rsidP="00AA4541">
            <w:pPr>
              <w:pStyle w:val="Tretabelipodk"/>
            </w:pPr>
            <w:r w:rsidRPr="00F11D29">
              <w:t>0</w:t>
            </w:r>
          </w:p>
        </w:tc>
        <w:tc>
          <w:tcPr>
            <w:tcW w:w="1472" w:type="dxa"/>
            <w:tcBorders>
              <w:left w:val="single" w:sz="12" w:space="0" w:color="auto"/>
            </w:tcBorders>
            <w:shd w:val="clear" w:color="auto" w:fill="70AD47" w:themeFill="accent6"/>
            <w:vAlign w:val="center"/>
          </w:tcPr>
          <w:p w14:paraId="4B8A1DDF" w14:textId="769AF8A8" w:rsidR="00582898" w:rsidRPr="00F11D29" w:rsidRDefault="0043299D" w:rsidP="00AA4541">
            <w:pPr>
              <w:pStyle w:val="Tretabelipodk"/>
            </w:pPr>
            <w:r w:rsidRPr="00F11D29">
              <w:t>Spadek</w:t>
            </w:r>
          </w:p>
        </w:tc>
      </w:tr>
      <w:tr w:rsidR="007740EA" w:rsidRPr="00194EC2" w14:paraId="3430615F" w14:textId="77777777" w:rsidTr="004B409B">
        <w:trPr>
          <w:trHeight w:val="20"/>
          <w:jc w:val="center"/>
        </w:trPr>
        <w:tc>
          <w:tcPr>
            <w:tcW w:w="6891" w:type="dxa"/>
            <w:tcBorders>
              <w:right w:val="single" w:sz="12" w:space="0" w:color="auto"/>
            </w:tcBorders>
            <w:vAlign w:val="center"/>
          </w:tcPr>
          <w:p w14:paraId="451B9CC7" w14:textId="1FC119CC" w:rsidR="007740EA" w:rsidRPr="00F11D29" w:rsidRDefault="007740EA" w:rsidP="00AA4541">
            <w:pPr>
              <w:pStyle w:val="Tretabelipodk"/>
            </w:pPr>
            <w:r w:rsidRPr="00F11D29">
              <w:t>Powierzchnia województwa objęta przekroczeniami średniorocznych norm zanieczyszczeń problemowych [%] – pył PM2,5</w:t>
            </w:r>
          </w:p>
        </w:tc>
        <w:tc>
          <w:tcPr>
            <w:tcW w:w="1417" w:type="dxa"/>
            <w:tcBorders>
              <w:right w:val="single" w:sz="12" w:space="0" w:color="auto"/>
            </w:tcBorders>
            <w:vAlign w:val="center"/>
          </w:tcPr>
          <w:p w14:paraId="5E57CF36" w14:textId="7F07FC74" w:rsidR="007740EA" w:rsidRPr="00F11D29" w:rsidRDefault="007740EA" w:rsidP="00AA4541">
            <w:pPr>
              <w:pStyle w:val="Tretabelipodk"/>
            </w:pPr>
            <w:r w:rsidRPr="00F11D29">
              <w:t>GIOŚ</w:t>
            </w:r>
          </w:p>
        </w:tc>
        <w:tc>
          <w:tcPr>
            <w:tcW w:w="2127" w:type="dxa"/>
            <w:tcBorders>
              <w:left w:val="single" w:sz="12" w:space="0" w:color="auto"/>
              <w:right w:val="single" w:sz="12" w:space="0" w:color="auto"/>
            </w:tcBorders>
            <w:vAlign w:val="center"/>
          </w:tcPr>
          <w:p w14:paraId="58CE5832" w14:textId="6F95D9D0" w:rsidR="007740EA" w:rsidRPr="00F11D29" w:rsidRDefault="007740EA" w:rsidP="00AA4541">
            <w:pPr>
              <w:pStyle w:val="Tretabelipodk"/>
            </w:pPr>
            <w:r w:rsidRPr="00F11D29">
              <w:t xml:space="preserve">0,1 </w:t>
            </w:r>
          </w:p>
        </w:tc>
        <w:tc>
          <w:tcPr>
            <w:tcW w:w="1984" w:type="dxa"/>
            <w:tcBorders>
              <w:left w:val="single" w:sz="12" w:space="0" w:color="auto"/>
              <w:right w:val="single" w:sz="12" w:space="0" w:color="auto"/>
            </w:tcBorders>
            <w:vAlign w:val="center"/>
          </w:tcPr>
          <w:p w14:paraId="7F1A4942" w14:textId="77777777" w:rsidR="007740EA" w:rsidRPr="00F11D29" w:rsidRDefault="007740EA" w:rsidP="00AA4541">
            <w:pPr>
              <w:pStyle w:val="Tretabelipodk"/>
            </w:pPr>
            <w:r w:rsidRPr="00F11D29">
              <w:t>0</w:t>
            </w:r>
          </w:p>
        </w:tc>
        <w:tc>
          <w:tcPr>
            <w:tcW w:w="1985" w:type="dxa"/>
            <w:tcBorders>
              <w:left w:val="single" w:sz="12" w:space="0" w:color="auto"/>
              <w:right w:val="single" w:sz="12" w:space="0" w:color="auto"/>
            </w:tcBorders>
            <w:vAlign w:val="center"/>
          </w:tcPr>
          <w:p w14:paraId="2E7953AD" w14:textId="304D8E75" w:rsidR="007740EA" w:rsidRPr="00F11D29" w:rsidRDefault="0043299D" w:rsidP="00AA4541">
            <w:pPr>
              <w:pStyle w:val="Tretabelipodk"/>
            </w:pPr>
            <w:r w:rsidRPr="00F11D29">
              <w:t>0</w:t>
            </w:r>
          </w:p>
        </w:tc>
        <w:tc>
          <w:tcPr>
            <w:tcW w:w="1472" w:type="dxa"/>
            <w:tcBorders>
              <w:left w:val="single" w:sz="12" w:space="0" w:color="auto"/>
            </w:tcBorders>
            <w:shd w:val="clear" w:color="auto" w:fill="70AD47" w:themeFill="accent6"/>
            <w:vAlign w:val="center"/>
          </w:tcPr>
          <w:p w14:paraId="7F8BE07F" w14:textId="32423E7E" w:rsidR="007740EA" w:rsidRPr="00F11D29" w:rsidRDefault="0043299D" w:rsidP="00AA4541">
            <w:pPr>
              <w:pStyle w:val="Tretabelipodk"/>
            </w:pPr>
            <w:r w:rsidRPr="00F11D29">
              <w:t>Spadek</w:t>
            </w:r>
          </w:p>
        </w:tc>
      </w:tr>
      <w:tr w:rsidR="007740EA" w:rsidRPr="00194EC2" w14:paraId="6BFD1A60" w14:textId="77777777" w:rsidTr="004B409B">
        <w:trPr>
          <w:trHeight w:val="20"/>
          <w:jc w:val="center"/>
        </w:trPr>
        <w:tc>
          <w:tcPr>
            <w:tcW w:w="6891" w:type="dxa"/>
            <w:tcBorders>
              <w:right w:val="single" w:sz="12" w:space="0" w:color="auto"/>
            </w:tcBorders>
            <w:vAlign w:val="center"/>
          </w:tcPr>
          <w:p w14:paraId="3F144F4E" w14:textId="7D3B6273" w:rsidR="007740EA" w:rsidRPr="00F11D29" w:rsidRDefault="007740EA" w:rsidP="00AA4541">
            <w:pPr>
              <w:pStyle w:val="Tretabelipodk"/>
            </w:pPr>
            <w:r w:rsidRPr="00F11D29">
              <w:t xml:space="preserve">Powierzchnia województwa objęta przekroczeniami średniorocznych norm zanieczyszczeń problemowych [%] – </w:t>
            </w:r>
            <w:proofErr w:type="spellStart"/>
            <w:r w:rsidRPr="00F11D29">
              <w:t>benzo</w:t>
            </w:r>
            <w:proofErr w:type="spellEnd"/>
            <w:r w:rsidRPr="00F11D29">
              <w:t>(a)</w:t>
            </w:r>
            <w:proofErr w:type="spellStart"/>
            <w:r w:rsidRPr="00F11D29">
              <w:t>piren</w:t>
            </w:r>
            <w:proofErr w:type="spellEnd"/>
          </w:p>
        </w:tc>
        <w:tc>
          <w:tcPr>
            <w:tcW w:w="1417" w:type="dxa"/>
            <w:tcBorders>
              <w:right w:val="single" w:sz="12" w:space="0" w:color="auto"/>
            </w:tcBorders>
            <w:vAlign w:val="center"/>
          </w:tcPr>
          <w:p w14:paraId="65E846CD" w14:textId="706CDB75" w:rsidR="007740EA" w:rsidRPr="00F11D29" w:rsidRDefault="007740EA" w:rsidP="00AA4541">
            <w:pPr>
              <w:pStyle w:val="Tretabelipodk"/>
            </w:pPr>
            <w:r w:rsidRPr="00F11D29">
              <w:t>GIOŚ</w:t>
            </w:r>
          </w:p>
        </w:tc>
        <w:tc>
          <w:tcPr>
            <w:tcW w:w="2127" w:type="dxa"/>
            <w:tcBorders>
              <w:left w:val="single" w:sz="12" w:space="0" w:color="auto"/>
              <w:right w:val="single" w:sz="12" w:space="0" w:color="auto"/>
            </w:tcBorders>
            <w:vAlign w:val="center"/>
          </w:tcPr>
          <w:p w14:paraId="09333C5B" w14:textId="243064C0" w:rsidR="007740EA" w:rsidRPr="00F11D29" w:rsidRDefault="007740EA" w:rsidP="00AA4541">
            <w:pPr>
              <w:pStyle w:val="Tretabelipodk"/>
            </w:pPr>
            <w:r w:rsidRPr="00F11D29">
              <w:t xml:space="preserve">13,5 </w:t>
            </w:r>
          </w:p>
        </w:tc>
        <w:tc>
          <w:tcPr>
            <w:tcW w:w="1984" w:type="dxa"/>
            <w:tcBorders>
              <w:left w:val="single" w:sz="12" w:space="0" w:color="auto"/>
              <w:right w:val="single" w:sz="12" w:space="0" w:color="auto"/>
            </w:tcBorders>
            <w:vAlign w:val="center"/>
          </w:tcPr>
          <w:p w14:paraId="0D9F1A72" w14:textId="77777777" w:rsidR="007740EA" w:rsidRPr="00F11D29" w:rsidRDefault="007740EA" w:rsidP="00AA4541">
            <w:pPr>
              <w:pStyle w:val="Tretabelipodk"/>
            </w:pPr>
            <w:r w:rsidRPr="00F11D29">
              <w:t>0</w:t>
            </w:r>
          </w:p>
        </w:tc>
        <w:tc>
          <w:tcPr>
            <w:tcW w:w="1985" w:type="dxa"/>
            <w:tcBorders>
              <w:left w:val="single" w:sz="12" w:space="0" w:color="auto"/>
              <w:right w:val="single" w:sz="12" w:space="0" w:color="auto"/>
            </w:tcBorders>
            <w:vAlign w:val="center"/>
          </w:tcPr>
          <w:p w14:paraId="2BC64169" w14:textId="33739B90" w:rsidR="007740EA" w:rsidRPr="00F11D29" w:rsidRDefault="0043299D" w:rsidP="00AA4541">
            <w:pPr>
              <w:pStyle w:val="Tretabelipodk"/>
            </w:pPr>
            <w:r w:rsidRPr="00F11D29">
              <w:t>0,2</w:t>
            </w:r>
          </w:p>
        </w:tc>
        <w:tc>
          <w:tcPr>
            <w:tcW w:w="1472" w:type="dxa"/>
            <w:tcBorders>
              <w:left w:val="single" w:sz="12" w:space="0" w:color="auto"/>
            </w:tcBorders>
            <w:shd w:val="clear" w:color="auto" w:fill="70AD47" w:themeFill="accent6"/>
            <w:vAlign w:val="center"/>
          </w:tcPr>
          <w:p w14:paraId="6FC8233F" w14:textId="32642C2F" w:rsidR="007740EA" w:rsidRPr="00F11D29" w:rsidRDefault="0043299D" w:rsidP="00AA4541">
            <w:pPr>
              <w:pStyle w:val="Tretabelipodk"/>
            </w:pPr>
            <w:r w:rsidRPr="00F11D29">
              <w:t>Spadek</w:t>
            </w:r>
          </w:p>
        </w:tc>
      </w:tr>
      <w:tr w:rsidR="00917F15" w:rsidRPr="00194EC2" w14:paraId="1ADFFD78" w14:textId="77777777" w:rsidTr="004B409B">
        <w:trPr>
          <w:trHeight w:val="988"/>
          <w:jc w:val="center"/>
        </w:trPr>
        <w:tc>
          <w:tcPr>
            <w:tcW w:w="6891" w:type="dxa"/>
            <w:tcBorders>
              <w:right w:val="single" w:sz="12" w:space="0" w:color="auto"/>
            </w:tcBorders>
            <w:vAlign w:val="center"/>
          </w:tcPr>
          <w:p w14:paraId="67E9C3B1" w14:textId="77777777" w:rsidR="00917F15" w:rsidRPr="00F11D29" w:rsidRDefault="00917F15" w:rsidP="00AA4541">
            <w:pPr>
              <w:pStyle w:val="Tretabelipodk"/>
            </w:pPr>
            <w:r w:rsidRPr="00F11D29">
              <w:t>Wartość wskaźnika średniego narażenia na pył PM2,5 na terenie miasta Rzeszów [</w:t>
            </w:r>
            <w:proofErr w:type="spellStart"/>
            <w:r w:rsidRPr="00F11D29">
              <w:t>μg</w:t>
            </w:r>
            <w:proofErr w:type="spellEnd"/>
            <w:r w:rsidRPr="00F11D29">
              <w:t xml:space="preserve">/m3], </w:t>
            </w:r>
          </w:p>
        </w:tc>
        <w:tc>
          <w:tcPr>
            <w:tcW w:w="1417" w:type="dxa"/>
            <w:tcBorders>
              <w:right w:val="single" w:sz="12" w:space="0" w:color="auto"/>
            </w:tcBorders>
            <w:vAlign w:val="center"/>
          </w:tcPr>
          <w:p w14:paraId="2F9F3572" w14:textId="4F16EE15" w:rsidR="00917F15" w:rsidRPr="00F11D29" w:rsidRDefault="00917F15" w:rsidP="00AA4541">
            <w:pPr>
              <w:pStyle w:val="Tretabelipodk"/>
            </w:pPr>
            <w:proofErr w:type="spellStart"/>
            <w:r w:rsidRPr="00F11D29">
              <w:t>MKiŚ</w:t>
            </w:r>
            <w:proofErr w:type="spellEnd"/>
          </w:p>
        </w:tc>
        <w:tc>
          <w:tcPr>
            <w:tcW w:w="2127" w:type="dxa"/>
            <w:tcBorders>
              <w:left w:val="single" w:sz="12" w:space="0" w:color="auto"/>
              <w:right w:val="single" w:sz="12" w:space="0" w:color="auto"/>
            </w:tcBorders>
            <w:vAlign w:val="center"/>
          </w:tcPr>
          <w:p w14:paraId="0E055005" w14:textId="1AF12182" w:rsidR="00917F15" w:rsidRPr="00F11D29" w:rsidRDefault="00917F15" w:rsidP="00AA4541">
            <w:pPr>
              <w:pStyle w:val="Tretabelipodk"/>
            </w:pPr>
            <w:r w:rsidRPr="00F11D29">
              <w:t>21</w:t>
            </w:r>
          </w:p>
        </w:tc>
        <w:tc>
          <w:tcPr>
            <w:tcW w:w="1984" w:type="dxa"/>
            <w:tcBorders>
              <w:left w:val="single" w:sz="12" w:space="0" w:color="auto"/>
              <w:right w:val="single" w:sz="12" w:space="0" w:color="auto"/>
            </w:tcBorders>
            <w:vAlign w:val="center"/>
          </w:tcPr>
          <w:p w14:paraId="7CDB86CF" w14:textId="77777777" w:rsidR="00917F15" w:rsidRPr="00F11D29" w:rsidRDefault="00917F15" w:rsidP="00AA4541">
            <w:pPr>
              <w:pStyle w:val="Tretabelipodk"/>
            </w:pPr>
            <w:r w:rsidRPr="00F11D29">
              <w:t>18</w:t>
            </w:r>
          </w:p>
        </w:tc>
        <w:tc>
          <w:tcPr>
            <w:tcW w:w="1985" w:type="dxa"/>
            <w:tcBorders>
              <w:left w:val="single" w:sz="12" w:space="0" w:color="auto"/>
              <w:right w:val="single" w:sz="12" w:space="0" w:color="auto"/>
            </w:tcBorders>
            <w:vAlign w:val="center"/>
          </w:tcPr>
          <w:p w14:paraId="0CCFBFD8" w14:textId="67F677CF" w:rsidR="00917F15" w:rsidRPr="00F11D29" w:rsidRDefault="00C24411" w:rsidP="00AA4541">
            <w:pPr>
              <w:pStyle w:val="Tretabelipodk"/>
            </w:pPr>
            <w:r w:rsidRPr="00F11D29">
              <w:t>16</w:t>
            </w:r>
          </w:p>
        </w:tc>
        <w:tc>
          <w:tcPr>
            <w:tcW w:w="1472" w:type="dxa"/>
            <w:tcBorders>
              <w:left w:val="single" w:sz="12" w:space="0" w:color="auto"/>
            </w:tcBorders>
            <w:shd w:val="clear" w:color="auto" w:fill="70AD47" w:themeFill="accent6"/>
            <w:vAlign w:val="center"/>
          </w:tcPr>
          <w:p w14:paraId="18FF72B3" w14:textId="38EEF9F9" w:rsidR="00917F15" w:rsidRPr="00F11D29" w:rsidRDefault="00C24411" w:rsidP="00AA4541">
            <w:pPr>
              <w:pStyle w:val="Tretabelipodk"/>
            </w:pPr>
            <w:r w:rsidRPr="00F11D29">
              <w:t>Spadek</w:t>
            </w:r>
          </w:p>
        </w:tc>
      </w:tr>
      <w:tr w:rsidR="00917F15" w:rsidRPr="00194EC2" w14:paraId="2B252F91" w14:textId="77777777" w:rsidTr="004B409B">
        <w:trPr>
          <w:trHeight w:val="510"/>
          <w:jc w:val="center"/>
        </w:trPr>
        <w:tc>
          <w:tcPr>
            <w:tcW w:w="6891" w:type="dxa"/>
            <w:tcBorders>
              <w:right w:val="single" w:sz="12" w:space="0" w:color="auto"/>
            </w:tcBorders>
            <w:vAlign w:val="center"/>
          </w:tcPr>
          <w:p w14:paraId="1E0BA02A" w14:textId="77777777" w:rsidR="00917F15" w:rsidRPr="00F11D29" w:rsidRDefault="00917F15" w:rsidP="00AA4541">
            <w:pPr>
              <w:pStyle w:val="Tretabelipodk"/>
            </w:pPr>
            <w:r w:rsidRPr="00F11D29">
              <w:t>Długość sieci cieplnej przesyłowej i rozdzielczej [km]</w:t>
            </w:r>
          </w:p>
        </w:tc>
        <w:tc>
          <w:tcPr>
            <w:tcW w:w="1417" w:type="dxa"/>
            <w:tcBorders>
              <w:right w:val="single" w:sz="12" w:space="0" w:color="auto"/>
            </w:tcBorders>
            <w:vAlign w:val="center"/>
          </w:tcPr>
          <w:p w14:paraId="5C1F86FD" w14:textId="3DB87ED6" w:rsidR="00917F15" w:rsidRPr="00F11D29" w:rsidRDefault="00917F15" w:rsidP="00AA4541">
            <w:pPr>
              <w:pStyle w:val="Tretabelipodk"/>
            </w:pPr>
            <w:r w:rsidRPr="00F11D29">
              <w:t>GUS</w:t>
            </w:r>
          </w:p>
        </w:tc>
        <w:tc>
          <w:tcPr>
            <w:tcW w:w="2127" w:type="dxa"/>
            <w:tcBorders>
              <w:left w:val="single" w:sz="12" w:space="0" w:color="auto"/>
              <w:right w:val="single" w:sz="12" w:space="0" w:color="auto"/>
            </w:tcBorders>
            <w:vAlign w:val="center"/>
          </w:tcPr>
          <w:p w14:paraId="3F0C2E3E" w14:textId="09D21941" w:rsidR="00917F15" w:rsidRPr="00F11D29" w:rsidRDefault="00917F15" w:rsidP="00AA4541">
            <w:pPr>
              <w:pStyle w:val="Tretabelipodk"/>
            </w:pPr>
            <w:r w:rsidRPr="00F11D29">
              <w:t>673,6</w:t>
            </w:r>
          </w:p>
        </w:tc>
        <w:tc>
          <w:tcPr>
            <w:tcW w:w="1984" w:type="dxa"/>
            <w:tcBorders>
              <w:left w:val="single" w:sz="12" w:space="0" w:color="auto"/>
              <w:right w:val="single" w:sz="12" w:space="0" w:color="auto"/>
            </w:tcBorders>
            <w:vAlign w:val="center"/>
          </w:tcPr>
          <w:p w14:paraId="5156E933" w14:textId="77777777" w:rsidR="00917F15" w:rsidRPr="00F11D29" w:rsidRDefault="00917F15" w:rsidP="00AA4541">
            <w:pPr>
              <w:pStyle w:val="Tretabelipodk"/>
            </w:pPr>
            <w:r w:rsidRPr="00F11D29">
              <w:t>≥ 673,6</w:t>
            </w:r>
          </w:p>
        </w:tc>
        <w:tc>
          <w:tcPr>
            <w:tcW w:w="1985" w:type="dxa"/>
            <w:tcBorders>
              <w:left w:val="single" w:sz="12" w:space="0" w:color="auto"/>
              <w:right w:val="single" w:sz="12" w:space="0" w:color="auto"/>
            </w:tcBorders>
            <w:vAlign w:val="center"/>
          </w:tcPr>
          <w:p w14:paraId="0E3D19DB" w14:textId="37D3401C" w:rsidR="00917F15" w:rsidRPr="00F11D29" w:rsidRDefault="0043299D" w:rsidP="00AA4541">
            <w:pPr>
              <w:pStyle w:val="Tretabelipodk"/>
            </w:pPr>
            <w:r w:rsidRPr="00F11D29">
              <w:t>674,2</w:t>
            </w:r>
          </w:p>
        </w:tc>
        <w:tc>
          <w:tcPr>
            <w:tcW w:w="1472" w:type="dxa"/>
            <w:tcBorders>
              <w:left w:val="single" w:sz="12" w:space="0" w:color="auto"/>
            </w:tcBorders>
            <w:shd w:val="clear" w:color="auto" w:fill="70AD47" w:themeFill="accent6"/>
            <w:vAlign w:val="center"/>
          </w:tcPr>
          <w:p w14:paraId="59158F3E" w14:textId="3DF99514" w:rsidR="00917F15" w:rsidRPr="00F11D29" w:rsidRDefault="0043299D" w:rsidP="00AA4541">
            <w:pPr>
              <w:pStyle w:val="Tretabelipodk"/>
              <w:rPr>
                <w:highlight w:val="red"/>
              </w:rPr>
            </w:pPr>
            <w:r w:rsidRPr="00F11D29">
              <w:t>Wzrost</w:t>
            </w:r>
          </w:p>
        </w:tc>
      </w:tr>
      <w:tr w:rsidR="00582898" w:rsidRPr="00194EC2" w14:paraId="7E369C0D" w14:textId="77777777" w:rsidTr="004B409B">
        <w:trPr>
          <w:trHeight w:val="510"/>
          <w:jc w:val="center"/>
        </w:trPr>
        <w:tc>
          <w:tcPr>
            <w:tcW w:w="6891" w:type="dxa"/>
            <w:tcBorders>
              <w:right w:val="single" w:sz="12" w:space="0" w:color="auto"/>
            </w:tcBorders>
            <w:vAlign w:val="center"/>
          </w:tcPr>
          <w:p w14:paraId="4C9E92AF" w14:textId="77777777" w:rsidR="00582898" w:rsidRPr="00F11D29" w:rsidRDefault="00582898" w:rsidP="00AA4541">
            <w:pPr>
              <w:pStyle w:val="Tretabelipodk"/>
            </w:pPr>
            <w:r w:rsidRPr="00F11D29">
              <w:lastRenderedPageBreak/>
              <w:t>Długość czynnej sieci gazowej ogółem [km]</w:t>
            </w:r>
          </w:p>
        </w:tc>
        <w:tc>
          <w:tcPr>
            <w:tcW w:w="1417" w:type="dxa"/>
            <w:tcBorders>
              <w:right w:val="single" w:sz="12" w:space="0" w:color="auto"/>
            </w:tcBorders>
            <w:vAlign w:val="center"/>
          </w:tcPr>
          <w:p w14:paraId="1A09C69F" w14:textId="69E69E19" w:rsidR="00582898" w:rsidRPr="00F11D29" w:rsidRDefault="00582898" w:rsidP="00AA4541">
            <w:pPr>
              <w:pStyle w:val="Tretabelipodk"/>
            </w:pPr>
            <w:r w:rsidRPr="00F11D29">
              <w:t>GUS</w:t>
            </w:r>
          </w:p>
        </w:tc>
        <w:tc>
          <w:tcPr>
            <w:tcW w:w="2127" w:type="dxa"/>
            <w:tcBorders>
              <w:left w:val="single" w:sz="12" w:space="0" w:color="auto"/>
              <w:right w:val="single" w:sz="12" w:space="0" w:color="auto"/>
            </w:tcBorders>
            <w:vAlign w:val="center"/>
          </w:tcPr>
          <w:p w14:paraId="7A6E2893" w14:textId="408A707A" w:rsidR="00582898" w:rsidRPr="00F11D29" w:rsidRDefault="00582898" w:rsidP="00AA4541">
            <w:pPr>
              <w:pStyle w:val="Tretabelipodk"/>
            </w:pPr>
            <w:r w:rsidRPr="00F11D29">
              <w:t>20375,9</w:t>
            </w:r>
          </w:p>
        </w:tc>
        <w:tc>
          <w:tcPr>
            <w:tcW w:w="1984" w:type="dxa"/>
            <w:tcBorders>
              <w:left w:val="single" w:sz="12" w:space="0" w:color="auto"/>
              <w:right w:val="single" w:sz="12" w:space="0" w:color="auto"/>
            </w:tcBorders>
            <w:vAlign w:val="center"/>
          </w:tcPr>
          <w:p w14:paraId="6F1789E8" w14:textId="77777777" w:rsidR="00582898" w:rsidRPr="00F11D29" w:rsidRDefault="00582898" w:rsidP="00AA4541">
            <w:pPr>
              <w:pStyle w:val="Tretabelipodk"/>
            </w:pPr>
            <w:r w:rsidRPr="00F11D29">
              <w:t>≥ 20375,9</w:t>
            </w:r>
          </w:p>
        </w:tc>
        <w:tc>
          <w:tcPr>
            <w:tcW w:w="1985" w:type="dxa"/>
            <w:tcBorders>
              <w:left w:val="single" w:sz="12" w:space="0" w:color="auto"/>
              <w:right w:val="single" w:sz="12" w:space="0" w:color="auto"/>
            </w:tcBorders>
            <w:vAlign w:val="center"/>
          </w:tcPr>
          <w:p w14:paraId="751288E2" w14:textId="45F8328E" w:rsidR="00582898" w:rsidRPr="00F11D29" w:rsidRDefault="0043299D" w:rsidP="00AA4541">
            <w:pPr>
              <w:pStyle w:val="Tretabelipodk"/>
            </w:pPr>
            <w:r w:rsidRPr="00F11D29">
              <w:t>21497,1</w:t>
            </w:r>
          </w:p>
        </w:tc>
        <w:tc>
          <w:tcPr>
            <w:tcW w:w="1472" w:type="dxa"/>
            <w:tcBorders>
              <w:left w:val="single" w:sz="12" w:space="0" w:color="auto"/>
            </w:tcBorders>
            <w:shd w:val="clear" w:color="auto" w:fill="70AD47" w:themeFill="accent6"/>
            <w:vAlign w:val="center"/>
          </w:tcPr>
          <w:p w14:paraId="631A2CD4" w14:textId="2DB802E8" w:rsidR="00582898" w:rsidRPr="00F11D29" w:rsidRDefault="0043299D" w:rsidP="00AA4541">
            <w:pPr>
              <w:pStyle w:val="Tretabelipodk"/>
            </w:pPr>
            <w:r w:rsidRPr="00F11D29">
              <w:t>Wzrost</w:t>
            </w:r>
          </w:p>
        </w:tc>
      </w:tr>
      <w:tr w:rsidR="0093791B" w:rsidRPr="00194EC2" w14:paraId="060D1A1C" w14:textId="77777777" w:rsidTr="00454CD8">
        <w:trPr>
          <w:trHeight w:val="510"/>
          <w:jc w:val="center"/>
        </w:trPr>
        <w:tc>
          <w:tcPr>
            <w:tcW w:w="6891" w:type="dxa"/>
            <w:tcBorders>
              <w:right w:val="single" w:sz="12" w:space="0" w:color="auto"/>
            </w:tcBorders>
            <w:vAlign w:val="center"/>
          </w:tcPr>
          <w:p w14:paraId="100D932A" w14:textId="1136CCF3" w:rsidR="0093791B" w:rsidRPr="0093791B" w:rsidRDefault="0093791B" w:rsidP="0093791B">
            <w:pPr>
              <w:pStyle w:val="Tretabelipodk"/>
            </w:pPr>
            <w:r w:rsidRPr="0093791B">
              <w:t xml:space="preserve">Ilość wymienionych/ zmodernizowanych kotłów [szt.] </w:t>
            </w:r>
            <w:r>
              <w:br/>
            </w:r>
            <w:r w:rsidRPr="0093791B">
              <w:t>(na podstawie e-sprawozdawczości Programów ochrony powietrza)</w:t>
            </w:r>
          </w:p>
        </w:tc>
        <w:tc>
          <w:tcPr>
            <w:tcW w:w="1417" w:type="dxa"/>
            <w:tcBorders>
              <w:right w:val="single" w:sz="12" w:space="0" w:color="auto"/>
            </w:tcBorders>
            <w:vAlign w:val="center"/>
          </w:tcPr>
          <w:p w14:paraId="4AEE20E7" w14:textId="1EF6819F" w:rsidR="0093791B" w:rsidRPr="0093791B" w:rsidRDefault="0093791B" w:rsidP="0093791B">
            <w:pPr>
              <w:pStyle w:val="Tretabelipodk"/>
            </w:pPr>
            <w:r w:rsidRPr="0093791B">
              <w:t>-</w:t>
            </w:r>
          </w:p>
        </w:tc>
        <w:tc>
          <w:tcPr>
            <w:tcW w:w="2127" w:type="dxa"/>
            <w:tcBorders>
              <w:left w:val="single" w:sz="12" w:space="0" w:color="auto"/>
              <w:right w:val="single" w:sz="12" w:space="0" w:color="auto"/>
            </w:tcBorders>
            <w:vAlign w:val="center"/>
          </w:tcPr>
          <w:p w14:paraId="73D37012" w14:textId="711E9375" w:rsidR="0093791B" w:rsidRPr="0093791B" w:rsidRDefault="0093791B" w:rsidP="0093791B">
            <w:pPr>
              <w:pStyle w:val="Tretabelipodk"/>
            </w:pPr>
            <w:r w:rsidRPr="0093791B">
              <w:t>2030</w:t>
            </w:r>
          </w:p>
        </w:tc>
        <w:tc>
          <w:tcPr>
            <w:tcW w:w="1984" w:type="dxa"/>
            <w:tcBorders>
              <w:left w:val="single" w:sz="12" w:space="0" w:color="auto"/>
              <w:right w:val="single" w:sz="12" w:space="0" w:color="auto"/>
            </w:tcBorders>
            <w:vAlign w:val="center"/>
          </w:tcPr>
          <w:p w14:paraId="117F5D20" w14:textId="0A8DEBD2" w:rsidR="0093791B" w:rsidRPr="0093791B" w:rsidRDefault="0093791B" w:rsidP="0093791B">
            <w:pPr>
              <w:pStyle w:val="Tretabelipodk"/>
            </w:pPr>
            <w:r w:rsidRPr="0093791B">
              <w:t xml:space="preserve">≥ 2030 </w:t>
            </w:r>
          </w:p>
        </w:tc>
        <w:tc>
          <w:tcPr>
            <w:tcW w:w="1985" w:type="dxa"/>
            <w:tcBorders>
              <w:left w:val="single" w:sz="12" w:space="0" w:color="auto"/>
              <w:right w:val="single" w:sz="12" w:space="0" w:color="auto"/>
            </w:tcBorders>
            <w:vAlign w:val="center"/>
          </w:tcPr>
          <w:p w14:paraId="5E244E65" w14:textId="5066C09C" w:rsidR="0093791B" w:rsidRPr="0093791B" w:rsidRDefault="0093791B" w:rsidP="0093791B">
            <w:pPr>
              <w:pStyle w:val="Tretabelipodk"/>
            </w:pPr>
            <w:r w:rsidRPr="0093791B">
              <w:t>9197</w:t>
            </w:r>
          </w:p>
        </w:tc>
        <w:tc>
          <w:tcPr>
            <w:tcW w:w="1472" w:type="dxa"/>
            <w:tcBorders>
              <w:left w:val="single" w:sz="12" w:space="0" w:color="auto"/>
            </w:tcBorders>
            <w:shd w:val="clear" w:color="auto" w:fill="70AD47" w:themeFill="accent6"/>
            <w:vAlign w:val="center"/>
          </w:tcPr>
          <w:p w14:paraId="31E05441" w14:textId="008752BF" w:rsidR="0093791B" w:rsidRPr="0093791B" w:rsidRDefault="0093791B" w:rsidP="0093791B">
            <w:pPr>
              <w:pStyle w:val="Tretabelipodk"/>
            </w:pPr>
            <w:r w:rsidRPr="0093791B">
              <w:t>Wzrost</w:t>
            </w:r>
          </w:p>
        </w:tc>
      </w:tr>
      <w:tr w:rsidR="00C92142" w:rsidRPr="00194EC2" w14:paraId="40CA8B2E" w14:textId="77777777" w:rsidTr="00CA04C4">
        <w:trPr>
          <w:trHeight w:val="510"/>
          <w:jc w:val="center"/>
        </w:trPr>
        <w:tc>
          <w:tcPr>
            <w:tcW w:w="6891" w:type="dxa"/>
            <w:tcBorders>
              <w:right w:val="single" w:sz="12" w:space="0" w:color="auto"/>
            </w:tcBorders>
            <w:vAlign w:val="center"/>
          </w:tcPr>
          <w:p w14:paraId="6B62114E" w14:textId="77777777" w:rsidR="00C92142" w:rsidRPr="00CA04C4" w:rsidRDefault="00C92142" w:rsidP="00AA4541">
            <w:pPr>
              <w:pStyle w:val="Tretabelipodk"/>
            </w:pPr>
            <w:r w:rsidRPr="00CA04C4">
              <w:t>Program „Czyste Powietrze”</w:t>
            </w:r>
          </w:p>
        </w:tc>
        <w:tc>
          <w:tcPr>
            <w:tcW w:w="1417" w:type="dxa"/>
            <w:tcBorders>
              <w:right w:val="single" w:sz="12" w:space="0" w:color="auto"/>
            </w:tcBorders>
            <w:vAlign w:val="center"/>
          </w:tcPr>
          <w:p w14:paraId="025B4678" w14:textId="620EADFC" w:rsidR="00C92142" w:rsidRPr="00CA04C4" w:rsidRDefault="00C92142" w:rsidP="00AA4541">
            <w:pPr>
              <w:pStyle w:val="Tretabelipodk"/>
            </w:pPr>
            <w:r w:rsidRPr="00CA04C4">
              <w:t>-</w:t>
            </w:r>
          </w:p>
        </w:tc>
        <w:tc>
          <w:tcPr>
            <w:tcW w:w="2127" w:type="dxa"/>
            <w:tcBorders>
              <w:left w:val="single" w:sz="12" w:space="0" w:color="auto"/>
              <w:right w:val="single" w:sz="12" w:space="0" w:color="auto"/>
            </w:tcBorders>
            <w:vAlign w:val="center"/>
          </w:tcPr>
          <w:p w14:paraId="2C3EC005" w14:textId="68358AFD" w:rsidR="00C92142" w:rsidRPr="00CA04C4" w:rsidRDefault="00C92142" w:rsidP="00AA4541">
            <w:pPr>
              <w:pStyle w:val="Tretabelipodk"/>
            </w:pPr>
            <w:r w:rsidRPr="00CA04C4">
              <w:t>-</w:t>
            </w:r>
          </w:p>
        </w:tc>
        <w:tc>
          <w:tcPr>
            <w:tcW w:w="1984" w:type="dxa"/>
            <w:tcBorders>
              <w:left w:val="single" w:sz="12" w:space="0" w:color="auto"/>
              <w:right w:val="single" w:sz="12" w:space="0" w:color="auto"/>
            </w:tcBorders>
            <w:vAlign w:val="center"/>
          </w:tcPr>
          <w:p w14:paraId="7E593BD5" w14:textId="65F57263" w:rsidR="00C92142" w:rsidRPr="00CA04C4" w:rsidRDefault="00C92142" w:rsidP="00AA4541">
            <w:pPr>
              <w:pStyle w:val="Tretabelipodk"/>
            </w:pPr>
            <w:r w:rsidRPr="00CA04C4">
              <w:t>wzrost</w:t>
            </w:r>
          </w:p>
        </w:tc>
        <w:tc>
          <w:tcPr>
            <w:tcW w:w="1985" w:type="dxa"/>
            <w:tcBorders>
              <w:left w:val="single" w:sz="12" w:space="0" w:color="auto"/>
              <w:right w:val="single" w:sz="12" w:space="0" w:color="auto"/>
            </w:tcBorders>
            <w:vAlign w:val="center"/>
          </w:tcPr>
          <w:p w14:paraId="4059472D" w14:textId="3EC27B58" w:rsidR="00C92142" w:rsidRPr="00CA04C4" w:rsidRDefault="00CA04C4" w:rsidP="00AA4541">
            <w:pPr>
              <w:pStyle w:val="Tretabelipodk"/>
            </w:pPr>
            <w:r w:rsidRPr="00CA04C4">
              <w:t>wzrost</w:t>
            </w:r>
          </w:p>
        </w:tc>
        <w:tc>
          <w:tcPr>
            <w:tcW w:w="1472" w:type="dxa"/>
            <w:tcBorders>
              <w:left w:val="single" w:sz="12" w:space="0" w:color="auto"/>
            </w:tcBorders>
            <w:shd w:val="clear" w:color="auto" w:fill="70AD47" w:themeFill="accent6"/>
            <w:vAlign w:val="center"/>
          </w:tcPr>
          <w:p w14:paraId="3C0C594C" w14:textId="79F70C1E" w:rsidR="00C92142" w:rsidRPr="00CA04C4" w:rsidRDefault="00CA04C4" w:rsidP="00AA4541">
            <w:pPr>
              <w:pStyle w:val="Tretabelipodk"/>
            </w:pPr>
            <w:r w:rsidRPr="00CA04C4">
              <w:t>Wzrost</w:t>
            </w:r>
          </w:p>
        </w:tc>
      </w:tr>
      <w:tr w:rsidR="00D44D0A" w:rsidRPr="00194EC2" w14:paraId="1BC16063" w14:textId="77777777" w:rsidTr="004B409B">
        <w:trPr>
          <w:trHeight w:val="510"/>
          <w:jc w:val="center"/>
        </w:trPr>
        <w:tc>
          <w:tcPr>
            <w:tcW w:w="6891" w:type="dxa"/>
            <w:tcBorders>
              <w:right w:val="single" w:sz="12" w:space="0" w:color="auto"/>
            </w:tcBorders>
            <w:vAlign w:val="center"/>
          </w:tcPr>
          <w:p w14:paraId="354A43FF" w14:textId="7E6146DD" w:rsidR="00D44D0A" w:rsidRPr="00F11D29" w:rsidRDefault="00D44D0A" w:rsidP="00D44D0A">
            <w:pPr>
              <w:pStyle w:val="Tretabelipodk"/>
            </w:pPr>
            <w:r w:rsidRPr="00CA04C4">
              <w:t xml:space="preserve">Centralna ewidencja emisyjności budynków „CEEB” </w:t>
            </w:r>
            <w:r w:rsidR="0093791B">
              <w:br/>
            </w:r>
            <w:r w:rsidRPr="00CA04C4">
              <w:t>(ilość złożonych deklaracji)</w:t>
            </w:r>
            <w:r>
              <w:rPr>
                <w:rStyle w:val="Odwoanieprzypisudolnego"/>
              </w:rPr>
              <w:footnoteReference w:id="16"/>
            </w:r>
          </w:p>
        </w:tc>
        <w:tc>
          <w:tcPr>
            <w:tcW w:w="1417" w:type="dxa"/>
            <w:tcBorders>
              <w:right w:val="single" w:sz="12" w:space="0" w:color="auto"/>
            </w:tcBorders>
            <w:vAlign w:val="center"/>
          </w:tcPr>
          <w:p w14:paraId="76E94B58" w14:textId="114CBC37" w:rsidR="00D44D0A" w:rsidRPr="00F11D29" w:rsidRDefault="00D44D0A" w:rsidP="00D44D0A">
            <w:pPr>
              <w:pStyle w:val="Tretabelipodk"/>
            </w:pPr>
            <w:r w:rsidRPr="00F11D29">
              <w:t>CEEB</w:t>
            </w:r>
          </w:p>
        </w:tc>
        <w:tc>
          <w:tcPr>
            <w:tcW w:w="2127" w:type="dxa"/>
            <w:tcBorders>
              <w:left w:val="single" w:sz="12" w:space="0" w:color="auto"/>
              <w:right w:val="single" w:sz="12" w:space="0" w:color="auto"/>
            </w:tcBorders>
            <w:vAlign w:val="center"/>
          </w:tcPr>
          <w:p w14:paraId="7D1F50C5" w14:textId="74E37E49" w:rsidR="00D44D0A" w:rsidRPr="00F11D29" w:rsidRDefault="00D44D0A" w:rsidP="00D44D0A">
            <w:pPr>
              <w:pStyle w:val="Tretabelipodk"/>
            </w:pPr>
            <w:r w:rsidRPr="00F11D29">
              <w:t>-</w:t>
            </w:r>
          </w:p>
        </w:tc>
        <w:tc>
          <w:tcPr>
            <w:tcW w:w="1984" w:type="dxa"/>
            <w:tcBorders>
              <w:left w:val="single" w:sz="12" w:space="0" w:color="auto"/>
              <w:right w:val="single" w:sz="12" w:space="0" w:color="auto"/>
            </w:tcBorders>
            <w:vAlign w:val="center"/>
          </w:tcPr>
          <w:p w14:paraId="356A8C2E" w14:textId="0C01B4E6" w:rsidR="00D44D0A" w:rsidRPr="00F11D29" w:rsidRDefault="00D44D0A" w:rsidP="00D44D0A">
            <w:pPr>
              <w:pStyle w:val="Tretabelipodk"/>
            </w:pPr>
            <w:r w:rsidRPr="00F11D29">
              <w:t>wzrost</w:t>
            </w:r>
          </w:p>
        </w:tc>
        <w:tc>
          <w:tcPr>
            <w:tcW w:w="1985" w:type="dxa"/>
            <w:tcBorders>
              <w:left w:val="single" w:sz="12" w:space="0" w:color="auto"/>
              <w:right w:val="single" w:sz="12" w:space="0" w:color="auto"/>
            </w:tcBorders>
            <w:vAlign w:val="center"/>
          </w:tcPr>
          <w:p w14:paraId="539088DE" w14:textId="23F050EC" w:rsidR="00D44D0A" w:rsidRPr="00F11D29" w:rsidRDefault="00D44D0A" w:rsidP="00D44D0A">
            <w:pPr>
              <w:pStyle w:val="Tretabelipodk"/>
            </w:pPr>
            <w:r>
              <w:t>b.d.</w:t>
            </w:r>
          </w:p>
        </w:tc>
        <w:tc>
          <w:tcPr>
            <w:tcW w:w="1472" w:type="dxa"/>
            <w:tcBorders>
              <w:left w:val="single" w:sz="12" w:space="0" w:color="auto"/>
            </w:tcBorders>
            <w:vAlign w:val="center"/>
          </w:tcPr>
          <w:p w14:paraId="6ADF836A" w14:textId="555D3152" w:rsidR="00D44D0A" w:rsidRPr="00F11D29" w:rsidRDefault="00D44D0A" w:rsidP="00D44D0A">
            <w:pPr>
              <w:pStyle w:val="Tretabelipodk"/>
            </w:pPr>
            <w:r>
              <w:t>b.d.</w:t>
            </w:r>
          </w:p>
        </w:tc>
      </w:tr>
      <w:tr w:rsidR="00C92142" w:rsidRPr="00194EC2" w14:paraId="1F2A59B9" w14:textId="77777777" w:rsidTr="004B409B">
        <w:trPr>
          <w:trHeight w:val="510"/>
          <w:jc w:val="center"/>
        </w:trPr>
        <w:tc>
          <w:tcPr>
            <w:tcW w:w="6891" w:type="dxa"/>
            <w:tcBorders>
              <w:right w:val="single" w:sz="12" w:space="0" w:color="auto"/>
            </w:tcBorders>
            <w:vAlign w:val="center"/>
          </w:tcPr>
          <w:p w14:paraId="649B7893" w14:textId="09266751" w:rsidR="00C92142" w:rsidRPr="00F11D29" w:rsidRDefault="00C92142" w:rsidP="00AA4541">
            <w:pPr>
              <w:pStyle w:val="Tretabelipodk"/>
            </w:pPr>
            <w:r w:rsidRPr="00F11D29">
              <w:t xml:space="preserve">Liczba przewozów pasażerskich komunikacją miejską </w:t>
            </w:r>
            <w:r w:rsidR="009C792E">
              <w:br/>
            </w:r>
            <w:r w:rsidRPr="00F11D29">
              <w:t>[mln osób]</w:t>
            </w:r>
          </w:p>
        </w:tc>
        <w:tc>
          <w:tcPr>
            <w:tcW w:w="1417" w:type="dxa"/>
            <w:tcBorders>
              <w:right w:val="single" w:sz="12" w:space="0" w:color="auto"/>
            </w:tcBorders>
            <w:vAlign w:val="center"/>
          </w:tcPr>
          <w:p w14:paraId="630E2812" w14:textId="4F4C146D"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3B6D8B99" w14:textId="6EFC607A" w:rsidR="00C92142" w:rsidRPr="00F11D29" w:rsidRDefault="00C92142" w:rsidP="00AA4541">
            <w:pPr>
              <w:pStyle w:val="Tretabelipodk"/>
            </w:pPr>
            <w:r w:rsidRPr="00F11D29">
              <w:t>72,8</w:t>
            </w:r>
          </w:p>
        </w:tc>
        <w:tc>
          <w:tcPr>
            <w:tcW w:w="1984" w:type="dxa"/>
            <w:tcBorders>
              <w:left w:val="single" w:sz="12" w:space="0" w:color="auto"/>
              <w:right w:val="single" w:sz="12" w:space="0" w:color="auto"/>
            </w:tcBorders>
            <w:vAlign w:val="center"/>
          </w:tcPr>
          <w:p w14:paraId="74915182" w14:textId="77777777" w:rsidR="00C92142" w:rsidRPr="00F11D29" w:rsidRDefault="00C92142" w:rsidP="00AA4541">
            <w:pPr>
              <w:pStyle w:val="Tretabelipodk"/>
            </w:pPr>
            <w:r w:rsidRPr="00F11D29">
              <w:t>72,8</w:t>
            </w:r>
          </w:p>
        </w:tc>
        <w:tc>
          <w:tcPr>
            <w:tcW w:w="1985" w:type="dxa"/>
            <w:tcBorders>
              <w:left w:val="single" w:sz="12" w:space="0" w:color="auto"/>
              <w:right w:val="single" w:sz="12" w:space="0" w:color="auto"/>
            </w:tcBorders>
            <w:vAlign w:val="center"/>
          </w:tcPr>
          <w:p w14:paraId="05F0DBC5" w14:textId="6679BED4" w:rsidR="00C92142" w:rsidRPr="00F11D29" w:rsidRDefault="0043299D" w:rsidP="00AA4541">
            <w:pPr>
              <w:pStyle w:val="Tretabelipodk"/>
            </w:pPr>
            <w:r w:rsidRPr="00F11D29">
              <w:t>45,1</w:t>
            </w:r>
          </w:p>
        </w:tc>
        <w:tc>
          <w:tcPr>
            <w:tcW w:w="1472" w:type="dxa"/>
            <w:tcBorders>
              <w:left w:val="single" w:sz="12" w:space="0" w:color="auto"/>
            </w:tcBorders>
            <w:shd w:val="clear" w:color="auto" w:fill="EE0000"/>
            <w:vAlign w:val="center"/>
          </w:tcPr>
          <w:p w14:paraId="042BCB7E" w14:textId="3AFAAF30" w:rsidR="00C92142" w:rsidRPr="00F11D29" w:rsidRDefault="0043299D" w:rsidP="00AA4541">
            <w:pPr>
              <w:pStyle w:val="Tretabelipodk"/>
            </w:pPr>
            <w:r w:rsidRPr="00F11D29">
              <w:t>Spadek</w:t>
            </w:r>
          </w:p>
        </w:tc>
      </w:tr>
      <w:tr w:rsidR="00C92142" w:rsidRPr="00194EC2" w14:paraId="79940DC5" w14:textId="77777777" w:rsidTr="004B409B">
        <w:trPr>
          <w:trHeight w:val="510"/>
          <w:jc w:val="center"/>
        </w:trPr>
        <w:tc>
          <w:tcPr>
            <w:tcW w:w="6891" w:type="dxa"/>
            <w:tcBorders>
              <w:right w:val="single" w:sz="12" w:space="0" w:color="auto"/>
            </w:tcBorders>
            <w:vAlign w:val="center"/>
          </w:tcPr>
          <w:p w14:paraId="36C0C37B" w14:textId="77777777" w:rsidR="00C92142" w:rsidRPr="00F11D29" w:rsidRDefault="00C92142" w:rsidP="00AA4541">
            <w:pPr>
              <w:pStyle w:val="Tretabelipodk"/>
            </w:pPr>
            <w:r w:rsidRPr="00F11D29">
              <w:t>Długość ścieżek rowerowych [km]</w:t>
            </w:r>
          </w:p>
        </w:tc>
        <w:tc>
          <w:tcPr>
            <w:tcW w:w="1417" w:type="dxa"/>
            <w:tcBorders>
              <w:right w:val="single" w:sz="12" w:space="0" w:color="auto"/>
            </w:tcBorders>
            <w:vAlign w:val="center"/>
          </w:tcPr>
          <w:p w14:paraId="5433B09C" w14:textId="34B8704A"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1C182525" w14:textId="31242F34" w:rsidR="00C92142" w:rsidRPr="00F11D29" w:rsidRDefault="00C92142" w:rsidP="00AA4541">
            <w:pPr>
              <w:pStyle w:val="Tretabelipodk"/>
            </w:pPr>
            <w:r w:rsidRPr="00F11D29">
              <w:t>644,5</w:t>
            </w:r>
          </w:p>
        </w:tc>
        <w:tc>
          <w:tcPr>
            <w:tcW w:w="1984" w:type="dxa"/>
            <w:tcBorders>
              <w:left w:val="single" w:sz="12" w:space="0" w:color="auto"/>
              <w:right w:val="single" w:sz="12" w:space="0" w:color="auto"/>
            </w:tcBorders>
            <w:vAlign w:val="center"/>
          </w:tcPr>
          <w:p w14:paraId="6555BFA6" w14:textId="77777777" w:rsidR="00C92142" w:rsidRPr="00F11D29" w:rsidRDefault="00C92142" w:rsidP="00AA4541">
            <w:pPr>
              <w:pStyle w:val="Tretabelipodk"/>
            </w:pPr>
            <w:r w:rsidRPr="00F11D29">
              <w:t>&gt; 644,5</w:t>
            </w:r>
          </w:p>
        </w:tc>
        <w:tc>
          <w:tcPr>
            <w:tcW w:w="1985" w:type="dxa"/>
            <w:tcBorders>
              <w:left w:val="single" w:sz="12" w:space="0" w:color="auto"/>
              <w:right w:val="single" w:sz="12" w:space="0" w:color="auto"/>
            </w:tcBorders>
            <w:vAlign w:val="center"/>
          </w:tcPr>
          <w:p w14:paraId="25A640E3" w14:textId="534643FC" w:rsidR="00C92142" w:rsidRPr="00F11D29" w:rsidRDefault="0043299D" w:rsidP="00AA4541">
            <w:pPr>
              <w:pStyle w:val="Tretabelipodk"/>
            </w:pPr>
            <w:r w:rsidRPr="00F11D29">
              <w:t>808,6</w:t>
            </w:r>
          </w:p>
        </w:tc>
        <w:tc>
          <w:tcPr>
            <w:tcW w:w="1472" w:type="dxa"/>
            <w:tcBorders>
              <w:left w:val="single" w:sz="12" w:space="0" w:color="auto"/>
            </w:tcBorders>
            <w:shd w:val="clear" w:color="auto" w:fill="70AD47" w:themeFill="accent6"/>
            <w:vAlign w:val="center"/>
          </w:tcPr>
          <w:p w14:paraId="7614086C" w14:textId="59A70612" w:rsidR="00C92142" w:rsidRPr="00F11D29" w:rsidRDefault="0043299D" w:rsidP="00AA4541">
            <w:pPr>
              <w:pStyle w:val="Tretabelipodk"/>
            </w:pPr>
            <w:r w:rsidRPr="00F11D29">
              <w:t>Wzrost</w:t>
            </w:r>
          </w:p>
        </w:tc>
      </w:tr>
      <w:tr w:rsidR="00C92142" w:rsidRPr="00194EC2" w14:paraId="4CB055A0" w14:textId="77777777" w:rsidTr="004B409B">
        <w:trPr>
          <w:trHeight w:val="510"/>
          <w:jc w:val="center"/>
        </w:trPr>
        <w:tc>
          <w:tcPr>
            <w:tcW w:w="6891" w:type="dxa"/>
            <w:tcBorders>
              <w:right w:val="single" w:sz="12" w:space="0" w:color="auto"/>
            </w:tcBorders>
            <w:vAlign w:val="center"/>
          </w:tcPr>
          <w:p w14:paraId="3FE1260B" w14:textId="77777777" w:rsidR="00C92142" w:rsidRPr="00F11D29" w:rsidRDefault="00C92142" w:rsidP="00AA4541">
            <w:pPr>
              <w:pStyle w:val="Tretabelipodk"/>
            </w:pPr>
            <w:r w:rsidRPr="00F11D29">
              <w:t>Liczba parkingów w systemie „parkuj i jedź”</w:t>
            </w:r>
          </w:p>
        </w:tc>
        <w:tc>
          <w:tcPr>
            <w:tcW w:w="1417" w:type="dxa"/>
            <w:tcBorders>
              <w:right w:val="single" w:sz="12" w:space="0" w:color="auto"/>
            </w:tcBorders>
            <w:vAlign w:val="center"/>
          </w:tcPr>
          <w:p w14:paraId="70789215" w14:textId="22B8A6CB"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3B7D47FE" w14:textId="5E0B3EE4" w:rsidR="00C92142" w:rsidRPr="00F11D29" w:rsidRDefault="00C92142" w:rsidP="00AA4541">
            <w:pPr>
              <w:pStyle w:val="Tretabelipodk"/>
            </w:pPr>
            <w:r w:rsidRPr="00F11D29">
              <w:t>18</w:t>
            </w:r>
          </w:p>
        </w:tc>
        <w:tc>
          <w:tcPr>
            <w:tcW w:w="1984" w:type="dxa"/>
            <w:tcBorders>
              <w:left w:val="single" w:sz="12" w:space="0" w:color="auto"/>
              <w:right w:val="single" w:sz="12" w:space="0" w:color="auto"/>
            </w:tcBorders>
            <w:vAlign w:val="center"/>
          </w:tcPr>
          <w:p w14:paraId="503FA680" w14:textId="5129C88A" w:rsidR="00C92142" w:rsidRPr="00F11D29" w:rsidRDefault="00C92142" w:rsidP="00AA4541">
            <w:pPr>
              <w:pStyle w:val="Tretabelipodk"/>
            </w:pPr>
            <w:r w:rsidRPr="00F11D29">
              <w:t>wzrost</w:t>
            </w:r>
          </w:p>
        </w:tc>
        <w:tc>
          <w:tcPr>
            <w:tcW w:w="1985" w:type="dxa"/>
            <w:tcBorders>
              <w:left w:val="single" w:sz="12" w:space="0" w:color="auto"/>
              <w:right w:val="single" w:sz="12" w:space="0" w:color="auto"/>
            </w:tcBorders>
            <w:vAlign w:val="center"/>
          </w:tcPr>
          <w:p w14:paraId="34E3646D" w14:textId="5D529113" w:rsidR="00C92142" w:rsidRPr="00F11D29" w:rsidRDefault="0043299D" w:rsidP="00AA4541">
            <w:pPr>
              <w:pStyle w:val="Tretabelipodk"/>
            </w:pPr>
            <w:r w:rsidRPr="00F11D29">
              <w:t>20</w:t>
            </w:r>
          </w:p>
        </w:tc>
        <w:tc>
          <w:tcPr>
            <w:tcW w:w="1472" w:type="dxa"/>
            <w:tcBorders>
              <w:left w:val="single" w:sz="12" w:space="0" w:color="auto"/>
            </w:tcBorders>
            <w:shd w:val="clear" w:color="auto" w:fill="70AD47" w:themeFill="accent6"/>
            <w:vAlign w:val="center"/>
          </w:tcPr>
          <w:p w14:paraId="129080F8" w14:textId="7831D936" w:rsidR="00C92142" w:rsidRPr="00F11D29" w:rsidRDefault="0043299D" w:rsidP="00AA4541">
            <w:pPr>
              <w:pStyle w:val="Tretabelipodk"/>
            </w:pPr>
            <w:r w:rsidRPr="00F11D29">
              <w:t>Wzrost</w:t>
            </w:r>
          </w:p>
        </w:tc>
      </w:tr>
      <w:tr w:rsidR="00C92142" w:rsidRPr="00194EC2" w14:paraId="73553B21" w14:textId="77777777" w:rsidTr="004B409B">
        <w:trPr>
          <w:trHeight w:val="510"/>
          <w:jc w:val="center"/>
        </w:trPr>
        <w:tc>
          <w:tcPr>
            <w:tcW w:w="6891" w:type="dxa"/>
            <w:tcBorders>
              <w:right w:val="single" w:sz="12" w:space="0" w:color="auto"/>
            </w:tcBorders>
            <w:vAlign w:val="center"/>
          </w:tcPr>
          <w:p w14:paraId="23D1C96C" w14:textId="77777777" w:rsidR="00C92142" w:rsidRPr="00F11D29" w:rsidRDefault="00C92142" w:rsidP="00AA4541">
            <w:pPr>
              <w:pStyle w:val="Tretabelipodk"/>
            </w:pPr>
            <w:r w:rsidRPr="00F11D29">
              <w:lastRenderedPageBreak/>
              <w:t>Stan inwentarzowy taboru komunikacji miejskiej [szt.]</w:t>
            </w:r>
          </w:p>
        </w:tc>
        <w:tc>
          <w:tcPr>
            <w:tcW w:w="1417" w:type="dxa"/>
            <w:tcBorders>
              <w:right w:val="single" w:sz="12" w:space="0" w:color="auto"/>
            </w:tcBorders>
            <w:vAlign w:val="center"/>
          </w:tcPr>
          <w:p w14:paraId="14A99F64" w14:textId="77777777" w:rsidR="00C92142" w:rsidRPr="00F11D29" w:rsidRDefault="00C92142" w:rsidP="00AA4541">
            <w:pPr>
              <w:pStyle w:val="Tretabelipodk"/>
            </w:pPr>
          </w:p>
        </w:tc>
        <w:tc>
          <w:tcPr>
            <w:tcW w:w="2127" w:type="dxa"/>
            <w:tcBorders>
              <w:left w:val="single" w:sz="12" w:space="0" w:color="auto"/>
              <w:right w:val="single" w:sz="12" w:space="0" w:color="auto"/>
            </w:tcBorders>
            <w:vAlign w:val="center"/>
          </w:tcPr>
          <w:p w14:paraId="4228F619" w14:textId="5C8926FD" w:rsidR="00C92142" w:rsidRPr="00F11D29" w:rsidRDefault="00C92142" w:rsidP="00AA4541">
            <w:pPr>
              <w:pStyle w:val="Tretabelipodk"/>
            </w:pPr>
            <w:r w:rsidRPr="00F11D29">
              <w:t>488</w:t>
            </w:r>
          </w:p>
        </w:tc>
        <w:tc>
          <w:tcPr>
            <w:tcW w:w="1984" w:type="dxa"/>
            <w:tcBorders>
              <w:left w:val="single" w:sz="12" w:space="0" w:color="auto"/>
              <w:right w:val="single" w:sz="12" w:space="0" w:color="auto"/>
            </w:tcBorders>
            <w:vAlign w:val="center"/>
          </w:tcPr>
          <w:p w14:paraId="3875E9F6" w14:textId="39C961AD" w:rsidR="00C92142" w:rsidRPr="00F11D29" w:rsidRDefault="00C92142" w:rsidP="00AA4541">
            <w:pPr>
              <w:pStyle w:val="Tretabelipodk"/>
            </w:pPr>
            <w:r w:rsidRPr="00F11D29">
              <w:t>wzrost</w:t>
            </w:r>
          </w:p>
        </w:tc>
        <w:tc>
          <w:tcPr>
            <w:tcW w:w="1985" w:type="dxa"/>
            <w:tcBorders>
              <w:left w:val="single" w:sz="12" w:space="0" w:color="auto"/>
              <w:right w:val="single" w:sz="12" w:space="0" w:color="auto"/>
            </w:tcBorders>
            <w:vAlign w:val="center"/>
          </w:tcPr>
          <w:p w14:paraId="1E9D43C8" w14:textId="1542BFF5" w:rsidR="00C92142" w:rsidRPr="00F11D29" w:rsidRDefault="00F11D29" w:rsidP="00AA4541">
            <w:pPr>
              <w:pStyle w:val="Tretabelipodk"/>
            </w:pPr>
            <w:r>
              <w:t>504</w:t>
            </w:r>
          </w:p>
        </w:tc>
        <w:tc>
          <w:tcPr>
            <w:tcW w:w="1472" w:type="dxa"/>
            <w:tcBorders>
              <w:left w:val="single" w:sz="12" w:space="0" w:color="auto"/>
            </w:tcBorders>
            <w:shd w:val="clear" w:color="auto" w:fill="70AD47" w:themeFill="accent6"/>
            <w:vAlign w:val="center"/>
          </w:tcPr>
          <w:p w14:paraId="123E1917" w14:textId="5E238956" w:rsidR="00C92142" w:rsidRPr="00F11D29" w:rsidRDefault="00F11D29" w:rsidP="00AA4541">
            <w:pPr>
              <w:pStyle w:val="Tretabelipodk"/>
            </w:pPr>
            <w:r>
              <w:t>Wzrost</w:t>
            </w:r>
          </w:p>
        </w:tc>
      </w:tr>
      <w:tr w:rsidR="00C92142" w:rsidRPr="00194EC2" w14:paraId="67EED7A9" w14:textId="77777777" w:rsidTr="009C792E">
        <w:trPr>
          <w:trHeight w:val="744"/>
          <w:jc w:val="center"/>
        </w:trPr>
        <w:tc>
          <w:tcPr>
            <w:tcW w:w="6891" w:type="dxa"/>
            <w:tcBorders>
              <w:right w:val="single" w:sz="12" w:space="0" w:color="auto"/>
            </w:tcBorders>
            <w:vAlign w:val="center"/>
          </w:tcPr>
          <w:p w14:paraId="27CA4E89" w14:textId="77777777" w:rsidR="00C92142" w:rsidRPr="00F11D29" w:rsidRDefault="00C92142" w:rsidP="00AA4541">
            <w:pPr>
              <w:pStyle w:val="Tretabelipodk"/>
            </w:pPr>
            <w:r w:rsidRPr="00F11D29">
              <w:t>Emisja zanieczyszczeń pyłowych z zakładów szczególnie uciążliwych dla środowiska [tys. Mg]</w:t>
            </w:r>
          </w:p>
        </w:tc>
        <w:tc>
          <w:tcPr>
            <w:tcW w:w="1417" w:type="dxa"/>
            <w:tcBorders>
              <w:right w:val="single" w:sz="12" w:space="0" w:color="auto"/>
            </w:tcBorders>
            <w:vAlign w:val="center"/>
          </w:tcPr>
          <w:p w14:paraId="23E204BA" w14:textId="6A242A5A"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1733A6AD" w14:textId="4A546CE2" w:rsidR="00C92142" w:rsidRPr="00F11D29" w:rsidRDefault="00C92142" w:rsidP="00AA4541">
            <w:pPr>
              <w:pStyle w:val="Tretabelipodk"/>
            </w:pPr>
            <w:r w:rsidRPr="00F11D29">
              <w:t>1,19</w:t>
            </w:r>
          </w:p>
        </w:tc>
        <w:tc>
          <w:tcPr>
            <w:tcW w:w="1984" w:type="dxa"/>
            <w:tcBorders>
              <w:left w:val="single" w:sz="12" w:space="0" w:color="auto"/>
              <w:right w:val="single" w:sz="12" w:space="0" w:color="auto"/>
            </w:tcBorders>
            <w:vAlign w:val="center"/>
          </w:tcPr>
          <w:p w14:paraId="338E0A93" w14:textId="20F44FCC" w:rsidR="00C92142" w:rsidRPr="00F11D29" w:rsidRDefault="00C92142" w:rsidP="00AA4541">
            <w:pPr>
              <w:pStyle w:val="Tretabelipodk"/>
            </w:pPr>
            <w:r w:rsidRPr="00F11D29">
              <w:t>spadek</w:t>
            </w:r>
          </w:p>
        </w:tc>
        <w:tc>
          <w:tcPr>
            <w:tcW w:w="1985" w:type="dxa"/>
            <w:tcBorders>
              <w:left w:val="single" w:sz="12" w:space="0" w:color="auto"/>
              <w:right w:val="single" w:sz="12" w:space="0" w:color="auto"/>
            </w:tcBorders>
            <w:vAlign w:val="center"/>
          </w:tcPr>
          <w:p w14:paraId="6B386711" w14:textId="17888254" w:rsidR="00C92142" w:rsidRPr="00F11D29" w:rsidRDefault="0043299D" w:rsidP="00AA4541">
            <w:pPr>
              <w:pStyle w:val="Tretabelipodk"/>
            </w:pPr>
            <w:r w:rsidRPr="00F11D29">
              <w:t>0,694</w:t>
            </w:r>
          </w:p>
        </w:tc>
        <w:tc>
          <w:tcPr>
            <w:tcW w:w="1472" w:type="dxa"/>
            <w:tcBorders>
              <w:left w:val="single" w:sz="12" w:space="0" w:color="auto"/>
            </w:tcBorders>
            <w:shd w:val="clear" w:color="auto" w:fill="70AD47" w:themeFill="accent6"/>
            <w:vAlign w:val="center"/>
          </w:tcPr>
          <w:p w14:paraId="6DD6E3D2" w14:textId="44A98359" w:rsidR="00C92142" w:rsidRPr="00F11D29" w:rsidRDefault="0043299D" w:rsidP="00AA4541">
            <w:pPr>
              <w:pStyle w:val="Tretabelipodk"/>
            </w:pPr>
            <w:r w:rsidRPr="00F11D29">
              <w:t>Spadek</w:t>
            </w:r>
          </w:p>
        </w:tc>
      </w:tr>
      <w:tr w:rsidR="00D74D16" w:rsidRPr="00194EC2" w14:paraId="76F3915A" w14:textId="77777777" w:rsidTr="004B409B">
        <w:trPr>
          <w:trHeight w:val="510"/>
          <w:jc w:val="center"/>
        </w:trPr>
        <w:tc>
          <w:tcPr>
            <w:tcW w:w="6891" w:type="dxa"/>
            <w:vAlign w:val="center"/>
          </w:tcPr>
          <w:p w14:paraId="1C7765CE" w14:textId="77777777" w:rsidR="00D74D16" w:rsidRPr="00F11D29" w:rsidRDefault="00D74D16" w:rsidP="00AA4541">
            <w:pPr>
              <w:pStyle w:val="Tretabelipodk"/>
              <w:rPr>
                <w:b/>
              </w:rPr>
            </w:pPr>
            <w:r w:rsidRPr="00F11D29">
              <w:rPr>
                <w:b/>
              </w:rPr>
              <w:t>Zagrożenie hałasem</w:t>
            </w:r>
          </w:p>
        </w:tc>
        <w:tc>
          <w:tcPr>
            <w:tcW w:w="1417" w:type="dxa"/>
            <w:tcBorders>
              <w:right w:val="single" w:sz="12" w:space="0" w:color="auto"/>
            </w:tcBorders>
            <w:vAlign w:val="center"/>
          </w:tcPr>
          <w:p w14:paraId="2B895140" w14:textId="14589DF5" w:rsidR="00D74D16" w:rsidRPr="00F11D29" w:rsidRDefault="00F11D29" w:rsidP="00AA4541">
            <w:pPr>
              <w:pStyle w:val="Tretabelipodk"/>
            </w:pPr>
            <w:r w:rsidRPr="00F11D29">
              <w:t>-</w:t>
            </w:r>
          </w:p>
        </w:tc>
        <w:tc>
          <w:tcPr>
            <w:tcW w:w="2127" w:type="dxa"/>
            <w:tcBorders>
              <w:left w:val="single" w:sz="12" w:space="0" w:color="auto"/>
              <w:right w:val="single" w:sz="12" w:space="0" w:color="auto"/>
            </w:tcBorders>
            <w:vAlign w:val="center"/>
          </w:tcPr>
          <w:p w14:paraId="4DFECDAE" w14:textId="26B08132" w:rsidR="00D74D16" w:rsidRPr="00F11D29" w:rsidRDefault="00F11D29" w:rsidP="00AA4541">
            <w:pPr>
              <w:pStyle w:val="Tretabelipodk"/>
            </w:pPr>
            <w:r w:rsidRPr="00F11D29">
              <w:t>-</w:t>
            </w:r>
          </w:p>
        </w:tc>
        <w:tc>
          <w:tcPr>
            <w:tcW w:w="1984" w:type="dxa"/>
            <w:tcBorders>
              <w:left w:val="single" w:sz="12" w:space="0" w:color="auto"/>
              <w:right w:val="single" w:sz="12" w:space="0" w:color="auto"/>
            </w:tcBorders>
            <w:vAlign w:val="center"/>
          </w:tcPr>
          <w:p w14:paraId="4325665A" w14:textId="5C590FB0" w:rsidR="00D74D16" w:rsidRPr="00F11D29" w:rsidRDefault="00F11D29" w:rsidP="00AA4541">
            <w:pPr>
              <w:pStyle w:val="Tretabelipodk"/>
            </w:pPr>
            <w:r w:rsidRPr="00F11D29">
              <w:t>-</w:t>
            </w:r>
          </w:p>
        </w:tc>
        <w:tc>
          <w:tcPr>
            <w:tcW w:w="1985" w:type="dxa"/>
            <w:tcBorders>
              <w:left w:val="single" w:sz="12" w:space="0" w:color="auto"/>
              <w:right w:val="single" w:sz="12" w:space="0" w:color="auto"/>
            </w:tcBorders>
            <w:vAlign w:val="center"/>
          </w:tcPr>
          <w:p w14:paraId="0CD451E1" w14:textId="5FBBB970" w:rsidR="00D74D16" w:rsidRPr="00F11D29" w:rsidRDefault="00F11D29" w:rsidP="00AA4541">
            <w:pPr>
              <w:pStyle w:val="Tretabelipodk"/>
            </w:pPr>
            <w:r w:rsidRPr="00F11D29">
              <w:t>-</w:t>
            </w:r>
          </w:p>
        </w:tc>
        <w:tc>
          <w:tcPr>
            <w:tcW w:w="1472" w:type="dxa"/>
            <w:tcBorders>
              <w:left w:val="single" w:sz="12" w:space="0" w:color="auto"/>
            </w:tcBorders>
            <w:vAlign w:val="center"/>
          </w:tcPr>
          <w:p w14:paraId="44150F2A" w14:textId="3FC5EA1C" w:rsidR="00D74D16" w:rsidRPr="00F11D29" w:rsidRDefault="00F11D29" w:rsidP="00AA4541">
            <w:pPr>
              <w:pStyle w:val="Tretabelipodk"/>
            </w:pPr>
            <w:r w:rsidRPr="00F11D29">
              <w:t>-</w:t>
            </w:r>
          </w:p>
        </w:tc>
      </w:tr>
      <w:tr w:rsidR="00C92142" w:rsidRPr="00194EC2" w14:paraId="2F8D9987" w14:textId="77777777" w:rsidTr="009C792E">
        <w:trPr>
          <w:trHeight w:val="748"/>
          <w:jc w:val="center"/>
        </w:trPr>
        <w:tc>
          <w:tcPr>
            <w:tcW w:w="6891" w:type="dxa"/>
            <w:tcBorders>
              <w:right w:val="single" w:sz="12" w:space="0" w:color="auto"/>
            </w:tcBorders>
            <w:vAlign w:val="center"/>
          </w:tcPr>
          <w:p w14:paraId="50D46FA5" w14:textId="77777777" w:rsidR="00C92142" w:rsidRPr="00F11D29" w:rsidRDefault="00C92142" w:rsidP="00AA4541">
            <w:pPr>
              <w:pStyle w:val="Tretabelipodk"/>
            </w:pPr>
            <w:r w:rsidRPr="00027A28">
              <w:t>Liczba osób w warunkach przekroczenia poziomu LN&gt;55dB [szt.]</w:t>
            </w:r>
          </w:p>
        </w:tc>
        <w:tc>
          <w:tcPr>
            <w:tcW w:w="1417" w:type="dxa"/>
            <w:tcBorders>
              <w:right w:val="single" w:sz="12" w:space="0" w:color="auto"/>
            </w:tcBorders>
            <w:vAlign w:val="center"/>
          </w:tcPr>
          <w:p w14:paraId="06C1A99C" w14:textId="1E18155E" w:rsidR="00C92142" w:rsidRPr="00F11D29" w:rsidRDefault="00C92142" w:rsidP="00AA4541">
            <w:pPr>
              <w:pStyle w:val="Tretabelipodk"/>
            </w:pPr>
            <w:r w:rsidRPr="00F11D29">
              <w:t>GIOŚ</w:t>
            </w:r>
          </w:p>
        </w:tc>
        <w:tc>
          <w:tcPr>
            <w:tcW w:w="2127" w:type="dxa"/>
            <w:tcBorders>
              <w:left w:val="single" w:sz="12" w:space="0" w:color="auto"/>
              <w:right w:val="single" w:sz="12" w:space="0" w:color="auto"/>
            </w:tcBorders>
            <w:vAlign w:val="center"/>
          </w:tcPr>
          <w:p w14:paraId="00CBF373" w14:textId="30DC1941" w:rsidR="00C92142" w:rsidRPr="00F11D29" w:rsidRDefault="00C92142" w:rsidP="00AA4541">
            <w:pPr>
              <w:pStyle w:val="Tretabelipodk"/>
            </w:pPr>
            <w:r w:rsidRPr="00F11D29">
              <w:t>50441</w:t>
            </w:r>
          </w:p>
        </w:tc>
        <w:tc>
          <w:tcPr>
            <w:tcW w:w="1984" w:type="dxa"/>
            <w:tcBorders>
              <w:left w:val="single" w:sz="12" w:space="0" w:color="auto"/>
              <w:right w:val="single" w:sz="12" w:space="0" w:color="auto"/>
            </w:tcBorders>
            <w:vAlign w:val="center"/>
          </w:tcPr>
          <w:p w14:paraId="2B472279" w14:textId="59362B01" w:rsidR="00C92142" w:rsidRPr="00F11D29" w:rsidRDefault="00C92142" w:rsidP="00AA4541">
            <w:pPr>
              <w:pStyle w:val="Tretabelipodk"/>
            </w:pPr>
            <w:r w:rsidRPr="00F11D29">
              <w:t>spadek</w:t>
            </w:r>
          </w:p>
        </w:tc>
        <w:tc>
          <w:tcPr>
            <w:tcW w:w="1985" w:type="dxa"/>
            <w:tcBorders>
              <w:left w:val="single" w:sz="12" w:space="0" w:color="auto"/>
              <w:right w:val="single" w:sz="12" w:space="0" w:color="auto"/>
            </w:tcBorders>
            <w:vAlign w:val="center"/>
          </w:tcPr>
          <w:p w14:paraId="63024F6D" w14:textId="1090AD9F" w:rsidR="00C92142" w:rsidRPr="00F11D29" w:rsidRDefault="00027A28" w:rsidP="00AA4541">
            <w:pPr>
              <w:pStyle w:val="Tretabelipodk"/>
            </w:pPr>
            <w:r>
              <w:t>11300</w:t>
            </w:r>
          </w:p>
        </w:tc>
        <w:tc>
          <w:tcPr>
            <w:tcW w:w="1472" w:type="dxa"/>
            <w:tcBorders>
              <w:left w:val="single" w:sz="12" w:space="0" w:color="auto"/>
            </w:tcBorders>
            <w:shd w:val="clear" w:color="auto" w:fill="70AD47" w:themeFill="accent6"/>
            <w:vAlign w:val="center"/>
          </w:tcPr>
          <w:p w14:paraId="6AADFB46" w14:textId="623A407D" w:rsidR="00C92142" w:rsidRPr="00F11D29" w:rsidRDefault="00027A28" w:rsidP="00AA4541">
            <w:pPr>
              <w:pStyle w:val="Tretabelipodk"/>
            </w:pPr>
            <w:r>
              <w:t>Spadek</w:t>
            </w:r>
          </w:p>
        </w:tc>
      </w:tr>
      <w:tr w:rsidR="00D74D16" w:rsidRPr="00194EC2" w14:paraId="3BBF7E73" w14:textId="77777777" w:rsidTr="004B409B">
        <w:trPr>
          <w:trHeight w:val="510"/>
          <w:jc w:val="center"/>
        </w:trPr>
        <w:tc>
          <w:tcPr>
            <w:tcW w:w="6891" w:type="dxa"/>
            <w:vAlign w:val="center"/>
          </w:tcPr>
          <w:p w14:paraId="61B74B8C" w14:textId="77777777" w:rsidR="00D74D16" w:rsidRPr="00F11D29" w:rsidRDefault="00D74D16" w:rsidP="00AA4541">
            <w:pPr>
              <w:pStyle w:val="Tretabelipodk"/>
              <w:rPr>
                <w:b/>
              </w:rPr>
            </w:pPr>
            <w:r w:rsidRPr="00F11D29">
              <w:rPr>
                <w:b/>
              </w:rPr>
              <w:t>Promieniowanie elektromagnetyczne</w:t>
            </w:r>
          </w:p>
        </w:tc>
        <w:tc>
          <w:tcPr>
            <w:tcW w:w="1417" w:type="dxa"/>
            <w:tcBorders>
              <w:right w:val="single" w:sz="12" w:space="0" w:color="auto"/>
            </w:tcBorders>
            <w:vAlign w:val="center"/>
          </w:tcPr>
          <w:p w14:paraId="4FDA2515" w14:textId="26B307A5" w:rsidR="00D74D16" w:rsidRPr="00F11D29" w:rsidRDefault="00F11D29" w:rsidP="00AA4541">
            <w:pPr>
              <w:pStyle w:val="Tretabelipodk"/>
            </w:pPr>
            <w:r>
              <w:t>-</w:t>
            </w:r>
          </w:p>
        </w:tc>
        <w:tc>
          <w:tcPr>
            <w:tcW w:w="2127" w:type="dxa"/>
            <w:tcBorders>
              <w:left w:val="single" w:sz="12" w:space="0" w:color="auto"/>
              <w:right w:val="single" w:sz="12" w:space="0" w:color="auto"/>
            </w:tcBorders>
            <w:vAlign w:val="center"/>
          </w:tcPr>
          <w:p w14:paraId="7ECD6DB1" w14:textId="3D3905C1" w:rsidR="00D74D16" w:rsidRPr="00F11D29" w:rsidRDefault="00F11D29" w:rsidP="00AA4541">
            <w:pPr>
              <w:pStyle w:val="Tretabelipodk"/>
            </w:pPr>
            <w:r>
              <w:t>-</w:t>
            </w:r>
          </w:p>
        </w:tc>
        <w:tc>
          <w:tcPr>
            <w:tcW w:w="1984" w:type="dxa"/>
            <w:tcBorders>
              <w:left w:val="single" w:sz="12" w:space="0" w:color="auto"/>
              <w:right w:val="single" w:sz="12" w:space="0" w:color="auto"/>
            </w:tcBorders>
            <w:vAlign w:val="center"/>
          </w:tcPr>
          <w:p w14:paraId="29F6220D" w14:textId="4F9E9B86" w:rsidR="00D74D16" w:rsidRPr="00F11D29" w:rsidRDefault="00F11D29" w:rsidP="00AA4541">
            <w:pPr>
              <w:pStyle w:val="Tretabelipodk"/>
            </w:pPr>
            <w:r>
              <w:t>-</w:t>
            </w:r>
          </w:p>
        </w:tc>
        <w:tc>
          <w:tcPr>
            <w:tcW w:w="1985" w:type="dxa"/>
            <w:tcBorders>
              <w:left w:val="single" w:sz="12" w:space="0" w:color="auto"/>
              <w:right w:val="single" w:sz="12" w:space="0" w:color="auto"/>
            </w:tcBorders>
            <w:vAlign w:val="center"/>
          </w:tcPr>
          <w:p w14:paraId="62852536" w14:textId="12C1386D" w:rsidR="00D74D16" w:rsidRPr="00F11D29" w:rsidRDefault="00F11D29" w:rsidP="00AA4541">
            <w:pPr>
              <w:pStyle w:val="Tretabelipodk"/>
            </w:pPr>
            <w:r>
              <w:t>-</w:t>
            </w:r>
          </w:p>
        </w:tc>
        <w:tc>
          <w:tcPr>
            <w:tcW w:w="1472" w:type="dxa"/>
            <w:tcBorders>
              <w:left w:val="single" w:sz="12" w:space="0" w:color="auto"/>
            </w:tcBorders>
            <w:vAlign w:val="center"/>
          </w:tcPr>
          <w:p w14:paraId="5C0B621B" w14:textId="199E71C9" w:rsidR="00D74D16" w:rsidRPr="00F11D29" w:rsidRDefault="00F11D29" w:rsidP="00AA4541">
            <w:pPr>
              <w:pStyle w:val="Tretabelipodk"/>
            </w:pPr>
            <w:r>
              <w:t>-</w:t>
            </w:r>
          </w:p>
        </w:tc>
      </w:tr>
      <w:tr w:rsidR="00D74D16" w:rsidRPr="00194EC2" w14:paraId="4D0653FE" w14:textId="77777777" w:rsidTr="009C792E">
        <w:trPr>
          <w:trHeight w:val="1163"/>
          <w:jc w:val="center"/>
        </w:trPr>
        <w:tc>
          <w:tcPr>
            <w:tcW w:w="6891" w:type="dxa"/>
            <w:vAlign w:val="center"/>
          </w:tcPr>
          <w:p w14:paraId="5642053E" w14:textId="35869391" w:rsidR="00D74D16" w:rsidRPr="00F11D29" w:rsidRDefault="00D74D16" w:rsidP="00AA4541">
            <w:pPr>
              <w:pStyle w:val="Tretabelipodk"/>
              <w:rPr>
                <w:b/>
              </w:rPr>
            </w:pPr>
            <w:r w:rsidRPr="00F11D29">
              <w:t xml:space="preserve">Liczba punktów pomiarowych objętych badaniami poziomu pól </w:t>
            </w:r>
            <w:r w:rsidR="00F57491" w:rsidRPr="00F11D29">
              <w:t>elektromagnetycznych</w:t>
            </w:r>
            <w:r w:rsidRPr="00F11D29">
              <w:t xml:space="preserve"> oraz liczba punktów pomiarowych, w których przekroczone zostały wartości dopuszczalne [szt.]</w:t>
            </w:r>
          </w:p>
        </w:tc>
        <w:tc>
          <w:tcPr>
            <w:tcW w:w="1417" w:type="dxa"/>
            <w:tcBorders>
              <w:right w:val="single" w:sz="12" w:space="0" w:color="auto"/>
            </w:tcBorders>
            <w:vAlign w:val="center"/>
          </w:tcPr>
          <w:p w14:paraId="3DCFF36A" w14:textId="71FE10C7" w:rsidR="00D74D16" w:rsidRPr="00F11D29" w:rsidRDefault="00D74D16" w:rsidP="00AA4541">
            <w:pPr>
              <w:pStyle w:val="Tretabelipodk"/>
              <w:rPr>
                <w:b/>
              </w:rPr>
            </w:pPr>
            <w:r w:rsidRPr="00F11D29">
              <w:t>GIOŚ</w:t>
            </w:r>
          </w:p>
        </w:tc>
        <w:tc>
          <w:tcPr>
            <w:tcW w:w="2127" w:type="dxa"/>
            <w:tcBorders>
              <w:left w:val="single" w:sz="12" w:space="0" w:color="auto"/>
              <w:right w:val="single" w:sz="12" w:space="0" w:color="auto"/>
            </w:tcBorders>
            <w:vAlign w:val="center"/>
          </w:tcPr>
          <w:p w14:paraId="6DBA1148" w14:textId="22C7FFF9" w:rsidR="00D74D16" w:rsidRPr="00F11D29" w:rsidRDefault="00D74D16" w:rsidP="00AA4541">
            <w:pPr>
              <w:pStyle w:val="Tretabelipodk"/>
            </w:pPr>
            <w:r w:rsidRPr="00F11D29">
              <w:t>45/0</w:t>
            </w:r>
          </w:p>
        </w:tc>
        <w:tc>
          <w:tcPr>
            <w:tcW w:w="1984" w:type="dxa"/>
            <w:tcBorders>
              <w:left w:val="single" w:sz="12" w:space="0" w:color="auto"/>
              <w:right w:val="single" w:sz="12" w:space="0" w:color="auto"/>
            </w:tcBorders>
            <w:vAlign w:val="center"/>
          </w:tcPr>
          <w:p w14:paraId="1635E6F4" w14:textId="2E93FA4D" w:rsidR="00D74D16" w:rsidRPr="00F11D29" w:rsidRDefault="00D74D16" w:rsidP="00AA4541">
            <w:pPr>
              <w:pStyle w:val="Tretabelipodk"/>
            </w:pPr>
            <w:r w:rsidRPr="00F11D29">
              <w:t>Wg PMŚ</w:t>
            </w:r>
          </w:p>
        </w:tc>
        <w:tc>
          <w:tcPr>
            <w:tcW w:w="1985" w:type="dxa"/>
            <w:tcBorders>
              <w:left w:val="single" w:sz="12" w:space="0" w:color="auto"/>
              <w:right w:val="single" w:sz="12" w:space="0" w:color="auto"/>
            </w:tcBorders>
            <w:vAlign w:val="center"/>
          </w:tcPr>
          <w:p w14:paraId="2CE9D26B" w14:textId="743189FC" w:rsidR="00D74D16" w:rsidRPr="00F11D29" w:rsidRDefault="00F57491" w:rsidP="00AA4541">
            <w:pPr>
              <w:pStyle w:val="Tretabelipodk"/>
            </w:pPr>
            <w:r w:rsidRPr="00F11D29">
              <w:t>37/0</w:t>
            </w:r>
          </w:p>
        </w:tc>
        <w:tc>
          <w:tcPr>
            <w:tcW w:w="1472" w:type="dxa"/>
            <w:tcBorders>
              <w:left w:val="single" w:sz="12" w:space="0" w:color="auto"/>
            </w:tcBorders>
            <w:shd w:val="clear" w:color="auto" w:fill="70AD47" w:themeFill="accent6"/>
            <w:vAlign w:val="center"/>
          </w:tcPr>
          <w:p w14:paraId="213A1A0E" w14:textId="4FF7119B" w:rsidR="00D74D16" w:rsidRPr="00F11D29" w:rsidRDefault="00F57491" w:rsidP="00AA4541">
            <w:pPr>
              <w:pStyle w:val="Tretabelipodk"/>
            </w:pPr>
            <w:r w:rsidRPr="00027A28">
              <w:t>Spadek</w:t>
            </w:r>
          </w:p>
        </w:tc>
      </w:tr>
      <w:tr w:rsidR="00D74D16" w:rsidRPr="00194EC2" w14:paraId="20BDE480" w14:textId="77777777" w:rsidTr="004B409B">
        <w:trPr>
          <w:trHeight w:val="510"/>
          <w:jc w:val="center"/>
        </w:trPr>
        <w:tc>
          <w:tcPr>
            <w:tcW w:w="6891" w:type="dxa"/>
            <w:vAlign w:val="center"/>
          </w:tcPr>
          <w:p w14:paraId="3715F06E" w14:textId="77777777" w:rsidR="00D74D16" w:rsidRPr="00F11D29" w:rsidRDefault="00D74D16" w:rsidP="00AA4541">
            <w:pPr>
              <w:pStyle w:val="Tretabelipodk"/>
              <w:rPr>
                <w:b/>
              </w:rPr>
            </w:pPr>
            <w:r w:rsidRPr="00F11D29">
              <w:rPr>
                <w:b/>
              </w:rPr>
              <w:t>Gospodarowanie wodami</w:t>
            </w:r>
          </w:p>
        </w:tc>
        <w:tc>
          <w:tcPr>
            <w:tcW w:w="1417" w:type="dxa"/>
            <w:tcBorders>
              <w:right w:val="single" w:sz="12" w:space="0" w:color="auto"/>
            </w:tcBorders>
            <w:vAlign w:val="center"/>
          </w:tcPr>
          <w:p w14:paraId="5FB57A69" w14:textId="6E7FEABB" w:rsidR="00D74D16" w:rsidRPr="00F11D29" w:rsidRDefault="00F11D29" w:rsidP="00AA4541">
            <w:pPr>
              <w:pStyle w:val="Tretabelipodk"/>
            </w:pPr>
            <w:r w:rsidRPr="00F11D29">
              <w:t>-</w:t>
            </w:r>
          </w:p>
        </w:tc>
        <w:tc>
          <w:tcPr>
            <w:tcW w:w="2127" w:type="dxa"/>
            <w:tcBorders>
              <w:left w:val="single" w:sz="12" w:space="0" w:color="auto"/>
              <w:right w:val="single" w:sz="12" w:space="0" w:color="auto"/>
            </w:tcBorders>
            <w:vAlign w:val="center"/>
          </w:tcPr>
          <w:p w14:paraId="5025EECD" w14:textId="3C5D0969" w:rsidR="00D74D16" w:rsidRPr="00F11D29" w:rsidRDefault="00F11D29" w:rsidP="00AA4541">
            <w:pPr>
              <w:pStyle w:val="Tretabelipodk"/>
            </w:pPr>
            <w:r w:rsidRPr="00F11D29">
              <w:t>-</w:t>
            </w:r>
          </w:p>
        </w:tc>
        <w:tc>
          <w:tcPr>
            <w:tcW w:w="1984" w:type="dxa"/>
            <w:tcBorders>
              <w:left w:val="single" w:sz="12" w:space="0" w:color="auto"/>
              <w:right w:val="single" w:sz="12" w:space="0" w:color="auto"/>
            </w:tcBorders>
            <w:vAlign w:val="center"/>
          </w:tcPr>
          <w:p w14:paraId="5A471473" w14:textId="583ED630" w:rsidR="00D74D16" w:rsidRPr="00F11D29" w:rsidRDefault="00F11D29" w:rsidP="00AA4541">
            <w:pPr>
              <w:pStyle w:val="Tretabelipodk"/>
            </w:pPr>
            <w:r w:rsidRPr="00F11D29">
              <w:t>-</w:t>
            </w:r>
          </w:p>
        </w:tc>
        <w:tc>
          <w:tcPr>
            <w:tcW w:w="1985" w:type="dxa"/>
            <w:tcBorders>
              <w:left w:val="single" w:sz="12" w:space="0" w:color="auto"/>
              <w:right w:val="single" w:sz="12" w:space="0" w:color="auto"/>
            </w:tcBorders>
            <w:vAlign w:val="center"/>
          </w:tcPr>
          <w:p w14:paraId="73E861C8" w14:textId="7DABCF7E" w:rsidR="00D74D16" w:rsidRPr="00F11D29" w:rsidRDefault="00F11D29" w:rsidP="00AA4541">
            <w:pPr>
              <w:pStyle w:val="Tretabelipodk"/>
            </w:pPr>
            <w:r w:rsidRPr="00F11D29">
              <w:t>-</w:t>
            </w:r>
          </w:p>
        </w:tc>
        <w:tc>
          <w:tcPr>
            <w:tcW w:w="1472" w:type="dxa"/>
            <w:tcBorders>
              <w:left w:val="single" w:sz="12" w:space="0" w:color="auto"/>
            </w:tcBorders>
            <w:vAlign w:val="center"/>
          </w:tcPr>
          <w:p w14:paraId="43FB74D5" w14:textId="43440FBB" w:rsidR="00D74D16" w:rsidRPr="00F11D29" w:rsidRDefault="00F11D29" w:rsidP="00AA4541">
            <w:pPr>
              <w:pStyle w:val="Tretabelipodk"/>
            </w:pPr>
            <w:r w:rsidRPr="00F11D29">
              <w:t>-</w:t>
            </w:r>
          </w:p>
        </w:tc>
      </w:tr>
      <w:tr w:rsidR="00C92142" w:rsidRPr="00194EC2" w14:paraId="7C70F0EF" w14:textId="77777777" w:rsidTr="00027A28">
        <w:trPr>
          <w:trHeight w:val="510"/>
          <w:jc w:val="center"/>
        </w:trPr>
        <w:tc>
          <w:tcPr>
            <w:tcW w:w="6891" w:type="dxa"/>
            <w:tcBorders>
              <w:right w:val="single" w:sz="12" w:space="0" w:color="auto"/>
            </w:tcBorders>
            <w:vAlign w:val="center"/>
          </w:tcPr>
          <w:p w14:paraId="4478A105" w14:textId="77777777" w:rsidR="00C92142" w:rsidRPr="00027A28" w:rsidRDefault="00C92142" w:rsidP="00AA4541">
            <w:pPr>
              <w:pStyle w:val="Tretabelipodk"/>
            </w:pPr>
            <w:r w:rsidRPr="00027A28">
              <w:t>Długość obwałowań przeciwpowodziowych [km]</w:t>
            </w:r>
          </w:p>
        </w:tc>
        <w:tc>
          <w:tcPr>
            <w:tcW w:w="1417" w:type="dxa"/>
            <w:tcBorders>
              <w:right w:val="single" w:sz="12" w:space="0" w:color="auto"/>
            </w:tcBorders>
            <w:vAlign w:val="center"/>
          </w:tcPr>
          <w:p w14:paraId="740A99B4" w14:textId="0F5786BF" w:rsidR="00C92142" w:rsidRPr="00F11D29" w:rsidRDefault="00C92142" w:rsidP="00AA4541">
            <w:pPr>
              <w:pStyle w:val="Tretabelipodk"/>
            </w:pPr>
            <w:r w:rsidRPr="00F11D29">
              <w:t>PGW WP</w:t>
            </w:r>
          </w:p>
        </w:tc>
        <w:tc>
          <w:tcPr>
            <w:tcW w:w="2127" w:type="dxa"/>
            <w:tcBorders>
              <w:left w:val="single" w:sz="12" w:space="0" w:color="auto"/>
              <w:right w:val="single" w:sz="12" w:space="0" w:color="auto"/>
            </w:tcBorders>
            <w:vAlign w:val="center"/>
          </w:tcPr>
          <w:p w14:paraId="62C62856" w14:textId="44F7DDF3" w:rsidR="00C92142" w:rsidRPr="00F11D29" w:rsidRDefault="00C92142" w:rsidP="00AA4541">
            <w:pPr>
              <w:pStyle w:val="Tretabelipodk"/>
            </w:pPr>
            <w:r w:rsidRPr="00F11D29">
              <w:t>643,7</w:t>
            </w:r>
          </w:p>
        </w:tc>
        <w:tc>
          <w:tcPr>
            <w:tcW w:w="1984" w:type="dxa"/>
            <w:tcBorders>
              <w:left w:val="single" w:sz="12" w:space="0" w:color="auto"/>
              <w:right w:val="single" w:sz="12" w:space="0" w:color="auto"/>
            </w:tcBorders>
            <w:vAlign w:val="center"/>
          </w:tcPr>
          <w:p w14:paraId="67065E2E" w14:textId="77777777" w:rsidR="00C92142" w:rsidRPr="00F11D29" w:rsidRDefault="00C92142" w:rsidP="00AA4541">
            <w:pPr>
              <w:pStyle w:val="Tretabelipodk"/>
            </w:pPr>
            <w:r w:rsidRPr="00F11D29">
              <w:t>≥ 643,7</w:t>
            </w:r>
          </w:p>
        </w:tc>
        <w:tc>
          <w:tcPr>
            <w:tcW w:w="1985" w:type="dxa"/>
            <w:tcBorders>
              <w:left w:val="single" w:sz="12" w:space="0" w:color="auto"/>
              <w:right w:val="single" w:sz="12" w:space="0" w:color="auto"/>
            </w:tcBorders>
            <w:vAlign w:val="center"/>
          </w:tcPr>
          <w:p w14:paraId="7A57FCF9" w14:textId="086B2CCA" w:rsidR="00C92142" w:rsidRPr="00F11D29" w:rsidRDefault="003B0C30" w:rsidP="00AA4541">
            <w:pPr>
              <w:pStyle w:val="Tretabelipodk"/>
            </w:pPr>
            <w:r>
              <w:t>651,61</w:t>
            </w:r>
          </w:p>
        </w:tc>
        <w:tc>
          <w:tcPr>
            <w:tcW w:w="1472" w:type="dxa"/>
            <w:tcBorders>
              <w:left w:val="single" w:sz="12" w:space="0" w:color="auto"/>
            </w:tcBorders>
            <w:shd w:val="clear" w:color="auto" w:fill="70AD47" w:themeFill="accent6"/>
            <w:vAlign w:val="center"/>
          </w:tcPr>
          <w:p w14:paraId="1C90DCBD" w14:textId="0C69835F" w:rsidR="00C92142" w:rsidRPr="00F11D29" w:rsidRDefault="00027A28" w:rsidP="00AA4541">
            <w:pPr>
              <w:pStyle w:val="Tretabelipodk"/>
            </w:pPr>
            <w:r>
              <w:t>Wzrost</w:t>
            </w:r>
          </w:p>
        </w:tc>
      </w:tr>
      <w:tr w:rsidR="00D44D0A" w:rsidRPr="00194EC2" w14:paraId="167A1B32" w14:textId="77777777" w:rsidTr="00D44D0A">
        <w:trPr>
          <w:trHeight w:val="510"/>
          <w:jc w:val="center"/>
        </w:trPr>
        <w:tc>
          <w:tcPr>
            <w:tcW w:w="6891" w:type="dxa"/>
            <w:tcBorders>
              <w:right w:val="single" w:sz="12" w:space="0" w:color="auto"/>
            </w:tcBorders>
            <w:vAlign w:val="center"/>
          </w:tcPr>
          <w:p w14:paraId="13D7FC75" w14:textId="77777777" w:rsidR="00D44D0A" w:rsidRPr="00D44D0A" w:rsidRDefault="00D44D0A" w:rsidP="00D44D0A">
            <w:pPr>
              <w:pStyle w:val="Tretabelipodk"/>
            </w:pPr>
            <w:r w:rsidRPr="00D44D0A">
              <w:t>Pojemność suchych zbiorników [dam3]</w:t>
            </w:r>
          </w:p>
        </w:tc>
        <w:tc>
          <w:tcPr>
            <w:tcW w:w="1417" w:type="dxa"/>
            <w:tcBorders>
              <w:right w:val="single" w:sz="12" w:space="0" w:color="auto"/>
            </w:tcBorders>
            <w:vAlign w:val="center"/>
          </w:tcPr>
          <w:p w14:paraId="79E3FD0F" w14:textId="3FA108D8" w:rsidR="00D44D0A" w:rsidRPr="00F11D29" w:rsidRDefault="00D44D0A" w:rsidP="00D44D0A">
            <w:pPr>
              <w:pStyle w:val="Tretabelipodk"/>
            </w:pPr>
            <w:r w:rsidRPr="00F11D29">
              <w:t>PGW WP</w:t>
            </w:r>
          </w:p>
        </w:tc>
        <w:tc>
          <w:tcPr>
            <w:tcW w:w="2127" w:type="dxa"/>
            <w:tcBorders>
              <w:left w:val="single" w:sz="12" w:space="0" w:color="auto"/>
              <w:right w:val="single" w:sz="12" w:space="0" w:color="auto"/>
            </w:tcBorders>
            <w:vAlign w:val="center"/>
          </w:tcPr>
          <w:p w14:paraId="5FFCE31A" w14:textId="35F38C30" w:rsidR="00D44D0A" w:rsidRPr="00F11D29" w:rsidRDefault="00D44D0A" w:rsidP="00D44D0A">
            <w:pPr>
              <w:pStyle w:val="Tretabelipodk"/>
            </w:pPr>
            <w:r w:rsidRPr="00F11D29">
              <w:t>5700</w:t>
            </w:r>
          </w:p>
        </w:tc>
        <w:tc>
          <w:tcPr>
            <w:tcW w:w="1984" w:type="dxa"/>
            <w:tcBorders>
              <w:left w:val="single" w:sz="12" w:space="0" w:color="auto"/>
              <w:right w:val="single" w:sz="12" w:space="0" w:color="auto"/>
            </w:tcBorders>
            <w:vAlign w:val="center"/>
          </w:tcPr>
          <w:p w14:paraId="03A14B0B" w14:textId="0C06127B" w:rsidR="00D44D0A" w:rsidRPr="00F11D29" w:rsidRDefault="00D44D0A" w:rsidP="00D44D0A">
            <w:pPr>
              <w:pStyle w:val="Tretabelipodk"/>
            </w:pPr>
            <w:r w:rsidRPr="00F11D29">
              <w:t>wzrost</w:t>
            </w:r>
          </w:p>
        </w:tc>
        <w:tc>
          <w:tcPr>
            <w:tcW w:w="1985" w:type="dxa"/>
            <w:tcBorders>
              <w:left w:val="single" w:sz="12" w:space="0" w:color="auto"/>
              <w:right w:val="single" w:sz="12" w:space="0" w:color="auto"/>
            </w:tcBorders>
            <w:vAlign w:val="center"/>
          </w:tcPr>
          <w:p w14:paraId="5DC89C5E" w14:textId="5C6281A9" w:rsidR="00D44D0A" w:rsidRPr="00F11D29" w:rsidRDefault="00D44D0A" w:rsidP="00D44D0A">
            <w:pPr>
              <w:pStyle w:val="Tretabelipodk"/>
            </w:pPr>
            <w:r>
              <w:t>5690</w:t>
            </w:r>
          </w:p>
        </w:tc>
        <w:tc>
          <w:tcPr>
            <w:tcW w:w="1472" w:type="dxa"/>
            <w:tcBorders>
              <w:left w:val="single" w:sz="12" w:space="0" w:color="auto"/>
            </w:tcBorders>
            <w:shd w:val="clear" w:color="auto" w:fill="EE0000"/>
            <w:vAlign w:val="center"/>
          </w:tcPr>
          <w:p w14:paraId="7423A4E7" w14:textId="4A1521FC" w:rsidR="00D44D0A" w:rsidRPr="00F11D29" w:rsidRDefault="00D44D0A" w:rsidP="00D44D0A">
            <w:pPr>
              <w:pStyle w:val="Tretabelipodk"/>
            </w:pPr>
            <w:r>
              <w:t>Spadek</w:t>
            </w:r>
          </w:p>
        </w:tc>
      </w:tr>
      <w:tr w:rsidR="00C92142" w:rsidRPr="00194EC2" w14:paraId="0E2EB0FE" w14:textId="77777777" w:rsidTr="004B409B">
        <w:trPr>
          <w:trHeight w:val="510"/>
          <w:jc w:val="center"/>
        </w:trPr>
        <w:tc>
          <w:tcPr>
            <w:tcW w:w="6891" w:type="dxa"/>
            <w:tcBorders>
              <w:right w:val="single" w:sz="12" w:space="0" w:color="auto"/>
            </w:tcBorders>
            <w:vAlign w:val="center"/>
          </w:tcPr>
          <w:p w14:paraId="65720895" w14:textId="77777777" w:rsidR="00C92142" w:rsidRPr="00F11D29" w:rsidRDefault="00C92142" w:rsidP="00AA4541">
            <w:pPr>
              <w:pStyle w:val="Tretabelipodk"/>
            </w:pPr>
            <w:r w:rsidRPr="00F11D29">
              <w:t>Efekty rzeczowe inwestycji w danym roku: obwałowania przeciwpowodziowe [km]</w:t>
            </w:r>
          </w:p>
        </w:tc>
        <w:tc>
          <w:tcPr>
            <w:tcW w:w="1417" w:type="dxa"/>
            <w:tcBorders>
              <w:right w:val="single" w:sz="12" w:space="0" w:color="auto"/>
            </w:tcBorders>
            <w:vAlign w:val="center"/>
          </w:tcPr>
          <w:p w14:paraId="7805EC2E" w14:textId="1FDD2362"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62C0178A" w14:textId="3A700F40" w:rsidR="00C92142" w:rsidRPr="00F11D29" w:rsidRDefault="00C92142" w:rsidP="00AA4541">
            <w:pPr>
              <w:pStyle w:val="Tretabelipodk"/>
            </w:pPr>
            <w:r w:rsidRPr="00F11D29">
              <w:t>7,7</w:t>
            </w:r>
          </w:p>
        </w:tc>
        <w:tc>
          <w:tcPr>
            <w:tcW w:w="1984" w:type="dxa"/>
            <w:tcBorders>
              <w:left w:val="single" w:sz="12" w:space="0" w:color="auto"/>
              <w:right w:val="single" w:sz="12" w:space="0" w:color="auto"/>
            </w:tcBorders>
            <w:vAlign w:val="center"/>
          </w:tcPr>
          <w:p w14:paraId="7E53FA0C" w14:textId="77777777" w:rsidR="00C92142" w:rsidRPr="00F11D29" w:rsidRDefault="00C92142" w:rsidP="00AA4541">
            <w:pPr>
              <w:pStyle w:val="Tretabelipodk"/>
            </w:pPr>
            <w:r w:rsidRPr="00F11D29">
              <w:t>Bieżący monitoring</w:t>
            </w:r>
          </w:p>
        </w:tc>
        <w:tc>
          <w:tcPr>
            <w:tcW w:w="1985" w:type="dxa"/>
            <w:tcBorders>
              <w:left w:val="single" w:sz="12" w:space="0" w:color="auto"/>
              <w:right w:val="single" w:sz="12" w:space="0" w:color="auto"/>
            </w:tcBorders>
            <w:vAlign w:val="center"/>
          </w:tcPr>
          <w:p w14:paraId="76AC944B" w14:textId="17A36F14" w:rsidR="00C92142" w:rsidRPr="00F11D29" w:rsidRDefault="00027A28" w:rsidP="00AA4541">
            <w:pPr>
              <w:pStyle w:val="Tretabelipodk"/>
            </w:pPr>
            <w:r>
              <w:t>7,7</w:t>
            </w:r>
          </w:p>
        </w:tc>
        <w:tc>
          <w:tcPr>
            <w:tcW w:w="1472" w:type="dxa"/>
            <w:tcBorders>
              <w:left w:val="single" w:sz="12" w:space="0" w:color="auto"/>
            </w:tcBorders>
            <w:vAlign w:val="center"/>
          </w:tcPr>
          <w:p w14:paraId="55C1FDB3" w14:textId="76FE7B41" w:rsidR="00C92142" w:rsidRPr="00F11D29" w:rsidRDefault="00027A28" w:rsidP="00AA4541">
            <w:pPr>
              <w:pStyle w:val="Tretabelipodk"/>
            </w:pPr>
            <w:r>
              <w:t>Bez zmian</w:t>
            </w:r>
          </w:p>
        </w:tc>
      </w:tr>
      <w:tr w:rsidR="00C92142" w:rsidRPr="00194EC2" w14:paraId="37D1C2D7" w14:textId="77777777" w:rsidTr="00BF28FE">
        <w:trPr>
          <w:trHeight w:val="510"/>
          <w:jc w:val="center"/>
        </w:trPr>
        <w:tc>
          <w:tcPr>
            <w:tcW w:w="6891" w:type="dxa"/>
            <w:tcBorders>
              <w:right w:val="single" w:sz="12" w:space="0" w:color="auto"/>
            </w:tcBorders>
            <w:vAlign w:val="center"/>
          </w:tcPr>
          <w:p w14:paraId="3048C881" w14:textId="77777777" w:rsidR="00C92142" w:rsidRPr="00F11D29" w:rsidRDefault="00C92142" w:rsidP="00AA4541">
            <w:pPr>
              <w:pStyle w:val="Tretabelipodk"/>
            </w:pPr>
            <w:r w:rsidRPr="00F11D29">
              <w:t>Pojemność obiektów małej retencji wodnej [dam</w:t>
            </w:r>
            <w:r w:rsidRPr="00F11D29">
              <w:rPr>
                <w:vertAlign w:val="superscript"/>
              </w:rPr>
              <w:t>3</w:t>
            </w:r>
            <w:r w:rsidRPr="00F11D29">
              <w:t>]</w:t>
            </w:r>
          </w:p>
        </w:tc>
        <w:tc>
          <w:tcPr>
            <w:tcW w:w="1417" w:type="dxa"/>
            <w:tcBorders>
              <w:right w:val="single" w:sz="12" w:space="0" w:color="auto"/>
            </w:tcBorders>
            <w:vAlign w:val="center"/>
          </w:tcPr>
          <w:p w14:paraId="11B74A21" w14:textId="13126D76" w:rsidR="00C92142" w:rsidRPr="00F11D29" w:rsidRDefault="00C92142" w:rsidP="00AA4541">
            <w:pPr>
              <w:pStyle w:val="Tretabelipodk"/>
            </w:pPr>
            <w:proofErr w:type="spellStart"/>
            <w:r w:rsidRPr="00F11D29">
              <w:t>MKiŚ</w:t>
            </w:r>
            <w:proofErr w:type="spellEnd"/>
          </w:p>
        </w:tc>
        <w:tc>
          <w:tcPr>
            <w:tcW w:w="2127" w:type="dxa"/>
            <w:tcBorders>
              <w:left w:val="single" w:sz="12" w:space="0" w:color="auto"/>
              <w:right w:val="single" w:sz="12" w:space="0" w:color="auto"/>
            </w:tcBorders>
            <w:vAlign w:val="center"/>
          </w:tcPr>
          <w:p w14:paraId="7340DA99" w14:textId="16428A10" w:rsidR="00C92142" w:rsidRPr="00F11D29" w:rsidRDefault="00C92142" w:rsidP="00AA4541">
            <w:pPr>
              <w:pStyle w:val="Tretabelipodk"/>
            </w:pPr>
            <w:r w:rsidRPr="00F11D29">
              <w:t>5041,2</w:t>
            </w:r>
          </w:p>
        </w:tc>
        <w:tc>
          <w:tcPr>
            <w:tcW w:w="1984" w:type="dxa"/>
            <w:tcBorders>
              <w:left w:val="single" w:sz="12" w:space="0" w:color="auto"/>
              <w:right w:val="single" w:sz="12" w:space="0" w:color="auto"/>
            </w:tcBorders>
            <w:vAlign w:val="center"/>
          </w:tcPr>
          <w:p w14:paraId="1A0F0257" w14:textId="7095FA61" w:rsidR="00C92142" w:rsidRPr="00F11D29" w:rsidRDefault="00C92142" w:rsidP="00AA4541">
            <w:pPr>
              <w:pStyle w:val="Tretabelipodk"/>
            </w:pPr>
            <w:r w:rsidRPr="00F11D29">
              <w:t>wzrost</w:t>
            </w:r>
          </w:p>
        </w:tc>
        <w:tc>
          <w:tcPr>
            <w:tcW w:w="1985" w:type="dxa"/>
            <w:tcBorders>
              <w:left w:val="single" w:sz="12" w:space="0" w:color="auto"/>
              <w:right w:val="single" w:sz="12" w:space="0" w:color="auto"/>
            </w:tcBorders>
            <w:vAlign w:val="center"/>
          </w:tcPr>
          <w:p w14:paraId="4CD98684" w14:textId="59979322" w:rsidR="00C92142" w:rsidRPr="00F11D29" w:rsidRDefault="00BF28FE" w:rsidP="00AA4541">
            <w:pPr>
              <w:pStyle w:val="Tretabelipodk"/>
            </w:pPr>
            <w:r>
              <w:t>5241,6</w:t>
            </w:r>
          </w:p>
        </w:tc>
        <w:tc>
          <w:tcPr>
            <w:tcW w:w="1472" w:type="dxa"/>
            <w:tcBorders>
              <w:left w:val="single" w:sz="12" w:space="0" w:color="auto"/>
            </w:tcBorders>
            <w:shd w:val="clear" w:color="auto" w:fill="70AD47" w:themeFill="accent6"/>
            <w:vAlign w:val="center"/>
          </w:tcPr>
          <w:p w14:paraId="500A57A9" w14:textId="22BC0E14" w:rsidR="00C92142" w:rsidRPr="00F11D29" w:rsidRDefault="00BF28FE" w:rsidP="00AA4541">
            <w:pPr>
              <w:pStyle w:val="Tretabelipodk"/>
            </w:pPr>
            <w:r>
              <w:t>Wzrost</w:t>
            </w:r>
          </w:p>
        </w:tc>
      </w:tr>
      <w:tr w:rsidR="00D74D16" w:rsidRPr="00194EC2" w14:paraId="335BCC9F" w14:textId="77777777" w:rsidTr="004B409B">
        <w:trPr>
          <w:trHeight w:val="510"/>
          <w:jc w:val="center"/>
        </w:trPr>
        <w:tc>
          <w:tcPr>
            <w:tcW w:w="6891" w:type="dxa"/>
            <w:vAlign w:val="center"/>
          </w:tcPr>
          <w:p w14:paraId="3679A2F5" w14:textId="77777777" w:rsidR="00D74D16" w:rsidRPr="00F11D29" w:rsidRDefault="00D74D16" w:rsidP="00AA4541">
            <w:pPr>
              <w:pStyle w:val="Tretabelipodk"/>
              <w:rPr>
                <w:b/>
              </w:rPr>
            </w:pPr>
            <w:r w:rsidRPr="00F11D29">
              <w:rPr>
                <w:b/>
              </w:rPr>
              <w:lastRenderedPageBreak/>
              <w:t>Gospodarka wodno-ściekowa</w:t>
            </w:r>
          </w:p>
        </w:tc>
        <w:tc>
          <w:tcPr>
            <w:tcW w:w="1417" w:type="dxa"/>
            <w:tcBorders>
              <w:right w:val="single" w:sz="12" w:space="0" w:color="auto"/>
            </w:tcBorders>
            <w:vAlign w:val="center"/>
          </w:tcPr>
          <w:p w14:paraId="736D5BC8" w14:textId="604136F6" w:rsidR="00D74D16" w:rsidRPr="004B409B" w:rsidRDefault="004B409B" w:rsidP="00AA4541">
            <w:pPr>
              <w:pStyle w:val="Tretabelipodk"/>
            </w:pPr>
            <w:r w:rsidRPr="004B409B">
              <w:t>-</w:t>
            </w:r>
          </w:p>
        </w:tc>
        <w:tc>
          <w:tcPr>
            <w:tcW w:w="2127" w:type="dxa"/>
            <w:tcBorders>
              <w:left w:val="single" w:sz="12" w:space="0" w:color="auto"/>
              <w:right w:val="single" w:sz="12" w:space="0" w:color="auto"/>
            </w:tcBorders>
            <w:vAlign w:val="center"/>
          </w:tcPr>
          <w:p w14:paraId="45670323" w14:textId="40E67294" w:rsidR="00D74D16" w:rsidRPr="004B409B" w:rsidRDefault="004B409B" w:rsidP="00AA4541">
            <w:pPr>
              <w:pStyle w:val="Tretabelipodk"/>
            </w:pPr>
            <w:r w:rsidRPr="004B409B">
              <w:t>-</w:t>
            </w:r>
          </w:p>
        </w:tc>
        <w:tc>
          <w:tcPr>
            <w:tcW w:w="1984" w:type="dxa"/>
            <w:tcBorders>
              <w:left w:val="single" w:sz="12" w:space="0" w:color="auto"/>
              <w:right w:val="single" w:sz="12" w:space="0" w:color="auto"/>
            </w:tcBorders>
            <w:vAlign w:val="center"/>
          </w:tcPr>
          <w:p w14:paraId="1BF03CBE" w14:textId="63C6713A" w:rsidR="00D74D16" w:rsidRPr="004B409B" w:rsidRDefault="004B409B" w:rsidP="00AA4541">
            <w:pPr>
              <w:pStyle w:val="Tretabelipodk"/>
            </w:pPr>
            <w:r w:rsidRPr="004B409B">
              <w:t>-</w:t>
            </w:r>
          </w:p>
        </w:tc>
        <w:tc>
          <w:tcPr>
            <w:tcW w:w="1985" w:type="dxa"/>
            <w:tcBorders>
              <w:left w:val="single" w:sz="12" w:space="0" w:color="auto"/>
              <w:right w:val="single" w:sz="12" w:space="0" w:color="auto"/>
            </w:tcBorders>
            <w:vAlign w:val="center"/>
          </w:tcPr>
          <w:p w14:paraId="6A57157F" w14:textId="4EF2B9A0" w:rsidR="00D74D16" w:rsidRPr="004B409B" w:rsidRDefault="004B409B" w:rsidP="00AA4541">
            <w:pPr>
              <w:pStyle w:val="Tretabelipodk"/>
            </w:pPr>
            <w:r w:rsidRPr="004B409B">
              <w:t>-</w:t>
            </w:r>
          </w:p>
        </w:tc>
        <w:tc>
          <w:tcPr>
            <w:tcW w:w="1472" w:type="dxa"/>
            <w:tcBorders>
              <w:left w:val="single" w:sz="12" w:space="0" w:color="auto"/>
            </w:tcBorders>
            <w:vAlign w:val="center"/>
          </w:tcPr>
          <w:p w14:paraId="64628A2D" w14:textId="50C81D1E" w:rsidR="00D74D16" w:rsidRPr="004B409B" w:rsidRDefault="004B409B" w:rsidP="00AA4541">
            <w:pPr>
              <w:pStyle w:val="Tretabelipodk"/>
            </w:pPr>
            <w:r w:rsidRPr="004B409B">
              <w:t>-</w:t>
            </w:r>
          </w:p>
        </w:tc>
      </w:tr>
      <w:tr w:rsidR="00C92142" w:rsidRPr="00194EC2" w14:paraId="4B564AFC" w14:textId="77777777" w:rsidTr="004B409B">
        <w:trPr>
          <w:trHeight w:val="510"/>
          <w:jc w:val="center"/>
        </w:trPr>
        <w:tc>
          <w:tcPr>
            <w:tcW w:w="6891" w:type="dxa"/>
            <w:tcBorders>
              <w:right w:val="single" w:sz="12" w:space="0" w:color="auto"/>
            </w:tcBorders>
            <w:vAlign w:val="center"/>
          </w:tcPr>
          <w:p w14:paraId="052C80C9" w14:textId="77777777" w:rsidR="00C92142" w:rsidRPr="00F11D29" w:rsidRDefault="00C92142" w:rsidP="00AA4541">
            <w:pPr>
              <w:pStyle w:val="Tretabelipodk"/>
            </w:pPr>
            <w:r w:rsidRPr="00F11D29">
              <w:t>Odsetek ludności korzystającej z oczyszczalni ścieków [%]</w:t>
            </w:r>
          </w:p>
        </w:tc>
        <w:tc>
          <w:tcPr>
            <w:tcW w:w="1417" w:type="dxa"/>
            <w:tcBorders>
              <w:right w:val="single" w:sz="12" w:space="0" w:color="auto"/>
            </w:tcBorders>
            <w:vAlign w:val="center"/>
          </w:tcPr>
          <w:p w14:paraId="7E23A253" w14:textId="756EF736"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175547DC" w14:textId="3FA37DF3" w:rsidR="00C92142" w:rsidRPr="00F11D29" w:rsidRDefault="00C92142" w:rsidP="00AA4541">
            <w:pPr>
              <w:pStyle w:val="Tretabelipodk"/>
            </w:pPr>
            <w:r w:rsidRPr="00F11D29">
              <w:t>75,6</w:t>
            </w:r>
          </w:p>
        </w:tc>
        <w:tc>
          <w:tcPr>
            <w:tcW w:w="1984" w:type="dxa"/>
            <w:tcBorders>
              <w:left w:val="single" w:sz="12" w:space="0" w:color="auto"/>
              <w:right w:val="single" w:sz="12" w:space="0" w:color="auto"/>
            </w:tcBorders>
            <w:vAlign w:val="center"/>
          </w:tcPr>
          <w:p w14:paraId="3DB2762C" w14:textId="608D1308" w:rsidR="00C92142" w:rsidRPr="00F11D29" w:rsidRDefault="00C92142" w:rsidP="00AA4541">
            <w:pPr>
              <w:pStyle w:val="Tretabelipodk"/>
            </w:pPr>
            <w:r w:rsidRPr="00F11D29">
              <w:t>wzrost</w:t>
            </w:r>
          </w:p>
        </w:tc>
        <w:tc>
          <w:tcPr>
            <w:tcW w:w="1985" w:type="dxa"/>
            <w:tcBorders>
              <w:left w:val="single" w:sz="12" w:space="0" w:color="auto"/>
              <w:right w:val="single" w:sz="12" w:space="0" w:color="auto"/>
            </w:tcBorders>
            <w:vAlign w:val="center"/>
          </w:tcPr>
          <w:p w14:paraId="026C591E" w14:textId="1808C730" w:rsidR="00C92142" w:rsidRPr="00F11D29" w:rsidRDefault="00F57491" w:rsidP="00AA4541">
            <w:pPr>
              <w:pStyle w:val="Tretabelipodk"/>
            </w:pPr>
            <w:r w:rsidRPr="00F11D29">
              <w:t>79,0</w:t>
            </w:r>
          </w:p>
        </w:tc>
        <w:tc>
          <w:tcPr>
            <w:tcW w:w="1472" w:type="dxa"/>
            <w:tcBorders>
              <w:left w:val="single" w:sz="12" w:space="0" w:color="auto"/>
            </w:tcBorders>
            <w:shd w:val="clear" w:color="auto" w:fill="70AD47" w:themeFill="accent6"/>
            <w:vAlign w:val="center"/>
          </w:tcPr>
          <w:p w14:paraId="11A3934A" w14:textId="228BAAE8" w:rsidR="00C92142" w:rsidRPr="00F11D29" w:rsidRDefault="00F57491" w:rsidP="00AA4541">
            <w:pPr>
              <w:pStyle w:val="Tretabelipodk"/>
            </w:pPr>
            <w:r w:rsidRPr="00F11D29">
              <w:t>Wzrost</w:t>
            </w:r>
          </w:p>
        </w:tc>
      </w:tr>
      <w:tr w:rsidR="00C92142" w:rsidRPr="00194EC2" w14:paraId="447F8B55" w14:textId="77777777" w:rsidTr="004B409B">
        <w:trPr>
          <w:trHeight w:val="510"/>
          <w:jc w:val="center"/>
        </w:trPr>
        <w:tc>
          <w:tcPr>
            <w:tcW w:w="6891" w:type="dxa"/>
            <w:tcBorders>
              <w:right w:val="single" w:sz="12" w:space="0" w:color="auto"/>
            </w:tcBorders>
            <w:vAlign w:val="center"/>
          </w:tcPr>
          <w:p w14:paraId="488792DE" w14:textId="77777777" w:rsidR="00C92142" w:rsidRPr="00F11D29" w:rsidRDefault="00C92142" w:rsidP="00AA4541">
            <w:pPr>
              <w:pStyle w:val="Tretabelipodk"/>
            </w:pPr>
            <w:r w:rsidRPr="00F11D29">
              <w:t>Długość sieci kanalizacyjnej [km]</w:t>
            </w:r>
          </w:p>
        </w:tc>
        <w:tc>
          <w:tcPr>
            <w:tcW w:w="1417" w:type="dxa"/>
            <w:tcBorders>
              <w:right w:val="single" w:sz="12" w:space="0" w:color="auto"/>
            </w:tcBorders>
            <w:vAlign w:val="center"/>
          </w:tcPr>
          <w:p w14:paraId="6E6D0F2C" w14:textId="3C5164BE"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141A2904" w14:textId="38173C32" w:rsidR="00C92142" w:rsidRPr="00F11D29" w:rsidRDefault="00C92142" w:rsidP="00AA4541">
            <w:pPr>
              <w:pStyle w:val="Tretabelipodk"/>
            </w:pPr>
            <w:r w:rsidRPr="00F11D29">
              <w:t>17720,6</w:t>
            </w:r>
          </w:p>
        </w:tc>
        <w:tc>
          <w:tcPr>
            <w:tcW w:w="1984" w:type="dxa"/>
            <w:tcBorders>
              <w:left w:val="single" w:sz="12" w:space="0" w:color="auto"/>
              <w:right w:val="single" w:sz="12" w:space="0" w:color="auto"/>
            </w:tcBorders>
            <w:vAlign w:val="center"/>
          </w:tcPr>
          <w:p w14:paraId="4AA4342D" w14:textId="27DF57AC" w:rsidR="00C92142" w:rsidRPr="00F11D29" w:rsidRDefault="00C92142" w:rsidP="00AA4541">
            <w:pPr>
              <w:pStyle w:val="Tretabelipodk"/>
            </w:pPr>
            <w:r w:rsidRPr="00F11D29">
              <w:t>wzrost</w:t>
            </w:r>
          </w:p>
        </w:tc>
        <w:tc>
          <w:tcPr>
            <w:tcW w:w="1985" w:type="dxa"/>
            <w:tcBorders>
              <w:left w:val="single" w:sz="12" w:space="0" w:color="auto"/>
              <w:right w:val="single" w:sz="12" w:space="0" w:color="auto"/>
            </w:tcBorders>
            <w:vAlign w:val="center"/>
          </w:tcPr>
          <w:p w14:paraId="18728541" w14:textId="5435CCEA" w:rsidR="00C92142" w:rsidRPr="00F11D29" w:rsidRDefault="00F57491" w:rsidP="00AA4541">
            <w:pPr>
              <w:pStyle w:val="Tretabelipodk"/>
            </w:pPr>
            <w:r w:rsidRPr="00F11D29">
              <w:t>20082,8</w:t>
            </w:r>
          </w:p>
        </w:tc>
        <w:tc>
          <w:tcPr>
            <w:tcW w:w="1472" w:type="dxa"/>
            <w:tcBorders>
              <w:left w:val="single" w:sz="12" w:space="0" w:color="auto"/>
            </w:tcBorders>
            <w:shd w:val="clear" w:color="auto" w:fill="70AD47" w:themeFill="accent6"/>
            <w:vAlign w:val="center"/>
          </w:tcPr>
          <w:p w14:paraId="7C6EDF75" w14:textId="5302332D" w:rsidR="00C92142" w:rsidRPr="00F11D29" w:rsidRDefault="00F57491" w:rsidP="00AA4541">
            <w:pPr>
              <w:pStyle w:val="Tretabelipodk"/>
            </w:pPr>
            <w:r w:rsidRPr="00F11D29">
              <w:t>Wzrost</w:t>
            </w:r>
          </w:p>
        </w:tc>
      </w:tr>
      <w:tr w:rsidR="00C92142" w:rsidRPr="00194EC2" w14:paraId="676BFC26" w14:textId="77777777" w:rsidTr="004B409B">
        <w:trPr>
          <w:trHeight w:val="510"/>
          <w:jc w:val="center"/>
        </w:trPr>
        <w:tc>
          <w:tcPr>
            <w:tcW w:w="6891" w:type="dxa"/>
            <w:tcBorders>
              <w:right w:val="single" w:sz="12" w:space="0" w:color="auto"/>
            </w:tcBorders>
            <w:vAlign w:val="center"/>
          </w:tcPr>
          <w:p w14:paraId="6C111112" w14:textId="77777777" w:rsidR="00C92142" w:rsidRPr="00F11D29" w:rsidRDefault="00C92142" w:rsidP="00AA4541">
            <w:pPr>
              <w:pStyle w:val="Tretabelipodk"/>
            </w:pPr>
            <w:r w:rsidRPr="00F11D29">
              <w:t>Odsetek ludności korzystającej z sieci kanalizacyjnej [%]</w:t>
            </w:r>
          </w:p>
        </w:tc>
        <w:tc>
          <w:tcPr>
            <w:tcW w:w="1417" w:type="dxa"/>
            <w:tcBorders>
              <w:right w:val="single" w:sz="12" w:space="0" w:color="auto"/>
            </w:tcBorders>
            <w:vAlign w:val="center"/>
          </w:tcPr>
          <w:p w14:paraId="3E62910E" w14:textId="199297E1"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65C8CD88" w14:textId="68EBEFFC" w:rsidR="00C92142" w:rsidRPr="00F11D29" w:rsidRDefault="00C92142" w:rsidP="00AA4541">
            <w:pPr>
              <w:pStyle w:val="Tretabelipodk"/>
            </w:pPr>
            <w:r w:rsidRPr="00F11D29">
              <w:t>71,1</w:t>
            </w:r>
          </w:p>
        </w:tc>
        <w:tc>
          <w:tcPr>
            <w:tcW w:w="1984" w:type="dxa"/>
            <w:tcBorders>
              <w:left w:val="single" w:sz="12" w:space="0" w:color="auto"/>
              <w:right w:val="single" w:sz="12" w:space="0" w:color="auto"/>
            </w:tcBorders>
            <w:vAlign w:val="center"/>
          </w:tcPr>
          <w:p w14:paraId="6381CD1F" w14:textId="4C8C26F0" w:rsidR="00C92142" w:rsidRPr="00F11D29" w:rsidRDefault="00C92142" w:rsidP="00AA4541">
            <w:pPr>
              <w:pStyle w:val="Tretabelipodk"/>
            </w:pPr>
            <w:r w:rsidRPr="00F11D29">
              <w:t>wzrost</w:t>
            </w:r>
          </w:p>
        </w:tc>
        <w:tc>
          <w:tcPr>
            <w:tcW w:w="1985" w:type="dxa"/>
            <w:tcBorders>
              <w:left w:val="single" w:sz="12" w:space="0" w:color="auto"/>
              <w:right w:val="single" w:sz="12" w:space="0" w:color="auto"/>
            </w:tcBorders>
            <w:vAlign w:val="center"/>
          </w:tcPr>
          <w:p w14:paraId="05A6FBA0" w14:textId="3A81254A" w:rsidR="00C92142" w:rsidRPr="00F11D29" w:rsidRDefault="00F57491" w:rsidP="00AA4541">
            <w:pPr>
              <w:pStyle w:val="Tretabelipodk"/>
            </w:pPr>
            <w:r w:rsidRPr="00F11D29">
              <w:t>73,5</w:t>
            </w:r>
          </w:p>
        </w:tc>
        <w:tc>
          <w:tcPr>
            <w:tcW w:w="1472" w:type="dxa"/>
            <w:tcBorders>
              <w:left w:val="single" w:sz="12" w:space="0" w:color="auto"/>
            </w:tcBorders>
            <w:shd w:val="clear" w:color="auto" w:fill="70AD47" w:themeFill="accent6"/>
            <w:vAlign w:val="center"/>
          </w:tcPr>
          <w:p w14:paraId="720FE909" w14:textId="36262C54" w:rsidR="00C92142" w:rsidRPr="00F11D29" w:rsidRDefault="00F57491" w:rsidP="00AA4541">
            <w:pPr>
              <w:pStyle w:val="Tretabelipodk"/>
            </w:pPr>
            <w:r w:rsidRPr="00F11D29">
              <w:t>Wzrost</w:t>
            </w:r>
          </w:p>
        </w:tc>
      </w:tr>
      <w:tr w:rsidR="00C92142" w:rsidRPr="00194EC2" w14:paraId="3D7AED46" w14:textId="77777777" w:rsidTr="004B409B">
        <w:trPr>
          <w:trHeight w:val="510"/>
          <w:jc w:val="center"/>
        </w:trPr>
        <w:tc>
          <w:tcPr>
            <w:tcW w:w="6891" w:type="dxa"/>
            <w:tcBorders>
              <w:right w:val="single" w:sz="12" w:space="0" w:color="auto"/>
            </w:tcBorders>
            <w:vAlign w:val="center"/>
          </w:tcPr>
          <w:p w14:paraId="34B51DA4" w14:textId="77777777" w:rsidR="00C92142" w:rsidRPr="00F11D29" w:rsidRDefault="00C92142" w:rsidP="00AA4541">
            <w:pPr>
              <w:pStyle w:val="Tretabelipodk"/>
            </w:pPr>
            <w:r w:rsidRPr="00F11D29">
              <w:t>Udział przemysłu w zużyciu wody ogółem [%]</w:t>
            </w:r>
          </w:p>
        </w:tc>
        <w:tc>
          <w:tcPr>
            <w:tcW w:w="1417" w:type="dxa"/>
            <w:tcBorders>
              <w:right w:val="single" w:sz="12" w:space="0" w:color="auto"/>
            </w:tcBorders>
            <w:vAlign w:val="center"/>
          </w:tcPr>
          <w:p w14:paraId="16E139F0" w14:textId="27D957D3"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233EDC45" w14:textId="66639F40" w:rsidR="00C92142" w:rsidRPr="00F11D29" w:rsidRDefault="00C92142" w:rsidP="00AA4541">
            <w:pPr>
              <w:pStyle w:val="Tretabelipodk"/>
            </w:pPr>
            <w:r w:rsidRPr="00F11D29">
              <w:t>57,2</w:t>
            </w:r>
          </w:p>
        </w:tc>
        <w:tc>
          <w:tcPr>
            <w:tcW w:w="1984" w:type="dxa"/>
            <w:tcBorders>
              <w:left w:val="single" w:sz="12" w:space="0" w:color="auto"/>
              <w:right w:val="single" w:sz="12" w:space="0" w:color="auto"/>
            </w:tcBorders>
            <w:vAlign w:val="center"/>
          </w:tcPr>
          <w:p w14:paraId="3D9505AE" w14:textId="77777777" w:rsidR="00C92142" w:rsidRPr="00F11D29" w:rsidRDefault="00C92142" w:rsidP="00AA4541">
            <w:pPr>
              <w:pStyle w:val="Tretabelipodk"/>
            </w:pPr>
            <w:r w:rsidRPr="00F11D29">
              <w:t>≤ 57,2</w:t>
            </w:r>
          </w:p>
        </w:tc>
        <w:tc>
          <w:tcPr>
            <w:tcW w:w="1985" w:type="dxa"/>
            <w:tcBorders>
              <w:left w:val="single" w:sz="12" w:space="0" w:color="auto"/>
              <w:right w:val="single" w:sz="12" w:space="0" w:color="auto"/>
            </w:tcBorders>
            <w:vAlign w:val="center"/>
          </w:tcPr>
          <w:p w14:paraId="1907AA0C" w14:textId="302F8214" w:rsidR="00C92142" w:rsidRPr="00F11D29" w:rsidRDefault="00F57491" w:rsidP="00AA4541">
            <w:pPr>
              <w:pStyle w:val="Tretabelipodk"/>
            </w:pPr>
            <w:r w:rsidRPr="00F11D29">
              <w:t>46,8</w:t>
            </w:r>
          </w:p>
        </w:tc>
        <w:tc>
          <w:tcPr>
            <w:tcW w:w="1472" w:type="dxa"/>
            <w:tcBorders>
              <w:left w:val="single" w:sz="12" w:space="0" w:color="auto"/>
            </w:tcBorders>
            <w:shd w:val="clear" w:color="auto" w:fill="70AD47" w:themeFill="accent6"/>
            <w:vAlign w:val="center"/>
          </w:tcPr>
          <w:p w14:paraId="56134CEC" w14:textId="07C350AA" w:rsidR="00C92142" w:rsidRPr="00F11D29" w:rsidRDefault="00F57491" w:rsidP="00AA4541">
            <w:pPr>
              <w:pStyle w:val="Tretabelipodk"/>
            </w:pPr>
            <w:r w:rsidRPr="00F11D29">
              <w:t>Spadek</w:t>
            </w:r>
          </w:p>
        </w:tc>
      </w:tr>
      <w:tr w:rsidR="00C92142" w:rsidRPr="00194EC2" w14:paraId="70E59694" w14:textId="77777777" w:rsidTr="00027A28">
        <w:trPr>
          <w:trHeight w:val="510"/>
          <w:jc w:val="center"/>
        </w:trPr>
        <w:tc>
          <w:tcPr>
            <w:tcW w:w="6891" w:type="dxa"/>
            <w:tcBorders>
              <w:right w:val="single" w:sz="12" w:space="0" w:color="auto"/>
            </w:tcBorders>
            <w:vAlign w:val="center"/>
          </w:tcPr>
          <w:p w14:paraId="2FED73B7" w14:textId="77777777" w:rsidR="00C92142" w:rsidRPr="00F11D29" w:rsidRDefault="00C92142" w:rsidP="00AA4541">
            <w:pPr>
              <w:pStyle w:val="Tretabelipodk"/>
            </w:pPr>
            <w:r w:rsidRPr="00F11D29">
              <w:t>Nieoczyszczone ścieki przemysłowe i komunalne wymagające oczyszczania odprowadzone do wód lub do ziemi – razem [hm</w:t>
            </w:r>
            <w:r w:rsidRPr="00F11D29">
              <w:rPr>
                <w:vertAlign w:val="superscript"/>
              </w:rPr>
              <w:t>3</w:t>
            </w:r>
            <w:r w:rsidRPr="00F11D29">
              <w:t>]</w:t>
            </w:r>
          </w:p>
        </w:tc>
        <w:tc>
          <w:tcPr>
            <w:tcW w:w="1417" w:type="dxa"/>
            <w:tcBorders>
              <w:right w:val="single" w:sz="12" w:space="0" w:color="auto"/>
            </w:tcBorders>
            <w:vAlign w:val="center"/>
          </w:tcPr>
          <w:p w14:paraId="79B8B167" w14:textId="580AFF42"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437D12CA" w14:textId="59785DF0" w:rsidR="00C92142" w:rsidRPr="00F11D29" w:rsidRDefault="00C92142" w:rsidP="00AA4541">
            <w:pPr>
              <w:pStyle w:val="Tretabelipodk"/>
            </w:pPr>
            <w:r w:rsidRPr="00F11D29">
              <w:t>0,8</w:t>
            </w:r>
          </w:p>
        </w:tc>
        <w:tc>
          <w:tcPr>
            <w:tcW w:w="1984" w:type="dxa"/>
            <w:tcBorders>
              <w:left w:val="single" w:sz="12" w:space="0" w:color="auto"/>
              <w:right w:val="single" w:sz="12" w:space="0" w:color="auto"/>
            </w:tcBorders>
            <w:vAlign w:val="center"/>
          </w:tcPr>
          <w:p w14:paraId="3046AB05" w14:textId="77777777" w:rsidR="00C92142" w:rsidRPr="00F11D29" w:rsidRDefault="00C92142" w:rsidP="00AA4541">
            <w:pPr>
              <w:pStyle w:val="Tretabelipodk"/>
            </w:pPr>
            <w:r w:rsidRPr="00F11D29">
              <w:t>≤ 0,8</w:t>
            </w:r>
          </w:p>
        </w:tc>
        <w:tc>
          <w:tcPr>
            <w:tcW w:w="1985" w:type="dxa"/>
            <w:tcBorders>
              <w:left w:val="single" w:sz="12" w:space="0" w:color="auto"/>
              <w:right w:val="single" w:sz="12" w:space="0" w:color="auto"/>
            </w:tcBorders>
            <w:vAlign w:val="center"/>
          </w:tcPr>
          <w:p w14:paraId="221BBE47" w14:textId="2817413A" w:rsidR="00C92142" w:rsidRPr="000C418F" w:rsidRDefault="00027A28" w:rsidP="00AA4541">
            <w:pPr>
              <w:pStyle w:val="Tretabelipodk"/>
              <w:rPr>
                <w:highlight w:val="green"/>
              </w:rPr>
            </w:pPr>
            <w:r>
              <w:t>0,7</w:t>
            </w:r>
          </w:p>
        </w:tc>
        <w:tc>
          <w:tcPr>
            <w:tcW w:w="1472" w:type="dxa"/>
            <w:tcBorders>
              <w:left w:val="single" w:sz="12" w:space="0" w:color="auto"/>
            </w:tcBorders>
            <w:shd w:val="clear" w:color="auto" w:fill="70AD47" w:themeFill="accent6"/>
            <w:vAlign w:val="center"/>
          </w:tcPr>
          <w:p w14:paraId="1D5F6D02" w14:textId="46F234BB" w:rsidR="00C92142" w:rsidRPr="00F11D29" w:rsidRDefault="00027A28" w:rsidP="00AA4541">
            <w:pPr>
              <w:pStyle w:val="Tretabelipodk"/>
            </w:pPr>
            <w:r>
              <w:t>Spadek</w:t>
            </w:r>
          </w:p>
        </w:tc>
      </w:tr>
      <w:tr w:rsidR="00C92142" w:rsidRPr="00194EC2" w14:paraId="7987D049" w14:textId="77777777" w:rsidTr="004B409B">
        <w:trPr>
          <w:trHeight w:val="510"/>
          <w:jc w:val="center"/>
        </w:trPr>
        <w:tc>
          <w:tcPr>
            <w:tcW w:w="6891" w:type="dxa"/>
            <w:tcBorders>
              <w:right w:val="single" w:sz="12" w:space="0" w:color="auto"/>
            </w:tcBorders>
            <w:vAlign w:val="center"/>
          </w:tcPr>
          <w:p w14:paraId="32CE9617" w14:textId="77777777" w:rsidR="00C92142" w:rsidRPr="00F11D29" w:rsidRDefault="00C92142" w:rsidP="00AA4541">
            <w:pPr>
              <w:pStyle w:val="Tretabelipodk"/>
            </w:pPr>
            <w:r w:rsidRPr="00F11D29">
              <w:t>Udział JCWP o stanie dobrym [%]</w:t>
            </w:r>
          </w:p>
        </w:tc>
        <w:tc>
          <w:tcPr>
            <w:tcW w:w="1417" w:type="dxa"/>
            <w:tcBorders>
              <w:right w:val="single" w:sz="12" w:space="0" w:color="auto"/>
            </w:tcBorders>
            <w:vAlign w:val="center"/>
          </w:tcPr>
          <w:p w14:paraId="2586B542" w14:textId="56A93253" w:rsidR="00C92142" w:rsidRPr="00F11D29" w:rsidRDefault="00C92142" w:rsidP="00AA4541">
            <w:pPr>
              <w:pStyle w:val="Tretabelipodk"/>
            </w:pPr>
            <w:r w:rsidRPr="00F11D29">
              <w:t>GIOŚ</w:t>
            </w:r>
          </w:p>
        </w:tc>
        <w:tc>
          <w:tcPr>
            <w:tcW w:w="2127" w:type="dxa"/>
            <w:tcBorders>
              <w:left w:val="single" w:sz="12" w:space="0" w:color="auto"/>
              <w:right w:val="single" w:sz="12" w:space="0" w:color="auto"/>
            </w:tcBorders>
            <w:vAlign w:val="center"/>
          </w:tcPr>
          <w:p w14:paraId="3A60C09B" w14:textId="3D7AA7DE" w:rsidR="00C92142" w:rsidRPr="00F11D29" w:rsidRDefault="00C92142" w:rsidP="00AA4541">
            <w:pPr>
              <w:pStyle w:val="Tretabelipodk"/>
            </w:pPr>
            <w:r w:rsidRPr="00F11D29">
              <w:t>0,1</w:t>
            </w:r>
          </w:p>
        </w:tc>
        <w:tc>
          <w:tcPr>
            <w:tcW w:w="1984" w:type="dxa"/>
            <w:tcBorders>
              <w:left w:val="single" w:sz="12" w:space="0" w:color="auto"/>
              <w:right w:val="single" w:sz="12" w:space="0" w:color="auto"/>
            </w:tcBorders>
            <w:vAlign w:val="center"/>
          </w:tcPr>
          <w:p w14:paraId="2CC9C264" w14:textId="28F5A98D" w:rsidR="00C92142" w:rsidRPr="00F11D29" w:rsidRDefault="00C92142" w:rsidP="00AA4541">
            <w:pPr>
              <w:pStyle w:val="Tretabelipodk"/>
            </w:pPr>
            <w:r w:rsidRPr="00F11D29">
              <w:t>wzrost</w:t>
            </w:r>
          </w:p>
        </w:tc>
        <w:tc>
          <w:tcPr>
            <w:tcW w:w="1985" w:type="dxa"/>
            <w:tcBorders>
              <w:left w:val="single" w:sz="12" w:space="0" w:color="auto"/>
              <w:right w:val="single" w:sz="12" w:space="0" w:color="auto"/>
            </w:tcBorders>
            <w:vAlign w:val="center"/>
          </w:tcPr>
          <w:p w14:paraId="53334620" w14:textId="0C6C0B4F" w:rsidR="00C92142" w:rsidRPr="00F11D29" w:rsidRDefault="00F57491" w:rsidP="00AA4541">
            <w:pPr>
              <w:pStyle w:val="Tretabelipodk"/>
            </w:pPr>
            <w:r w:rsidRPr="00F11D29">
              <w:t>4,35</w:t>
            </w:r>
          </w:p>
        </w:tc>
        <w:tc>
          <w:tcPr>
            <w:tcW w:w="1472" w:type="dxa"/>
            <w:tcBorders>
              <w:left w:val="single" w:sz="12" w:space="0" w:color="auto"/>
            </w:tcBorders>
            <w:shd w:val="clear" w:color="auto" w:fill="70AD47" w:themeFill="accent6"/>
            <w:vAlign w:val="center"/>
          </w:tcPr>
          <w:p w14:paraId="7116249F" w14:textId="1AB4CBB4" w:rsidR="00C92142" w:rsidRPr="00F11D29" w:rsidRDefault="00F57491" w:rsidP="00AA4541">
            <w:pPr>
              <w:pStyle w:val="Tretabelipodk"/>
            </w:pPr>
            <w:r w:rsidRPr="00F11D29">
              <w:t>Wzrost</w:t>
            </w:r>
          </w:p>
        </w:tc>
      </w:tr>
      <w:tr w:rsidR="00C92142" w:rsidRPr="00194EC2" w14:paraId="2F4E48D6" w14:textId="77777777" w:rsidTr="004B409B">
        <w:trPr>
          <w:trHeight w:val="510"/>
          <w:jc w:val="center"/>
        </w:trPr>
        <w:tc>
          <w:tcPr>
            <w:tcW w:w="6891" w:type="dxa"/>
            <w:tcBorders>
              <w:right w:val="single" w:sz="12" w:space="0" w:color="auto"/>
            </w:tcBorders>
            <w:vAlign w:val="center"/>
          </w:tcPr>
          <w:p w14:paraId="6A4E6958" w14:textId="77777777" w:rsidR="00C92142" w:rsidRPr="00F11D29" w:rsidRDefault="00C92142" w:rsidP="00AA4541">
            <w:pPr>
              <w:pStyle w:val="Tretabelipodk"/>
            </w:pPr>
            <w:r w:rsidRPr="00F11D29">
              <w:t xml:space="preserve">Udział </w:t>
            </w:r>
            <w:proofErr w:type="spellStart"/>
            <w:r w:rsidRPr="00F11D29">
              <w:t>JCWPd</w:t>
            </w:r>
            <w:proofErr w:type="spellEnd"/>
            <w:r w:rsidRPr="00F11D29">
              <w:t xml:space="preserve"> o stanie dobrym [%]</w:t>
            </w:r>
          </w:p>
        </w:tc>
        <w:tc>
          <w:tcPr>
            <w:tcW w:w="1417" w:type="dxa"/>
            <w:tcBorders>
              <w:right w:val="single" w:sz="12" w:space="0" w:color="auto"/>
            </w:tcBorders>
            <w:vAlign w:val="center"/>
          </w:tcPr>
          <w:p w14:paraId="46695A8A" w14:textId="7753C4EF" w:rsidR="00C92142" w:rsidRPr="00F11D29" w:rsidRDefault="00C92142" w:rsidP="00AA4541">
            <w:pPr>
              <w:pStyle w:val="Tretabelipodk"/>
            </w:pPr>
            <w:r w:rsidRPr="00F11D29">
              <w:t>GIOŚ</w:t>
            </w:r>
          </w:p>
        </w:tc>
        <w:tc>
          <w:tcPr>
            <w:tcW w:w="2127" w:type="dxa"/>
            <w:tcBorders>
              <w:left w:val="single" w:sz="12" w:space="0" w:color="auto"/>
              <w:right w:val="single" w:sz="12" w:space="0" w:color="auto"/>
            </w:tcBorders>
            <w:vAlign w:val="center"/>
          </w:tcPr>
          <w:p w14:paraId="5D2C334D" w14:textId="3BE47500" w:rsidR="00C92142" w:rsidRPr="00F11D29" w:rsidRDefault="00C92142" w:rsidP="00AA4541">
            <w:pPr>
              <w:pStyle w:val="Tretabelipodk"/>
            </w:pPr>
            <w:r w:rsidRPr="00F11D29">
              <w:t>93,3</w:t>
            </w:r>
          </w:p>
        </w:tc>
        <w:tc>
          <w:tcPr>
            <w:tcW w:w="1984" w:type="dxa"/>
            <w:tcBorders>
              <w:left w:val="single" w:sz="12" w:space="0" w:color="auto"/>
              <w:right w:val="single" w:sz="12" w:space="0" w:color="auto"/>
            </w:tcBorders>
            <w:vAlign w:val="center"/>
          </w:tcPr>
          <w:p w14:paraId="03B9051E" w14:textId="77777777" w:rsidR="00C92142" w:rsidRPr="00F11D29" w:rsidRDefault="00C92142" w:rsidP="00AA4541">
            <w:pPr>
              <w:pStyle w:val="Tretabelipodk"/>
            </w:pPr>
            <w:r w:rsidRPr="00F11D29">
              <w:t>100</w:t>
            </w:r>
          </w:p>
        </w:tc>
        <w:tc>
          <w:tcPr>
            <w:tcW w:w="1985" w:type="dxa"/>
            <w:tcBorders>
              <w:left w:val="single" w:sz="12" w:space="0" w:color="auto"/>
              <w:right w:val="single" w:sz="12" w:space="0" w:color="auto"/>
            </w:tcBorders>
            <w:vAlign w:val="center"/>
          </w:tcPr>
          <w:p w14:paraId="6C05F1D7" w14:textId="694A6C8B" w:rsidR="00C92142" w:rsidRPr="00F11D29" w:rsidRDefault="00BA7901" w:rsidP="00AA4541">
            <w:pPr>
              <w:pStyle w:val="Tretabelipodk"/>
            </w:pPr>
            <w:r>
              <w:t>86,7</w:t>
            </w:r>
          </w:p>
        </w:tc>
        <w:tc>
          <w:tcPr>
            <w:tcW w:w="1472" w:type="dxa"/>
            <w:tcBorders>
              <w:left w:val="single" w:sz="12" w:space="0" w:color="auto"/>
            </w:tcBorders>
            <w:shd w:val="clear" w:color="auto" w:fill="EE0000"/>
            <w:vAlign w:val="center"/>
          </w:tcPr>
          <w:p w14:paraId="3B1BA9CF" w14:textId="461CB541" w:rsidR="00C92142" w:rsidRPr="00F11D29" w:rsidRDefault="00BA7901" w:rsidP="00AA4541">
            <w:pPr>
              <w:pStyle w:val="Tretabelipodk"/>
            </w:pPr>
            <w:r>
              <w:t>Spadek</w:t>
            </w:r>
          </w:p>
        </w:tc>
      </w:tr>
      <w:tr w:rsidR="00C92142" w:rsidRPr="00194EC2" w14:paraId="7821D71B" w14:textId="77777777" w:rsidTr="004B409B">
        <w:trPr>
          <w:trHeight w:val="510"/>
          <w:jc w:val="center"/>
        </w:trPr>
        <w:tc>
          <w:tcPr>
            <w:tcW w:w="6891" w:type="dxa"/>
            <w:tcBorders>
              <w:right w:val="single" w:sz="12" w:space="0" w:color="auto"/>
            </w:tcBorders>
            <w:vAlign w:val="center"/>
          </w:tcPr>
          <w:p w14:paraId="694CFD07" w14:textId="77777777" w:rsidR="00C92142" w:rsidRPr="00F11D29" w:rsidRDefault="00C92142" w:rsidP="00AA4541">
            <w:pPr>
              <w:pStyle w:val="Tretabelipodk"/>
            </w:pPr>
            <w:r w:rsidRPr="00F11D29">
              <w:t>Odsetek ludności korzystającej z sieci wodociągowej [%]</w:t>
            </w:r>
          </w:p>
        </w:tc>
        <w:tc>
          <w:tcPr>
            <w:tcW w:w="1417" w:type="dxa"/>
            <w:tcBorders>
              <w:right w:val="single" w:sz="12" w:space="0" w:color="auto"/>
            </w:tcBorders>
            <w:vAlign w:val="center"/>
          </w:tcPr>
          <w:p w14:paraId="26ECF31F" w14:textId="7D51A5D8"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4993D3BA" w14:textId="52C33C4B" w:rsidR="00C92142" w:rsidRPr="00F11D29" w:rsidRDefault="00C92142" w:rsidP="00AA4541">
            <w:pPr>
              <w:pStyle w:val="Tretabelipodk"/>
            </w:pPr>
            <w:r w:rsidRPr="00F11D29">
              <w:t>81,2</w:t>
            </w:r>
          </w:p>
        </w:tc>
        <w:tc>
          <w:tcPr>
            <w:tcW w:w="1984" w:type="dxa"/>
            <w:tcBorders>
              <w:left w:val="single" w:sz="12" w:space="0" w:color="auto"/>
              <w:right w:val="single" w:sz="12" w:space="0" w:color="auto"/>
            </w:tcBorders>
            <w:vAlign w:val="center"/>
          </w:tcPr>
          <w:p w14:paraId="472E6CC6" w14:textId="77777777" w:rsidR="00C92142" w:rsidRPr="00F11D29" w:rsidRDefault="00C92142" w:rsidP="00AA4541">
            <w:pPr>
              <w:pStyle w:val="Tretabelipodk"/>
            </w:pPr>
            <w:r w:rsidRPr="00F11D29">
              <w:t>≥ 81,2</w:t>
            </w:r>
          </w:p>
        </w:tc>
        <w:tc>
          <w:tcPr>
            <w:tcW w:w="1985" w:type="dxa"/>
            <w:tcBorders>
              <w:left w:val="single" w:sz="12" w:space="0" w:color="auto"/>
              <w:right w:val="single" w:sz="12" w:space="0" w:color="auto"/>
            </w:tcBorders>
            <w:vAlign w:val="center"/>
          </w:tcPr>
          <w:p w14:paraId="5B0FB87A" w14:textId="465AA652" w:rsidR="00C92142" w:rsidRPr="00F11D29" w:rsidRDefault="00944E85" w:rsidP="00AA4541">
            <w:pPr>
              <w:pStyle w:val="Tretabelipodk"/>
            </w:pPr>
            <w:r w:rsidRPr="00F11D29">
              <w:t>81,9</w:t>
            </w:r>
          </w:p>
        </w:tc>
        <w:tc>
          <w:tcPr>
            <w:tcW w:w="1472" w:type="dxa"/>
            <w:tcBorders>
              <w:left w:val="single" w:sz="12" w:space="0" w:color="auto"/>
            </w:tcBorders>
            <w:shd w:val="clear" w:color="auto" w:fill="70AD47" w:themeFill="accent6"/>
            <w:vAlign w:val="center"/>
          </w:tcPr>
          <w:p w14:paraId="05250447" w14:textId="47E0487D" w:rsidR="00C92142" w:rsidRPr="00F11D29" w:rsidRDefault="00944E85" w:rsidP="00AA4541">
            <w:pPr>
              <w:pStyle w:val="Tretabelipodk"/>
            </w:pPr>
            <w:r w:rsidRPr="00F11D29">
              <w:t>Wzrost</w:t>
            </w:r>
          </w:p>
        </w:tc>
      </w:tr>
      <w:tr w:rsidR="00C92142" w:rsidRPr="00194EC2" w14:paraId="69EF8A63" w14:textId="77777777" w:rsidTr="004B409B">
        <w:trPr>
          <w:trHeight w:val="510"/>
          <w:jc w:val="center"/>
        </w:trPr>
        <w:tc>
          <w:tcPr>
            <w:tcW w:w="6891" w:type="dxa"/>
            <w:tcBorders>
              <w:right w:val="single" w:sz="12" w:space="0" w:color="auto"/>
            </w:tcBorders>
            <w:vAlign w:val="center"/>
          </w:tcPr>
          <w:p w14:paraId="4546134E" w14:textId="77777777" w:rsidR="00C92142" w:rsidRPr="00F11D29" w:rsidRDefault="00C92142" w:rsidP="00AA4541">
            <w:pPr>
              <w:pStyle w:val="Tretabelipodk"/>
            </w:pPr>
            <w:r w:rsidRPr="00F11D29">
              <w:t>Zużycie wody na potrzeby gospodarki narodowej i ludności ogółem [hm</w:t>
            </w:r>
            <w:r w:rsidRPr="00F11D29">
              <w:rPr>
                <w:vertAlign w:val="superscript"/>
              </w:rPr>
              <w:t>3</w:t>
            </w:r>
            <w:r w:rsidRPr="00F11D29">
              <w:t>]</w:t>
            </w:r>
          </w:p>
        </w:tc>
        <w:tc>
          <w:tcPr>
            <w:tcW w:w="1417" w:type="dxa"/>
            <w:tcBorders>
              <w:right w:val="single" w:sz="12" w:space="0" w:color="auto"/>
            </w:tcBorders>
            <w:vAlign w:val="center"/>
          </w:tcPr>
          <w:p w14:paraId="53C09BC0" w14:textId="703200D6"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2C5F71C7" w14:textId="6B37B8FC" w:rsidR="00C92142" w:rsidRPr="00F11D29" w:rsidRDefault="00C92142" w:rsidP="00AA4541">
            <w:pPr>
              <w:pStyle w:val="Tretabelipodk"/>
            </w:pPr>
            <w:r w:rsidRPr="00F11D29">
              <w:t>240,8</w:t>
            </w:r>
          </w:p>
        </w:tc>
        <w:tc>
          <w:tcPr>
            <w:tcW w:w="1984" w:type="dxa"/>
            <w:tcBorders>
              <w:left w:val="single" w:sz="12" w:space="0" w:color="auto"/>
              <w:right w:val="single" w:sz="12" w:space="0" w:color="auto"/>
            </w:tcBorders>
            <w:vAlign w:val="center"/>
          </w:tcPr>
          <w:p w14:paraId="649C9BFC" w14:textId="77777777" w:rsidR="00C92142" w:rsidRPr="00F11D29" w:rsidRDefault="00C92142" w:rsidP="00AA4541">
            <w:pPr>
              <w:pStyle w:val="Tretabelipodk"/>
            </w:pPr>
            <w:r w:rsidRPr="00F11D29">
              <w:t>≤ 240,8</w:t>
            </w:r>
          </w:p>
        </w:tc>
        <w:tc>
          <w:tcPr>
            <w:tcW w:w="1985" w:type="dxa"/>
            <w:tcBorders>
              <w:left w:val="single" w:sz="12" w:space="0" w:color="auto"/>
              <w:right w:val="single" w:sz="12" w:space="0" w:color="auto"/>
            </w:tcBorders>
            <w:vAlign w:val="center"/>
          </w:tcPr>
          <w:p w14:paraId="6718F154" w14:textId="6874C94E" w:rsidR="00C92142" w:rsidRPr="00F11D29" w:rsidRDefault="00944E85" w:rsidP="00AA4541">
            <w:pPr>
              <w:pStyle w:val="Tretabelipodk"/>
            </w:pPr>
            <w:r w:rsidRPr="00F11D29">
              <w:t>214,8</w:t>
            </w:r>
          </w:p>
        </w:tc>
        <w:tc>
          <w:tcPr>
            <w:tcW w:w="1472" w:type="dxa"/>
            <w:tcBorders>
              <w:left w:val="single" w:sz="12" w:space="0" w:color="auto"/>
            </w:tcBorders>
            <w:shd w:val="clear" w:color="auto" w:fill="70AD47" w:themeFill="accent6"/>
            <w:vAlign w:val="center"/>
          </w:tcPr>
          <w:p w14:paraId="42EF1B1A" w14:textId="19FC2F43" w:rsidR="00C92142" w:rsidRPr="00F11D29" w:rsidRDefault="00944E85" w:rsidP="00AA4541">
            <w:pPr>
              <w:pStyle w:val="Tretabelipodk"/>
            </w:pPr>
            <w:r w:rsidRPr="00F11D29">
              <w:t>Spadek</w:t>
            </w:r>
          </w:p>
        </w:tc>
      </w:tr>
      <w:tr w:rsidR="00C92142" w:rsidRPr="00194EC2" w14:paraId="3F893558" w14:textId="77777777" w:rsidTr="004B409B">
        <w:trPr>
          <w:trHeight w:val="510"/>
          <w:jc w:val="center"/>
        </w:trPr>
        <w:tc>
          <w:tcPr>
            <w:tcW w:w="6891" w:type="dxa"/>
            <w:tcBorders>
              <w:right w:val="single" w:sz="12" w:space="0" w:color="auto"/>
            </w:tcBorders>
            <w:vAlign w:val="center"/>
          </w:tcPr>
          <w:p w14:paraId="259CDEEB" w14:textId="77777777" w:rsidR="00C92142" w:rsidRPr="00F11D29" w:rsidRDefault="00C92142" w:rsidP="00AA4541">
            <w:pPr>
              <w:pStyle w:val="Tretabelipodk"/>
            </w:pPr>
            <w:r w:rsidRPr="00F11D29">
              <w:t>Długość sieci wodociągowej rozdzielczej [km]</w:t>
            </w:r>
          </w:p>
        </w:tc>
        <w:tc>
          <w:tcPr>
            <w:tcW w:w="1417" w:type="dxa"/>
            <w:tcBorders>
              <w:right w:val="single" w:sz="12" w:space="0" w:color="auto"/>
            </w:tcBorders>
            <w:vAlign w:val="center"/>
          </w:tcPr>
          <w:p w14:paraId="3F4E767F" w14:textId="495703DC" w:rsidR="00C92142" w:rsidRPr="00F11D29" w:rsidRDefault="00C92142" w:rsidP="00AA4541">
            <w:pPr>
              <w:pStyle w:val="Tretabelipodk"/>
            </w:pPr>
            <w:r w:rsidRPr="00F11D29">
              <w:t>GUS</w:t>
            </w:r>
          </w:p>
        </w:tc>
        <w:tc>
          <w:tcPr>
            <w:tcW w:w="2127" w:type="dxa"/>
            <w:tcBorders>
              <w:left w:val="single" w:sz="12" w:space="0" w:color="auto"/>
              <w:right w:val="single" w:sz="12" w:space="0" w:color="auto"/>
            </w:tcBorders>
            <w:vAlign w:val="center"/>
          </w:tcPr>
          <w:p w14:paraId="0E20A6E1" w14:textId="1F23E680" w:rsidR="00C92142" w:rsidRPr="00F11D29" w:rsidRDefault="00C92142" w:rsidP="00AA4541">
            <w:pPr>
              <w:pStyle w:val="Tretabelipodk"/>
            </w:pPr>
            <w:r w:rsidRPr="00F11D29">
              <w:t>15679,9</w:t>
            </w:r>
          </w:p>
        </w:tc>
        <w:tc>
          <w:tcPr>
            <w:tcW w:w="1984" w:type="dxa"/>
            <w:tcBorders>
              <w:left w:val="single" w:sz="12" w:space="0" w:color="auto"/>
              <w:right w:val="single" w:sz="12" w:space="0" w:color="auto"/>
            </w:tcBorders>
            <w:vAlign w:val="center"/>
          </w:tcPr>
          <w:p w14:paraId="15AEC07C" w14:textId="77777777" w:rsidR="00C92142" w:rsidRPr="00F11D29" w:rsidRDefault="00C92142" w:rsidP="00AA4541">
            <w:pPr>
              <w:pStyle w:val="Tretabelipodk"/>
            </w:pPr>
            <w:r w:rsidRPr="00F11D29">
              <w:t>≥ 15679,9</w:t>
            </w:r>
          </w:p>
        </w:tc>
        <w:tc>
          <w:tcPr>
            <w:tcW w:w="1985" w:type="dxa"/>
            <w:tcBorders>
              <w:left w:val="single" w:sz="12" w:space="0" w:color="auto"/>
              <w:right w:val="single" w:sz="12" w:space="0" w:color="auto"/>
            </w:tcBorders>
            <w:vAlign w:val="center"/>
          </w:tcPr>
          <w:p w14:paraId="6C1B181B" w14:textId="770A2CAC" w:rsidR="00C92142" w:rsidRPr="00F11D29" w:rsidRDefault="00944E85" w:rsidP="00AA4541">
            <w:pPr>
              <w:pStyle w:val="Tretabelipodk"/>
            </w:pPr>
            <w:r w:rsidRPr="00F11D29">
              <w:t>18396,1</w:t>
            </w:r>
          </w:p>
        </w:tc>
        <w:tc>
          <w:tcPr>
            <w:tcW w:w="1472" w:type="dxa"/>
            <w:tcBorders>
              <w:left w:val="single" w:sz="12" w:space="0" w:color="auto"/>
            </w:tcBorders>
            <w:shd w:val="clear" w:color="auto" w:fill="70AD47" w:themeFill="accent6"/>
            <w:vAlign w:val="center"/>
          </w:tcPr>
          <w:p w14:paraId="6678B373" w14:textId="28E78ED6" w:rsidR="00C92142" w:rsidRPr="00F11D29" w:rsidRDefault="00944E85" w:rsidP="00AA4541">
            <w:pPr>
              <w:pStyle w:val="Tretabelipodk"/>
            </w:pPr>
            <w:r w:rsidRPr="00F11D29">
              <w:t>Wzrost</w:t>
            </w:r>
          </w:p>
        </w:tc>
      </w:tr>
      <w:tr w:rsidR="00D74D16" w:rsidRPr="00194EC2" w14:paraId="069684F2" w14:textId="77777777" w:rsidTr="004B409B">
        <w:trPr>
          <w:trHeight w:val="510"/>
          <w:jc w:val="center"/>
        </w:trPr>
        <w:tc>
          <w:tcPr>
            <w:tcW w:w="6891" w:type="dxa"/>
            <w:tcBorders>
              <w:right w:val="single" w:sz="12" w:space="0" w:color="auto"/>
            </w:tcBorders>
            <w:vAlign w:val="center"/>
          </w:tcPr>
          <w:p w14:paraId="2BBFC93D" w14:textId="77777777" w:rsidR="00D74D16" w:rsidRPr="00F11D29" w:rsidRDefault="00D74D16" w:rsidP="00AA4541">
            <w:pPr>
              <w:pStyle w:val="Tretabelipodk"/>
              <w:rPr>
                <w:b/>
              </w:rPr>
            </w:pPr>
            <w:r w:rsidRPr="00F11D29">
              <w:rPr>
                <w:b/>
              </w:rPr>
              <w:t>Zasoby geologiczne</w:t>
            </w:r>
          </w:p>
        </w:tc>
        <w:tc>
          <w:tcPr>
            <w:tcW w:w="1417" w:type="dxa"/>
            <w:tcBorders>
              <w:left w:val="single" w:sz="12" w:space="0" w:color="auto"/>
              <w:right w:val="single" w:sz="12" w:space="0" w:color="auto"/>
            </w:tcBorders>
            <w:vAlign w:val="center"/>
          </w:tcPr>
          <w:p w14:paraId="779802EC" w14:textId="1F15D722" w:rsidR="00D74D16" w:rsidRPr="004B409B" w:rsidRDefault="004B409B" w:rsidP="00AA4541">
            <w:pPr>
              <w:pStyle w:val="Tretabelipodk"/>
            </w:pPr>
            <w:r>
              <w:t>-</w:t>
            </w:r>
          </w:p>
        </w:tc>
        <w:tc>
          <w:tcPr>
            <w:tcW w:w="2127" w:type="dxa"/>
            <w:tcBorders>
              <w:left w:val="single" w:sz="12" w:space="0" w:color="auto"/>
              <w:right w:val="single" w:sz="12" w:space="0" w:color="auto"/>
            </w:tcBorders>
            <w:vAlign w:val="center"/>
          </w:tcPr>
          <w:p w14:paraId="1DB508CE" w14:textId="54C83665" w:rsidR="00D74D16" w:rsidRPr="004B409B" w:rsidRDefault="004B409B" w:rsidP="00AA4541">
            <w:pPr>
              <w:pStyle w:val="Tretabelipodk"/>
            </w:pPr>
            <w:r w:rsidRPr="004B409B">
              <w:t>-</w:t>
            </w:r>
          </w:p>
        </w:tc>
        <w:tc>
          <w:tcPr>
            <w:tcW w:w="1984" w:type="dxa"/>
            <w:tcBorders>
              <w:left w:val="single" w:sz="12" w:space="0" w:color="auto"/>
              <w:right w:val="single" w:sz="12" w:space="0" w:color="auto"/>
            </w:tcBorders>
            <w:vAlign w:val="center"/>
          </w:tcPr>
          <w:p w14:paraId="451F7E0F" w14:textId="1FDBA6F9" w:rsidR="00D74D16" w:rsidRPr="004B409B" w:rsidRDefault="004B409B" w:rsidP="00AA4541">
            <w:pPr>
              <w:pStyle w:val="Tretabelipodk"/>
            </w:pPr>
            <w:r w:rsidRPr="004B409B">
              <w:t>-</w:t>
            </w:r>
          </w:p>
        </w:tc>
        <w:tc>
          <w:tcPr>
            <w:tcW w:w="1985" w:type="dxa"/>
            <w:tcBorders>
              <w:left w:val="single" w:sz="12" w:space="0" w:color="auto"/>
              <w:right w:val="single" w:sz="12" w:space="0" w:color="auto"/>
            </w:tcBorders>
            <w:vAlign w:val="center"/>
          </w:tcPr>
          <w:p w14:paraId="6433DA44" w14:textId="48A14F9C" w:rsidR="00D74D16" w:rsidRPr="004B409B" w:rsidRDefault="004B409B" w:rsidP="00AA4541">
            <w:pPr>
              <w:pStyle w:val="Tretabelipodk"/>
            </w:pPr>
            <w:r w:rsidRPr="004B409B">
              <w:t>-</w:t>
            </w:r>
          </w:p>
        </w:tc>
        <w:tc>
          <w:tcPr>
            <w:tcW w:w="1472" w:type="dxa"/>
            <w:tcBorders>
              <w:left w:val="single" w:sz="12" w:space="0" w:color="auto"/>
            </w:tcBorders>
            <w:vAlign w:val="center"/>
          </w:tcPr>
          <w:p w14:paraId="0679B80D" w14:textId="6F77F381" w:rsidR="00D74D16" w:rsidRPr="004B409B" w:rsidRDefault="004B409B" w:rsidP="00AA4541">
            <w:pPr>
              <w:pStyle w:val="Tretabelipodk"/>
            </w:pPr>
            <w:r w:rsidRPr="004B409B">
              <w:t>-</w:t>
            </w:r>
          </w:p>
        </w:tc>
      </w:tr>
      <w:tr w:rsidR="00C92142" w:rsidRPr="00194EC2" w14:paraId="364FC685" w14:textId="77777777" w:rsidTr="003D23DA">
        <w:trPr>
          <w:trHeight w:val="510"/>
          <w:jc w:val="center"/>
        </w:trPr>
        <w:tc>
          <w:tcPr>
            <w:tcW w:w="6891" w:type="dxa"/>
            <w:tcBorders>
              <w:right w:val="single" w:sz="12" w:space="0" w:color="auto"/>
            </w:tcBorders>
            <w:vAlign w:val="center"/>
          </w:tcPr>
          <w:p w14:paraId="0DD04065" w14:textId="77777777" w:rsidR="00C92142" w:rsidRPr="003D23DA" w:rsidRDefault="00C92142" w:rsidP="00AA4541">
            <w:pPr>
              <w:pStyle w:val="Tretabelipodk"/>
            </w:pPr>
            <w:r w:rsidRPr="003D23DA">
              <w:t>Liczba udokumentowanych złóż [szt.]</w:t>
            </w:r>
          </w:p>
        </w:tc>
        <w:tc>
          <w:tcPr>
            <w:tcW w:w="1417" w:type="dxa"/>
            <w:tcBorders>
              <w:right w:val="single" w:sz="12" w:space="0" w:color="auto"/>
            </w:tcBorders>
            <w:vAlign w:val="center"/>
          </w:tcPr>
          <w:p w14:paraId="5A8A06A6" w14:textId="493F1E71" w:rsidR="00C92142" w:rsidRPr="00F11D29" w:rsidRDefault="00C92142" w:rsidP="00AA4541">
            <w:pPr>
              <w:pStyle w:val="Tretabelipodk"/>
            </w:pPr>
            <w:r w:rsidRPr="00F11D29">
              <w:t>PIG-PIB</w:t>
            </w:r>
          </w:p>
        </w:tc>
        <w:tc>
          <w:tcPr>
            <w:tcW w:w="2127" w:type="dxa"/>
            <w:tcBorders>
              <w:left w:val="single" w:sz="12" w:space="0" w:color="auto"/>
              <w:right w:val="single" w:sz="12" w:space="0" w:color="auto"/>
            </w:tcBorders>
            <w:vAlign w:val="center"/>
          </w:tcPr>
          <w:p w14:paraId="09432ADA" w14:textId="4024B03E" w:rsidR="00C92142" w:rsidRPr="00F11D29" w:rsidRDefault="00C92142" w:rsidP="00AA4541">
            <w:pPr>
              <w:pStyle w:val="Tretabelipodk"/>
            </w:pPr>
            <w:r w:rsidRPr="00F11D29">
              <w:t>1152</w:t>
            </w:r>
          </w:p>
        </w:tc>
        <w:tc>
          <w:tcPr>
            <w:tcW w:w="1984" w:type="dxa"/>
            <w:tcBorders>
              <w:left w:val="single" w:sz="12" w:space="0" w:color="auto"/>
              <w:right w:val="single" w:sz="12" w:space="0" w:color="auto"/>
            </w:tcBorders>
            <w:vAlign w:val="center"/>
          </w:tcPr>
          <w:p w14:paraId="70CF9D99" w14:textId="77777777" w:rsidR="00C92142" w:rsidRPr="00F11D29" w:rsidRDefault="00C92142" w:rsidP="00AA4541">
            <w:pPr>
              <w:pStyle w:val="Tretabelipodk"/>
            </w:pPr>
            <w:r w:rsidRPr="00F11D29">
              <w:t>≥ 1152</w:t>
            </w:r>
          </w:p>
        </w:tc>
        <w:tc>
          <w:tcPr>
            <w:tcW w:w="1985" w:type="dxa"/>
            <w:tcBorders>
              <w:left w:val="single" w:sz="12" w:space="0" w:color="auto"/>
              <w:right w:val="single" w:sz="12" w:space="0" w:color="auto"/>
            </w:tcBorders>
            <w:vAlign w:val="center"/>
          </w:tcPr>
          <w:p w14:paraId="67DDDD75" w14:textId="22DB8DFA" w:rsidR="00C92142" w:rsidRPr="00F11D29" w:rsidRDefault="003D23DA" w:rsidP="00AA4541">
            <w:pPr>
              <w:pStyle w:val="Tretabelipodk"/>
            </w:pPr>
            <w:r>
              <w:t>1206</w:t>
            </w:r>
          </w:p>
        </w:tc>
        <w:tc>
          <w:tcPr>
            <w:tcW w:w="1472" w:type="dxa"/>
            <w:tcBorders>
              <w:left w:val="single" w:sz="12" w:space="0" w:color="auto"/>
            </w:tcBorders>
            <w:shd w:val="clear" w:color="auto" w:fill="70AD47" w:themeFill="accent6"/>
            <w:vAlign w:val="center"/>
          </w:tcPr>
          <w:p w14:paraId="4585BA7A" w14:textId="1F268BB5" w:rsidR="00C92142" w:rsidRPr="00F11D29" w:rsidRDefault="003D23DA" w:rsidP="00AA4541">
            <w:pPr>
              <w:pStyle w:val="Tretabelipodk"/>
            </w:pPr>
            <w:r>
              <w:t>Wzrost</w:t>
            </w:r>
          </w:p>
        </w:tc>
      </w:tr>
      <w:tr w:rsidR="00D74D16" w:rsidRPr="00194EC2" w14:paraId="72262857" w14:textId="77777777" w:rsidTr="009C792E">
        <w:trPr>
          <w:trHeight w:val="680"/>
          <w:jc w:val="center"/>
        </w:trPr>
        <w:tc>
          <w:tcPr>
            <w:tcW w:w="6891" w:type="dxa"/>
            <w:tcBorders>
              <w:right w:val="single" w:sz="12" w:space="0" w:color="auto"/>
            </w:tcBorders>
            <w:vAlign w:val="center"/>
          </w:tcPr>
          <w:p w14:paraId="4915B88B" w14:textId="3256CE0E" w:rsidR="00D74D16" w:rsidRPr="00161715" w:rsidRDefault="00D74D16" w:rsidP="00AA4541">
            <w:pPr>
              <w:pStyle w:val="Tretabelipodk"/>
            </w:pPr>
            <w:r w:rsidRPr="00161715">
              <w:lastRenderedPageBreak/>
              <w:t>Zasoby surowców o istotnym znaczeniu gospodarczym w skali regionu: – gaz ziemny [mln m</w:t>
            </w:r>
            <w:r w:rsidRPr="00161715">
              <w:rPr>
                <w:vertAlign w:val="superscript"/>
              </w:rPr>
              <w:t>3</w:t>
            </w:r>
            <w:r w:rsidRPr="00161715">
              <w:t>]</w:t>
            </w:r>
          </w:p>
        </w:tc>
        <w:tc>
          <w:tcPr>
            <w:tcW w:w="1417" w:type="dxa"/>
            <w:tcBorders>
              <w:right w:val="single" w:sz="12" w:space="0" w:color="auto"/>
            </w:tcBorders>
            <w:vAlign w:val="center"/>
          </w:tcPr>
          <w:p w14:paraId="6155965E" w14:textId="2198916D" w:rsidR="00D74D16" w:rsidRPr="00F11D29" w:rsidRDefault="00D74D16" w:rsidP="00AA4541">
            <w:pPr>
              <w:pStyle w:val="Tretabelipodk"/>
            </w:pPr>
            <w:r w:rsidRPr="00F11D29">
              <w:t>PIG-PIB</w:t>
            </w:r>
          </w:p>
        </w:tc>
        <w:tc>
          <w:tcPr>
            <w:tcW w:w="2127" w:type="dxa"/>
            <w:tcBorders>
              <w:left w:val="single" w:sz="12" w:space="0" w:color="auto"/>
              <w:right w:val="single" w:sz="12" w:space="0" w:color="auto"/>
            </w:tcBorders>
            <w:vAlign w:val="center"/>
          </w:tcPr>
          <w:p w14:paraId="2B76873D" w14:textId="759088F2" w:rsidR="00D74D16" w:rsidRPr="00F11D29" w:rsidRDefault="00D74D16" w:rsidP="00AA4541">
            <w:pPr>
              <w:pStyle w:val="Tretabelipodk"/>
            </w:pPr>
            <w:r w:rsidRPr="00F11D29">
              <w:t>28685,28</w:t>
            </w:r>
          </w:p>
        </w:tc>
        <w:tc>
          <w:tcPr>
            <w:tcW w:w="1984" w:type="dxa"/>
            <w:tcBorders>
              <w:left w:val="single" w:sz="12" w:space="0" w:color="auto"/>
              <w:right w:val="single" w:sz="12" w:space="0" w:color="auto"/>
            </w:tcBorders>
            <w:vAlign w:val="center"/>
          </w:tcPr>
          <w:p w14:paraId="7D2F08FF" w14:textId="44E2A8BF" w:rsidR="00D74D16" w:rsidRPr="00F11D29" w:rsidRDefault="00D74D16" w:rsidP="00AA4541">
            <w:pPr>
              <w:pStyle w:val="Tretabelipodk"/>
            </w:pPr>
            <w:r w:rsidRPr="00F11D29">
              <w:t>≥ 28685,28</w:t>
            </w:r>
          </w:p>
        </w:tc>
        <w:tc>
          <w:tcPr>
            <w:tcW w:w="1985" w:type="dxa"/>
            <w:tcBorders>
              <w:left w:val="single" w:sz="12" w:space="0" w:color="auto"/>
              <w:right w:val="single" w:sz="12" w:space="0" w:color="auto"/>
            </w:tcBorders>
            <w:vAlign w:val="center"/>
          </w:tcPr>
          <w:p w14:paraId="107916AD" w14:textId="2A10F08C" w:rsidR="00D74D16" w:rsidRPr="00F11D29" w:rsidRDefault="00AE3481" w:rsidP="00AA4541">
            <w:pPr>
              <w:pStyle w:val="Tretabelipodk"/>
            </w:pPr>
            <w:r>
              <w:t>31496,75</w:t>
            </w:r>
          </w:p>
        </w:tc>
        <w:tc>
          <w:tcPr>
            <w:tcW w:w="1472" w:type="dxa"/>
            <w:tcBorders>
              <w:left w:val="single" w:sz="12" w:space="0" w:color="auto"/>
            </w:tcBorders>
            <w:shd w:val="clear" w:color="auto" w:fill="70AD47" w:themeFill="accent6"/>
            <w:vAlign w:val="center"/>
          </w:tcPr>
          <w:p w14:paraId="10679E07" w14:textId="13608399" w:rsidR="00D74D16" w:rsidRPr="00F11D29" w:rsidRDefault="00AE3481" w:rsidP="00AA4541">
            <w:pPr>
              <w:pStyle w:val="Tretabelipodk"/>
            </w:pPr>
            <w:r>
              <w:t>Wzrost</w:t>
            </w:r>
          </w:p>
        </w:tc>
      </w:tr>
      <w:tr w:rsidR="00D74D16" w:rsidRPr="00194EC2" w14:paraId="5E002906" w14:textId="77777777" w:rsidTr="009C792E">
        <w:trPr>
          <w:trHeight w:val="680"/>
          <w:jc w:val="center"/>
        </w:trPr>
        <w:tc>
          <w:tcPr>
            <w:tcW w:w="6891" w:type="dxa"/>
            <w:tcBorders>
              <w:right w:val="single" w:sz="12" w:space="0" w:color="auto"/>
            </w:tcBorders>
            <w:vAlign w:val="center"/>
          </w:tcPr>
          <w:p w14:paraId="303B2EFD" w14:textId="4F4C12AA" w:rsidR="00D74D16" w:rsidRPr="00161715" w:rsidRDefault="00D74D16" w:rsidP="00AA4541">
            <w:pPr>
              <w:pStyle w:val="Tretabelipodk"/>
            </w:pPr>
            <w:r w:rsidRPr="00161715">
              <w:t>Zasoby surowców o istotnym znaczeniu gospodarczym w skali regionu: – ropa naftowa [mln m</w:t>
            </w:r>
            <w:r w:rsidRPr="00161715">
              <w:rPr>
                <w:vertAlign w:val="superscript"/>
              </w:rPr>
              <w:t>3</w:t>
            </w:r>
            <w:r w:rsidRPr="00161715">
              <w:t>]</w:t>
            </w:r>
          </w:p>
        </w:tc>
        <w:tc>
          <w:tcPr>
            <w:tcW w:w="1417" w:type="dxa"/>
            <w:tcBorders>
              <w:right w:val="single" w:sz="12" w:space="0" w:color="auto"/>
            </w:tcBorders>
            <w:vAlign w:val="center"/>
          </w:tcPr>
          <w:p w14:paraId="698674BA" w14:textId="750FB7A5" w:rsidR="00D74D16" w:rsidRPr="00F11D29" w:rsidRDefault="00D74D16" w:rsidP="00AA4541">
            <w:pPr>
              <w:pStyle w:val="Tretabelipodk"/>
            </w:pPr>
            <w:r w:rsidRPr="00F11D29">
              <w:t>PIG-PIB</w:t>
            </w:r>
          </w:p>
        </w:tc>
        <w:tc>
          <w:tcPr>
            <w:tcW w:w="2127" w:type="dxa"/>
            <w:tcBorders>
              <w:left w:val="single" w:sz="12" w:space="0" w:color="auto"/>
              <w:right w:val="single" w:sz="12" w:space="0" w:color="auto"/>
            </w:tcBorders>
            <w:vAlign w:val="center"/>
          </w:tcPr>
          <w:p w14:paraId="6638F516" w14:textId="4596C564" w:rsidR="00D74D16" w:rsidRPr="00F11D29" w:rsidRDefault="00D74D16" w:rsidP="00AA4541">
            <w:pPr>
              <w:pStyle w:val="Tretabelipodk"/>
            </w:pPr>
            <w:r w:rsidRPr="00F11D29">
              <w:t>828,78</w:t>
            </w:r>
          </w:p>
        </w:tc>
        <w:tc>
          <w:tcPr>
            <w:tcW w:w="1984" w:type="dxa"/>
            <w:tcBorders>
              <w:left w:val="single" w:sz="12" w:space="0" w:color="auto"/>
              <w:right w:val="single" w:sz="12" w:space="0" w:color="auto"/>
            </w:tcBorders>
            <w:vAlign w:val="center"/>
          </w:tcPr>
          <w:p w14:paraId="321F2DF3" w14:textId="441F740E" w:rsidR="00D74D16" w:rsidRPr="00F11D29" w:rsidRDefault="00D74D16" w:rsidP="00AA4541">
            <w:pPr>
              <w:pStyle w:val="Tretabelipodk"/>
            </w:pPr>
            <w:r w:rsidRPr="00F11D29">
              <w:t>≥ 828,78</w:t>
            </w:r>
          </w:p>
        </w:tc>
        <w:tc>
          <w:tcPr>
            <w:tcW w:w="1985" w:type="dxa"/>
            <w:tcBorders>
              <w:left w:val="single" w:sz="12" w:space="0" w:color="auto"/>
              <w:right w:val="single" w:sz="12" w:space="0" w:color="auto"/>
            </w:tcBorders>
            <w:vAlign w:val="center"/>
          </w:tcPr>
          <w:p w14:paraId="71329EC3" w14:textId="49273337" w:rsidR="00D74D16" w:rsidRPr="00F11D29" w:rsidRDefault="00161715" w:rsidP="00AA4541">
            <w:pPr>
              <w:pStyle w:val="Tretabelipodk"/>
            </w:pPr>
            <w:r>
              <w:t>834,24</w:t>
            </w:r>
          </w:p>
        </w:tc>
        <w:tc>
          <w:tcPr>
            <w:tcW w:w="1472" w:type="dxa"/>
            <w:tcBorders>
              <w:left w:val="single" w:sz="12" w:space="0" w:color="auto"/>
            </w:tcBorders>
            <w:shd w:val="clear" w:color="auto" w:fill="70AD47" w:themeFill="accent6"/>
            <w:vAlign w:val="center"/>
          </w:tcPr>
          <w:p w14:paraId="3E0196BA" w14:textId="5EC61609" w:rsidR="00D74D16" w:rsidRPr="00F11D29" w:rsidRDefault="00161715" w:rsidP="00AA4541">
            <w:pPr>
              <w:pStyle w:val="Tretabelipodk"/>
            </w:pPr>
            <w:r>
              <w:t>Wzrost</w:t>
            </w:r>
          </w:p>
        </w:tc>
      </w:tr>
      <w:tr w:rsidR="00D74D16" w:rsidRPr="00194EC2" w14:paraId="3C369A94" w14:textId="77777777" w:rsidTr="009C792E">
        <w:trPr>
          <w:trHeight w:val="680"/>
          <w:jc w:val="center"/>
        </w:trPr>
        <w:tc>
          <w:tcPr>
            <w:tcW w:w="6891" w:type="dxa"/>
            <w:tcBorders>
              <w:right w:val="single" w:sz="12" w:space="0" w:color="auto"/>
            </w:tcBorders>
            <w:vAlign w:val="center"/>
          </w:tcPr>
          <w:p w14:paraId="37B4B468" w14:textId="22BA9A8C" w:rsidR="00D74D16" w:rsidRPr="00180457" w:rsidRDefault="00D74D16" w:rsidP="00AA4541">
            <w:pPr>
              <w:pStyle w:val="Tretabelipodk"/>
              <w:rPr>
                <w:highlight w:val="green"/>
              </w:rPr>
            </w:pPr>
            <w:r w:rsidRPr="00094B08">
              <w:t>Zasoby surowców o istotnym znaczeniu gospodarczym w skali regionu: – wody lecznicze [mln m</w:t>
            </w:r>
            <w:r w:rsidRPr="00094B08">
              <w:rPr>
                <w:vertAlign w:val="superscript"/>
              </w:rPr>
              <w:t>3</w:t>
            </w:r>
            <w:r w:rsidRPr="00094B08">
              <w:t>/h]</w:t>
            </w:r>
          </w:p>
        </w:tc>
        <w:tc>
          <w:tcPr>
            <w:tcW w:w="1417" w:type="dxa"/>
            <w:tcBorders>
              <w:right w:val="single" w:sz="12" w:space="0" w:color="auto"/>
            </w:tcBorders>
            <w:vAlign w:val="center"/>
          </w:tcPr>
          <w:p w14:paraId="2A79D50C" w14:textId="770525DB" w:rsidR="00D74D16" w:rsidRPr="00F11D29" w:rsidRDefault="00D74D16" w:rsidP="00AA4541">
            <w:pPr>
              <w:pStyle w:val="Tretabelipodk"/>
            </w:pPr>
            <w:r w:rsidRPr="00F11D29">
              <w:t>PIG-PIB</w:t>
            </w:r>
          </w:p>
        </w:tc>
        <w:tc>
          <w:tcPr>
            <w:tcW w:w="2127" w:type="dxa"/>
            <w:tcBorders>
              <w:left w:val="single" w:sz="12" w:space="0" w:color="auto"/>
              <w:right w:val="single" w:sz="12" w:space="0" w:color="auto"/>
            </w:tcBorders>
            <w:vAlign w:val="center"/>
          </w:tcPr>
          <w:p w14:paraId="1EEEE9FB" w14:textId="526C3A5F" w:rsidR="00D74D16" w:rsidRPr="00F11D29" w:rsidRDefault="00D74D16" w:rsidP="00AA4541">
            <w:pPr>
              <w:pStyle w:val="Tretabelipodk"/>
            </w:pPr>
            <w:r w:rsidRPr="00F11D29">
              <w:t>96,93</w:t>
            </w:r>
          </w:p>
        </w:tc>
        <w:tc>
          <w:tcPr>
            <w:tcW w:w="1984" w:type="dxa"/>
            <w:tcBorders>
              <w:left w:val="single" w:sz="12" w:space="0" w:color="auto"/>
              <w:right w:val="single" w:sz="12" w:space="0" w:color="auto"/>
            </w:tcBorders>
            <w:vAlign w:val="center"/>
          </w:tcPr>
          <w:p w14:paraId="4E92F3A3" w14:textId="1D081E76" w:rsidR="00D74D16" w:rsidRPr="00F11D29" w:rsidRDefault="00D74D16" w:rsidP="00AA4541">
            <w:pPr>
              <w:pStyle w:val="Tretabelipodk"/>
            </w:pPr>
            <w:r w:rsidRPr="00F11D29">
              <w:t>≥ 96,93</w:t>
            </w:r>
          </w:p>
        </w:tc>
        <w:tc>
          <w:tcPr>
            <w:tcW w:w="1985" w:type="dxa"/>
            <w:tcBorders>
              <w:left w:val="single" w:sz="12" w:space="0" w:color="auto"/>
              <w:right w:val="single" w:sz="12" w:space="0" w:color="auto"/>
            </w:tcBorders>
            <w:vAlign w:val="center"/>
          </w:tcPr>
          <w:p w14:paraId="7699898E" w14:textId="30DD4A1A" w:rsidR="00D74D16" w:rsidRPr="00F11D29" w:rsidRDefault="00094B08" w:rsidP="00AA4541">
            <w:pPr>
              <w:pStyle w:val="Tretabelipodk"/>
            </w:pPr>
            <w:r>
              <w:t>125,00</w:t>
            </w:r>
          </w:p>
        </w:tc>
        <w:tc>
          <w:tcPr>
            <w:tcW w:w="1472" w:type="dxa"/>
            <w:tcBorders>
              <w:left w:val="single" w:sz="12" w:space="0" w:color="auto"/>
            </w:tcBorders>
            <w:shd w:val="clear" w:color="auto" w:fill="70AD47" w:themeFill="accent6"/>
            <w:vAlign w:val="center"/>
          </w:tcPr>
          <w:p w14:paraId="7B3F0884" w14:textId="4CE16855" w:rsidR="00D74D16" w:rsidRPr="00F11D29" w:rsidRDefault="00094B08" w:rsidP="00AA4541">
            <w:pPr>
              <w:pStyle w:val="Tretabelipodk"/>
            </w:pPr>
            <w:r>
              <w:t>Wzrost</w:t>
            </w:r>
          </w:p>
        </w:tc>
      </w:tr>
      <w:tr w:rsidR="00D74D16" w:rsidRPr="00194EC2" w14:paraId="013FF46D" w14:textId="77777777" w:rsidTr="009C792E">
        <w:trPr>
          <w:trHeight w:val="680"/>
          <w:jc w:val="center"/>
        </w:trPr>
        <w:tc>
          <w:tcPr>
            <w:tcW w:w="6891" w:type="dxa"/>
            <w:tcBorders>
              <w:right w:val="single" w:sz="12" w:space="0" w:color="auto"/>
            </w:tcBorders>
            <w:vAlign w:val="center"/>
          </w:tcPr>
          <w:p w14:paraId="0C26B285" w14:textId="4D2E92B8" w:rsidR="00D74D16" w:rsidRPr="00180457" w:rsidRDefault="00D74D16" w:rsidP="00AA4541">
            <w:pPr>
              <w:pStyle w:val="Tretabelipodk"/>
              <w:rPr>
                <w:highlight w:val="green"/>
              </w:rPr>
            </w:pPr>
            <w:r w:rsidRPr="00F05C14">
              <w:t>Zasoby surowców o istotnym znaczeniu gospodarczym w skali regionu: – piaski i żwiry [</w:t>
            </w:r>
            <w:proofErr w:type="spellStart"/>
            <w:r w:rsidR="00094B08" w:rsidRPr="00F05C14">
              <w:t>tys</w:t>
            </w:r>
            <w:proofErr w:type="spellEnd"/>
            <w:r w:rsidRPr="00F05C14">
              <w:t xml:space="preserve"> Mg]</w:t>
            </w:r>
          </w:p>
        </w:tc>
        <w:tc>
          <w:tcPr>
            <w:tcW w:w="1417" w:type="dxa"/>
            <w:tcBorders>
              <w:right w:val="single" w:sz="12" w:space="0" w:color="auto"/>
            </w:tcBorders>
            <w:vAlign w:val="center"/>
          </w:tcPr>
          <w:p w14:paraId="439B4041" w14:textId="1B8A3893" w:rsidR="00D74D16" w:rsidRPr="00F11D29" w:rsidRDefault="00D74D16" w:rsidP="00AA4541">
            <w:pPr>
              <w:pStyle w:val="Tretabelipodk"/>
            </w:pPr>
            <w:r w:rsidRPr="00F11D29">
              <w:t>PIG-PIB</w:t>
            </w:r>
          </w:p>
        </w:tc>
        <w:tc>
          <w:tcPr>
            <w:tcW w:w="2127" w:type="dxa"/>
            <w:tcBorders>
              <w:left w:val="single" w:sz="12" w:space="0" w:color="auto"/>
              <w:right w:val="single" w:sz="12" w:space="0" w:color="auto"/>
            </w:tcBorders>
            <w:vAlign w:val="center"/>
          </w:tcPr>
          <w:p w14:paraId="35FCD056" w14:textId="1E186D3F" w:rsidR="00D74D16" w:rsidRPr="00F11D29" w:rsidRDefault="00D74D16" w:rsidP="00AA4541">
            <w:pPr>
              <w:pStyle w:val="Tretabelipodk"/>
            </w:pPr>
            <w:r w:rsidRPr="00F11D29">
              <w:t>1319279,0</w:t>
            </w:r>
          </w:p>
        </w:tc>
        <w:tc>
          <w:tcPr>
            <w:tcW w:w="1984" w:type="dxa"/>
            <w:tcBorders>
              <w:left w:val="single" w:sz="12" w:space="0" w:color="auto"/>
              <w:right w:val="single" w:sz="12" w:space="0" w:color="auto"/>
            </w:tcBorders>
            <w:vAlign w:val="center"/>
          </w:tcPr>
          <w:p w14:paraId="3ED13B19" w14:textId="08C58F55" w:rsidR="00D74D16" w:rsidRPr="00F11D29" w:rsidRDefault="00D74D16" w:rsidP="00AA4541">
            <w:pPr>
              <w:pStyle w:val="Tretabelipodk"/>
            </w:pPr>
            <w:r w:rsidRPr="00F11D29">
              <w:t>≥ 1319279,0</w:t>
            </w:r>
          </w:p>
        </w:tc>
        <w:tc>
          <w:tcPr>
            <w:tcW w:w="1985" w:type="dxa"/>
            <w:tcBorders>
              <w:left w:val="single" w:sz="12" w:space="0" w:color="auto"/>
              <w:right w:val="single" w:sz="12" w:space="0" w:color="auto"/>
            </w:tcBorders>
            <w:vAlign w:val="center"/>
          </w:tcPr>
          <w:p w14:paraId="7BD50F56" w14:textId="1ACB6A9B" w:rsidR="00D74D16" w:rsidRPr="00F11D29" w:rsidRDefault="00094B08" w:rsidP="00AA4541">
            <w:pPr>
              <w:pStyle w:val="Tretabelipodk"/>
            </w:pPr>
            <w:r>
              <w:t>1396</w:t>
            </w:r>
            <w:r w:rsidR="00F05C14">
              <w:t>683,0</w:t>
            </w:r>
          </w:p>
        </w:tc>
        <w:tc>
          <w:tcPr>
            <w:tcW w:w="1472" w:type="dxa"/>
            <w:tcBorders>
              <w:left w:val="single" w:sz="12" w:space="0" w:color="auto"/>
            </w:tcBorders>
            <w:shd w:val="clear" w:color="auto" w:fill="70AD47" w:themeFill="accent6"/>
            <w:vAlign w:val="center"/>
          </w:tcPr>
          <w:p w14:paraId="37BA4D9B" w14:textId="05E8C086" w:rsidR="00D74D16" w:rsidRPr="00F11D29" w:rsidRDefault="00F05C14" w:rsidP="00AA4541">
            <w:pPr>
              <w:pStyle w:val="Tretabelipodk"/>
            </w:pPr>
            <w:r>
              <w:t>Wzrost</w:t>
            </w:r>
          </w:p>
        </w:tc>
      </w:tr>
      <w:tr w:rsidR="00C95236" w:rsidRPr="00194EC2" w14:paraId="5B857CBA" w14:textId="77777777" w:rsidTr="004B409B">
        <w:trPr>
          <w:trHeight w:val="510"/>
          <w:jc w:val="center"/>
        </w:trPr>
        <w:tc>
          <w:tcPr>
            <w:tcW w:w="6891" w:type="dxa"/>
            <w:vAlign w:val="center"/>
          </w:tcPr>
          <w:p w14:paraId="12AC096C" w14:textId="77777777" w:rsidR="00C95236" w:rsidRPr="00F11D29" w:rsidRDefault="00C95236" w:rsidP="00AA4541">
            <w:pPr>
              <w:pStyle w:val="Tretabelipodk"/>
              <w:rPr>
                <w:b/>
              </w:rPr>
            </w:pPr>
            <w:r w:rsidRPr="00F11D29">
              <w:rPr>
                <w:b/>
              </w:rPr>
              <w:t>Gleby</w:t>
            </w:r>
          </w:p>
        </w:tc>
        <w:tc>
          <w:tcPr>
            <w:tcW w:w="1417" w:type="dxa"/>
            <w:tcBorders>
              <w:right w:val="single" w:sz="12" w:space="0" w:color="auto"/>
            </w:tcBorders>
            <w:vAlign w:val="center"/>
          </w:tcPr>
          <w:p w14:paraId="6CF22EC0" w14:textId="785636AD" w:rsidR="00C95236" w:rsidRPr="000C418F" w:rsidRDefault="000C418F" w:rsidP="00AA4541">
            <w:pPr>
              <w:pStyle w:val="Tretabelipodk"/>
            </w:pPr>
            <w:r w:rsidRPr="000C418F">
              <w:t>-</w:t>
            </w:r>
          </w:p>
        </w:tc>
        <w:tc>
          <w:tcPr>
            <w:tcW w:w="2127" w:type="dxa"/>
            <w:tcBorders>
              <w:left w:val="single" w:sz="12" w:space="0" w:color="auto"/>
              <w:right w:val="single" w:sz="12" w:space="0" w:color="auto"/>
            </w:tcBorders>
            <w:vAlign w:val="center"/>
          </w:tcPr>
          <w:p w14:paraId="21F876A2" w14:textId="1E7C904C" w:rsidR="00C95236" w:rsidRPr="000C418F" w:rsidRDefault="000C418F" w:rsidP="00AA4541">
            <w:pPr>
              <w:pStyle w:val="Tretabelipodk"/>
            </w:pPr>
            <w:r w:rsidRPr="000C418F">
              <w:t>-</w:t>
            </w:r>
          </w:p>
        </w:tc>
        <w:tc>
          <w:tcPr>
            <w:tcW w:w="1984" w:type="dxa"/>
            <w:tcBorders>
              <w:left w:val="single" w:sz="12" w:space="0" w:color="auto"/>
              <w:right w:val="single" w:sz="12" w:space="0" w:color="auto"/>
            </w:tcBorders>
            <w:vAlign w:val="center"/>
          </w:tcPr>
          <w:p w14:paraId="53EBFA7E" w14:textId="2BB885F5" w:rsidR="00C95236" w:rsidRPr="000C418F" w:rsidRDefault="000C418F" w:rsidP="00AA4541">
            <w:pPr>
              <w:pStyle w:val="Tretabelipodk"/>
            </w:pPr>
            <w:r w:rsidRPr="000C418F">
              <w:t>-</w:t>
            </w:r>
          </w:p>
        </w:tc>
        <w:tc>
          <w:tcPr>
            <w:tcW w:w="1985" w:type="dxa"/>
            <w:tcBorders>
              <w:left w:val="single" w:sz="12" w:space="0" w:color="auto"/>
              <w:right w:val="single" w:sz="12" w:space="0" w:color="auto"/>
            </w:tcBorders>
            <w:vAlign w:val="center"/>
          </w:tcPr>
          <w:p w14:paraId="1EF5A538" w14:textId="60F7D361" w:rsidR="00C95236" w:rsidRPr="000C418F" w:rsidRDefault="000C418F" w:rsidP="00AA4541">
            <w:pPr>
              <w:pStyle w:val="Tretabelipodk"/>
            </w:pPr>
            <w:r w:rsidRPr="000C418F">
              <w:t>-</w:t>
            </w:r>
          </w:p>
        </w:tc>
        <w:tc>
          <w:tcPr>
            <w:tcW w:w="1472" w:type="dxa"/>
            <w:tcBorders>
              <w:left w:val="single" w:sz="12" w:space="0" w:color="auto"/>
            </w:tcBorders>
            <w:vAlign w:val="center"/>
          </w:tcPr>
          <w:p w14:paraId="1E8E7E06" w14:textId="1E75261A" w:rsidR="00C95236" w:rsidRPr="000C418F" w:rsidRDefault="000C418F" w:rsidP="00AA4541">
            <w:pPr>
              <w:pStyle w:val="Tretabelipodk"/>
            </w:pPr>
            <w:r w:rsidRPr="000C418F">
              <w:t>-</w:t>
            </w:r>
          </w:p>
        </w:tc>
      </w:tr>
      <w:tr w:rsidR="00D74D16" w:rsidRPr="00194EC2" w14:paraId="47F40308" w14:textId="77777777" w:rsidTr="009C792E">
        <w:trPr>
          <w:trHeight w:val="624"/>
          <w:jc w:val="center"/>
        </w:trPr>
        <w:tc>
          <w:tcPr>
            <w:tcW w:w="6891" w:type="dxa"/>
            <w:tcBorders>
              <w:right w:val="single" w:sz="12" w:space="0" w:color="auto"/>
            </w:tcBorders>
            <w:vAlign w:val="center"/>
          </w:tcPr>
          <w:p w14:paraId="76FBB50D" w14:textId="77777777" w:rsidR="00D74D16" w:rsidRPr="00F11D29" w:rsidRDefault="00D74D16" w:rsidP="00AA4541">
            <w:pPr>
              <w:pStyle w:val="Tretabelipodk"/>
            </w:pPr>
            <w:r w:rsidRPr="00F11D29">
              <w:t>Powierzchnia użytków rolnych wymagających wapnowania (w stopniu koniecznym i potrzebnym) [%]</w:t>
            </w:r>
          </w:p>
        </w:tc>
        <w:tc>
          <w:tcPr>
            <w:tcW w:w="1417" w:type="dxa"/>
            <w:tcBorders>
              <w:right w:val="single" w:sz="12" w:space="0" w:color="auto"/>
            </w:tcBorders>
            <w:vAlign w:val="center"/>
          </w:tcPr>
          <w:p w14:paraId="1D1D4BDC" w14:textId="0427F46E" w:rsidR="00D74D16" w:rsidRPr="00F11D29" w:rsidRDefault="00D74D16" w:rsidP="00AA4541">
            <w:pPr>
              <w:pStyle w:val="Tretabelipodk"/>
            </w:pPr>
            <w:proofErr w:type="spellStart"/>
            <w:r w:rsidRPr="00F11D29">
              <w:t>OSChR</w:t>
            </w:r>
            <w:proofErr w:type="spellEnd"/>
          </w:p>
        </w:tc>
        <w:tc>
          <w:tcPr>
            <w:tcW w:w="2127" w:type="dxa"/>
            <w:tcBorders>
              <w:left w:val="single" w:sz="12" w:space="0" w:color="auto"/>
              <w:right w:val="single" w:sz="12" w:space="0" w:color="auto"/>
            </w:tcBorders>
            <w:vAlign w:val="center"/>
          </w:tcPr>
          <w:p w14:paraId="315DB546" w14:textId="18415317" w:rsidR="00D74D16" w:rsidRPr="00F11D29" w:rsidRDefault="00D74D16" w:rsidP="00AA4541">
            <w:pPr>
              <w:pStyle w:val="Tretabelipodk"/>
            </w:pPr>
            <w:r w:rsidRPr="00F11D29">
              <w:t>61</w:t>
            </w:r>
          </w:p>
        </w:tc>
        <w:tc>
          <w:tcPr>
            <w:tcW w:w="1984" w:type="dxa"/>
            <w:tcBorders>
              <w:left w:val="single" w:sz="12" w:space="0" w:color="auto"/>
              <w:right w:val="single" w:sz="12" w:space="0" w:color="auto"/>
            </w:tcBorders>
            <w:vAlign w:val="center"/>
          </w:tcPr>
          <w:p w14:paraId="73001A84" w14:textId="77777777" w:rsidR="00D74D16" w:rsidRPr="00F11D29" w:rsidRDefault="00D74D16" w:rsidP="00AA4541">
            <w:pPr>
              <w:pStyle w:val="Tretabelipodk"/>
            </w:pPr>
            <w:r w:rsidRPr="00F11D29">
              <w:t>≤ 61</w:t>
            </w:r>
          </w:p>
        </w:tc>
        <w:tc>
          <w:tcPr>
            <w:tcW w:w="1985" w:type="dxa"/>
            <w:tcBorders>
              <w:left w:val="single" w:sz="12" w:space="0" w:color="auto"/>
              <w:right w:val="single" w:sz="12" w:space="0" w:color="auto"/>
            </w:tcBorders>
            <w:vAlign w:val="center"/>
          </w:tcPr>
          <w:p w14:paraId="66061CDB" w14:textId="23E4DD63" w:rsidR="00D74D16" w:rsidRPr="00F11D29" w:rsidRDefault="00944E85" w:rsidP="00AA4541">
            <w:pPr>
              <w:pStyle w:val="Tretabelipodk"/>
            </w:pPr>
            <w:r w:rsidRPr="00F11D29">
              <w:t>55</w:t>
            </w:r>
          </w:p>
        </w:tc>
        <w:tc>
          <w:tcPr>
            <w:tcW w:w="1472" w:type="dxa"/>
            <w:tcBorders>
              <w:left w:val="single" w:sz="12" w:space="0" w:color="auto"/>
            </w:tcBorders>
            <w:shd w:val="clear" w:color="auto" w:fill="70AD47" w:themeFill="accent6"/>
            <w:vAlign w:val="center"/>
          </w:tcPr>
          <w:p w14:paraId="138DF4C6" w14:textId="3D85CB77" w:rsidR="00D74D16" w:rsidRPr="00F11D29" w:rsidRDefault="00944E85" w:rsidP="00AA4541">
            <w:pPr>
              <w:pStyle w:val="Tretabelipodk"/>
            </w:pPr>
            <w:r w:rsidRPr="00F11D29">
              <w:t>Spadek</w:t>
            </w:r>
          </w:p>
        </w:tc>
      </w:tr>
      <w:tr w:rsidR="00D74D16" w:rsidRPr="00194EC2" w14:paraId="330C1CA1" w14:textId="77777777" w:rsidTr="00180457">
        <w:trPr>
          <w:trHeight w:val="510"/>
          <w:jc w:val="center"/>
        </w:trPr>
        <w:tc>
          <w:tcPr>
            <w:tcW w:w="6891" w:type="dxa"/>
            <w:tcBorders>
              <w:right w:val="single" w:sz="12" w:space="0" w:color="auto"/>
            </w:tcBorders>
            <w:vAlign w:val="center"/>
          </w:tcPr>
          <w:p w14:paraId="77251F19" w14:textId="77777777" w:rsidR="00D74D16" w:rsidRPr="00F11D29" w:rsidRDefault="00D74D16" w:rsidP="00AA4541">
            <w:pPr>
              <w:pStyle w:val="Tretabelipodk"/>
            </w:pPr>
            <w:r w:rsidRPr="00F11D29">
              <w:t>Użytki rolne w dobrej kulturze rolnej [ha]</w:t>
            </w:r>
          </w:p>
        </w:tc>
        <w:tc>
          <w:tcPr>
            <w:tcW w:w="1417" w:type="dxa"/>
            <w:tcBorders>
              <w:right w:val="single" w:sz="12" w:space="0" w:color="auto"/>
            </w:tcBorders>
            <w:vAlign w:val="center"/>
          </w:tcPr>
          <w:p w14:paraId="35E6C089" w14:textId="18AA1C0F"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6626F013" w14:textId="07F3FABC" w:rsidR="00D74D16" w:rsidRPr="00F11D29" w:rsidRDefault="00D74D16" w:rsidP="00AA4541">
            <w:pPr>
              <w:pStyle w:val="Tretabelipodk"/>
            </w:pPr>
            <w:r w:rsidRPr="00F11D29">
              <w:t>571379,0</w:t>
            </w:r>
          </w:p>
        </w:tc>
        <w:tc>
          <w:tcPr>
            <w:tcW w:w="1984" w:type="dxa"/>
            <w:tcBorders>
              <w:left w:val="single" w:sz="12" w:space="0" w:color="auto"/>
              <w:right w:val="single" w:sz="12" w:space="0" w:color="auto"/>
            </w:tcBorders>
            <w:vAlign w:val="center"/>
          </w:tcPr>
          <w:p w14:paraId="7ED4FB9D" w14:textId="77777777" w:rsidR="00D74D16" w:rsidRPr="00F11D29" w:rsidRDefault="00D74D16" w:rsidP="00AA4541">
            <w:pPr>
              <w:pStyle w:val="Tretabelipodk"/>
            </w:pPr>
            <w:r w:rsidRPr="00F11D29">
              <w:t>≥ 571379,0</w:t>
            </w:r>
          </w:p>
        </w:tc>
        <w:tc>
          <w:tcPr>
            <w:tcW w:w="1985" w:type="dxa"/>
            <w:tcBorders>
              <w:left w:val="single" w:sz="12" w:space="0" w:color="auto"/>
              <w:right w:val="single" w:sz="12" w:space="0" w:color="auto"/>
            </w:tcBorders>
            <w:vAlign w:val="center"/>
          </w:tcPr>
          <w:p w14:paraId="4BC5B9C2" w14:textId="3621F355" w:rsidR="00D74D16" w:rsidRPr="00F11D29" w:rsidRDefault="000C418F" w:rsidP="00AA4541">
            <w:pPr>
              <w:pStyle w:val="Tretabelipodk"/>
            </w:pPr>
            <w:r>
              <w:t>545823</w:t>
            </w:r>
          </w:p>
        </w:tc>
        <w:tc>
          <w:tcPr>
            <w:tcW w:w="1472" w:type="dxa"/>
            <w:tcBorders>
              <w:left w:val="single" w:sz="12" w:space="0" w:color="auto"/>
            </w:tcBorders>
            <w:shd w:val="clear" w:color="auto" w:fill="EE0000"/>
            <w:vAlign w:val="center"/>
          </w:tcPr>
          <w:p w14:paraId="7B742DC0" w14:textId="46C6244E" w:rsidR="00D74D16" w:rsidRPr="00F11D29" w:rsidRDefault="000C418F" w:rsidP="00AA4541">
            <w:pPr>
              <w:pStyle w:val="Tretabelipodk"/>
            </w:pPr>
            <w:r>
              <w:t>Spadek</w:t>
            </w:r>
          </w:p>
        </w:tc>
      </w:tr>
      <w:tr w:rsidR="00D74D16" w:rsidRPr="00194EC2" w14:paraId="1E69094A" w14:textId="77777777" w:rsidTr="00180457">
        <w:trPr>
          <w:trHeight w:val="510"/>
          <w:jc w:val="center"/>
        </w:trPr>
        <w:tc>
          <w:tcPr>
            <w:tcW w:w="6891" w:type="dxa"/>
            <w:tcBorders>
              <w:right w:val="single" w:sz="12" w:space="0" w:color="auto"/>
            </w:tcBorders>
            <w:vAlign w:val="center"/>
          </w:tcPr>
          <w:p w14:paraId="72B32C52" w14:textId="77777777" w:rsidR="00D74D16" w:rsidRPr="00F11D29" w:rsidRDefault="00D74D16" w:rsidP="00AA4541">
            <w:pPr>
              <w:pStyle w:val="Tretabelipodk"/>
            </w:pPr>
            <w:r w:rsidRPr="00F11D29">
              <w:t>Liczba producentów ekologicznych</w:t>
            </w:r>
          </w:p>
        </w:tc>
        <w:tc>
          <w:tcPr>
            <w:tcW w:w="1417" w:type="dxa"/>
            <w:tcBorders>
              <w:right w:val="single" w:sz="12" w:space="0" w:color="auto"/>
            </w:tcBorders>
            <w:vAlign w:val="center"/>
          </w:tcPr>
          <w:p w14:paraId="561ECBCB" w14:textId="0321B51B" w:rsidR="00D74D16" w:rsidRPr="00F11D29" w:rsidRDefault="00D74D16" w:rsidP="00AA4541">
            <w:pPr>
              <w:pStyle w:val="Tretabelipodk"/>
            </w:pPr>
            <w:r w:rsidRPr="00F11D29">
              <w:t>IJHARS</w:t>
            </w:r>
          </w:p>
        </w:tc>
        <w:tc>
          <w:tcPr>
            <w:tcW w:w="2127" w:type="dxa"/>
            <w:tcBorders>
              <w:left w:val="single" w:sz="12" w:space="0" w:color="auto"/>
              <w:right w:val="single" w:sz="12" w:space="0" w:color="auto"/>
            </w:tcBorders>
            <w:vAlign w:val="center"/>
          </w:tcPr>
          <w:p w14:paraId="5EB82BD7" w14:textId="7075111F" w:rsidR="00D74D16" w:rsidRPr="00F11D29" w:rsidRDefault="00D74D16" w:rsidP="00AA4541">
            <w:pPr>
              <w:pStyle w:val="Tretabelipodk"/>
            </w:pPr>
            <w:r w:rsidRPr="00F11D29">
              <w:t>1093</w:t>
            </w:r>
          </w:p>
        </w:tc>
        <w:tc>
          <w:tcPr>
            <w:tcW w:w="1984" w:type="dxa"/>
            <w:tcBorders>
              <w:left w:val="single" w:sz="12" w:space="0" w:color="auto"/>
              <w:right w:val="single" w:sz="12" w:space="0" w:color="auto"/>
            </w:tcBorders>
            <w:vAlign w:val="center"/>
          </w:tcPr>
          <w:p w14:paraId="5A76C014" w14:textId="77777777" w:rsidR="00D74D16" w:rsidRPr="00F11D29" w:rsidRDefault="00D74D16" w:rsidP="00AA4541">
            <w:pPr>
              <w:pStyle w:val="Tretabelipodk"/>
            </w:pPr>
            <w:r w:rsidRPr="00F11D29">
              <w:t>1250</w:t>
            </w:r>
          </w:p>
        </w:tc>
        <w:tc>
          <w:tcPr>
            <w:tcW w:w="1985" w:type="dxa"/>
            <w:tcBorders>
              <w:left w:val="single" w:sz="12" w:space="0" w:color="auto"/>
              <w:right w:val="single" w:sz="12" w:space="0" w:color="auto"/>
            </w:tcBorders>
            <w:vAlign w:val="center"/>
          </w:tcPr>
          <w:p w14:paraId="18B3AB77" w14:textId="75B1CA0E" w:rsidR="00D74D16" w:rsidRPr="00F11D29" w:rsidRDefault="00944E85" w:rsidP="00AA4541">
            <w:pPr>
              <w:pStyle w:val="Tretabelipodk"/>
            </w:pPr>
            <w:r w:rsidRPr="00F11D29">
              <w:t>832</w:t>
            </w:r>
          </w:p>
        </w:tc>
        <w:tc>
          <w:tcPr>
            <w:tcW w:w="1472" w:type="dxa"/>
            <w:tcBorders>
              <w:left w:val="single" w:sz="12" w:space="0" w:color="auto"/>
            </w:tcBorders>
            <w:shd w:val="clear" w:color="auto" w:fill="EE0000"/>
            <w:vAlign w:val="center"/>
          </w:tcPr>
          <w:p w14:paraId="3FC5B2CC" w14:textId="58201F08" w:rsidR="00D74D16" w:rsidRPr="00F11D29" w:rsidRDefault="00944E85" w:rsidP="00AA4541">
            <w:pPr>
              <w:pStyle w:val="Tretabelipodk"/>
            </w:pPr>
            <w:r w:rsidRPr="00F11D29">
              <w:t>Spadek</w:t>
            </w:r>
          </w:p>
        </w:tc>
      </w:tr>
      <w:tr w:rsidR="00D74D16" w:rsidRPr="00194EC2" w14:paraId="5077C2DF" w14:textId="77777777" w:rsidTr="00B04D7C">
        <w:trPr>
          <w:trHeight w:val="510"/>
          <w:jc w:val="center"/>
        </w:trPr>
        <w:tc>
          <w:tcPr>
            <w:tcW w:w="6891" w:type="dxa"/>
            <w:tcBorders>
              <w:right w:val="single" w:sz="12" w:space="0" w:color="auto"/>
            </w:tcBorders>
            <w:vAlign w:val="center"/>
          </w:tcPr>
          <w:p w14:paraId="3E9612CE" w14:textId="77777777" w:rsidR="00D74D16" w:rsidRPr="00F11D29" w:rsidRDefault="00D74D16" w:rsidP="00AA4541">
            <w:pPr>
              <w:pStyle w:val="Tretabelipodk"/>
            </w:pPr>
            <w:r w:rsidRPr="00F11D29">
              <w:t>Liczba przetwórni ekologicznych</w:t>
            </w:r>
          </w:p>
        </w:tc>
        <w:tc>
          <w:tcPr>
            <w:tcW w:w="1417" w:type="dxa"/>
            <w:tcBorders>
              <w:right w:val="single" w:sz="12" w:space="0" w:color="auto"/>
            </w:tcBorders>
            <w:vAlign w:val="center"/>
          </w:tcPr>
          <w:p w14:paraId="38B7D70A" w14:textId="4F4D8B85" w:rsidR="00D74D16" w:rsidRPr="00F11D29" w:rsidRDefault="00D74D16" w:rsidP="00AA4541">
            <w:pPr>
              <w:pStyle w:val="Tretabelipodk"/>
            </w:pPr>
            <w:r w:rsidRPr="00F11D29">
              <w:t>IJHARS</w:t>
            </w:r>
          </w:p>
        </w:tc>
        <w:tc>
          <w:tcPr>
            <w:tcW w:w="2127" w:type="dxa"/>
            <w:tcBorders>
              <w:left w:val="single" w:sz="12" w:space="0" w:color="auto"/>
              <w:right w:val="single" w:sz="12" w:space="0" w:color="auto"/>
            </w:tcBorders>
            <w:vAlign w:val="center"/>
          </w:tcPr>
          <w:p w14:paraId="1E5C4826" w14:textId="767D1C69" w:rsidR="00D74D16" w:rsidRPr="00F11D29" w:rsidRDefault="00D74D16" w:rsidP="00AA4541">
            <w:pPr>
              <w:pStyle w:val="Tretabelipodk"/>
            </w:pPr>
            <w:r w:rsidRPr="00F11D29">
              <w:t>47</w:t>
            </w:r>
          </w:p>
        </w:tc>
        <w:tc>
          <w:tcPr>
            <w:tcW w:w="1984" w:type="dxa"/>
            <w:tcBorders>
              <w:left w:val="single" w:sz="12" w:space="0" w:color="auto"/>
              <w:right w:val="single" w:sz="12" w:space="0" w:color="auto"/>
            </w:tcBorders>
            <w:vAlign w:val="center"/>
          </w:tcPr>
          <w:p w14:paraId="55488F14" w14:textId="77777777" w:rsidR="00D74D16" w:rsidRPr="00F11D29" w:rsidRDefault="00D74D16" w:rsidP="00AA4541">
            <w:pPr>
              <w:pStyle w:val="Tretabelipodk"/>
            </w:pPr>
            <w:r w:rsidRPr="00F11D29">
              <w:t>50</w:t>
            </w:r>
          </w:p>
        </w:tc>
        <w:tc>
          <w:tcPr>
            <w:tcW w:w="1985" w:type="dxa"/>
            <w:tcBorders>
              <w:left w:val="single" w:sz="12" w:space="0" w:color="auto"/>
              <w:right w:val="single" w:sz="12" w:space="0" w:color="auto"/>
            </w:tcBorders>
            <w:vAlign w:val="center"/>
          </w:tcPr>
          <w:p w14:paraId="5BA5D1B9" w14:textId="78CEBFA8" w:rsidR="00D74D16" w:rsidRPr="00F11D29" w:rsidRDefault="00B04D7C" w:rsidP="00AA4541">
            <w:pPr>
              <w:pStyle w:val="Tretabelipodk"/>
            </w:pPr>
            <w:r>
              <w:t>49</w:t>
            </w:r>
          </w:p>
        </w:tc>
        <w:tc>
          <w:tcPr>
            <w:tcW w:w="1472" w:type="dxa"/>
            <w:tcBorders>
              <w:left w:val="single" w:sz="12" w:space="0" w:color="auto"/>
            </w:tcBorders>
            <w:shd w:val="clear" w:color="auto" w:fill="70AD47" w:themeFill="accent6"/>
            <w:vAlign w:val="center"/>
          </w:tcPr>
          <w:p w14:paraId="036B8FC9" w14:textId="32FB7C2C" w:rsidR="00D74D16" w:rsidRPr="00F11D29" w:rsidRDefault="00B04D7C" w:rsidP="00AA4541">
            <w:pPr>
              <w:pStyle w:val="Tretabelipodk"/>
            </w:pPr>
            <w:r>
              <w:t>Wzrost</w:t>
            </w:r>
          </w:p>
        </w:tc>
      </w:tr>
      <w:tr w:rsidR="00D74D16" w:rsidRPr="00194EC2" w14:paraId="53213C51" w14:textId="77777777" w:rsidTr="00B04D7C">
        <w:trPr>
          <w:trHeight w:val="510"/>
          <w:jc w:val="center"/>
        </w:trPr>
        <w:tc>
          <w:tcPr>
            <w:tcW w:w="6891" w:type="dxa"/>
            <w:tcBorders>
              <w:right w:val="single" w:sz="12" w:space="0" w:color="auto"/>
            </w:tcBorders>
            <w:vAlign w:val="center"/>
          </w:tcPr>
          <w:p w14:paraId="1D7BCF56" w14:textId="77777777" w:rsidR="00D74D16" w:rsidRPr="00F11D29" w:rsidRDefault="00D74D16" w:rsidP="00AA4541">
            <w:pPr>
              <w:pStyle w:val="Tretabelipodk"/>
            </w:pPr>
            <w:r w:rsidRPr="00F11D29">
              <w:t>Udział powierzchni użytków rolnych ekologicznych w użytkach rolnych ogółem [%]</w:t>
            </w:r>
          </w:p>
        </w:tc>
        <w:tc>
          <w:tcPr>
            <w:tcW w:w="1417" w:type="dxa"/>
            <w:tcBorders>
              <w:right w:val="single" w:sz="12" w:space="0" w:color="auto"/>
            </w:tcBorders>
            <w:vAlign w:val="center"/>
          </w:tcPr>
          <w:p w14:paraId="3AA12303" w14:textId="6CEE3FBC"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31CDE66B" w14:textId="7FC16DE0" w:rsidR="00D74D16" w:rsidRPr="00F11D29" w:rsidRDefault="00D74D16" w:rsidP="00AA4541">
            <w:pPr>
              <w:pStyle w:val="Tretabelipodk"/>
            </w:pPr>
            <w:r w:rsidRPr="00F11D29">
              <w:t>2,06</w:t>
            </w:r>
          </w:p>
        </w:tc>
        <w:tc>
          <w:tcPr>
            <w:tcW w:w="1984" w:type="dxa"/>
            <w:tcBorders>
              <w:left w:val="single" w:sz="12" w:space="0" w:color="auto"/>
              <w:right w:val="single" w:sz="12" w:space="0" w:color="auto"/>
            </w:tcBorders>
            <w:vAlign w:val="center"/>
          </w:tcPr>
          <w:p w14:paraId="430D57FC" w14:textId="77777777" w:rsidR="00D74D16" w:rsidRPr="00F11D29" w:rsidRDefault="00D74D16" w:rsidP="00AA4541">
            <w:pPr>
              <w:pStyle w:val="Tretabelipodk"/>
            </w:pPr>
            <w:r w:rsidRPr="00F11D29">
              <w:t>2,52</w:t>
            </w:r>
          </w:p>
        </w:tc>
        <w:tc>
          <w:tcPr>
            <w:tcW w:w="1985" w:type="dxa"/>
            <w:tcBorders>
              <w:left w:val="single" w:sz="12" w:space="0" w:color="auto"/>
              <w:right w:val="single" w:sz="12" w:space="0" w:color="auto"/>
            </w:tcBorders>
            <w:vAlign w:val="center"/>
          </w:tcPr>
          <w:p w14:paraId="71F53277" w14:textId="257A11B5" w:rsidR="00D74D16" w:rsidRPr="00F11D29" w:rsidRDefault="00B04D7C" w:rsidP="00AA4541">
            <w:pPr>
              <w:pStyle w:val="Tretabelipodk"/>
            </w:pPr>
            <w:r>
              <w:t>1,83</w:t>
            </w:r>
          </w:p>
        </w:tc>
        <w:tc>
          <w:tcPr>
            <w:tcW w:w="1472" w:type="dxa"/>
            <w:tcBorders>
              <w:left w:val="single" w:sz="12" w:space="0" w:color="auto"/>
            </w:tcBorders>
            <w:shd w:val="clear" w:color="auto" w:fill="EE0000"/>
            <w:vAlign w:val="center"/>
          </w:tcPr>
          <w:p w14:paraId="669DE9DA" w14:textId="023B7627" w:rsidR="00D74D16" w:rsidRPr="00F11D29" w:rsidRDefault="00B04D7C" w:rsidP="00AA4541">
            <w:pPr>
              <w:pStyle w:val="Tretabelipodk"/>
            </w:pPr>
            <w:r>
              <w:t>Spadek</w:t>
            </w:r>
          </w:p>
        </w:tc>
      </w:tr>
      <w:tr w:rsidR="00D74D16" w:rsidRPr="00194EC2" w14:paraId="0EAB98D1" w14:textId="77777777" w:rsidTr="00B04D7C">
        <w:trPr>
          <w:trHeight w:val="510"/>
          <w:jc w:val="center"/>
        </w:trPr>
        <w:tc>
          <w:tcPr>
            <w:tcW w:w="6891" w:type="dxa"/>
            <w:tcBorders>
              <w:right w:val="single" w:sz="12" w:space="0" w:color="auto"/>
            </w:tcBorders>
            <w:vAlign w:val="center"/>
          </w:tcPr>
          <w:p w14:paraId="3D13CD63" w14:textId="77777777" w:rsidR="00D74D16" w:rsidRPr="00F11D29" w:rsidRDefault="00D74D16" w:rsidP="00AA4541">
            <w:pPr>
              <w:pStyle w:val="Tretabelipodk"/>
            </w:pPr>
            <w:r w:rsidRPr="00F11D29">
              <w:t>Powierzchnia gruntów zrekultywowanych w ciągu roku [ha]</w:t>
            </w:r>
          </w:p>
        </w:tc>
        <w:tc>
          <w:tcPr>
            <w:tcW w:w="1417" w:type="dxa"/>
            <w:tcBorders>
              <w:right w:val="single" w:sz="12" w:space="0" w:color="auto"/>
            </w:tcBorders>
            <w:vAlign w:val="center"/>
          </w:tcPr>
          <w:p w14:paraId="01727820" w14:textId="0B100803"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3BBB2043" w14:textId="52C8EE80" w:rsidR="00D74D16" w:rsidRPr="00F11D29" w:rsidRDefault="00D74D16" w:rsidP="00AA4541">
            <w:pPr>
              <w:pStyle w:val="Tretabelipodk"/>
            </w:pPr>
            <w:r w:rsidRPr="00F11D29">
              <w:t>95,0</w:t>
            </w:r>
          </w:p>
        </w:tc>
        <w:tc>
          <w:tcPr>
            <w:tcW w:w="1984" w:type="dxa"/>
            <w:tcBorders>
              <w:left w:val="single" w:sz="12" w:space="0" w:color="auto"/>
              <w:right w:val="single" w:sz="12" w:space="0" w:color="auto"/>
            </w:tcBorders>
            <w:vAlign w:val="center"/>
          </w:tcPr>
          <w:p w14:paraId="14D18741" w14:textId="77777777" w:rsidR="00D74D16" w:rsidRPr="00F11D29" w:rsidRDefault="00D74D16" w:rsidP="00AA4541">
            <w:pPr>
              <w:pStyle w:val="Tretabelipodk"/>
            </w:pPr>
            <w:r w:rsidRPr="00F11D29">
              <w:t>Bieżący monitoring</w:t>
            </w:r>
          </w:p>
        </w:tc>
        <w:tc>
          <w:tcPr>
            <w:tcW w:w="1985" w:type="dxa"/>
            <w:tcBorders>
              <w:left w:val="single" w:sz="12" w:space="0" w:color="auto"/>
              <w:right w:val="single" w:sz="12" w:space="0" w:color="auto"/>
            </w:tcBorders>
            <w:vAlign w:val="center"/>
          </w:tcPr>
          <w:p w14:paraId="453E8515" w14:textId="0FF51954" w:rsidR="00D74D16" w:rsidRPr="00F11D29" w:rsidRDefault="00B04D7C" w:rsidP="00AA4541">
            <w:pPr>
              <w:pStyle w:val="Tretabelipodk"/>
            </w:pPr>
            <w:r>
              <w:t>96,0</w:t>
            </w:r>
          </w:p>
        </w:tc>
        <w:tc>
          <w:tcPr>
            <w:tcW w:w="1472" w:type="dxa"/>
            <w:tcBorders>
              <w:left w:val="single" w:sz="12" w:space="0" w:color="auto"/>
            </w:tcBorders>
            <w:shd w:val="clear" w:color="auto" w:fill="70AD47" w:themeFill="accent6"/>
            <w:vAlign w:val="center"/>
          </w:tcPr>
          <w:p w14:paraId="0A844083" w14:textId="23B46223" w:rsidR="00D74D16" w:rsidRPr="00F11D29" w:rsidRDefault="00B04D7C" w:rsidP="00AA4541">
            <w:pPr>
              <w:pStyle w:val="Tretabelipodk"/>
            </w:pPr>
            <w:r>
              <w:t>Wzrost</w:t>
            </w:r>
          </w:p>
        </w:tc>
      </w:tr>
      <w:tr w:rsidR="00D74D16" w:rsidRPr="00194EC2" w14:paraId="0B97CE81" w14:textId="77777777" w:rsidTr="00F46A37">
        <w:trPr>
          <w:trHeight w:val="920"/>
          <w:jc w:val="center"/>
        </w:trPr>
        <w:tc>
          <w:tcPr>
            <w:tcW w:w="6891" w:type="dxa"/>
            <w:tcBorders>
              <w:right w:val="single" w:sz="12" w:space="0" w:color="auto"/>
            </w:tcBorders>
            <w:vAlign w:val="center"/>
          </w:tcPr>
          <w:p w14:paraId="68123861" w14:textId="77777777" w:rsidR="00D74D16" w:rsidRPr="00F11D29" w:rsidRDefault="00D74D16" w:rsidP="00AA4541">
            <w:pPr>
              <w:pStyle w:val="Tretabelipodk"/>
            </w:pPr>
            <w:r w:rsidRPr="00EF679C">
              <w:lastRenderedPageBreak/>
              <w:t>Liczba gmin posiadających opracowane Mapy osuwisk i terenów zagrożonych ruchami masowymi [szt.]</w:t>
            </w:r>
          </w:p>
        </w:tc>
        <w:tc>
          <w:tcPr>
            <w:tcW w:w="1417" w:type="dxa"/>
            <w:tcBorders>
              <w:right w:val="single" w:sz="12" w:space="0" w:color="auto"/>
            </w:tcBorders>
            <w:vAlign w:val="center"/>
          </w:tcPr>
          <w:p w14:paraId="3514A542" w14:textId="5DE3BB2D" w:rsidR="00D74D16" w:rsidRPr="00F11D29" w:rsidRDefault="00D74D16" w:rsidP="00AA4541">
            <w:pPr>
              <w:pStyle w:val="Tretabelipodk"/>
            </w:pPr>
            <w:r w:rsidRPr="00F11D29">
              <w:t>PIG-PIB</w:t>
            </w:r>
          </w:p>
        </w:tc>
        <w:tc>
          <w:tcPr>
            <w:tcW w:w="2127" w:type="dxa"/>
            <w:tcBorders>
              <w:left w:val="single" w:sz="12" w:space="0" w:color="auto"/>
              <w:right w:val="single" w:sz="12" w:space="0" w:color="auto"/>
            </w:tcBorders>
            <w:vAlign w:val="center"/>
          </w:tcPr>
          <w:p w14:paraId="1E09D2C2" w14:textId="1F770C03" w:rsidR="00D74D16" w:rsidRPr="00F11D29" w:rsidRDefault="00D74D16" w:rsidP="00AA4541">
            <w:pPr>
              <w:pStyle w:val="Tretabelipodk"/>
            </w:pPr>
            <w:r w:rsidRPr="00F11D29">
              <w:t>78</w:t>
            </w:r>
          </w:p>
        </w:tc>
        <w:tc>
          <w:tcPr>
            <w:tcW w:w="1984" w:type="dxa"/>
            <w:tcBorders>
              <w:left w:val="single" w:sz="12" w:space="0" w:color="auto"/>
              <w:right w:val="single" w:sz="12" w:space="0" w:color="auto"/>
            </w:tcBorders>
            <w:vAlign w:val="center"/>
          </w:tcPr>
          <w:p w14:paraId="79E71711" w14:textId="77777777" w:rsidR="00D74D16" w:rsidRPr="00F11D29" w:rsidRDefault="00D74D16" w:rsidP="00AA4541">
            <w:pPr>
              <w:pStyle w:val="Tretabelipodk"/>
            </w:pPr>
            <w:r w:rsidRPr="00F11D29">
              <w:t>Wszystkie gminy województwa objęte projektem</w:t>
            </w:r>
          </w:p>
        </w:tc>
        <w:tc>
          <w:tcPr>
            <w:tcW w:w="1985" w:type="dxa"/>
            <w:tcBorders>
              <w:left w:val="single" w:sz="12" w:space="0" w:color="auto"/>
              <w:right w:val="single" w:sz="12" w:space="0" w:color="auto"/>
            </w:tcBorders>
            <w:vAlign w:val="center"/>
          </w:tcPr>
          <w:p w14:paraId="316CE907" w14:textId="459B087C" w:rsidR="00D74D16" w:rsidRPr="00F11D29" w:rsidRDefault="00EF679C" w:rsidP="00AA4541">
            <w:pPr>
              <w:pStyle w:val="Tretabelipodk"/>
            </w:pPr>
            <w:r>
              <w:t>1</w:t>
            </w:r>
            <w:r w:rsidR="00D44D0A">
              <w:t>06</w:t>
            </w:r>
          </w:p>
        </w:tc>
        <w:tc>
          <w:tcPr>
            <w:tcW w:w="1472" w:type="dxa"/>
            <w:tcBorders>
              <w:left w:val="single" w:sz="12" w:space="0" w:color="auto"/>
            </w:tcBorders>
            <w:shd w:val="clear" w:color="auto" w:fill="70AD47" w:themeFill="accent6"/>
            <w:vAlign w:val="center"/>
          </w:tcPr>
          <w:p w14:paraId="3A348324" w14:textId="6121E7F3" w:rsidR="00D74D16" w:rsidRPr="00F11D29" w:rsidRDefault="00EF679C" w:rsidP="00AA4541">
            <w:pPr>
              <w:pStyle w:val="Tretabelipodk"/>
            </w:pPr>
            <w:r>
              <w:t>Wzrost</w:t>
            </w:r>
          </w:p>
        </w:tc>
      </w:tr>
      <w:tr w:rsidR="00C95236" w:rsidRPr="00194EC2" w14:paraId="779EE2DF" w14:textId="77777777" w:rsidTr="004B409B">
        <w:trPr>
          <w:trHeight w:val="510"/>
          <w:jc w:val="center"/>
        </w:trPr>
        <w:tc>
          <w:tcPr>
            <w:tcW w:w="6891" w:type="dxa"/>
            <w:tcBorders>
              <w:right w:val="single" w:sz="12" w:space="0" w:color="auto"/>
            </w:tcBorders>
            <w:vAlign w:val="center"/>
          </w:tcPr>
          <w:p w14:paraId="1FBAFF27" w14:textId="77777777" w:rsidR="00C95236" w:rsidRPr="00F11D29" w:rsidRDefault="00C95236" w:rsidP="00AA4541">
            <w:pPr>
              <w:pStyle w:val="Tretabelipodk"/>
              <w:rPr>
                <w:b/>
              </w:rPr>
            </w:pPr>
            <w:r w:rsidRPr="00F11D29">
              <w:rPr>
                <w:b/>
              </w:rPr>
              <w:t>Gospodarka odpadami i zapobieganie powstawaniu odpadów</w:t>
            </w:r>
          </w:p>
        </w:tc>
        <w:tc>
          <w:tcPr>
            <w:tcW w:w="1417" w:type="dxa"/>
            <w:tcBorders>
              <w:left w:val="single" w:sz="12" w:space="0" w:color="auto"/>
              <w:right w:val="single" w:sz="12" w:space="0" w:color="auto"/>
            </w:tcBorders>
            <w:vAlign w:val="center"/>
          </w:tcPr>
          <w:p w14:paraId="63DB5036" w14:textId="0BA9BF6A" w:rsidR="00C95236" w:rsidRPr="004B409B" w:rsidRDefault="004B409B" w:rsidP="00AA4541">
            <w:pPr>
              <w:pStyle w:val="Tretabelipodk"/>
            </w:pPr>
            <w:r>
              <w:t>-</w:t>
            </w:r>
          </w:p>
        </w:tc>
        <w:tc>
          <w:tcPr>
            <w:tcW w:w="2127" w:type="dxa"/>
            <w:tcBorders>
              <w:left w:val="single" w:sz="12" w:space="0" w:color="auto"/>
              <w:right w:val="single" w:sz="12" w:space="0" w:color="auto"/>
            </w:tcBorders>
            <w:vAlign w:val="center"/>
          </w:tcPr>
          <w:p w14:paraId="6FA107AC" w14:textId="0A7D0CF4" w:rsidR="00C95236" w:rsidRPr="004B409B" w:rsidRDefault="004B409B" w:rsidP="00AA4541">
            <w:pPr>
              <w:pStyle w:val="Tretabelipodk"/>
            </w:pPr>
            <w:r w:rsidRPr="004B409B">
              <w:t>-</w:t>
            </w:r>
          </w:p>
        </w:tc>
        <w:tc>
          <w:tcPr>
            <w:tcW w:w="1984" w:type="dxa"/>
            <w:tcBorders>
              <w:left w:val="single" w:sz="12" w:space="0" w:color="auto"/>
              <w:right w:val="single" w:sz="12" w:space="0" w:color="auto"/>
            </w:tcBorders>
            <w:vAlign w:val="center"/>
          </w:tcPr>
          <w:p w14:paraId="0FB04C72" w14:textId="7A669433" w:rsidR="00C95236" w:rsidRPr="004B409B" w:rsidRDefault="004B409B" w:rsidP="00AA4541">
            <w:pPr>
              <w:pStyle w:val="Tretabelipodk"/>
            </w:pPr>
            <w:r w:rsidRPr="004B409B">
              <w:t>-</w:t>
            </w:r>
          </w:p>
        </w:tc>
        <w:tc>
          <w:tcPr>
            <w:tcW w:w="1985" w:type="dxa"/>
            <w:tcBorders>
              <w:left w:val="single" w:sz="12" w:space="0" w:color="auto"/>
              <w:right w:val="single" w:sz="12" w:space="0" w:color="auto"/>
            </w:tcBorders>
            <w:vAlign w:val="center"/>
          </w:tcPr>
          <w:p w14:paraId="797167BC" w14:textId="4C506522" w:rsidR="00C95236" w:rsidRPr="004B409B" w:rsidRDefault="004B409B" w:rsidP="00AA4541">
            <w:pPr>
              <w:pStyle w:val="Tretabelipodk"/>
            </w:pPr>
            <w:r w:rsidRPr="004B409B">
              <w:t>-</w:t>
            </w:r>
          </w:p>
        </w:tc>
        <w:tc>
          <w:tcPr>
            <w:tcW w:w="1472" w:type="dxa"/>
            <w:tcBorders>
              <w:left w:val="single" w:sz="12" w:space="0" w:color="auto"/>
            </w:tcBorders>
            <w:vAlign w:val="center"/>
          </w:tcPr>
          <w:p w14:paraId="4EC85CD9" w14:textId="4344A5E3" w:rsidR="00C95236" w:rsidRPr="004B409B" w:rsidRDefault="004B409B" w:rsidP="00AA4541">
            <w:pPr>
              <w:pStyle w:val="Tretabelipodk"/>
            </w:pPr>
            <w:r w:rsidRPr="004B409B">
              <w:t>-</w:t>
            </w:r>
          </w:p>
        </w:tc>
      </w:tr>
      <w:tr w:rsidR="00D44D0A" w:rsidRPr="00194EC2" w14:paraId="79868CE6" w14:textId="77777777" w:rsidTr="009C792E">
        <w:trPr>
          <w:trHeight w:val="624"/>
          <w:jc w:val="center"/>
        </w:trPr>
        <w:tc>
          <w:tcPr>
            <w:tcW w:w="6891" w:type="dxa"/>
            <w:tcBorders>
              <w:right w:val="single" w:sz="12" w:space="0" w:color="auto"/>
            </w:tcBorders>
            <w:vAlign w:val="center"/>
          </w:tcPr>
          <w:p w14:paraId="59D9D6D8" w14:textId="77777777" w:rsidR="00D44D0A" w:rsidRPr="00F11D29" w:rsidRDefault="00D44D0A" w:rsidP="00D44D0A">
            <w:pPr>
              <w:pStyle w:val="Tretabelipodk"/>
            </w:pPr>
            <w:r w:rsidRPr="00F11D29">
              <w:t>Masa odpadów komunalnych zebranych i odebranych ogółem [Mg]</w:t>
            </w:r>
          </w:p>
        </w:tc>
        <w:tc>
          <w:tcPr>
            <w:tcW w:w="1417" w:type="dxa"/>
            <w:tcBorders>
              <w:right w:val="single" w:sz="12" w:space="0" w:color="auto"/>
            </w:tcBorders>
            <w:vAlign w:val="center"/>
          </w:tcPr>
          <w:p w14:paraId="5995DD3F" w14:textId="4F935E06" w:rsidR="00D44D0A" w:rsidRPr="00F11D29" w:rsidRDefault="00D44D0A" w:rsidP="00D44D0A">
            <w:pPr>
              <w:pStyle w:val="Tretabelipodk"/>
            </w:pPr>
            <w:r w:rsidRPr="00F11D29">
              <w:t>DOŚ UMWP</w:t>
            </w:r>
          </w:p>
        </w:tc>
        <w:tc>
          <w:tcPr>
            <w:tcW w:w="2127" w:type="dxa"/>
            <w:tcBorders>
              <w:left w:val="single" w:sz="12" w:space="0" w:color="auto"/>
              <w:right w:val="single" w:sz="12" w:space="0" w:color="auto"/>
            </w:tcBorders>
            <w:vAlign w:val="center"/>
          </w:tcPr>
          <w:p w14:paraId="15140E36" w14:textId="7414B5F8" w:rsidR="00D44D0A" w:rsidRPr="00F11D29" w:rsidRDefault="00D44D0A" w:rsidP="00D44D0A">
            <w:pPr>
              <w:pStyle w:val="Tretabelipodk"/>
            </w:pPr>
            <w:r w:rsidRPr="00F11D29">
              <w:t>532866,58*</w:t>
            </w:r>
          </w:p>
        </w:tc>
        <w:tc>
          <w:tcPr>
            <w:tcW w:w="1984" w:type="dxa"/>
            <w:tcBorders>
              <w:left w:val="single" w:sz="12" w:space="0" w:color="auto"/>
              <w:right w:val="single" w:sz="12" w:space="0" w:color="auto"/>
            </w:tcBorders>
            <w:vAlign w:val="center"/>
          </w:tcPr>
          <w:p w14:paraId="3D71FD1E" w14:textId="77777777" w:rsidR="00D44D0A" w:rsidRPr="00F11D29" w:rsidRDefault="00D44D0A" w:rsidP="00D44D0A">
            <w:pPr>
              <w:pStyle w:val="Tretabelipodk"/>
            </w:pPr>
            <w:r w:rsidRPr="00F11D29">
              <w:t>598759,00</w:t>
            </w:r>
          </w:p>
        </w:tc>
        <w:tc>
          <w:tcPr>
            <w:tcW w:w="1985" w:type="dxa"/>
            <w:tcBorders>
              <w:left w:val="single" w:sz="12" w:space="0" w:color="auto"/>
              <w:right w:val="single" w:sz="12" w:space="0" w:color="auto"/>
            </w:tcBorders>
            <w:vAlign w:val="center"/>
          </w:tcPr>
          <w:p w14:paraId="59083706" w14:textId="6E6C7AA8" w:rsidR="00D44D0A" w:rsidRPr="00F11D29" w:rsidRDefault="00D44D0A" w:rsidP="00D44D0A">
            <w:pPr>
              <w:pStyle w:val="Tretabelipodk"/>
            </w:pPr>
            <w:r>
              <w:t>531999,66</w:t>
            </w:r>
          </w:p>
        </w:tc>
        <w:tc>
          <w:tcPr>
            <w:tcW w:w="1472" w:type="dxa"/>
            <w:tcBorders>
              <w:left w:val="single" w:sz="12" w:space="0" w:color="auto"/>
            </w:tcBorders>
            <w:shd w:val="clear" w:color="auto" w:fill="EE0000"/>
            <w:vAlign w:val="center"/>
          </w:tcPr>
          <w:p w14:paraId="2B33B3D4" w14:textId="52AA80CE" w:rsidR="00D44D0A" w:rsidRPr="00F11D29" w:rsidRDefault="00D44D0A" w:rsidP="00D44D0A">
            <w:pPr>
              <w:pStyle w:val="Tretabelipodk"/>
            </w:pPr>
            <w:r>
              <w:t>Spadek</w:t>
            </w:r>
          </w:p>
        </w:tc>
      </w:tr>
      <w:tr w:rsidR="00D44D0A" w:rsidRPr="00194EC2" w14:paraId="0C250E92" w14:textId="77777777" w:rsidTr="009C792E">
        <w:trPr>
          <w:trHeight w:val="624"/>
          <w:jc w:val="center"/>
        </w:trPr>
        <w:tc>
          <w:tcPr>
            <w:tcW w:w="6891" w:type="dxa"/>
            <w:tcBorders>
              <w:right w:val="single" w:sz="12" w:space="0" w:color="auto"/>
            </w:tcBorders>
            <w:vAlign w:val="center"/>
          </w:tcPr>
          <w:p w14:paraId="39D85F4C" w14:textId="77777777" w:rsidR="00D44D0A" w:rsidRPr="00F11D29" w:rsidRDefault="00D44D0A" w:rsidP="00D44D0A">
            <w:pPr>
              <w:pStyle w:val="Tretabelipodk"/>
            </w:pPr>
            <w:r w:rsidRPr="00F11D29">
              <w:t>Ogólna masa odpadów komunalnych poddanych procesom odzysku [Mg]</w:t>
            </w:r>
          </w:p>
        </w:tc>
        <w:tc>
          <w:tcPr>
            <w:tcW w:w="1417" w:type="dxa"/>
            <w:tcBorders>
              <w:right w:val="single" w:sz="12" w:space="0" w:color="auto"/>
            </w:tcBorders>
            <w:vAlign w:val="center"/>
          </w:tcPr>
          <w:p w14:paraId="206448FC" w14:textId="4294F614" w:rsidR="00D44D0A" w:rsidRPr="00F11D29" w:rsidRDefault="00D44D0A" w:rsidP="00D44D0A">
            <w:pPr>
              <w:pStyle w:val="Tretabelipodk"/>
            </w:pPr>
            <w:r w:rsidRPr="00F11D29">
              <w:t>DOŚ UMWP</w:t>
            </w:r>
          </w:p>
        </w:tc>
        <w:tc>
          <w:tcPr>
            <w:tcW w:w="2127" w:type="dxa"/>
            <w:tcBorders>
              <w:left w:val="single" w:sz="12" w:space="0" w:color="auto"/>
              <w:right w:val="single" w:sz="12" w:space="0" w:color="auto"/>
            </w:tcBorders>
            <w:vAlign w:val="center"/>
          </w:tcPr>
          <w:p w14:paraId="3CCCB74F" w14:textId="65559C91" w:rsidR="00D44D0A" w:rsidRPr="00F11D29" w:rsidRDefault="00D44D0A" w:rsidP="00D44D0A">
            <w:pPr>
              <w:pStyle w:val="Tretabelipodk"/>
            </w:pPr>
            <w:r w:rsidRPr="00F11D29">
              <w:t>518503,14*</w:t>
            </w:r>
          </w:p>
        </w:tc>
        <w:tc>
          <w:tcPr>
            <w:tcW w:w="1984" w:type="dxa"/>
            <w:tcBorders>
              <w:left w:val="single" w:sz="12" w:space="0" w:color="auto"/>
              <w:right w:val="single" w:sz="12" w:space="0" w:color="auto"/>
            </w:tcBorders>
            <w:vAlign w:val="center"/>
          </w:tcPr>
          <w:p w14:paraId="14A11D3B" w14:textId="77777777" w:rsidR="00D44D0A" w:rsidRPr="00F11D29" w:rsidRDefault="00D44D0A" w:rsidP="00D44D0A">
            <w:pPr>
              <w:pStyle w:val="Tretabelipodk"/>
            </w:pPr>
            <w:r w:rsidRPr="00F11D29">
              <w:t>588971,30</w:t>
            </w:r>
          </w:p>
        </w:tc>
        <w:tc>
          <w:tcPr>
            <w:tcW w:w="1985" w:type="dxa"/>
            <w:tcBorders>
              <w:left w:val="single" w:sz="12" w:space="0" w:color="auto"/>
              <w:right w:val="single" w:sz="12" w:space="0" w:color="auto"/>
            </w:tcBorders>
            <w:vAlign w:val="center"/>
          </w:tcPr>
          <w:p w14:paraId="03EB1783" w14:textId="19280655" w:rsidR="00D44D0A" w:rsidRPr="00F11D29" w:rsidRDefault="00D44D0A" w:rsidP="00D44D0A">
            <w:pPr>
              <w:pStyle w:val="Tretabelipodk"/>
            </w:pPr>
            <w:r>
              <w:t>524048,50</w:t>
            </w:r>
          </w:p>
        </w:tc>
        <w:tc>
          <w:tcPr>
            <w:tcW w:w="1472" w:type="dxa"/>
            <w:tcBorders>
              <w:left w:val="single" w:sz="12" w:space="0" w:color="auto"/>
            </w:tcBorders>
            <w:shd w:val="clear" w:color="auto" w:fill="70AD47" w:themeFill="accent6"/>
            <w:vAlign w:val="center"/>
          </w:tcPr>
          <w:p w14:paraId="6CF19D1B" w14:textId="2F87A89F" w:rsidR="00D44D0A" w:rsidRPr="00F11D29" w:rsidRDefault="00D44D0A" w:rsidP="00D44D0A">
            <w:pPr>
              <w:pStyle w:val="Tretabelipodk"/>
            </w:pPr>
            <w:r>
              <w:t>Wzrost</w:t>
            </w:r>
          </w:p>
        </w:tc>
      </w:tr>
      <w:tr w:rsidR="00C95236" w:rsidRPr="00194EC2" w14:paraId="73BAA0E3" w14:textId="77777777" w:rsidTr="004B409B">
        <w:trPr>
          <w:trHeight w:val="510"/>
          <w:jc w:val="center"/>
        </w:trPr>
        <w:tc>
          <w:tcPr>
            <w:tcW w:w="6891" w:type="dxa"/>
            <w:tcBorders>
              <w:right w:val="single" w:sz="12" w:space="0" w:color="auto"/>
            </w:tcBorders>
            <w:vAlign w:val="center"/>
          </w:tcPr>
          <w:p w14:paraId="3A9AB289" w14:textId="5C8643E2" w:rsidR="00C95236" w:rsidRPr="00F11D29" w:rsidRDefault="00C95236" w:rsidP="00AA4541">
            <w:pPr>
              <w:pStyle w:val="Tretabelipodk"/>
              <w:rPr>
                <w:b/>
              </w:rPr>
            </w:pPr>
            <w:r w:rsidRPr="00F11D29">
              <w:rPr>
                <w:b/>
              </w:rPr>
              <w:t>Zasoby przyrodnicze</w:t>
            </w:r>
          </w:p>
        </w:tc>
        <w:tc>
          <w:tcPr>
            <w:tcW w:w="1417" w:type="dxa"/>
            <w:tcBorders>
              <w:left w:val="single" w:sz="12" w:space="0" w:color="auto"/>
              <w:right w:val="single" w:sz="12" w:space="0" w:color="auto"/>
            </w:tcBorders>
            <w:vAlign w:val="center"/>
          </w:tcPr>
          <w:p w14:paraId="5BC007B6" w14:textId="0A20FADC" w:rsidR="00C95236" w:rsidRPr="004B409B" w:rsidRDefault="004B409B" w:rsidP="00AA4541">
            <w:pPr>
              <w:pStyle w:val="Tretabelipodk"/>
            </w:pPr>
            <w:r w:rsidRPr="004B409B">
              <w:t>-</w:t>
            </w:r>
          </w:p>
        </w:tc>
        <w:tc>
          <w:tcPr>
            <w:tcW w:w="2127" w:type="dxa"/>
            <w:tcBorders>
              <w:left w:val="single" w:sz="12" w:space="0" w:color="auto"/>
              <w:right w:val="single" w:sz="12" w:space="0" w:color="auto"/>
            </w:tcBorders>
            <w:vAlign w:val="center"/>
          </w:tcPr>
          <w:p w14:paraId="70F4B811" w14:textId="2E4489FD" w:rsidR="00C95236" w:rsidRPr="004B409B" w:rsidRDefault="004B409B" w:rsidP="00AA4541">
            <w:pPr>
              <w:pStyle w:val="Tretabelipodk"/>
            </w:pPr>
            <w:r w:rsidRPr="004B409B">
              <w:t>-</w:t>
            </w:r>
          </w:p>
        </w:tc>
        <w:tc>
          <w:tcPr>
            <w:tcW w:w="1984" w:type="dxa"/>
            <w:tcBorders>
              <w:left w:val="single" w:sz="12" w:space="0" w:color="auto"/>
              <w:right w:val="single" w:sz="12" w:space="0" w:color="auto"/>
            </w:tcBorders>
            <w:vAlign w:val="center"/>
          </w:tcPr>
          <w:p w14:paraId="7746540A" w14:textId="166E6E01" w:rsidR="00C95236" w:rsidRPr="004B409B" w:rsidRDefault="004B409B" w:rsidP="00AA4541">
            <w:pPr>
              <w:pStyle w:val="Tretabelipodk"/>
            </w:pPr>
            <w:r w:rsidRPr="004B409B">
              <w:t>-</w:t>
            </w:r>
          </w:p>
        </w:tc>
        <w:tc>
          <w:tcPr>
            <w:tcW w:w="1985" w:type="dxa"/>
            <w:tcBorders>
              <w:left w:val="single" w:sz="12" w:space="0" w:color="auto"/>
              <w:right w:val="single" w:sz="12" w:space="0" w:color="auto"/>
            </w:tcBorders>
            <w:vAlign w:val="center"/>
          </w:tcPr>
          <w:p w14:paraId="69C20323" w14:textId="257ECD98" w:rsidR="00C95236" w:rsidRPr="004B409B" w:rsidRDefault="004B409B" w:rsidP="00AA4541">
            <w:pPr>
              <w:pStyle w:val="Tretabelipodk"/>
            </w:pPr>
            <w:r w:rsidRPr="004B409B">
              <w:t>-</w:t>
            </w:r>
          </w:p>
        </w:tc>
        <w:tc>
          <w:tcPr>
            <w:tcW w:w="1472" w:type="dxa"/>
            <w:tcBorders>
              <w:left w:val="single" w:sz="12" w:space="0" w:color="auto"/>
            </w:tcBorders>
            <w:vAlign w:val="center"/>
          </w:tcPr>
          <w:p w14:paraId="24B5F667" w14:textId="0CA200A9" w:rsidR="00C95236" w:rsidRPr="004B409B" w:rsidRDefault="004B409B" w:rsidP="00AA4541">
            <w:pPr>
              <w:pStyle w:val="Tretabelipodk"/>
            </w:pPr>
            <w:r w:rsidRPr="004B409B">
              <w:t>-</w:t>
            </w:r>
          </w:p>
        </w:tc>
      </w:tr>
      <w:tr w:rsidR="00D74D16" w:rsidRPr="00194EC2" w14:paraId="28C7A50E" w14:textId="77777777" w:rsidTr="004B409B">
        <w:trPr>
          <w:trHeight w:val="510"/>
          <w:jc w:val="center"/>
        </w:trPr>
        <w:tc>
          <w:tcPr>
            <w:tcW w:w="6891" w:type="dxa"/>
            <w:tcBorders>
              <w:right w:val="single" w:sz="12" w:space="0" w:color="auto"/>
            </w:tcBorders>
            <w:vAlign w:val="center"/>
          </w:tcPr>
          <w:p w14:paraId="04ACB0F6" w14:textId="77777777" w:rsidR="00D74D16" w:rsidRPr="00F11D29" w:rsidRDefault="00D74D16" w:rsidP="00AA4541">
            <w:pPr>
              <w:pStyle w:val="Tretabelipodk"/>
            </w:pPr>
            <w:r w:rsidRPr="00F11D29">
              <w:t>Opracowany audyt krajobrazowy</w:t>
            </w:r>
          </w:p>
        </w:tc>
        <w:tc>
          <w:tcPr>
            <w:tcW w:w="1417" w:type="dxa"/>
            <w:tcBorders>
              <w:right w:val="single" w:sz="12" w:space="0" w:color="auto"/>
            </w:tcBorders>
            <w:vAlign w:val="center"/>
          </w:tcPr>
          <w:p w14:paraId="2BBD6629" w14:textId="7E315E42" w:rsidR="00D74D16" w:rsidRPr="00F11D29" w:rsidRDefault="00D74D16" w:rsidP="00AA4541">
            <w:pPr>
              <w:pStyle w:val="Tretabelipodk"/>
            </w:pPr>
            <w:r w:rsidRPr="00F11D29">
              <w:t>PBPP</w:t>
            </w:r>
          </w:p>
        </w:tc>
        <w:tc>
          <w:tcPr>
            <w:tcW w:w="2127" w:type="dxa"/>
            <w:tcBorders>
              <w:left w:val="single" w:sz="12" w:space="0" w:color="auto"/>
              <w:right w:val="single" w:sz="12" w:space="0" w:color="auto"/>
            </w:tcBorders>
            <w:vAlign w:val="center"/>
          </w:tcPr>
          <w:p w14:paraId="700D9080" w14:textId="4250AB03" w:rsidR="00D74D16" w:rsidRPr="00F11D29" w:rsidRDefault="00D74D16" w:rsidP="00AA4541">
            <w:pPr>
              <w:pStyle w:val="Tretabelipodk"/>
            </w:pPr>
            <w:r w:rsidRPr="00F11D29">
              <w:t>0</w:t>
            </w:r>
          </w:p>
        </w:tc>
        <w:tc>
          <w:tcPr>
            <w:tcW w:w="1984" w:type="dxa"/>
            <w:tcBorders>
              <w:left w:val="single" w:sz="12" w:space="0" w:color="auto"/>
              <w:right w:val="single" w:sz="12" w:space="0" w:color="auto"/>
            </w:tcBorders>
            <w:vAlign w:val="center"/>
          </w:tcPr>
          <w:p w14:paraId="536D751C" w14:textId="77777777" w:rsidR="00D74D16" w:rsidRPr="00F11D29" w:rsidRDefault="00D74D16" w:rsidP="00AA4541">
            <w:pPr>
              <w:pStyle w:val="Tretabelipodk"/>
            </w:pPr>
            <w:r w:rsidRPr="00F11D29">
              <w:t>1</w:t>
            </w:r>
          </w:p>
        </w:tc>
        <w:tc>
          <w:tcPr>
            <w:tcW w:w="1985" w:type="dxa"/>
            <w:tcBorders>
              <w:left w:val="single" w:sz="12" w:space="0" w:color="auto"/>
              <w:right w:val="single" w:sz="12" w:space="0" w:color="auto"/>
            </w:tcBorders>
            <w:vAlign w:val="center"/>
          </w:tcPr>
          <w:p w14:paraId="2932A1B1" w14:textId="63535656" w:rsidR="00D74D16" w:rsidRPr="00F11D29" w:rsidRDefault="00944E85" w:rsidP="00AA4541">
            <w:pPr>
              <w:pStyle w:val="Tretabelipodk"/>
            </w:pPr>
            <w:r w:rsidRPr="00F11D29">
              <w:t>0</w:t>
            </w:r>
          </w:p>
        </w:tc>
        <w:tc>
          <w:tcPr>
            <w:tcW w:w="1472" w:type="dxa"/>
            <w:tcBorders>
              <w:left w:val="single" w:sz="12" w:space="0" w:color="auto"/>
            </w:tcBorders>
            <w:vAlign w:val="center"/>
          </w:tcPr>
          <w:p w14:paraId="1671DA12" w14:textId="3E036B36" w:rsidR="00D74D16" w:rsidRPr="00F11D29" w:rsidRDefault="00944E85" w:rsidP="00AA4541">
            <w:pPr>
              <w:pStyle w:val="Tretabelipodk"/>
            </w:pPr>
            <w:r w:rsidRPr="00F11D29">
              <w:t>Bez zmian</w:t>
            </w:r>
          </w:p>
        </w:tc>
      </w:tr>
      <w:tr w:rsidR="00D74D16" w:rsidRPr="00194EC2" w14:paraId="2502BB84" w14:textId="77777777" w:rsidTr="00D44D0A">
        <w:trPr>
          <w:trHeight w:val="510"/>
          <w:jc w:val="center"/>
        </w:trPr>
        <w:tc>
          <w:tcPr>
            <w:tcW w:w="6891" w:type="dxa"/>
            <w:tcBorders>
              <w:right w:val="single" w:sz="12" w:space="0" w:color="auto"/>
            </w:tcBorders>
            <w:vAlign w:val="center"/>
          </w:tcPr>
          <w:p w14:paraId="0E13CCA0" w14:textId="77777777" w:rsidR="00D74D16" w:rsidRPr="00F11D29" w:rsidRDefault="00D74D16" w:rsidP="00AA4541">
            <w:pPr>
              <w:pStyle w:val="Tretabelipodk"/>
            </w:pPr>
            <w:r w:rsidRPr="00793662">
              <w:t>Liczba ustanowionych planów ochrony parków krajobrazowych</w:t>
            </w:r>
          </w:p>
        </w:tc>
        <w:tc>
          <w:tcPr>
            <w:tcW w:w="1417" w:type="dxa"/>
            <w:tcBorders>
              <w:right w:val="single" w:sz="12" w:space="0" w:color="auto"/>
            </w:tcBorders>
            <w:vAlign w:val="center"/>
          </w:tcPr>
          <w:p w14:paraId="07A1272A" w14:textId="15C23EDA" w:rsidR="00D74D16" w:rsidRPr="00F11D29" w:rsidRDefault="00D74D16" w:rsidP="00AA4541">
            <w:pPr>
              <w:pStyle w:val="Tretabelipodk"/>
            </w:pPr>
            <w:r w:rsidRPr="00F11D29">
              <w:t>Dz. U. WP</w:t>
            </w:r>
          </w:p>
        </w:tc>
        <w:tc>
          <w:tcPr>
            <w:tcW w:w="2127" w:type="dxa"/>
            <w:tcBorders>
              <w:left w:val="single" w:sz="12" w:space="0" w:color="auto"/>
              <w:right w:val="single" w:sz="12" w:space="0" w:color="auto"/>
            </w:tcBorders>
            <w:vAlign w:val="center"/>
          </w:tcPr>
          <w:p w14:paraId="289DD4FE" w14:textId="1C050518" w:rsidR="00D74D16" w:rsidRPr="00F11D29" w:rsidRDefault="00D74D16" w:rsidP="00AA4541">
            <w:pPr>
              <w:pStyle w:val="Tretabelipodk"/>
            </w:pPr>
            <w:r w:rsidRPr="00F11D29">
              <w:t>5</w:t>
            </w:r>
          </w:p>
        </w:tc>
        <w:tc>
          <w:tcPr>
            <w:tcW w:w="1984" w:type="dxa"/>
            <w:tcBorders>
              <w:left w:val="single" w:sz="12" w:space="0" w:color="auto"/>
              <w:right w:val="single" w:sz="12" w:space="0" w:color="auto"/>
            </w:tcBorders>
            <w:vAlign w:val="center"/>
          </w:tcPr>
          <w:p w14:paraId="4A00D6F6" w14:textId="77777777" w:rsidR="00D74D16" w:rsidRPr="00F11D29" w:rsidRDefault="00D74D16" w:rsidP="00AA4541">
            <w:pPr>
              <w:pStyle w:val="Tretabelipodk"/>
            </w:pPr>
            <w:r w:rsidRPr="00F11D29">
              <w:t>10</w:t>
            </w:r>
          </w:p>
        </w:tc>
        <w:tc>
          <w:tcPr>
            <w:tcW w:w="1985" w:type="dxa"/>
            <w:tcBorders>
              <w:left w:val="single" w:sz="12" w:space="0" w:color="auto"/>
              <w:right w:val="single" w:sz="12" w:space="0" w:color="auto"/>
            </w:tcBorders>
            <w:vAlign w:val="center"/>
          </w:tcPr>
          <w:p w14:paraId="1D43682C" w14:textId="105BF50C" w:rsidR="00D74D16" w:rsidRPr="00F11D29" w:rsidRDefault="00D44D0A" w:rsidP="00AA4541">
            <w:pPr>
              <w:pStyle w:val="Tretabelipodk"/>
            </w:pPr>
            <w:r>
              <w:t>1</w:t>
            </w:r>
          </w:p>
        </w:tc>
        <w:tc>
          <w:tcPr>
            <w:tcW w:w="1472" w:type="dxa"/>
            <w:tcBorders>
              <w:left w:val="single" w:sz="12" w:space="0" w:color="auto"/>
            </w:tcBorders>
            <w:shd w:val="clear" w:color="auto" w:fill="EE0000"/>
            <w:vAlign w:val="center"/>
          </w:tcPr>
          <w:p w14:paraId="3E001A6E" w14:textId="58342C39" w:rsidR="00D74D16" w:rsidRPr="00F11D29" w:rsidRDefault="00D44D0A" w:rsidP="00AA4541">
            <w:pPr>
              <w:pStyle w:val="Tretabelipodk"/>
            </w:pPr>
            <w:r>
              <w:t>Spadek</w:t>
            </w:r>
          </w:p>
        </w:tc>
      </w:tr>
      <w:tr w:rsidR="00D74D16" w:rsidRPr="00194EC2" w14:paraId="5EF15223" w14:textId="77777777" w:rsidTr="00D03E96">
        <w:trPr>
          <w:trHeight w:val="510"/>
          <w:jc w:val="center"/>
        </w:trPr>
        <w:tc>
          <w:tcPr>
            <w:tcW w:w="6891" w:type="dxa"/>
            <w:tcBorders>
              <w:right w:val="single" w:sz="12" w:space="0" w:color="auto"/>
            </w:tcBorders>
            <w:vAlign w:val="center"/>
          </w:tcPr>
          <w:p w14:paraId="74E06A5A" w14:textId="77777777" w:rsidR="00D74D16" w:rsidRPr="00F11D29" w:rsidRDefault="00D74D16" w:rsidP="00AA4541">
            <w:pPr>
              <w:pStyle w:val="Tretabelipodk"/>
            </w:pPr>
            <w:r w:rsidRPr="00F11D29">
              <w:t>Liczba ustanowionych planów ochrony i planów zadań ochronnych Natura 2000</w:t>
            </w:r>
          </w:p>
        </w:tc>
        <w:tc>
          <w:tcPr>
            <w:tcW w:w="1417" w:type="dxa"/>
            <w:tcBorders>
              <w:right w:val="single" w:sz="12" w:space="0" w:color="auto"/>
            </w:tcBorders>
            <w:vAlign w:val="center"/>
          </w:tcPr>
          <w:p w14:paraId="52C56697" w14:textId="78766E47" w:rsidR="00D74D16" w:rsidRPr="00F11D29" w:rsidRDefault="00D74D16" w:rsidP="00AA4541">
            <w:pPr>
              <w:pStyle w:val="Tretabelipodk"/>
            </w:pPr>
            <w:r w:rsidRPr="00F11D29">
              <w:t>RDOŚ</w:t>
            </w:r>
          </w:p>
        </w:tc>
        <w:tc>
          <w:tcPr>
            <w:tcW w:w="2127" w:type="dxa"/>
            <w:tcBorders>
              <w:left w:val="single" w:sz="12" w:space="0" w:color="auto"/>
              <w:right w:val="single" w:sz="12" w:space="0" w:color="auto"/>
            </w:tcBorders>
            <w:vAlign w:val="center"/>
          </w:tcPr>
          <w:p w14:paraId="605CEFC3" w14:textId="4C6827A3" w:rsidR="00D74D16" w:rsidRPr="00F11D29" w:rsidRDefault="00D74D16" w:rsidP="00AA4541">
            <w:pPr>
              <w:pStyle w:val="Tretabelipodk"/>
            </w:pPr>
            <w:r w:rsidRPr="00F11D29">
              <w:t>28</w:t>
            </w:r>
          </w:p>
        </w:tc>
        <w:tc>
          <w:tcPr>
            <w:tcW w:w="1984" w:type="dxa"/>
            <w:tcBorders>
              <w:left w:val="single" w:sz="12" w:space="0" w:color="auto"/>
              <w:right w:val="single" w:sz="12" w:space="0" w:color="auto"/>
            </w:tcBorders>
            <w:vAlign w:val="center"/>
          </w:tcPr>
          <w:p w14:paraId="6866E96C" w14:textId="77777777" w:rsidR="00D74D16" w:rsidRPr="00F11D29" w:rsidRDefault="00D74D16" w:rsidP="00AA4541">
            <w:pPr>
              <w:pStyle w:val="Tretabelipodk"/>
            </w:pPr>
            <w:r w:rsidRPr="00F11D29">
              <w:t>47</w:t>
            </w:r>
          </w:p>
        </w:tc>
        <w:tc>
          <w:tcPr>
            <w:tcW w:w="1985" w:type="dxa"/>
            <w:tcBorders>
              <w:left w:val="single" w:sz="12" w:space="0" w:color="auto"/>
              <w:right w:val="single" w:sz="12" w:space="0" w:color="auto"/>
            </w:tcBorders>
            <w:vAlign w:val="center"/>
          </w:tcPr>
          <w:p w14:paraId="4F15CF6A" w14:textId="6A3391B9" w:rsidR="00D74D16" w:rsidRPr="00F11D29" w:rsidRDefault="00FA7FA9" w:rsidP="00AA4541">
            <w:pPr>
              <w:pStyle w:val="Tretabelipodk"/>
            </w:pPr>
            <w:r>
              <w:t>37</w:t>
            </w:r>
          </w:p>
        </w:tc>
        <w:tc>
          <w:tcPr>
            <w:tcW w:w="1472" w:type="dxa"/>
            <w:tcBorders>
              <w:left w:val="single" w:sz="12" w:space="0" w:color="auto"/>
            </w:tcBorders>
            <w:shd w:val="clear" w:color="auto" w:fill="EE0000"/>
            <w:vAlign w:val="center"/>
          </w:tcPr>
          <w:p w14:paraId="12C30707" w14:textId="56902291" w:rsidR="00D74D16" w:rsidRPr="00F11D29" w:rsidRDefault="00D03E96" w:rsidP="00AA4541">
            <w:pPr>
              <w:pStyle w:val="Tretabelipodk"/>
            </w:pPr>
            <w:r>
              <w:t>Spadek</w:t>
            </w:r>
          </w:p>
        </w:tc>
      </w:tr>
      <w:tr w:rsidR="00D74D16" w:rsidRPr="00194EC2" w14:paraId="20A3BA69" w14:textId="77777777" w:rsidTr="004B409B">
        <w:trPr>
          <w:trHeight w:val="510"/>
          <w:jc w:val="center"/>
        </w:trPr>
        <w:tc>
          <w:tcPr>
            <w:tcW w:w="6891" w:type="dxa"/>
            <w:tcBorders>
              <w:right w:val="single" w:sz="12" w:space="0" w:color="auto"/>
            </w:tcBorders>
            <w:vAlign w:val="center"/>
          </w:tcPr>
          <w:p w14:paraId="6AE8E433" w14:textId="77777777" w:rsidR="00D74D16" w:rsidRPr="00F11D29" w:rsidRDefault="00D74D16" w:rsidP="00AA4541">
            <w:pPr>
              <w:pStyle w:val="Tretabelipodk"/>
            </w:pPr>
            <w:r w:rsidRPr="00F11D29">
              <w:t>Liczba ustanowionych planów ochrony rezerwatów przyrody</w:t>
            </w:r>
          </w:p>
        </w:tc>
        <w:tc>
          <w:tcPr>
            <w:tcW w:w="1417" w:type="dxa"/>
            <w:tcBorders>
              <w:right w:val="single" w:sz="12" w:space="0" w:color="auto"/>
            </w:tcBorders>
            <w:vAlign w:val="center"/>
          </w:tcPr>
          <w:p w14:paraId="0E6C2699" w14:textId="0C2D71CD" w:rsidR="00D74D16" w:rsidRPr="00F11D29" w:rsidRDefault="00D74D16" w:rsidP="00AA4541">
            <w:pPr>
              <w:pStyle w:val="Tretabelipodk"/>
            </w:pPr>
            <w:r w:rsidRPr="00F11D29">
              <w:t>RDOŚ</w:t>
            </w:r>
          </w:p>
        </w:tc>
        <w:tc>
          <w:tcPr>
            <w:tcW w:w="2127" w:type="dxa"/>
            <w:tcBorders>
              <w:left w:val="single" w:sz="12" w:space="0" w:color="auto"/>
              <w:right w:val="single" w:sz="12" w:space="0" w:color="auto"/>
            </w:tcBorders>
            <w:vAlign w:val="center"/>
          </w:tcPr>
          <w:p w14:paraId="0387706B" w14:textId="79FD888B" w:rsidR="00D74D16" w:rsidRPr="00F11D29" w:rsidRDefault="00D74D16" w:rsidP="00AA4541">
            <w:pPr>
              <w:pStyle w:val="Tretabelipodk"/>
            </w:pPr>
            <w:r w:rsidRPr="00F11D29">
              <w:t>0</w:t>
            </w:r>
          </w:p>
        </w:tc>
        <w:tc>
          <w:tcPr>
            <w:tcW w:w="1984" w:type="dxa"/>
            <w:tcBorders>
              <w:left w:val="single" w:sz="12" w:space="0" w:color="auto"/>
              <w:right w:val="single" w:sz="12" w:space="0" w:color="auto"/>
            </w:tcBorders>
            <w:vAlign w:val="center"/>
          </w:tcPr>
          <w:p w14:paraId="7DF05DF5" w14:textId="77777777" w:rsidR="00D74D16" w:rsidRPr="00F11D29" w:rsidRDefault="00D74D16" w:rsidP="00AA4541">
            <w:pPr>
              <w:pStyle w:val="Tretabelipodk"/>
            </w:pPr>
            <w:r w:rsidRPr="00F11D29">
              <w:t>10</w:t>
            </w:r>
          </w:p>
        </w:tc>
        <w:tc>
          <w:tcPr>
            <w:tcW w:w="1985" w:type="dxa"/>
            <w:tcBorders>
              <w:left w:val="single" w:sz="12" w:space="0" w:color="auto"/>
              <w:right w:val="single" w:sz="12" w:space="0" w:color="auto"/>
            </w:tcBorders>
            <w:vAlign w:val="center"/>
          </w:tcPr>
          <w:p w14:paraId="09517CD7" w14:textId="65E0163B" w:rsidR="00D74D16" w:rsidRPr="00F11D29" w:rsidRDefault="00D03E96" w:rsidP="00AA4541">
            <w:pPr>
              <w:pStyle w:val="Tretabelipodk"/>
            </w:pPr>
            <w:r>
              <w:t>0</w:t>
            </w:r>
          </w:p>
        </w:tc>
        <w:tc>
          <w:tcPr>
            <w:tcW w:w="1472" w:type="dxa"/>
            <w:tcBorders>
              <w:left w:val="single" w:sz="12" w:space="0" w:color="auto"/>
            </w:tcBorders>
            <w:vAlign w:val="center"/>
          </w:tcPr>
          <w:p w14:paraId="162EE8C0" w14:textId="45CE3F95" w:rsidR="00D74D16" w:rsidRPr="00F11D29" w:rsidRDefault="00D03E96" w:rsidP="00AA4541">
            <w:pPr>
              <w:pStyle w:val="Tretabelipodk"/>
            </w:pPr>
            <w:r>
              <w:t>Bez zmian</w:t>
            </w:r>
          </w:p>
        </w:tc>
      </w:tr>
      <w:tr w:rsidR="00D74D16" w:rsidRPr="00194EC2" w14:paraId="31D822C0" w14:textId="77777777" w:rsidTr="004B409B">
        <w:trPr>
          <w:trHeight w:val="510"/>
          <w:jc w:val="center"/>
        </w:trPr>
        <w:tc>
          <w:tcPr>
            <w:tcW w:w="6891" w:type="dxa"/>
            <w:tcBorders>
              <w:right w:val="single" w:sz="12" w:space="0" w:color="auto"/>
            </w:tcBorders>
            <w:vAlign w:val="center"/>
          </w:tcPr>
          <w:p w14:paraId="44330B83" w14:textId="77777777" w:rsidR="00D74D16" w:rsidRPr="00F11D29" w:rsidRDefault="00D74D16" w:rsidP="00AA4541">
            <w:pPr>
              <w:pStyle w:val="Tretabelipodk"/>
            </w:pPr>
            <w:r w:rsidRPr="00F11D29">
              <w:t>Udział obszarów prawnie chronionych w powierzchni ogółem [%]</w:t>
            </w:r>
          </w:p>
        </w:tc>
        <w:tc>
          <w:tcPr>
            <w:tcW w:w="1417" w:type="dxa"/>
            <w:tcBorders>
              <w:right w:val="single" w:sz="12" w:space="0" w:color="auto"/>
            </w:tcBorders>
            <w:vAlign w:val="center"/>
          </w:tcPr>
          <w:p w14:paraId="470956AC" w14:textId="4673896F"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754D715C" w14:textId="661176D9" w:rsidR="00D74D16" w:rsidRPr="00F11D29" w:rsidRDefault="00D74D16" w:rsidP="00AA4541">
            <w:pPr>
              <w:pStyle w:val="Tretabelipodk"/>
            </w:pPr>
            <w:r w:rsidRPr="00F11D29">
              <w:t>44,9</w:t>
            </w:r>
          </w:p>
        </w:tc>
        <w:tc>
          <w:tcPr>
            <w:tcW w:w="1984" w:type="dxa"/>
            <w:tcBorders>
              <w:left w:val="single" w:sz="12" w:space="0" w:color="auto"/>
              <w:right w:val="single" w:sz="12" w:space="0" w:color="auto"/>
            </w:tcBorders>
            <w:vAlign w:val="center"/>
          </w:tcPr>
          <w:p w14:paraId="3702CF48" w14:textId="77777777" w:rsidR="00D74D16" w:rsidRPr="00F11D29" w:rsidRDefault="00D74D16" w:rsidP="00AA4541">
            <w:pPr>
              <w:pStyle w:val="Tretabelipodk"/>
            </w:pPr>
            <w:r w:rsidRPr="00F11D29">
              <w:t>≥ 44,9</w:t>
            </w:r>
          </w:p>
        </w:tc>
        <w:tc>
          <w:tcPr>
            <w:tcW w:w="1985" w:type="dxa"/>
            <w:tcBorders>
              <w:left w:val="single" w:sz="12" w:space="0" w:color="auto"/>
              <w:right w:val="single" w:sz="12" w:space="0" w:color="auto"/>
            </w:tcBorders>
            <w:vAlign w:val="center"/>
          </w:tcPr>
          <w:p w14:paraId="01D6D68D" w14:textId="554D4645" w:rsidR="00D74D16" w:rsidRPr="00F11D29" w:rsidRDefault="007B6888" w:rsidP="00AA4541">
            <w:pPr>
              <w:pStyle w:val="Tretabelipodk"/>
            </w:pPr>
            <w:r>
              <w:t>44,9</w:t>
            </w:r>
          </w:p>
        </w:tc>
        <w:tc>
          <w:tcPr>
            <w:tcW w:w="1472" w:type="dxa"/>
            <w:tcBorders>
              <w:left w:val="single" w:sz="12" w:space="0" w:color="auto"/>
            </w:tcBorders>
            <w:vAlign w:val="center"/>
          </w:tcPr>
          <w:p w14:paraId="29F18716" w14:textId="6FFF3487" w:rsidR="00D74D16" w:rsidRPr="00F11D29" w:rsidRDefault="007B6888" w:rsidP="00AA4541">
            <w:pPr>
              <w:pStyle w:val="Tretabelipodk"/>
            </w:pPr>
            <w:r>
              <w:t>Bez zmian</w:t>
            </w:r>
          </w:p>
        </w:tc>
      </w:tr>
      <w:tr w:rsidR="00D74D16" w:rsidRPr="00194EC2" w14:paraId="3BAAFC49" w14:textId="77777777" w:rsidTr="007B6888">
        <w:trPr>
          <w:trHeight w:val="510"/>
          <w:jc w:val="center"/>
        </w:trPr>
        <w:tc>
          <w:tcPr>
            <w:tcW w:w="6891" w:type="dxa"/>
            <w:tcBorders>
              <w:right w:val="single" w:sz="12" w:space="0" w:color="auto"/>
            </w:tcBorders>
            <w:vAlign w:val="center"/>
          </w:tcPr>
          <w:p w14:paraId="4BB9DC5E" w14:textId="77777777" w:rsidR="00D74D16" w:rsidRPr="00F11D29" w:rsidRDefault="00D74D16" w:rsidP="00AA4541">
            <w:pPr>
              <w:pStyle w:val="Tretabelipodk"/>
            </w:pPr>
            <w:r w:rsidRPr="00F11D29">
              <w:t>Liczba ważniejszych zwierząt chronionych w województwie podkarpackim [szt.]</w:t>
            </w:r>
          </w:p>
        </w:tc>
        <w:tc>
          <w:tcPr>
            <w:tcW w:w="1417" w:type="dxa"/>
            <w:tcBorders>
              <w:right w:val="single" w:sz="12" w:space="0" w:color="auto"/>
            </w:tcBorders>
            <w:vAlign w:val="center"/>
          </w:tcPr>
          <w:p w14:paraId="07A5B3FC" w14:textId="2799EA9D"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3447D9F7" w14:textId="4C4ED748" w:rsidR="00D74D16" w:rsidRPr="00F11D29" w:rsidRDefault="00D74D16" w:rsidP="00AA4541">
            <w:pPr>
              <w:pStyle w:val="Tretabelipodk"/>
            </w:pPr>
            <w:r w:rsidRPr="00F11D29">
              <w:t>17153</w:t>
            </w:r>
          </w:p>
        </w:tc>
        <w:tc>
          <w:tcPr>
            <w:tcW w:w="1984" w:type="dxa"/>
            <w:tcBorders>
              <w:left w:val="single" w:sz="12" w:space="0" w:color="auto"/>
              <w:right w:val="single" w:sz="12" w:space="0" w:color="auto"/>
            </w:tcBorders>
            <w:vAlign w:val="center"/>
          </w:tcPr>
          <w:p w14:paraId="4381AE13" w14:textId="77777777" w:rsidR="00D74D16" w:rsidRPr="00F11D29" w:rsidRDefault="00D74D16" w:rsidP="00AA4541">
            <w:pPr>
              <w:pStyle w:val="Tretabelipodk"/>
            </w:pPr>
            <w:r w:rsidRPr="00F11D29">
              <w:t>≥ 17153</w:t>
            </w:r>
          </w:p>
        </w:tc>
        <w:tc>
          <w:tcPr>
            <w:tcW w:w="1985" w:type="dxa"/>
            <w:tcBorders>
              <w:left w:val="single" w:sz="12" w:space="0" w:color="auto"/>
              <w:right w:val="single" w:sz="12" w:space="0" w:color="auto"/>
            </w:tcBorders>
            <w:vAlign w:val="center"/>
          </w:tcPr>
          <w:p w14:paraId="60FFE478" w14:textId="096B7A56" w:rsidR="00D74D16" w:rsidRPr="00F11D29" w:rsidRDefault="007B6888" w:rsidP="00AA4541">
            <w:pPr>
              <w:pStyle w:val="Tretabelipodk"/>
            </w:pPr>
            <w:r>
              <w:t>14261</w:t>
            </w:r>
          </w:p>
        </w:tc>
        <w:tc>
          <w:tcPr>
            <w:tcW w:w="1472" w:type="dxa"/>
            <w:tcBorders>
              <w:left w:val="single" w:sz="12" w:space="0" w:color="auto"/>
            </w:tcBorders>
            <w:shd w:val="clear" w:color="auto" w:fill="EE0000"/>
            <w:vAlign w:val="center"/>
          </w:tcPr>
          <w:p w14:paraId="53ECBA11" w14:textId="3EDC55A2" w:rsidR="00D74D16" w:rsidRPr="00F11D29" w:rsidRDefault="007B6888" w:rsidP="00AA4541">
            <w:pPr>
              <w:pStyle w:val="Tretabelipodk"/>
            </w:pPr>
            <w:r>
              <w:t>Spadek</w:t>
            </w:r>
          </w:p>
        </w:tc>
      </w:tr>
      <w:tr w:rsidR="00D74D16" w:rsidRPr="00194EC2" w14:paraId="5ABB4984" w14:textId="77777777" w:rsidTr="009C792E">
        <w:trPr>
          <w:trHeight w:val="680"/>
          <w:jc w:val="center"/>
        </w:trPr>
        <w:tc>
          <w:tcPr>
            <w:tcW w:w="6891" w:type="dxa"/>
            <w:tcBorders>
              <w:right w:val="single" w:sz="12" w:space="0" w:color="auto"/>
            </w:tcBorders>
            <w:vAlign w:val="center"/>
          </w:tcPr>
          <w:p w14:paraId="299D5BC1" w14:textId="77777777" w:rsidR="00D74D16" w:rsidRPr="007B6888" w:rsidRDefault="00D74D16" w:rsidP="00AA4541">
            <w:pPr>
              <w:pStyle w:val="Tretabelipodk"/>
              <w:rPr>
                <w:highlight w:val="green"/>
              </w:rPr>
            </w:pPr>
            <w:r w:rsidRPr="00BB26E9">
              <w:lastRenderedPageBreak/>
              <w:t>Powierzchnia parków, zieleńców i terenów zieleni osiedlowej w miastach województwa podkarpackiego [ha]</w:t>
            </w:r>
          </w:p>
        </w:tc>
        <w:tc>
          <w:tcPr>
            <w:tcW w:w="1417" w:type="dxa"/>
            <w:tcBorders>
              <w:right w:val="single" w:sz="12" w:space="0" w:color="auto"/>
            </w:tcBorders>
            <w:vAlign w:val="center"/>
          </w:tcPr>
          <w:p w14:paraId="5DCBF829" w14:textId="56CA5CF4"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14D5CFC9" w14:textId="7AF68151" w:rsidR="00D74D16" w:rsidRPr="00F11D29" w:rsidRDefault="00D74D16" w:rsidP="00AA4541">
            <w:pPr>
              <w:pStyle w:val="Tretabelipodk"/>
            </w:pPr>
            <w:r w:rsidRPr="00F11D29">
              <w:t>2985,89</w:t>
            </w:r>
          </w:p>
        </w:tc>
        <w:tc>
          <w:tcPr>
            <w:tcW w:w="1984" w:type="dxa"/>
            <w:tcBorders>
              <w:left w:val="single" w:sz="12" w:space="0" w:color="auto"/>
              <w:right w:val="single" w:sz="12" w:space="0" w:color="auto"/>
            </w:tcBorders>
            <w:vAlign w:val="center"/>
          </w:tcPr>
          <w:p w14:paraId="69910F3C" w14:textId="77777777" w:rsidR="00D74D16" w:rsidRPr="00F11D29" w:rsidRDefault="00D74D16" w:rsidP="00AA4541">
            <w:pPr>
              <w:pStyle w:val="Tretabelipodk"/>
            </w:pPr>
            <w:r w:rsidRPr="00F11D29">
              <w:t>≥ 2985,89</w:t>
            </w:r>
          </w:p>
        </w:tc>
        <w:tc>
          <w:tcPr>
            <w:tcW w:w="1985" w:type="dxa"/>
            <w:tcBorders>
              <w:left w:val="single" w:sz="12" w:space="0" w:color="auto"/>
              <w:right w:val="single" w:sz="12" w:space="0" w:color="auto"/>
            </w:tcBorders>
            <w:vAlign w:val="center"/>
          </w:tcPr>
          <w:p w14:paraId="7D0259FE" w14:textId="5CDDD807" w:rsidR="00D74D16" w:rsidRPr="00F11D29" w:rsidRDefault="00BB26E9" w:rsidP="00AA4541">
            <w:pPr>
              <w:pStyle w:val="Tretabelipodk"/>
            </w:pPr>
            <w:r>
              <w:t>3082,72</w:t>
            </w:r>
          </w:p>
        </w:tc>
        <w:tc>
          <w:tcPr>
            <w:tcW w:w="1472" w:type="dxa"/>
            <w:tcBorders>
              <w:left w:val="single" w:sz="12" w:space="0" w:color="auto"/>
            </w:tcBorders>
            <w:shd w:val="clear" w:color="auto" w:fill="70AD47" w:themeFill="accent6"/>
            <w:vAlign w:val="center"/>
          </w:tcPr>
          <w:p w14:paraId="5E436660" w14:textId="40E118D5" w:rsidR="00D74D16" w:rsidRPr="00F11D29" w:rsidRDefault="00BB26E9" w:rsidP="00AA4541">
            <w:pPr>
              <w:pStyle w:val="Tretabelipodk"/>
            </w:pPr>
            <w:r>
              <w:t>Wzrost</w:t>
            </w:r>
          </w:p>
        </w:tc>
      </w:tr>
      <w:tr w:rsidR="00D74D16" w:rsidRPr="00194EC2" w14:paraId="289901A6" w14:textId="77777777" w:rsidTr="009C792E">
        <w:trPr>
          <w:trHeight w:val="624"/>
          <w:jc w:val="center"/>
        </w:trPr>
        <w:tc>
          <w:tcPr>
            <w:tcW w:w="6891" w:type="dxa"/>
            <w:tcBorders>
              <w:right w:val="single" w:sz="12" w:space="0" w:color="auto"/>
            </w:tcBorders>
            <w:vAlign w:val="center"/>
          </w:tcPr>
          <w:p w14:paraId="5E002238" w14:textId="77777777" w:rsidR="00D74D16" w:rsidRPr="00F11D29" w:rsidRDefault="00D74D16" w:rsidP="00AA4541">
            <w:pPr>
              <w:pStyle w:val="Tretabelipodk"/>
            </w:pPr>
            <w:r w:rsidRPr="00F11D29">
              <w:t>Udział parków, zieleńców i terenów zieleni osiedlowej w powierzchni ogółem [%]</w:t>
            </w:r>
          </w:p>
        </w:tc>
        <w:tc>
          <w:tcPr>
            <w:tcW w:w="1417" w:type="dxa"/>
            <w:tcBorders>
              <w:right w:val="single" w:sz="12" w:space="0" w:color="auto"/>
            </w:tcBorders>
            <w:vAlign w:val="center"/>
          </w:tcPr>
          <w:p w14:paraId="07822AA5" w14:textId="1F7369F5"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462DB34F" w14:textId="74FC20C5" w:rsidR="00D74D16" w:rsidRPr="00F11D29" w:rsidRDefault="00D74D16" w:rsidP="00AA4541">
            <w:pPr>
              <w:pStyle w:val="Tretabelipodk"/>
            </w:pPr>
            <w:r w:rsidRPr="00F11D29">
              <w:t>0,2</w:t>
            </w:r>
          </w:p>
        </w:tc>
        <w:tc>
          <w:tcPr>
            <w:tcW w:w="1984" w:type="dxa"/>
            <w:tcBorders>
              <w:left w:val="single" w:sz="12" w:space="0" w:color="auto"/>
              <w:right w:val="single" w:sz="12" w:space="0" w:color="auto"/>
            </w:tcBorders>
            <w:vAlign w:val="center"/>
          </w:tcPr>
          <w:p w14:paraId="6244A5EE" w14:textId="77777777" w:rsidR="00D74D16" w:rsidRPr="00F11D29" w:rsidRDefault="00D74D16" w:rsidP="00AA4541">
            <w:pPr>
              <w:pStyle w:val="Tretabelipodk"/>
            </w:pPr>
            <w:r w:rsidRPr="00F11D29">
              <w:t>≥ 0,2</w:t>
            </w:r>
          </w:p>
        </w:tc>
        <w:tc>
          <w:tcPr>
            <w:tcW w:w="1985" w:type="dxa"/>
            <w:tcBorders>
              <w:left w:val="single" w:sz="12" w:space="0" w:color="auto"/>
              <w:right w:val="single" w:sz="12" w:space="0" w:color="auto"/>
            </w:tcBorders>
            <w:vAlign w:val="center"/>
          </w:tcPr>
          <w:p w14:paraId="7E9E7931" w14:textId="5EBBA749" w:rsidR="00D74D16" w:rsidRPr="00F11D29" w:rsidRDefault="007B6888" w:rsidP="00AA4541">
            <w:pPr>
              <w:pStyle w:val="Tretabelipodk"/>
            </w:pPr>
            <w:r>
              <w:t>0,2</w:t>
            </w:r>
          </w:p>
        </w:tc>
        <w:tc>
          <w:tcPr>
            <w:tcW w:w="1472" w:type="dxa"/>
            <w:tcBorders>
              <w:left w:val="single" w:sz="12" w:space="0" w:color="auto"/>
            </w:tcBorders>
            <w:vAlign w:val="center"/>
          </w:tcPr>
          <w:p w14:paraId="209C55EC" w14:textId="5EFA7049" w:rsidR="00D74D16" w:rsidRPr="00F11D29" w:rsidRDefault="007B6888" w:rsidP="00AA4541">
            <w:pPr>
              <w:pStyle w:val="Tretabelipodk"/>
            </w:pPr>
            <w:r>
              <w:t>Bez zmian</w:t>
            </w:r>
          </w:p>
        </w:tc>
      </w:tr>
      <w:tr w:rsidR="00D74D16" w:rsidRPr="00194EC2" w14:paraId="50520F35" w14:textId="77777777" w:rsidTr="007B6888">
        <w:trPr>
          <w:trHeight w:val="510"/>
          <w:jc w:val="center"/>
        </w:trPr>
        <w:tc>
          <w:tcPr>
            <w:tcW w:w="6891" w:type="dxa"/>
            <w:tcBorders>
              <w:right w:val="single" w:sz="12" w:space="0" w:color="auto"/>
            </w:tcBorders>
            <w:vAlign w:val="center"/>
          </w:tcPr>
          <w:p w14:paraId="10E0F8A7" w14:textId="77777777" w:rsidR="00D74D16" w:rsidRPr="00F11D29" w:rsidRDefault="00D74D16" w:rsidP="00AA4541">
            <w:pPr>
              <w:pStyle w:val="Tretabelipodk"/>
            </w:pPr>
            <w:r w:rsidRPr="00F11D29">
              <w:t>Lesistość [%]</w:t>
            </w:r>
          </w:p>
        </w:tc>
        <w:tc>
          <w:tcPr>
            <w:tcW w:w="1417" w:type="dxa"/>
            <w:tcBorders>
              <w:right w:val="single" w:sz="12" w:space="0" w:color="auto"/>
            </w:tcBorders>
            <w:vAlign w:val="center"/>
          </w:tcPr>
          <w:p w14:paraId="57C28871" w14:textId="29B4B16D"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21AFCCC0" w14:textId="27AA9FD5" w:rsidR="00D74D16" w:rsidRPr="00F11D29" w:rsidRDefault="00D74D16" w:rsidP="00AA4541">
            <w:pPr>
              <w:pStyle w:val="Tretabelipodk"/>
            </w:pPr>
            <w:r w:rsidRPr="00F11D29">
              <w:t>38,2</w:t>
            </w:r>
          </w:p>
        </w:tc>
        <w:tc>
          <w:tcPr>
            <w:tcW w:w="1984" w:type="dxa"/>
            <w:tcBorders>
              <w:left w:val="single" w:sz="12" w:space="0" w:color="auto"/>
              <w:right w:val="single" w:sz="12" w:space="0" w:color="auto"/>
            </w:tcBorders>
            <w:vAlign w:val="center"/>
          </w:tcPr>
          <w:p w14:paraId="704EB06C" w14:textId="77777777" w:rsidR="00D74D16" w:rsidRPr="00F11D29" w:rsidRDefault="00D74D16" w:rsidP="00AA4541">
            <w:pPr>
              <w:pStyle w:val="Tretabelipodk"/>
            </w:pPr>
            <w:r w:rsidRPr="00F11D29">
              <w:t>38,3</w:t>
            </w:r>
          </w:p>
        </w:tc>
        <w:tc>
          <w:tcPr>
            <w:tcW w:w="1985" w:type="dxa"/>
            <w:tcBorders>
              <w:left w:val="single" w:sz="12" w:space="0" w:color="auto"/>
              <w:right w:val="single" w:sz="12" w:space="0" w:color="auto"/>
            </w:tcBorders>
            <w:vAlign w:val="center"/>
          </w:tcPr>
          <w:p w14:paraId="15D314CD" w14:textId="0B2543F1" w:rsidR="00D74D16" w:rsidRPr="00F11D29" w:rsidRDefault="007B6888" w:rsidP="00AA4541">
            <w:pPr>
              <w:pStyle w:val="Tretabelipodk"/>
            </w:pPr>
            <w:r>
              <w:t>38,3</w:t>
            </w:r>
          </w:p>
        </w:tc>
        <w:tc>
          <w:tcPr>
            <w:tcW w:w="1472" w:type="dxa"/>
            <w:tcBorders>
              <w:left w:val="single" w:sz="12" w:space="0" w:color="auto"/>
            </w:tcBorders>
            <w:shd w:val="clear" w:color="auto" w:fill="70AD47" w:themeFill="accent6"/>
            <w:vAlign w:val="center"/>
          </w:tcPr>
          <w:p w14:paraId="5DD1AFCC" w14:textId="6CB72294" w:rsidR="00D74D16" w:rsidRPr="00F11D29" w:rsidRDefault="007B6888" w:rsidP="00AA4541">
            <w:pPr>
              <w:pStyle w:val="Tretabelipodk"/>
            </w:pPr>
            <w:r>
              <w:t>Wzrost</w:t>
            </w:r>
          </w:p>
        </w:tc>
      </w:tr>
      <w:tr w:rsidR="00D74D16" w:rsidRPr="00194EC2" w14:paraId="0FD03F92" w14:textId="77777777" w:rsidTr="007B6888">
        <w:trPr>
          <w:trHeight w:val="510"/>
          <w:jc w:val="center"/>
        </w:trPr>
        <w:tc>
          <w:tcPr>
            <w:tcW w:w="6891" w:type="dxa"/>
            <w:tcBorders>
              <w:right w:val="single" w:sz="12" w:space="0" w:color="auto"/>
            </w:tcBorders>
            <w:vAlign w:val="center"/>
          </w:tcPr>
          <w:p w14:paraId="771E45E2" w14:textId="77777777" w:rsidR="00D74D16" w:rsidRPr="00F11D29" w:rsidRDefault="00D74D16" w:rsidP="00AA4541">
            <w:pPr>
              <w:pStyle w:val="Tretabelipodk"/>
            </w:pPr>
            <w:r w:rsidRPr="00F11D29">
              <w:t>Powierzchnia lasów [ha]</w:t>
            </w:r>
          </w:p>
        </w:tc>
        <w:tc>
          <w:tcPr>
            <w:tcW w:w="1417" w:type="dxa"/>
            <w:tcBorders>
              <w:right w:val="single" w:sz="12" w:space="0" w:color="auto"/>
            </w:tcBorders>
            <w:vAlign w:val="center"/>
          </w:tcPr>
          <w:p w14:paraId="60BE1683" w14:textId="14076FC7"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5F6BE2F0" w14:textId="5CF93DA0" w:rsidR="00D74D16" w:rsidRPr="00F11D29" w:rsidRDefault="00D74D16" w:rsidP="00AA4541">
            <w:pPr>
              <w:pStyle w:val="Tretabelipodk"/>
            </w:pPr>
            <w:r w:rsidRPr="00F11D29">
              <w:t>682552,95</w:t>
            </w:r>
          </w:p>
        </w:tc>
        <w:tc>
          <w:tcPr>
            <w:tcW w:w="1984" w:type="dxa"/>
            <w:tcBorders>
              <w:left w:val="single" w:sz="12" w:space="0" w:color="auto"/>
              <w:right w:val="single" w:sz="12" w:space="0" w:color="auto"/>
            </w:tcBorders>
            <w:vAlign w:val="center"/>
          </w:tcPr>
          <w:p w14:paraId="48EE0A59" w14:textId="77777777" w:rsidR="00D74D16" w:rsidRPr="00F11D29" w:rsidRDefault="00D74D16" w:rsidP="00AA4541">
            <w:pPr>
              <w:pStyle w:val="Tretabelipodk"/>
            </w:pPr>
            <w:r w:rsidRPr="00F11D29">
              <w:t>≥ 682552,95</w:t>
            </w:r>
          </w:p>
        </w:tc>
        <w:tc>
          <w:tcPr>
            <w:tcW w:w="1985" w:type="dxa"/>
            <w:tcBorders>
              <w:left w:val="single" w:sz="12" w:space="0" w:color="auto"/>
              <w:right w:val="single" w:sz="12" w:space="0" w:color="auto"/>
            </w:tcBorders>
            <w:vAlign w:val="center"/>
          </w:tcPr>
          <w:p w14:paraId="6F0FC727" w14:textId="341F24BF" w:rsidR="00D74D16" w:rsidRPr="00F11D29" w:rsidRDefault="007B6888" w:rsidP="00AA4541">
            <w:pPr>
              <w:pStyle w:val="Tretabelipodk"/>
            </w:pPr>
            <w:r>
              <w:t>693201,53</w:t>
            </w:r>
          </w:p>
        </w:tc>
        <w:tc>
          <w:tcPr>
            <w:tcW w:w="1472" w:type="dxa"/>
            <w:tcBorders>
              <w:left w:val="single" w:sz="12" w:space="0" w:color="auto"/>
            </w:tcBorders>
            <w:shd w:val="clear" w:color="auto" w:fill="70AD47" w:themeFill="accent6"/>
            <w:vAlign w:val="center"/>
          </w:tcPr>
          <w:p w14:paraId="4B5826AB" w14:textId="1BDD9FEE" w:rsidR="00D74D16" w:rsidRPr="00F11D29" w:rsidRDefault="007B6888" w:rsidP="00AA4541">
            <w:pPr>
              <w:pStyle w:val="Tretabelipodk"/>
            </w:pPr>
            <w:r>
              <w:t>Wzrost</w:t>
            </w:r>
          </w:p>
        </w:tc>
      </w:tr>
      <w:tr w:rsidR="00D74D16" w:rsidRPr="00194EC2" w14:paraId="035BDDF9" w14:textId="77777777" w:rsidTr="004B409B">
        <w:trPr>
          <w:trHeight w:val="510"/>
          <w:jc w:val="center"/>
        </w:trPr>
        <w:tc>
          <w:tcPr>
            <w:tcW w:w="6891" w:type="dxa"/>
            <w:tcBorders>
              <w:right w:val="single" w:sz="12" w:space="0" w:color="auto"/>
            </w:tcBorders>
            <w:vAlign w:val="center"/>
          </w:tcPr>
          <w:p w14:paraId="43238886" w14:textId="77777777" w:rsidR="00D74D16" w:rsidRPr="00F11D29" w:rsidRDefault="00D74D16" w:rsidP="00AA4541">
            <w:pPr>
              <w:pStyle w:val="Tretabelipodk"/>
            </w:pPr>
            <w:r w:rsidRPr="00F11D29">
              <w:t>Odnowienia i zalesienia [ha/rok]</w:t>
            </w:r>
          </w:p>
        </w:tc>
        <w:tc>
          <w:tcPr>
            <w:tcW w:w="1417" w:type="dxa"/>
            <w:tcBorders>
              <w:right w:val="single" w:sz="12" w:space="0" w:color="auto"/>
            </w:tcBorders>
            <w:vAlign w:val="center"/>
          </w:tcPr>
          <w:p w14:paraId="01D69287" w14:textId="7C57DC36"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45395745" w14:textId="7772954D" w:rsidR="00D74D16" w:rsidRPr="00F11D29" w:rsidRDefault="00D74D16" w:rsidP="00AA4541">
            <w:pPr>
              <w:pStyle w:val="Tretabelipodk"/>
            </w:pPr>
            <w:r w:rsidRPr="00F11D29">
              <w:t>2855,96</w:t>
            </w:r>
          </w:p>
        </w:tc>
        <w:tc>
          <w:tcPr>
            <w:tcW w:w="1984" w:type="dxa"/>
            <w:tcBorders>
              <w:left w:val="single" w:sz="12" w:space="0" w:color="auto"/>
              <w:right w:val="single" w:sz="12" w:space="0" w:color="auto"/>
            </w:tcBorders>
            <w:vAlign w:val="center"/>
          </w:tcPr>
          <w:p w14:paraId="43D5BCB2" w14:textId="77777777" w:rsidR="00D74D16" w:rsidRPr="00F11D29" w:rsidRDefault="00D74D16" w:rsidP="00AA4541">
            <w:pPr>
              <w:pStyle w:val="Tretabelipodk"/>
            </w:pPr>
            <w:r w:rsidRPr="00F11D29">
              <w:t>Bieżący monitoring</w:t>
            </w:r>
          </w:p>
        </w:tc>
        <w:tc>
          <w:tcPr>
            <w:tcW w:w="1985" w:type="dxa"/>
            <w:tcBorders>
              <w:left w:val="single" w:sz="12" w:space="0" w:color="auto"/>
              <w:right w:val="single" w:sz="12" w:space="0" w:color="auto"/>
            </w:tcBorders>
            <w:vAlign w:val="center"/>
          </w:tcPr>
          <w:p w14:paraId="79B4CF34" w14:textId="39C534F9" w:rsidR="00D74D16" w:rsidRPr="00F11D29" w:rsidRDefault="007B6888" w:rsidP="00AA4541">
            <w:pPr>
              <w:pStyle w:val="Tretabelipodk"/>
            </w:pPr>
            <w:r>
              <w:t>4071,06</w:t>
            </w:r>
          </w:p>
        </w:tc>
        <w:tc>
          <w:tcPr>
            <w:tcW w:w="1472" w:type="dxa"/>
            <w:tcBorders>
              <w:left w:val="single" w:sz="12" w:space="0" w:color="auto"/>
            </w:tcBorders>
            <w:vAlign w:val="center"/>
          </w:tcPr>
          <w:p w14:paraId="287DF63A" w14:textId="5D8DFB90" w:rsidR="00D74D16" w:rsidRPr="00F11D29" w:rsidRDefault="007B6888" w:rsidP="00AA4541">
            <w:pPr>
              <w:pStyle w:val="Tretabelipodk"/>
            </w:pPr>
            <w:r>
              <w:t>-</w:t>
            </w:r>
          </w:p>
        </w:tc>
      </w:tr>
      <w:tr w:rsidR="00D74D16" w:rsidRPr="00194EC2" w14:paraId="2B8DD0BA" w14:textId="77777777" w:rsidTr="004B409B">
        <w:trPr>
          <w:trHeight w:val="510"/>
          <w:jc w:val="center"/>
        </w:trPr>
        <w:tc>
          <w:tcPr>
            <w:tcW w:w="6891" w:type="dxa"/>
            <w:tcBorders>
              <w:right w:val="single" w:sz="12" w:space="0" w:color="auto"/>
            </w:tcBorders>
            <w:vAlign w:val="center"/>
          </w:tcPr>
          <w:p w14:paraId="765F5732" w14:textId="36793785" w:rsidR="00D74D16" w:rsidRPr="00EF679C" w:rsidRDefault="00D74D16" w:rsidP="00AA4541">
            <w:pPr>
              <w:pStyle w:val="Tretabelipodk"/>
            </w:pPr>
            <w:r w:rsidRPr="00EF679C">
              <w:t>Powierzchnia lasów ochronnych [%]</w:t>
            </w:r>
          </w:p>
        </w:tc>
        <w:tc>
          <w:tcPr>
            <w:tcW w:w="1417" w:type="dxa"/>
            <w:tcBorders>
              <w:right w:val="single" w:sz="12" w:space="0" w:color="auto"/>
            </w:tcBorders>
            <w:vAlign w:val="center"/>
          </w:tcPr>
          <w:p w14:paraId="22D6162F" w14:textId="6353C8C6" w:rsidR="00D74D16" w:rsidRPr="00EF679C" w:rsidRDefault="00D74D16" w:rsidP="00AA4541">
            <w:pPr>
              <w:pStyle w:val="Tretabelipodk"/>
            </w:pPr>
            <w:r w:rsidRPr="00EF679C">
              <w:t>GUS</w:t>
            </w:r>
          </w:p>
        </w:tc>
        <w:tc>
          <w:tcPr>
            <w:tcW w:w="2127" w:type="dxa"/>
            <w:tcBorders>
              <w:left w:val="single" w:sz="12" w:space="0" w:color="auto"/>
              <w:right w:val="single" w:sz="12" w:space="0" w:color="auto"/>
            </w:tcBorders>
            <w:vAlign w:val="center"/>
          </w:tcPr>
          <w:p w14:paraId="42A10CC7" w14:textId="689ACA96" w:rsidR="00D74D16" w:rsidRPr="00EF679C" w:rsidRDefault="00D74D16" w:rsidP="00AA4541">
            <w:pPr>
              <w:pStyle w:val="Tretabelipodk"/>
            </w:pPr>
            <w:r w:rsidRPr="00EF679C">
              <w:t>59,1</w:t>
            </w:r>
          </w:p>
        </w:tc>
        <w:tc>
          <w:tcPr>
            <w:tcW w:w="1984" w:type="dxa"/>
            <w:tcBorders>
              <w:left w:val="single" w:sz="12" w:space="0" w:color="auto"/>
              <w:right w:val="single" w:sz="12" w:space="0" w:color="auto"/>
            </w:tcBorders>
            <w:vAlign w:val="center"/>
          </w:tcPr>
          <w:p w14:paraId="3774129F" w14:textId="585E9B05" w:rsidR="00D74D16" w:rsidRPr="00EF679C" w:rsidRDefault="00D74D16" w:rsidP="00AA4541">
            <w:pPr>
              <w:pStyle w:val="Tretabelipodk"/>
            </w:pPr>
            <w:r w:rsidRPr="00EF679C">
              <w:t>≥ 59,1</w:t>
            </w:r>
          </w:p>
        </w:tc>
        <w:tc>
          <w:tcPr>
            <w:tcW w:w="1985" w:type="dxa"/>
            <w:tcBorders>
              <w:left w:val="single" w:sz="12" w:space="0" w:color="auto"/>
              <w:right w:val="single" w:sz="12" w:space="0" w:color="auto"/>
            </w:tcBorders>
            <w:vAlign w:val="center"/>
          </w:tcPr>
          <w:p w14:paraId="7AFB3FEA" w14:textId="351A503F" w:rsidR="00D74D16" w:rsidRPr="00EF679C" w:rsidRDefault="00135B03" w:rsidP="00AA4541">
            <w:pPr>
              <w:pStyle w:val="Tretabelipodk"/>
            </w:pPr>
            <w:r w:rsidRPr="00EF679C">
              <w:t>5,99</w:t>
            </w:r>
          </w:p>
        </w:tc>
        <w:tc>
          <w:tcPr>
            <w:tcW w:w="1472" w:type="dxa"/>
            <w:tcBorders>
              <w:left w:val="single" w:sz="12" w:space="0" w:color="auto"/>
            </w:tcBorders>
            <w:vAlign w:val="center"/>
          </w:tcPr>
          <w:p w14:paraId="13CFF244" w14:textId="4A3A94F8" w:rsidR="00EF679C" w:rsidRPr="00EF679C" w:rsidRDefault="00EF679C" w:rsidP="00EF679C">
            <w:pPr>
              <w:pStyle w:val="Tretabelipodk"/>
            </w:pPr>
            <w:r w:rsidRPr="00EF679C">
              <w:t>Bez zmian</w:t>
            </w:r>
          </w:p>
        </w:tc>
      </w:tr>
      <w:tr w:rsidR="00D74D16" w:rsidRPr="00194EC2" w14:paraId="46256BA8" w14:textId="77777777" w:rsidTr="00EF679C">
        <w:trPr>
          <w:trHeight w:val="510"/>
          <w:jc w:val="center"/>
        </w:trPr>
        <w:tc>
          <w:tcPr>
            <w:tcW w:w="6891" w:type="dxa"/>
            <w:tcBorders>
              <w:right w:val="single" w:sz="12" w:space="0" w:color="auto"/>
            </w:tcBorders>
            <w:vAlign w:val="center"/>
          </w:tcPr>
          <w:p w14:paraId="7A8D47FC" w14:textId="77777777" w:rsidR="00D74D16" w:rsidRPr="00F11D29" w:rsidRDefault="00D74D16" w:rsidP="00AA4541">
            <w:pPr>
              <w:pStyle w:val="Tretabelipodk"/>
            </w:pPr>
            <w:r w:rsidRPr="00F11D29">
              <w:t>Powierzchnia pożarów lasów [ha]</w:t>
            </w:r>
          </w:p>
        </w:tc>
        <w:tc>
          <w:tcPr>
            <w:tcW w:w="1417" w:type="dxa"/>
            <w:tcBorders>
              <w:right w:val="single" w:sz="12" w:space="0" w:color="auto"/>
            </w:tcBorders>
            <w:vAlign w:val="center"/>
          </w:tcPr>
          <w:p w14:paraId="3252D956" w14:textId="406DE2BD" w:rsidR="00D74D16" w:rsidRPr="00F11D29" w:rsidRDefault="00D74D16" w:rsidP="00AA4541">
            <w:pPr>
              <w:pStyle w:val="Tretabelipodk"/>
            </w:pPr>
            <w:r w:rsidRPr="00F11D29">
              <w:t>GUS</w:t>
            </w:r>
          </w:p>
        </w:tc>
        <w:tc>
          <w:tcPr>
            <w:tcW w:w="2127" w:type="dxa"/>
            <w:tcBorders>
              <w:left w:val="single" w:sz="12" w:space="0" w:color="auto"/>
              <w:right w:val="single" w:sz="12" w:space="0" w:color="auto"/>
            </w:tcBorders>
            <w:vAlign w:val="center"/>
          </w:tcPr>
          <w:p w14:paraId="190F7547" w14:textId="0A1DBFC7" w:rsidR="00D74D16" w:rsidRPr="00F11D29" w:rsidRDefault="00D74D16" w:rsidP="00AA4541">
            <w:pPr>
              <w:pStyle w:val="Tretabelipodk"/>
            </w:pPr>
            <w:r w:rsidRPr="00F11D29">
              <w:t>122,1</w:t>
            </w:r>
          </w:p>
        </w:tc>
        <w:tc>
          <w:tcPr>
            <w:tcW w:w="1984" w:type="dxa"/>
            <w:tcBorders>
              <w:left w:val="single" w:sz="12" w:space="0" w:color="auto"/>
              <w:right w:val="single" w:sz="12" w:space="0" w:color="auto"/>
            </w:tcBorders>
            <w:vAlign w:val="center"/>
          </w:tcPr>
          <w:p w14:paraId="0112D979" w14:textId="77777777" w:rsidR="00D74D16" w:rsidRPr="00F11D29" w:rsidRDefault="00D74D16" w:rsidP="00AA4541">
            <w:pPr>
              <w:pStyle w:val="Tretabelipodk"/>
            </w:pPr>
            <w:r w:rsidRPr="00F11D29">
              <w:t>Bieżący monitoring</w:t>
            </w:r>
          </w:p>
        </w:tc>
        <w:tc>
          <w:tcPr>
            <w:tcW w:w="1985" w:type="dxa"/>
            <w:tcBorders>
              <w:left w:val="single" w:sz="12" w:space="0" w:color="auto"/>
              <w:right w:val="single" w:sz="12" w:space="0" w:color="auto"/>
            </w:tcBorders>
            <w:vAlign w:val="center"/>
          </w:tcPr>
          <w:p w14:paraId="4B2D9EAB" w14:textId="516E6B98" w:rsidR="00D74D16" w:rsidRPr="00F11D29" w:rsidRDefault="00DB37CC" w:rsidP="00AA4541">
            <w:pPr>
              <w:pStyle w:val="Tretabelipodk"/>
            </w:pPr>
            <w:r>
              <w:t>33,21</w:t>
            </w:r>
          </w:p>
        </w:tc>
        <w:tc>
          <w:tcPr>
            <w:tcW w:w="1472" w:type="dxa"/>
            <w:tcBorders>
              <w:left w:val="single" w:sz="12" w:space="0" w:color="auto"/>
            </w:tcBorders>
            <w:shd w:val="clear" w:color="auto" w:fill="70AD47" w:themeFill="accent6"/>
            <w:vAlign w:val="center"/>
          </w:tcPr>
          <w:p w14:paraId="302CEA4D" w14:textId="75361E8A" w:rsidR="00D74D16" w:rsidRPr="00F11D29" w:rsidRDefault="00EF679C" w:rsidP="00AA4541">
            <w:pPr>
              <w:pStyle w:val="Tretabelipodk"/>
            </w:pPr>
            <w:r>
              <w:t>Spadek</w:t>
            </w:r>
          </w:p>
        </w:tc>
      </w:tr>
      <w:tr w:rsidR="00C95236" w:rsidRPr="00194EC2" w14:paraId="56931240" w14:textId="77777777" w:rsidTr="004B409B">
        <w:trPr>
          <w:trHeight w:val="510"/>
          <w:jc w:val="center"/>
        </w:trPr>
        <w:tc>
          <w:tcPr>
            <w:tcW w:w="6891" w:type="dxa"/>
            <w:tcBorders>
              <w:right w:val="single" w:sz="12" w:space="0" w:color="auto"/>
            </w:tcBorders>
            <w:vAlign w:val="center"/>
          </w:tcPr>
          <w:p w14:paraId="7AF84728" w14:textId="77777777" w:rsidR="00C95236" w:rsidRPr="00F11D29" w:rsidRDefault="00C95236" w:rsidP="00AA4541">
            <w:pPr>
              <w:pStyle w:val="Tretabelipodk"/>
              <w:rPr>
                <w:b/>
              </w:rPr>
            </w:pPr>
            <w:r w:rsidRPr="00F11D29">
              <w:rPr>
                <w:b/>
              </w:rPr>
              <w:t>Zagrożenia poważnymi awariami</w:t>
            </w:r>
          </w:p>
        </w:tc>
        <w:tc>
          <w:tcPr>
            <w:tcW w:w="1417" w:type="dxa"/>
            <w:tcBorders>
              <w:left w:val="single" w:sz="12" w:space="0" w:color="auto"/>
              <w:right w:val="single" w:sz="12" w:space="0" w:color="auto"/>
            </w:tcBorders>
            <w:vAlign w:val="center"/>
          </w:tcPr>
          <w:p w14:paraId="21CECB29" w14:textId="3E000EF7" w:rsidR="00C95236" w:rsidRPr="004B409B" w:rsidRDefault="004B409B" w:rsidP="00AA4541">
            <w:pPr>
              <w:pStyle w:val="Tretabelipodk"/>
            </w:pPr>
            <w:r w:rsidRPr="004B409B">
              <w:t>-</w:t>
            </w:r>
          </w:p>
        </w:tc>
        <w:tc>
          <w:tcPr>
            <w:tcW w:w="2127" w:type="dxa"/>
            <w:tcBorders>
              <w:left w:val="single" w:sz="12" w:space="0" w:color="auto"/>
              <w:right w:val="single" w:sz="12" w:space="0" w:color="auto"/>
            </w:tcBorders>
            <w:vAlign w:val="center"/>
          </w:tcPr>
          <w:p w14:paraId="1554A0AA" w14:textId="234ADCB8" w:rsidR="00C95236" w:rsidRPr="004B409B" w:rsidRDefault="004B409B" w:rsidP="00AA4541">
            <w:pPr>
              <w:pStyle w:val="Tretabelipodk"/>
            </w:pPr>
            <w:r w:rsidRPr="004B409B">
              <w:t>-</w:t>
            </w:r>
          </w:p>
        </w:tc>
        <w:tc>
          <w:tcPr>
            <w:tcW w:w="1984" w:type="dxa"/>
            <w:tcBorders>
              <w:left w:val="single" w:sz="12" w:space="0" w:color="auto"/>
              <w:right w:val="single" w:sz="12" w:space="0" w:color="auto"/>
            </w:tcBorders>
            <w:vAlign w:val="center"/>
          </w:tcPr>
          <w:p w14:paraId="6AA45925" w14:textId="0A024129" w:rsidR="00C95236" w:rsidRPr="004B409B" w:rsidRDefault="004B409B" w:rsidP="00AA4541">
            <w:pPr>
              <w:pStyle w:val="Tretabelipodk"/>
            </w:pPr>
            <w:r w:rsidRPr="004B409B">
              <w:t>-</w:t>
            </w:r>
          </w:p>
        </w:tc>
        <w:tc>
          <w:tcPr>
            <w:tcW w:w="1985" w:type="dxa"/>
            <w:tcBorders>
              <w:left w:val="single" w:sz="12" w:space="0" w:color="auto"/>
              <w:right w:val="single" w:sz="12" w:space="0" w:color="auto"/>
            </w:tcBorders>
            <w:vAlign w:val="center"/>
          </w:tcPr>
          <w:p w14:paraId="3DFCD3E8" w14:textId="138A6BDB" w:rsidR="00C95236" w:rsidRPr="004B409B" w:rsidRDefault="004B409B" w:rsidP="00AA4541">
            <w:pPr>
              <w:pStyle w:val="Tretabelipodk"/>
            </w:pPr>
            <w:r w:rsidRPr="004B409B">
              <w:t>-</w:t>
            </w:r>
          </w:p>
        </w:tc>
        <w:tc>
          <w:tcPr>
            <w:tcW w:w="1472" w:type="dxa"/>
            <w:tcBorders>
              <w:left w:val="single" w:sz="12" w:space="0" w:color="auto"/>
            </w:tcBorders>
            <w:vAlign w:val="center"/>
          </w:tcPr>
          <w:p w14:paraId="5D35087A" w14:textId="1D9330D7" w:rsidR="00C95236" w:rsidRPr="004B409B" w:rsidRDefault="004B409B" w:rsidP="00AA4541">
            <w:pPr>
              <w:pStyle w:val="Tretabelipodk"/>
            </w:pPr>
            <w:r w:rsidRPr="004B409B">
              <w:t>-</w:t>
            </w:r>
          </w:p>
        </w:tc>
      </w:tr>
      <w:tr w:rsidR="00D74D16" w:rsidRPr="00194EC2" w14:paraId="0D95859C" w14:textId="77777777" w:rsidTr="009C792E">
        <w:trPr>
          <w:trHeight w:val="624"/>
          <w:jc w:val="center"/>
        </w:trPr>
        <w:tc>
          <w:tcPr>
            <w:tcW w:w="6891" w:type="dxa"/>
            <w:tcBorders>
              <w:right w:val="single" w:sz="12" w:space="0" w:color="auto"/>
            </w:tcBorders>
            <w:vAlign w:val="center"/>
          </w:tcPr>
          <w:p w14:paraId="249FE426" w14:textId="46ADE15A" w:rsidR="00D74D16" w:rsidRPr="00F11D29" w:rsidRDefault="00D74D16" w:rsidP="00AA4541">
            <w:pPr>
              <w:pStyle w:val="Tretabelipodk"/>
            </w:pPr>
            <w:r w:rsidRPr="00F11D29">
              <w:t>Liczba zakładów dużego ryzyka wystąpienia poważnej awarii przemysłowej [szt.]</w:t>
            </w:r>
          </w:p>
        </w:tc>
        <w:tc>
          <w:tcPr>
            <w:tcW w:w="1417" w:type="dxa"/>
            <w:tcBorders>
              <w:right w:val="single" w:sz="12" w:space="0" w:color="auto"/>
            </w:tcBorders>
            <w:vAlign w:val="center"/>
          </w:tcPr>
          <w:p w14:paraId="56188B12" w14:textId="496B547B" w:rsidR="00D74D16" w:rsidRPr="00F11D29" w:rsidRDefault="00D74D16" w:rsidP="00AA4541">
            <w:pPr>
              <w:pStyle w:val="Tretabelipodk"/>
            </w:pPr>
            <w:r w:rsidRPr="00F11D29">
              <w:t>KW PSP</w:t>
            </w:r>
          </w:p>
        </w:tc>
        <w:tc>
          <w:tcPr>
            <w:tcW w:w="2127" w:type="dxa"/>
            <w:tcBorders>
              <w:left w:val="single" w:sz="12" w:space="0" w:color="auto"/>
              <w:right w:val="single" w:sz="12" w:space="0" w:color="auto"/>
            </w:tcBorders>
            <w:vAlign w:val="center"/>
          </w:tcPr>
          <w:p w14:paraId="250050A9" w14:textId="60123AF3" w:rsidR="00D74D16" w:rsidRPr="00F11D29" w:rsidRDefault="00D74D16" w:rsidP="00AA4541">
            <w:pPr>
              <w:pStyle w:val="Tretabelipodk"/>
            </w:pPr>
            <w:r w:rsidRPr="00F11D29">
              <w:t xml:space="preserve">12 </w:t>
            </w:r>
          </w:p>
        </w:tc>
        <w:tc>
          <w:tcPr>
            <w:tcW w:w="1984" w:type="dxa"/>
            <w:tcBorders>
              <w:left w:val="single" w:sz="12" w:space="0" w:color="auto"/>
              <w:right w:val="single" w:sz="12" w:space="0" w:color="auto"/>
            </w:tcBorders>
            <w:vAlign w:val="center"/>
          </w:tcPr>
          <w:p w14:paraId="1823287B" w14:textId="77777777" w:rsidR="00D74D16" w:rsidRPr="00F11D29" w:rsidRDefault="00D74D16" w:rsidP="00AA4541">
            <w:pPr>
              <w:pStyle w:val="Tretabelipodk"/>
            </w:pPr>
            <w:r w:rsidRPr="00F11D29">
              <w:t>Bieżący monitoring</w:t>
            </w:r>
          </w:p>
        </w:tc>
        <w:tc>
          <w:tcPr>
            <w:tcW w:w="1985" w:type="dxa"/>
            <w:tcBorders>
              <w:left w:val="single" w:sz="12" w:space="0" w:color="auto"/>
              <w:right w:val="single" w:sz="12" w:space="0" w:color="auto"/>
            </w:tcBorders>
            <w:vAlign w:val="center"/>
          </w:tcPr>
          <w:p w14:paraId="17D4BC4B" w14:textId="01C62FEB" w:rsidR="00D74D16" w:rsidRPr="00F11D29" w:rsidRDefault="00287CA2" w:rsidP="00AA4541">
            <w:pPr>
              <w:pStyle w:val="Tretabelipodk"/>
            </w:pPr>
            <w:r w:rsidRPr="00F11D29">
              <w:t>17</w:t>
            </w:r>
          </w:p>
        </w:tc>
        <w:tc>
          <w:tcPr>
            <w:tcW w:w="1472" w:type="dxa"/>
            <w:tcBorders>
              <w:left w:val="single" w:sz="12" w:space="0" w:color="auto"/>
            </w:tcBorders>
            <w:shd w:val="clear" w:color="auto" w:fill="EE0000"/>
            <w:vAlign w:val="center"/>
          </w:tcPr>
          <w:p w14:paraId="57485945" w14:textId="09FB1E02" w:rsidR="00D74D16" w:rsidRPr="00F11D29" w:rsidRDefault="00F46A37" w:rsidP="00AA4541">
            <w:pPr>
              <w:pStyle w:val="Tretabelipodk"/>
            </w:pPr>
            <w:r>
              <w:t>Wzrost</w:t>
            </w:r>
          </w:p>
        </w:tc>
      </w:tr>
      <w:tr w:rsidR="00C95236" w:rsidRPr="00194EC2" w14:paraId="016E9B4A" w14:textId="77777777" w:rsidTr="009C792E">
        <w:trPr>
          <w:trHeight w:val="624"/>
          <w:jc w:val="center"/>
        </w:trPr>
        <w:tc>
          <w:tcPr>
            <w:tcW w:w="6891" w:type="dxa"/>
            <w:tcBorders>
              <w:right w:val="single" w:sz="12" w:space="0" w:color="auto"/>
            </w:tcBorders>
            <w:vAlign w:val="center"/>
          </w:tcPr>
          <w:p w14:paraId="3C336779" w14:textId="610A37F9" w:rsidR="00C95236" w:rsidRPr="00F11D29" w:rsidRDefault="00C95236" w:rsidP="00AA4541">
            <w:pPr>
              <w:pStyle w:val="Tretabelipodk"/>
            </w:pPr>
            <w:r w:rsidRPr="00F11D29">
              <w:t>Liczba zakładów zwiększonego ryzyka wystąpienia poważnej awarii przemysłowej [szt.]</w:t>
            </w:r>
          </w:p>
        </w:tc>
        <w:tc>
          <w:tcPr>
            <w:tcW w:w="1417" w:type="dxa"/>
            <w:tcBorders>
              <w:right w:val="single" w:sz="12" w:space="0" w:color="auto"/>
            </w:tcBorders>
            <w:vAlign w:val="center"/>
          </w:tcPr>
          <w:p w14:paraId="2F5E4C85" w14:textId="235E3B62" w:rsidR="00C95236" w:rsidRPr="00F11D29" w:rsidRDefault="00C95236" w:rsidP="00AA4541">
            <w:pPr>
              <w:pStyle w:val="Tretabelipodk"/>
            </w:pPr>
            <w:r w:rsidRPr="00F11D29">
              <w:t>KW PSP</w:t>
            </w:r>
          </w:p>
        </w:tc>
        <w:tc>
          <w:tcPr>
            <w:tcW w:w="2127" w:type="dxa"/>
            <w:tcBorders>
              <w:left w:val="single" w:sz="12" w:space="0" w:color="auto"/>
              <w:right w:val="single" w:sz="12" w:space="0" w:color="auto"/>
            </w:tcBorders>
            <w:vAlign w:val="center"/>
          </w:tcPr>
          <w:p w14:paraId="1B155078" w14:textId="366C60E8" w:rsidR="00C95236" w:rsidRPr="00F11D29" w:rsidRDefault="00C95236" w:rsidP="00AA4541">
            <w:pPr>
              <w:pStyle w:val="Tretabelipodk"/>
            </w:pPr>
            <w:r w:rsidRPr="00F11D29">
              <w:t>22</w:t>
            </w:r>
          </w:p>
        </w:tc>
        <w:tc>
          <w:tcPr>
            <w:tcW w:w="1984" w:type="dxa"/>
            <w:tcBorders>
              <w:left w:val="single" w:sz="12" w:space="0" w:color="auto"/>
              <w:right w:val="single" w:sz="12" w:space="0" w:color="auto"/>
            </w:tcBorders>
            <w:vAlign w:val="center"/>
          </w:tcPr>
          <w:p w14:paraId="1BBCD853" w14:textId="16625656" w:rsidR="00C95236" w:rsidRPr="00F11D29" w:rsidRDefault="00C95236" w:rsidP="00AA4541">
            <w:pPr>
              <w:pStyle w:val="Tretabelipodk"/>
            </w:pPr>
            <w:r w:rsidRPr="00F11D29">
              <w:t>Bieżący monitoring</w:t>
            </w:r>
          </w:p>
        </w:tc>
        <w:tc>
          <w:tcPr>
            <w:tcW w:w="1985" w:type="dxa"/>
            <w:tcBorders>
              <w:left w:val="single" w:sz="12" w:space="0" w:color="auto"/>
              <w:right w:val="single" w:sz="12" w:space="0" w:color="auto"/>
            </w:tcBorders>
            <w:vAlign w:val="center"/>
          </w:tcPr>
          <w:p w14:paraId="36C39BA1" w14:textId="7EE4A6A2" w:rsidR="00C95236" w:rsidRPr="00F11D29" w:rsidRDefault="00287CA2" w:rsidP="00AA4541">
            <w:pPr>
              <w:pStyle w:val="Tretabelipodk"/>
            </w:pPr>
            <w:r w:rsidRPr="00F11D29">
              <w:t>20</w:t>
            </w:r>
          </w:p>
        </w:tc>
        <w:tc>
          <w:tcPr>
            <w:tcW w:w="1472" w:type="dxa"/>
            <w:tcBorders>
              <w:left w:val="single" w:sz="12" w:space="0" w:color="auto"/>
            </w:tcBorders>
            <w:shd w:val="clear" w:color="auto" w:fill="70AD47" w:themeFill="accent6"/>
            <w:vAlign w:val="center"/>
          </w:tcPr>
          <w:p w14:paraId="0936412A" w14:textId="4C9AD66F" w:rsidR="00C95236" w:rsidRPr="00F11D29" w:rsidRDefault="00F46A37" w:rsidP="00AA4541">
            <w:pPr>
              <w:pStyle w:val="Tretabelipodk"/>
            </w:pPr>
            <w:r>
              <w:t>Spadek</w:t>
            </w:r>
          </w:p>
        </w:tc>
      </w:tr>
      <w:tr w:rsidR="00C95236" w:rsidRPr="00B75E24" w14:paraId="75BDC8BF" w14:textId="77777777" w:rsidTr="009C792E">
        <w:trPr>
          <w:trHeight w:val="624"/>
          <w:jc w:val="center"/>
        </w:trPr>
        <w:tc>
          <w:tcPr>
            <w:tcW w:w="6891" w:type="dxa"/>
            <w:tcBorders>
              <w:right w:val="single" w:sz="12" w:space="0" w:color="auto"/>
            </w:tcBorders>
            <w:vAlign w:val="center"/>
          </w:tcPr>
          <w:p w14:paraId="0B480DC0" w14:textId="77777777" w:rsidR="00C95236" w:rsidRPr="00F11D29" w:rsidRDefault="00C95236" w:rsidP="00AA4541">
            <w:pPr>
              <w:pStyle w:val="Tretabelipodk"/>
            </w:pPr>
            <w:r w:rsidRPr="00F11D29">
              <w:t>Liczba przypadków wystąpienia poważnej awarii przemysłowej [szt.]</w:t>
            </w:r>
          </w:p>
        </w:tc>
        <w:tc>
          <w:tcPr>
            <w:tcW w:w="1417" w:type="dxa"/>
            <w:tcBorders>
              <w:right w:val="single" w:sz="12" w:space="0" w:color="auto"/>
            </w:tcBorders>
            <w:vAlign w:val="center"/>
          </w:tcPr>
          <w:p w14:paraId="52B233AA" w14:textId="6A9724FE" w:rsidR="00C95236" w:rsidRPr="00F11D29" w:rsidRDefault="00C95236" w:rsidP="00AA4541">
            <w:pPr>
              <w:pStyle w:val="Tretabelipodk"/>
            </w:pPr>
            <w:r w:rsidRPr="00F11D29">
              <w:t>WIOŚ</w:t>
            </w:r>
          </w:p>
        </w:tc>
        <w:tc>
          <w:tcPr>
            <w:tcW w:w="2127" w:type="dxa"/>
            <w:tcBorders>
              <w:left w:val="single" w:sz="12" w:space="0" w:color="auto"/>
              <w:right w:val="single" w:sz="12" w:space="0" w:color="auto"/>
            </w:tcBorders>
            <w:vAlign w:val="center"/>
          </w:tcPr>
          <w:p w14:paraId="66442423" w14:textId="4FAA48A8" w:rsidR="00C95236" w:rsidRPr="00F11D29" w:rsidRDefault="00C95236" w:rsidP="00AA4541">
            <w:pPr>
              <w:pStyle w:val="Tretabelipodk"/>
            </w:pPr>
            <w:r w:rsidRPr="00F11D29">
              <w:t>0</w:t>
            </w:r>
          </w:p>
        </w:tc>
        <w:tc>
          <w:tcPr>
            <w:tcW w:w="1984" w:type="dxa"/>
            <w:tcBorders>
              <w:left w:val="single" w:sz="12" w:space="0" w:color="auto"/>
              <w:right w:val="single" w:sz="12" w:space="0" w:color="auto"/>
            </w:tcBorders>
            <w:vAlign w:val="center"/>
          </w:tcPr>
          <w:p w14:paraId="5F2B508E" w14:textId="77777777" w:rsidR="00C95236" w:rsidRPr="00F11D29" w:rsidRDefault="00C95236" w:rsidP="00AA4541">
            <w:pPr>
              <w:pStyle w:val="Tretabelipodk"/>
            </w:pPr>
            <w:r w:rsidRPr="00F11D29">
              <w:t>0</w:t>
            </w:r>
          </w:p>
        </w:tc>
        <w:tc>
          <w:tcPr>
            <w:tcW w:w="1985" w:type="dxa"/>
            <w:tcBorders>
              <w:left w:val="single" w:sz="12" w:space="0" w:color="auto"/>
              <w:right w:val="single" w:sz="12" w:space="0" w:color="auto"/>
            </w:tcBorders>
            <w:vAlign w:val="center"/>
          </w:tcPr>
          <w:p w14:paraId="1BBE4728" w14:textId="6F11418C" w:rsidR="00C95236" w:rsidRPr="00F11D29" w:rsidRDefault="00287CA2" w:rsidP="00AA4541">
            <w:pPr>
              <w:pStyle w:val="Tretabelipodk"/>
            </w:pPr>
            <w:r w:rsidRPr="00F11D29">
              <w:t>0</w:t>
            </w:r>
          </w:p>
        </w:tc>
        <w:tc>
          <w:tcPr>
            <w:tcW w:w="1472" w:type="dxa"/>
            <w:tcBorders>
              <w:left w:val="single" w:sz="12" w:space="0" w:color="auto"/>
            </w:tcBorders>
            <w:vAlign w:val="center"/>
          </w:tcPr>
          <w:p w14:paraId="6DBC8EC3" w14:textId="4ADF52F6" w:rsidR="00C95236" w:rsidRPr="00F11D29" w:rsidRDefault="00287CA2" w:rsidP="00AA4541">
            <w:pPr>
              <w:pStyle w:val="Tretabelipodk"/>
            </w:pPr>
            <w:r w:rsidRPr="00F11D29">
              <w:t>Bez zmian</w:t>
            </w:r>
          </w:p>
        </w:tc>
      </w:tr>
    </w:tbl>
    <w:p w14:paraId="0CCB359C" w14:textId="4F825E54" w:rsidR="003D78F7" w:rsidRPr="00194EC2" w:rsidRDefault="003D78F7" w:rsidP="00194EC2">
      <w:pPr>
        <w:ind w:right="532"/>
        <w:rPr>
          <w:rFonts w:ascii="Arial" w:hAnsi="Arial" w:cs="Arial"/>
          <w:noProof/>
        </w:rPr>
      </w:pPr>
      <w:r w:rsidRPr="00194EC2">
        <w:rPr>
          <w:rFonts w:ascii="Arial" w:hAnsi="Arial" w:cs="Arial"/>
          <w:noProof/>
        </w:rPr>
        <w:t xml:space="preserve">*Dane z 2018 roku </w:t>
      </w:r>
    </w:p>
    <w:p w14:paraId="5DB49BAF" w14:textId="5C7A0C9B" w:rsidR="004B409B" w:rsidRPr="009C792E" w:rsidRDefault="003D78F7" w:rsidP="009C792E">
      <w:pPr>
        <w:pStyle w:val="rdo"/>
      </w:pPr>
      <w:r w:rsidRPr="00194EC2">
        <w:t>Źródło: Opracowanie własne na podstawie pozyskanych oraz przetworzonych danych</w:t>
      </w:r>
      <w:r w:rsidR="004B409B">
        <w:br w:type="page"/>
      </w:r>
    </w:p>
    <w:p w14:paraId="1EB82AC6" w14:textId="64566550" w:rsidR="00B75E24" w:rsidRPr="00194EC2" w:rsidRDefault="00194EC2" w:rsidP="00C9196E">
      <w:pPr>
        <w:pStyle w:val="Tabela"/>
      </w:pPr>
      <w:bookmarkStart w:id="99" w:name="_Toc211927519"/>
      <w:r>
        <w:lastRenderedPageBreak/>
        <w:t xml:space="preserve">Tabela </w:t>
      </w:r>
      <w:fldSimple w:instr=" SEQ Tabela \* ARABIC ">
        <w:r w:rsidR="00015905">
          <w:rPr>
            <w:noProof/>
          </w:rPr>
          <w:t>56</w:t>
        </w:r>
      </w:fldSimple>
      <w:r>
        <w:t xml:space="preserve">. </w:t>
      </w:r>
      <w:r w:rsidRPr="00AE161C">
        <w:t>Zestawienie wskaźników realizacji Program</w:t>
      </w:r>
      <w:r>
        <w:t>u</w:t>
      </w:r>
      <w:r w:rsidRPr="00AE161C">
        <w:t xml:space="preserve"> </w:t>
      </w:r>
      <w:r>
        <w:t xml:space="preserve">Ochrony Środowiska </w:t>
      </w:r>
      <w:r w:rsidRPr="00AE161C">
        <w:t xml:space="preserve">dla </w:t>
      </w:r>
      <w:r>
        <w:t>W</w:t>
      </w:r>
      <w:r w:rsidRPr="00AE161C">
        <w:t xml:space="preserve">ojewództwa </w:t>
      </w:r>
      <w:r>
        <w:t>P</w:t>
      </w:r>
      <w:r w:rsidRPr="00AE161C">
        <w:t>odkarpackiego</w:t>
      </w:r>
      <w:r>
        <w:t xml:space="preserve"> na lata 2024-2027 z perspektywą do 2031 roku</w:t>
      </w:r>
      <w:bookmarkEnd w:id="99"/>
    </w:p>
    <w:tbl>
      <w:tblPr>
        <w:tblStyle w:val="Tabela-Siatka"/>
        <w:tblW w:w="15917" w:type="dxa"/>
        <w:jc w:val="center"/>
        <w:tblLayout w:type="fixed"/>
        <w:tblLook w:val="04A0" w:firstRow="1" w:lastRow="0" w:firstColumn="1" w:lastColumn="0" w:noHBand="0" w:noVBand="1"/>
        <w:tblCaption w:val="Zestawienie wskaźników realizacji Programu Ochrony Środowiska dla Województwa Podkarpackiego na lata 2030-2023 z perspektywą do 2027 r. "/>
        <w:tblDescription w:val="Tabela przedstawia tendencje wartości wskaźnikowych.                                                Pozytywna tendencja zmian wykazana została dla następujących wskaźników: liczba stref zaliczonych do klasy C w zakresie zanieczyszczeń ocenianych w kryterium ochrony zdrowia tj. pył PM10, pył PM2,5 oraz benzo(a)piren, powierzchnia województwa objęta przekroczeniami średniorocznych norm zanieczyszczeń problemowych dla pyłu PM2,5 oraz benzoapirenu, wartość wskaźnika średniego narażenia na pył PM2,5 na terenie miasta Rzeszowa, długość sieci cieplnej przesyłowej i rozdzielczej, długość czynnej sieci gazowej ogółem, liczba wymienionych/zmodernizowanych kotłów, e-sprawozdawczość programów ochrony powietrza, program,,Czyste Powietrze&quot;, centralna ewidencja emisyjności budynków ,,CEEB&quot;, długość ścieżek rowerowych, liczba parkingów w systemie ,,parkuj i jedź&quot;, stan inwentarzowy taboru komunikacji miejskiej, emisja zanieczyszczeń pyłowych z zakładów szczególnie uciążliwych dla środowiska, liczba punktów pomiarowych objętych badaniami poziomu pól elektromagnetycznych oraz liczba punktów pomiarowych, w których przekroczone zostały wartości dopuszczalne, długość obwałowań przeciwpowodziowych, efekty rzeczowe inwestycji w danym roku: obwałowania przeciwpowodziowe, pojemność obiektów małej retencji wodnej, odsetek ludności korzystającej z oczyszczalni ścieków, długosć sieci kanalizacyjnej, odsetek ludności korzystającej z sieci kanalizacyjnej, udział przemysłu w zużyciu wody ogółem, nieoczyszczone ścieki przemysłowe i komunalne wymagające oczyszczania odprowadzone do wód lub do ziemi razem, udział jcwp o stanie dobrym, udział jcwpd o stanie dobrym, odsetek ludności korzystającej z sieci wodociągowej, zużycie wody na potrzeby gospodarki narodowej i ludności ogółem, długość sieci wodociągowej rozdzielczej, liczba udokumentowanych złóż, zasoby surowców o istotnym znaczeniu gospodarczym w skali regionu dla gazu ziemnego, wód leczniczych, piasków i żwirów, powierzchnia użytków rolnych wymagających wapnowania, liczba przetwórni ekologicznych, powierzchnia gruntów zrekultywowanych w ciągu roku, liczba gmin posiadających opracowane mapy osuwisk i terenów zagrożonych ruchami masowymi, liczba ustanowionych planów ochrony i planów zadań ochronnych Natura 2000, liczba ustanowionych planów ochrony rezerwatów przyrody, udział obszarów prawnie chronionych w powierzchni ogółem, powierzchnia parków, zieleńców i terenów zieleni osiedlowej w miastach województwa podkarpackiego, udział parków, zieleńców i terenów zieleni osiedlowej w powierzchni ogółem, lesistość, powierzchnia lasów, odnowienia i zalesiania, powierzchnia lasów ochronnych, powierzchnia pożarów lasów, liczba zakładów zwiększonego ryzyka wystapienia poważnej awarii przemysłowej, liczba przypadków wystąpienia poważnej awarii przemysłowej.                                  Negatywna tendencja zmian została wykazana dla następujących wskaźników: powierzchnia województwa objęta przekroczeniami średniorocznych norm zanieczyszczeń problemowych dla pyłu PM10, liczba przewozów pasażerskich komunikcją miejską, pojemność suchych zbiorników, zasoby surowców o istotnym znaczeniu gospodarczym w skali regionu dla ropy naftowej, liczba producentów ekologicznych, udział powierzchni użytków rolnych ekologicznych w użytkach rolnych ogółem, masa odpadów komunalnych zebranych i odebranych ogółem, ogólna masa odpadów komunalnych poddanych procesom odzysku, opracowany audyt krajobrazowy, liczba ustanowionych planów ochrony parków krajobrazowych, liczba ważniejszych zwierząt chronionych w województwie podkarpackim, powierzchnia pożarów lasów, liczba zakładów dużego ryzyka wystapienia poważnej awarii przemysłowej. Tabela zawiera podzielone i scalone komórki. "/>
      </w:tblPr>
      <w:tblGrid>
        <w:gridCol w:w="7904"/>
        <w:gridCol w:w="2581"/>
        <w:gridCol w:w="1934"/>
        <w:gridCol w:w="2035"/>
        <w:gridCol w:w="1463"/>
      </w:tblGrid>
      <w:tr w:rsidR="002529B3" w:rsidRPr="00194EC2" w14:paraId="2850D527" w14:textId="77777777" w:rsidTr="009C792E">
        <w:trPr>
          <w:trHeight w:val="20"/>
          <w:tblHeader/>
          <w:jc w:val="center"/>
        </w:trPr>
        <w:tc>
          <w:tcPr>
            <w:tcW w:w="7904" w:type="dxa"/>
            <w:tcBorders>
              <w:bottom w:val="single" w:sz="12" w:space="0" w:color="auto"/>
              <w:right w:val="single" w:sz="12" w:space="0" w:color="auto"/>
            </w:tcBorders>
            <w:vAlign w:val="center"/>
          </w:tcPr>
          <w:p w14:paraId="2EBA5736" w14:textId="77777777" w:rsidR="002529B3" w:rsidRPr="00194EC2" w:rsidRDefault="002529B3" w:rsidP="00AA4541">
            <w:pPr>
              <w:pStyle w:val="Tretabelipodk"/>
            </w:pPr>
            <w:r w:rsidRPr="00194EC2">
              <w:t>Wskaźnik</w:t>
            </w:r>
          </w:p>
        </w:tc>
        <w:tc>
          <w:tcPr>
            <w:tcW w:w="2581" w:type="dxa"/>
            <w:tcBorders>
              <w:left w:val="single" w:sz="12" w:space="0" w:color="auto"/>
              <w:bottom w:val="single" w:sz="12" w:space="0" w:color="auto"/>
              <w:right w:val="single" w:sz="12" w:space="0" w:color="auto"/>
            </w:tcBorders>
            <w:vAlign w:val="center"/>
          </w:tcPr>
          <w:p w14:paraId="38375F9E" w14:textId="7E9A12BA" w:rsidR="002529B3" w:rsidRPr="00194EC2" w:rsidRDefault="002529B3" w:rsidP="00AA4541">
            <w:pPr>
              <w:pStyle w:val="Tretabelipodk"/>
            </w:pPr>
            <w:r w:rsidRPr="00194EC2">
              <w:t xml:space="preserve">Wartość wskaźnika w roku bazowym </w:t>
            </w:r>
          </w:p>
        </w:tc>
        <w:tc>
          <w:tcPr>
            <w:tcW w:w="1934" w:type="dxa"/>
            <w:tcBorders>
              <w:left w:val="single" w:sz="12" w:space="0" w:color="auto"/>
              <w:bottom w:val="single" w:sz="12" w:space="0" w:color="auto"/>
              <w:right w:val="single" w:sz="12" w:space="0" w:color="auto"/>
            </w:tcBorders>
            <w:vAlign w:val="center"/>
          </w:tcPr>
          <w:p w14:paraId="3F5C03B8" w14:textId="1C4B4892" w:rsidR="002529B3" w:rsidRPr="00194EC2" w:rsidRDefault="002529B3" w:rsidP="00AA4541">
            <w:pPr>
              <w:pStyle w:val="Tretabelipodk"/>
            </w:pPr>
            <w:r w:rsidRPr="00194EC2">
              <w:t xml:space="preserve">Wartość docelowa </w:t>
            </w:r>
            <w:r>
              <w:br/>
            </w:r>
            <w:r w:rsidRPr="00194EC2">
              <w:t>(2027</w:t>
            </w:r>
            <w:r>
              <w:t xml:space="preserve"> r.</w:t>
            </w:r>
            <w:r w:rsidRPr="00194EC2">
              <w:t>)</w:t>
            </w:r>
          </w:p>
        </w:tc>
        <w:tc>
          <w:tcPr>
            <w:tcW w:w="2035" w:type="dxa"/>
            <w:tcBorders>
              <w:left w:val="single" w:sz="12" w:space="0" w:color="auto"/>
              <w:bottom w:val="single" w:sz="12" w:space="0" w:color="auto"/>
              <w:right w:val="single" w:sz="12" w:space="0" w:color="auto"/>
            </w:tcBorders>
            <w:vAlign w:val="center"/>
          </w:tcPr>
          <w:p w14:paraId="48078315" w14:textId="03ADAB05" w:rsidR="002529B3" w:rsidRPr="00194EC2" w:rsidRDefault="002529B3" w:rsidP="00AA4541">
            <w:pPr>
              <w:pStyle w:val="Tretabelipodk"/>
            </w:pPr>
            <w:r w:rsidRPr="00194EC2">
              <w:t>Osiągnięta wartość</w:t>
            </w:r>
            <w:r>
              <w:t xml:space="preserve"> </w:t>
            </w:r>
            <w:r>
              <w:br/>
              <w:t>(2024 r.)</w:t>
            </w:r>
          </w:p>
        </w:tc>
        <w:tc>
          <w:tcPr>
            <w:tcW w:w="1463" w:type="dxa"/>
            <w:tcBorders>
              <w:left w:val="single" w:sz="12" w:space="0" w:color="auto"/>
              <w:bottom w:val="single" w:sz="12" w:space="0" w:color="auto"/>
            </w:tcBorders>
            <w:vAlign w:val="center"/>
          </w:tcPr>
          <w:p w14:paraId="633CA347" w14:textId="77777777" w:rsidR="002529B3" w:rsidRPr="00194EC2" w:rsidRDefault="002529B3" w:rsidP="00AA4541">
            <w:pPr>
              <w:pStyle w:val="Tretabelipodk"/>
            </w:pPr>
            <w:r w:rsidRPr="00194EC2">
              <w:t>Tendencja</w:t>
            </w:r>
          </w:p>
        </w:tc>
      </w:tr>
      <w:tr w:rsidR="00327E07" w:rsidRPr="00194EC2" w14:paraId="4C55CF7A" w14:textId="77777777" w:rsidTr="009C792E">
        <w:trPr>
          <w:trHeight w:val="510"/>
          <w:jc w:val="center"/>
        </w:trPr>
        <w:tc>
          <w:tcPr>
            <w:tcW w:w="7904" w:type="dxa"/>
            <w:tcBorders>
              <w:top w:val="single" w:sz="4" w:space="0" w:color="auto"/>
              <w:right w:val="single" w:sz="12" w:space="0" w:color="auto"/>
            </w:tcBorders>
            <w:vAlign w:val="center"/>
          </w:tcPr>
          <w:p w14:paraId="706ECC80" w14:textId="49E0EC7F" w:rsidR="00327E07" w:rsidRPr="00194EC2" w:rsidRDefault="00327E07" w:rsidP="00AA4541">
            <w:pPr>
              <w:pStyle w:val="Tretabelipodk"/>
            </w:pPr>
            <w:r w:rsidRPr="002529B3">
              <w:rPr>
                <w:b/>
              </w:rPr>
              <w:t>Ochrona klimatu</w:t>
            </w:r>
          </w:p>
        </w:tc>
        <w:tc>
          <w:tcPr>
            <w:tcW w:w="2581" w:type="dxa"/>
            <w:tcBorders>
              <w:top w:val="single" w:sz="4" w:space="0" w:color="auto"/>
              <w:left w:val="single" w:sz="12" w:space="0" w:color="auto"/>
              <w:right w:val="single" w:sz="12" w:space="0" w:color="auto"/>
            </w:tcBorders>
            <w:vAlign w:val="center"/>
          </w:tcPr>
          <w:p w14:paraId="65A8362C" w14:textId="74C57405" w:rsidR="00327E07" w:rsidRPr="00194EC2" w:rsidRDefault="004B409B" w:rsidP="00AA4541">
            <w:pPr>
              <w:pStyle w:val="Tretabelipodk"/>
            </w:pPr>
            <w:r>
              <w:t>-</w:t>
            </w:r>
          </w:p>
        </w:tc>
        <w:tc>
          <w:tcPr>
            <w:tcW w:w="1934" w:type="dxa"/>
            <w:tcBorders>
              <w:top w:val="single" w:sz="4" w:space="0" w:color="auto"/>
              <w:left w:val="single" w:sz="12" w:space="0" w:color="auto"/>
              <w:right w:val="single" w:sz="12" w:space="0" w:color="auto"/>
            </w:tcBorders>
            <w:vAlign w:val="center"/>
          </w:tcPr>
          <w:p w14:paraId="01331C1E" w14:textId="5600CFC9" w:rsidR="00327E07" w:rsidRPr="00194EC2" w:rsidRDefault="004B409B" w:rsidP="00AA4541">
            <w:pPr>
              <w:pStyle w:val="Tretabelipodk"/>
            </w:pPr>
            <w:r>
              <w:t>-</w:t>
            </w:r>
          </w:p>
        </w:tc>
        <w:tc>
          <w:tcPr>
            <w:tcW w:w="2035" w:type="dxa"/>
            <w:tcBorders>
              <w:top w:val="single" w:sz="4" w:space="0" w:color="auto"/>
              <w:left w:val="single" w:sz="12" w:space="0" w:color="auto"/>
              <w:right w:val="single" w:sz="12" w:space="0" w:color="auto"/>
            </w:tcBorders>
            <w:vAlign w:val="center"/>
          </w:tcPr>
          <w:p w14:paraId="20CA4E1E" w14:textId="7830487A" w:rsidR="00327E07" w:rsidRPr="00194EC2" w:rsidRDefault="004B409B" w:rsidP="00AA4541">
            <w:pPr>
              <w:pStyle w:val="Tretabelipodk"/>
            </w:pPr>
            <w:r>
              <w:t>-</w:t>
            </w:r>
          </w:p>
        </w:tc>
        <w:tc>
          <w:tcPr>
            <w:tcW w:w="1463" w:type="dxa"/>
            <w:tcBorders>
              <w:top w:val="single" w:sz="4" w:space="0" w:color="auto"/>
              <w:left w:val="single" w:sz="12" w:space="0" w:color="auto"/>
            </w:tcBorders>
            <w:vAlign w:val="center"/>
          </w:tcPr>
          <w:p w14:paraId="0C23969D" w14:textId="6F597730" w:rsidR="00327E07" w:rsidRPr="00194EC2" w:rsidRDefault="004B409B" w:rsidP="00AA4541">
            <w:pPr>
              <w:pStyle w:val="Tretabelipodk"/>
            </w:pPr>
            <w:r>
              <w:t>-</w:t>
            </w:r>
          </w:p>
        </w:tc>
      </w:tr>
      <w:tr w:rsidR="002529B3" w:rsidRPr="00194EC2" w14:paraId="0619BEBD" w14:textId="77777777" w:rsidTr="009C792E">
        <w:trPr>
          <w:trHeight w:val="510"/>
          <w:jc w:val="center"/>
        </w:trPr>
        <w:tc>
          <w:tcPr>
            <w:tcW w:w="7904" w:type="dxa"/>
            <w:tcBorders>
              <w:top w:val="single" w:sz="4" w:space="0" w:color="auto"/>
              <w:right w:val="single" w:sz="12" w:space="0" w:color="auto"/>
            </w:tcBorders>
            <w:vAlign w:val="center"/>
          </w:tcPr>
          <w:p w14:paraId="61561255" w14:textId="4E8C6579" w:rsidR="002529B3" w:rsidRPr="00EF679C" w:rsidRDefault="002529B3" w:rsidP="00AA4541">
            <w:pPr>
              <w:pStyle w:val="Tretabelipodk"/>
            </w:pPr>
            <w:r w:rsidRPr="00EF679C">
              <w:t>Liczba opracowanych dokumentów strategicznych [szt.]</w:t>
            </w:r>
          </w:p>
        </w:tc>
        <w:tc>
          <w:tcPr>
            <w:tcW w:w="2581" w:type="dxa"/>
            <w:tcBorders>
              <w:top w:val="single" w:sz="4" w:space="0" w:color="auto"/>
              <w:left w:val="single" w:sz="12" w:space="0" w:color="auto"/>
              <w:right w:val="single" w:sz="12" w:space="0" w:color="auto"/>
            </w:tcBorders>
            <w:vAlign w:val="center"/>
          </w:tcPr>
          <w:p w14:paraId="282E06A5" w14:textId="7B1DABBE" w:rsidR="002529B3" w:rsidRPr="00194EC2" w:rsidRDefault="002529B3" w:rsidP="00AA4541">
            <w:pPr>
              <w:pStyle w:val="Tretabelipodk"/>
            </w:pPr>
            <w:r w:rsidRPr="00194EC2">
              <w:t>brak</w:t>
            </w:r>
          </w:p>
        </w:tc>
        <w:tc>
          <w:tcPr>
            <w:tcW w:w="1934" w:type="dxa"/>
            <w:tcBorders>
              <w:top w:val="single" w:sz="4" w:space="0" w:color="auto"/>
              <w:left w:val="single" w:sz="12" w:space="0" w:color="auto"/>
              <w:right w:val="single" w:sz="12" w:space="0" w:color="auto"/>
            </w:tcBorders>
            <w:vAlign w:val="center"/>
          </w:tcPr>
          <w:p w14:paraId="08C1A217" w14:textId="3C52A198" w:rsidR="002529B3" w:rsidRPr="00194EC2" w:rsidRDefault="002529B3" w:rsidP="00AA4541">
            <w:pPr>
              <w:pStyle w:val="Tretabelipodk"/>
            </w:pPr>
            <w:r w:rsidRPr="00194EC2">
              <w:t>wzrost</w:t>
            </w:r>
          </w:p>
        </w:tc>
        <w:tc>
          <w:tcPr>
            <w:tcW w:w="2035" w:type="dxa"/>
            <w:tcBorders>
              <w:top w:val="single" w:sz="4" w:space="0" w:color="auto"/>
              <w:left w:val="single" w:sz="12" w:space="0" w:color="auto"/>
              <w:right w:val="single" w:sz="12" w:space="0" w:color="auto"/>
            </w:tcBorders>
            <w:vAlign w:val="center"/>
          </w:tcPr>
          <w:p w14:paraId="0773FE09" w14:textId="640F73E1" w:rsidR="002529B3" w:rsidRPr="00194EC2" w:rsidRDefault="00EF679C" w:rsidP="00AA4541">
            <w:pPr>
              <w:pStyle w:val="Tretabelipodk"/>
            </w:pPr>
            <w:r>
              <w:t>wzrost</w:t>
            </w:r>
          </w:p>
        </w:tc>
        <w:tc>
          <w:tcPr>
            <w:tcW w:w="1463" w:type="dxa"/>
            <w:tcBorders>
              <w:top w:val="single" w:sz="4" w:space="0" w:color="auto"/>
              <w:left w:val="single" w:sz="12" w:space="0" w:color="auto"/>
            </w:tcBorders>
            <w:shd w:val="clear" w:color="auto" w:fill="70AD47" w:themeFill="accent6"/>
            <w:vAlign w:val="center"/>
          </w:tcPr>
          <w:p w14:paraId="07E56329" w14:textId="20D0B6C7" w:rsidR="002529B3" w:rsidRPr="00194EC2" w:rsidRDefault="00EF679C" w:rsidP="00AA4541">
            <w:pPr>
              <w:pStyle w:val="Tretabelipodk"/>
            </w:pPr>
            <w:r>
              <w:t>Wzrost</w:t>
            </w:r>
          </w:p>
        </w:tc>
      </w:tr>
      <w:tr w:rsidR="00327E07" w:rsidRPr="00194EC2" w14:paraId="04F8DAD4" w14:textId="77777777" w:rsidTr="009C792E">
        <w:trPr>
          <w:trHeight w:val="510"/>
          <w:jc w:val="center"/>
        </w:trPr>
        <w:tc>
          <w:tcPr>
            <w:tcW w:w="7904" w:type="dxa"/>
            <w:tcBorders>
              <w:top w:val="single" w:sz="4" w:space="0" w:color="auto"/>
              <w:right w:val="single" w:sz="12" w:space="0" w:color="auto"/>
            </w:tcBorders>
            <w:vAlign w:val="center"/>
          </w:tcPr>
          <w:p w14:paraId="467C7B2C" w14:textId="395317CA" w:rsidR="00327E07" w:rsidRPr="00194EC2" w:rsidRDefault="00327E07" w:rsidP="00AA4541">
            <w:pPr>
              <w:pStyle w:val="Tretabelipodk"/>
            </w:pPr>
            <w:r w:rsidRPr="00DB1DB9">
              <w:rPr>
                <w:b/>
              </w:rPr>
              <w:t>Ochrona powietrza</w:t>
            </w:r>
          </w:p>
        </w:tc>
        <w:tc>
          <w:tcPr>
            <w:tcW w:w="2581" w:type="dxa"/>
            <w:tcBorders>
              <w:top w:val="single" w:sz="4" w:space="0" w:color="auto"/>
              <w:left w:val="single" w:sz="12" w:space="0" w:color="auto"/>
              <w:right w:val="single" w:sz="12" w:space="0" w:color="auto"/>
            </w:tcBorders>
            <w:vAlign w:val="center"/>
          </w:tcPr>
          <w:p w14:paraId="308E1609" w14:textId="563E6AD7" w:rsidR="00327E07" w:rsidRPr="00194EC2" w:rsidRDefault="004B409B" w:rsidP="00AA4541">
            <w:pPr>
              <w:pStyle w:val="Tretabelipodk"/>
            </w:pPr>
            <w:r>
              <w:t>-</w:t>
            </w:r>
          </w:p>
        </w:tc>
        <w:tc>
          <w:tcPr>
            <w:tcW w:w="1934" w:type="dxa"/>
            <w:tcBorders>
              <w:top w:val="single" w:sz="4" w:space="0" w:color="auto"/>
              <w:left w:val="single" w:sz="12" w:space="0" w:color="auto"/>
              <w:right w:val="single" w:sz="12" w:space="0" w:color="auto"/>
            </w:tcBorders>
            <w:vAlign w:val="center"/>
          </w:tcPr>
          <w:p w14:paraId="55F022F2" w14:textId="3395A46E" w:rsidR="00327E07" w:rsidRPr="00194EC2" w:rsidRDefault="004B409B" w:rsidP="00AA4541">
            <w:pPr>
              <w:pStyle w:val="Tretabelipodk"/>
            </w:pPr>
            <w:r>
              <w:t>-</w:t>
            </w:r>
          </w:p>
        </w:tc>
        <w:tc>
          <w:tcPr>
            <w:tcW w:w="2035" w:type="dxa"/>
            <w:tcBorders>
              <w:top w:val="single" w:sz="4" w:space="0" w:color="auto"/>
              <w:left w:val="single" w:sz="12" w:space="0" w:color="auto"/>
              <w:right w:val="single" w:sz="12" w:space="0" w:color="auto"/>
            </w:tcBorders>
            <w:vAlign w:val="center"/>
          </w:tcPr>
          <w:p w14:paraId="78798948" w14:textId="0ED1E023" w:rsidR="00327E07" w:rsidRPr="00194EC2" w:rsidRDefault="004B409B" w:rsidP="00AA4541">
            <w:pPr>
              <w:pStyle w:val="Tretabelipodk"/>
            </w:pPr>
            <w:r>
              <w:t>-</w:t>
            </w:r>
          </w:p>
        </w:tc>
        <w:tc>
          <w:tcPr>
            <w:tcW w:w="1463" w:type="dxa"/>
            <w:tcBorders>
              <w:top w:val="single" w:sz="4" w:space="0" w:color="auto"/>
              <w:left w:val="single" w:sz="12" w:space="0" w:color="auto"/>
            </w:tcBorders>
            <w:vAlign w:val="center"/>
          </w:tcPr>
          <w:p w14:paraId="69949A85" w14:textId="24905FD4" w:rsidR="00327E07" w:rsidRPr="00194EC2" w:rsidRDefault="004B409B" w:rsidP="00AA4541">
            <w:pPr>
              <w:pStyle w:val="Tretabelipodk"/>
            </w:pPr>
            <w:r>
              <w:t>-</w:t>
            </w:r>
          </w:p>
        </w:tc>
      </w:tr>
      <w:tr w:rsidR="002529B3" w:rsidRPr="00194EC2" w14:paraId="59873075" w14:textId="77777777" w:rsidTr="009C792E">
        <w:trPr>
          <w:trHeight w:val="624"/>
          <w:jc w:val="center"/>
        </w:trPr>
        <w:tc>
          <w:tcPr>
            <w:tcW w:w="7904" w:type="dxa"/>
            <w:tcBorders>
              <w:top w:val="single" w:sz="4" w:space="0" w:color="auto"/>
              <w:right w:val="single" w:sz="12" w:space="0" w:color="auto"/>
            </w:tcBorders>
            <w:vAlign w:val="center"/>
          </w:tcPr>
          <w:p w14:paraId="54D21319" w14:textId="6643FEF2" w:rsidR="002529B3" w:rsidRPr="00194EC2" w:rsidRDefault="002529B3" w:rsidP="00AA4541">
            <w:pPr>
              <w:pStyle w:val="Tretabelipodk"/>
            </w:pPr>
            <w:r w:rsidRPr="00194EC2">
              <w:t>Liczba stref zaliczonych do klasy C w zakresie zanieczyszczeń ocenianych w kryterium ochrony zdrowia:</w:t>
            </w:r>
            <w:r w:rsidR="00F546D6">
              <w:t xml:space="preserve"> </w:t>
            </w:r>
            <w:r w:rsidRPr="00194EC2">
              <w:t>– pył PM10</w:t>
            </w:r>
          </w:p>
        </w:tc>
        <w:tc>
          <w:tcPr>
            <w:tcW w:w="2581" w:type="dxa"/>
            <w:tcBorders>
              <w:top w:val="single" w:sz="4" w:space="0" w:color="auto"/>
              <w:left w:val="single" w:sz="12" w:space="0" w:color="auto"/>
              <w:right w:val="single" w:sz="12" w:space="0" w:color="auto"/>
            </w:tcBorders>
            <w:vAlign w:val="center"/>
          </w:tcPr>
          <w:p w14:paraId="13E02553" w14:textId="3EBECEAA" w:rsidR="002529B3" w:rsidRPr="00194EC2" w:rsidRDefault="002529B3" w:rsidP="00AA4541">
            <w:pPr>
              <w:pStyle w:val="Tretabelipodk"/>
            </w:pPr>
            <w:r w:rsidRPr="00194EC2">
              <w:t>2</w:t>
            </w:r>
            <w:r>
              <w:t xml:space="preserve"> </w:t>
            </w:r>
            <w:r w:rsidR="00DA7010">
              <w:t>(2021 r.)</w:t>
            </w:r>
          </w:p>
        </w:tc>
        <w:tc>
          <w:tcPr>
            <w:tcW w:w="1934" w:type="dxa"/>
            <w:tcBorders>
              <w:top w:val="single" w:sz="4" w:space="0" w:color="auto"/>
              <w:left w:val="single" w:sz="12" w:space="0" w:color="auto"/>
              <w:right w:val="single" w:sz="12" w:space="0" w:color="auto"/>
            </w:tcBorders>
            <w:vAlign w:val="center"/>
          </w:tcPr>
          <w:p w14:paraId="1904A291" w14:textId="77777777" w:rsidR="002529B3" w:rsidRPr="00194EC2" w:rsidRDefault="002529B3" w:rsidP="00AA4541">
            <w:pPr>
              <w:pStyle w:val="Tretabelipodk"/>
            </w:pPr>
            <w:r w:rsidRPr="00194EC2">
              <w:t>0</w:t>
            </w:r>
          </w:p>
        </w:tc>
        <w:tc>
          <w:tcPr>
            <w:tcW w:w="2035" w:type="dxa"/>
            <w:tcBorders>
              <w:top w:val="single" w:sz="4" w:space="0" w:color="auto"/>
              <w:left w:val="single" w:sz="12" w:space="0" w:color="auto"/>
              <w:right w:val="single" w:sz="12" w:space="0" w:color="auto"/>
            </w:tcBorders>
            <w:vAlign w:val="center"/>
          </w:tcPr>
          <w:p w14:paraId="61DD5E1B" w14:textId="68A2E1EF" w:rsidR="002529B3" w:rsidRPr="00194EC2" w:rsidRDefault="008E0833" w:rsidP="00AA4541">
            <w:pPr>
              <w:pStyle w:val="Tretabelipodk"/>
            </w:pPr>
            <w:r>
              <w:t>0</w:t>
            </w:r>
          </w:p>
        </w:tc>
        <w:tc>
          <w:tcPr>
            <w:tcW w:w="1463" w:type="dxa"/>
            <w:tcBorders>
              <w:top w:val="single" w:sz="4" w:space="0" w:color="auto"/>
              <w:left w:val="single" w:sz="12" w:space="0" w:color="auto"/>
            </w:tcBorders>
            <w:shd w:val="clear" w:color="auto" w:fill="70AD47" w:themeFill="accent6"/>
            <w:vAlign w:val="center"/>
          </w:tcPr>
          <w:p w14:paraId="04700BF4" w14:textId="68D4959E" w:rsidR="002529B3" w:rsidRPr="00194EC2" w:rsidRDefault="008E0833" w:rsidP="00AA4541">
            <w:pPr>
              <w:pStyle w:val="Tretabelipodk"/>
            </w:pPr>
            <w:r>
              <w:t>Spadek</w:t>
            </w:r>
          </w:p>
        </w:tc>
      </w:tr>
      <w:tr w:rsidR="00F546D6" w:rsidRPr="00194EC2" w14:paraId="10163087" w14:textId="77777777" w:rsidTr="009C792E">
        <w:trPr>
          <w:trHeight w:val="624"/>
          <w:jc w:val="center"/>
        </w:trPr>
        <w:tc>
          <w:tcPr>
            <w:tcW w:w="7904" w:type="dxa"/>
            <w:tcBorders>
              <w:right w:val="single" w:sz="12" w:space="0" w:color="auto"/>
            </w:tcBorders>
          </w:tcPr>
          <w:p w14:paraId="325AE7C6" w14:textId="599864BA" w:rsidR="00F546D6" w:rsidRPr="00194EC2" w:rsidRDefault="00F546D6" w:rsidP="00AA4541">
            <w:pPr>
              <w:pStyle w:val="Tretabelipodk"/>
            </w:pPr>
            <w:r w:rsidRPr="00FC46E0">
              <w:t>Liczba stref zaliczonych do klasy C w zakresie zanieczyszczeń ocenianych w kryterium ochrony zdrowia:</w:t>
            </w:r>
            <w:r w:rsidRPr="00194EC2">
              <w:t xml:space="preserve"> – pył PM2,5</w:t>
            </w:r>
          </w:p>
        </w:tc>
        <w:tc>
          <w:tcPr>
            <w:tcW w:w="2581" w:type="dxa"/>
            <w:tcBorders>
              <w:top w:val="single" w:sz="4" w:space="0" w:color="auto"/>
              <w:left w:val="single" w:sz="12" w:space="0" w:color="auto"/>
              <w:right w:val="single" w:sz="12" w:space="0" w:color="auto"/>
            </w:tcBorders>
            <w:vAlign w:val="center"/>
          </w:tcPr>
          <w:p w14:paraId="7411B14F" w14:textId="6FD76C3D" w:rsidR="00F546D6" w:rsidRPr="00194EC2" w:rsidRDefault="00F546D6" w:rsidP="00AA4541">
            <w:pPr>
              <w:pStyle w:val="Tretabelipodk"/>
            </w:pPr>
            <w:r w:rsidRPr="00194EC2">
              <w:t>2</w:t>
            </w:r>
            <w:r>
              <w:t xml:space="preserve"> </w:t>
            </w:r>
            <w:r w:rsidR="00DA7010">
              <w:t>(2021 r.)</w:t>
            </w:r>
          </w:p>
        </w:tc>
        <w:tc>
          <w:tcPr>
            <w:tcW w:w="1934" w:type="dxa"/>
            <w:tcBorders>
              <w:top w:val="single" w:sz="4" w:space="0" w:color="auto"/>
              <w:left w:val="single" w:sz="12" w:space="0" w:color="auto"/>
              <w:right w:val="single" w:sz="12" w:space="0" w:color="auto"/>
            </w:tcBorders>
            <w:vAlign w:val="center"/>
          </w:tcPr>
          <w:p w14:paraId="65CC0C13" w14:textId="77777777" w:rsidR="00F546D6" w:rsidRPr="00194EC2" w:rsidRDefault="00F546D6" w:rsidP="00AA4541">
            <w:pPr>
              <w:pStyle w:val="Tretabelipodk"/>
            </w:pPr>
            <w:r w:rsidRPr="00194EC2">
              <w:t>0</w:t>
            </w:r>
          </w:p>
        </w:tc>
        <w:tc>
          <w:tcPr>
            <w:tcW w:w="2035" w:type="dxa"/>
            <w:tcBorders>
              <w:top w:val="single" w:sz="4" w:space="0" w:color="auto"/>
              <w:left w:val="single" w:sz="12" w:space="0" w:color="auto"/>
              <w:right w:val="single" w:sz="12" w:space="0" w:color="auto"/>
            </w:tcBorders>
            <w:vAlign w:val="center"/>
          </w:tcPr>
          <w:p w14:paraId="5FF80FCA" w14:textId="3E7CCD7A" w:rsidR="00F546D6" w:rsidRPr="00194EC2" w:rsidRDefault="008E0833" w:rsidP="00AA4541">
            <w:pPr>
              <w:pStyle w:val="Tretabelipodk"/>
            </w:pPr>
            <w:r>
              <w:t>0</w:t>
            </w:r>
          </w:p>
        </w:tc>
        <w:tc>
          <w:tcPr>
            <w:tcW w:w="1463" w:type="dxa"/>
            <w:tcBorders>
              <w:top w:val="single" w:sz="4" w:space="0" w:color="auto"/>
              <w:left w:val="single" w:sz="12" w:space="0" w:color="auto"/>
            </w:tcBorders>
            <w:shd w:val="clear" w:color="auto" w:fill="70AD47" w:themeFill="accent6"/>
            <w:vAlign w:val="center"/>
          </w:tcPr>
          <w:p w14:paraId="4A829EE2" w14:textId="05AB12F9" w:rsidR="00F546D6" w:rsidRPr="00194EC2" w:rsidRDefault="008E0833" w:rsidP="00AA4541">
            <w:pPr>
              <w:pStyle w:val="Tretabelipodk"/>
            </w:pPr>
            <w:r>
              <w:t>Spadek</w:t>
            </w:r>
          </w:p>
        </w:tc>
      </w:tr>
      <w:tr w:rsidR="00F546D6" w:rsidRPr="00194EC2" w14:paraId="47AD861B" w14:textId="77777777" w:rsidTr="009C792E">
        <w:trPr>
          <w:trHeight w:val="624"/>
          <w:jc w:val="center"/>
        </w:trPr>
        <w:tc>
          <w:tcPr>
            <w:tcW w:w="7904" w:type="dxa"/>
            <w:tcBorders>
              <w:right w:val="single" w:sz="12" w:space="0" w:color="auto"/>
            </w:tcBorders>
          </w:tcPr>
          <w:p w14:paraId="3E505826" w14:textId="69199F3A" w:rsidR="00F546D6" w:rsidRPr="00194EC2" w:rsidRDefault="00F546D6" w:rsidP="00AA4541">
            <w:pPr>
              <w:pStyle w:val="Tretabelipodk"/>
            </w:pPr>
            <w:r w:rsidRPr="00FC46E0">
              <w:t>Liczba stref zaliczonych do klasy C w zakresie zanieczyszczeń ocenianych w kryterium ochrony zdrowia:</w:t>
            </w:r>
            <w:r w:rsidRPr="00194EC2">
              <w:t xml:space="preserve"> – </w:t>
            </w:r>
            <w:proofErr w:type="spellStart"/>
            <w:r w:rsidRPr="00194EC2">
              <w:t>benzo</w:t>
            </w:r>
            <w:proofErr w:type="spellEnd"/>
            <w:r w:rsidRPr="00194EC2">
              <w:t>(a)</w:t>
            </w:r>
            <w:proofErr w:type="spellStart"/>
            <w:r w:rsidRPr="00194EC2">
              <w:t>piren</w:t>
            </w:r>
            <w:proofErr w:type="spellEnd"/>
          </w:p>
        </w:tc>
        <w:tc>
          <w:tcPr>
            <w:tcW w:w="2581" w:type="dxa"/>
            <w:tcBorders>
              <w:top w:val="single" w:sz="4" w:space="0" w:color="auto"/>
              <w:left w:val="single" w:sz="12" w:space="0" w:color="auto"/>
              <w:right w:val="single" w:sz="12" w:space="0" w:color="auto"/>
            </w:tcBorders>
            <w:vAlign w:val="center"/>
          </w:tcPr>
          <w:p w14:paraId="1990CB99" w14:textId="36605606" w:rsidR="00F546D6" w:rsidRPr="00194EC2" w:rsidRDefault="00F546D6" w:rsidP="00AA4541">
            <w:pPr>
              <w:pStyle w:val="Tretabelipodk"/>
            </w:pPr>
            <w:r>
              <w:t>2</w:t>
            </w:r>
            <w:r w:rsidR="00DA7010">
              <w:t>(2021 r.)</w:t>
            </w:r>
          </w:p>
        </w:tc>
        <w:tc>
          <w:tcPr>
            <w:tcW w:w="1934" w:type="dxa"/>
            <w:tcBorders>
              <w:top w:val="single" w:sz="4" w:space="0" w:color="auto"/>
              <w:left w:val="single" w:sz="12" w:space="0" w:color="auto"/>
              <w:right w:val="single" w:sz="12" w:space="0" w:color="auto"/>
            </w:tcBorders>
            <w:vAlign w:val="center"/>
          </w:tcPr>
          <w:p w14:paraId="62DF5AF6" w14:textId="77777777" w:rsidR="00F546D6" w:rsidRPr="00194EC2" w:rsidRDefault="00F546D6" w:rsidP="00AA4541">
            <w:pPr>
              <w:pStyle w:val="Tretabelipodk"/>
            </w:pPr>
            <w:r w:rsidRPr="00194EC2">
              <w:t>0</w:t>
            </w:r>
          </w:p>
        </w:tc>
        <w:tc>
          <w:tcPr>
            <w:tcW w:w="2035" w:type="dxa"/>
            <w:tcBorders>
              <w:top w:val="single" w:sz="4" w:space="0" w:color="auto"/>
              <w:left w:val="single" w:sz="12" w:space="0" w:color="auto"/>
              <w:right w:val="single" w:sz="12" w:space="0" w:color="auto"/>
            </w:tcBorders>
            <w:vAlign w:val="center"/>
          </w:tcPr>
          <w:p w14:paraId="2DB179EB" w14:textId="0F038432" w:rsidR="00F546D6" w:rsidRPr="00194EC2" w:rsidRDefault="008E0833" w:rsidP="00AA4541">
            <w:pPr>
              <w:pStyle w:val="Tretabelipodk"/>
            </w:pPr>
            <w:r>
              <w:t>1</w:t>
            </w:r>
          </w:p>
        </w:tc>
        <w:tc>
          <w:tcPr>
            <w:tcW w:w="1463" w:type="dxa"/>
            <w:tcBorders>
              <w:top w:val="single" w:sz="4" w:space="0" w:color="auto"/>
              <w:left w:val="single" w:sz="12" w:space="0" w:color="auto"/>
            </w:tcBorders>
            <w:shd w:val="clear" w:color="auto" w:fill="70AD47" w:themeFill="accent6"/>
            <w:vAlign w:val="center"/>
          </w:tcPr>
          <w:p w14:paraId="0C9EEB17" w14:textId="37226061" w:rsidR="00F546D6" w:rsidRPr="00194EC2" w:rsidRDefault="008E0833" w:rsidP="00AA4541">
            <w:pPr>
              <w:pStyle w:val="Tretabelipodk"/>
            </w:pPr>
            <w:r>
              <w:t>Spadek</w:t>
            </w:r>
          </w:p>
        </w:tc>
      </w:tr>
      <w:tr w:rsidR="00F546D6" w:rsidRPr="00194EC2" w14:paraId="3965927A" w14:textId="77777777" w:rsidTr="009C792E">
        <w:trPr>
          <w:trHeight w:val="907"/>
          <w:jc w:val="center"/>
        </w:trPr>
        <w:tc>
          <w:tcPr>
            <w:tcW w:w="7904" w:type="dxa"/>
            <w:tcBorders>
              <w:right w:val="single" w:sz="12" w:space="0" w:color="auto"/>
            </w:tcBorders>
          </w:tcPr>
          <w:p w14:paraId="27956C94" w14:textId="6CF6AEB7" w:rsidR="00F546D6" w:rsidRPr="00FC46E0" w:rsidRDefault="00F546D6" w:rsidP="00AA4541">
            <w:pPr>
              <w:pStyle w:val="Tretabelipodk"/>
            </w:pPr>
            <w:r w:rsidRPr="00AB3A9D">
              <w:t>Powierzchnia stref oceny jakości powietrza, w których zarejestrowano przekroczenia wartości dopuszczalnych lub docelowych dla:</w:t>
            </w:r>
            <w:r>
              <w:t xml:space="preserve"> - p</w:t>
            </w:r>
            <w:r w:rsidRPr="00194EC2">
              <w:t>yłu PM10 [km</w:t>
            </w:r>
            <w:r w:rsidRPr="00194EC2">
              <w:rPr>
                <w:vertAlign w:val="superscript"/>
              </w:rPr>
              <w:t>2</w:t>
            </w:r>
            <w:r w:rsidRPr="00194EC2">
              <w:t>]</w:t>
            </w:r>
          </w:p>
        </w:tc>
        <w:tc>
          <w:tcPr>
            <w:tcW w:w="2581" w:type="dxa"/>
            <w:tcBorders>
              <w:top w:val="single" w:sz="4" w:space="0" w:color="auto"/>
              <w:left w:val="single" w:sz="12" w:space="0" w:color="auto"/>
              <w:right w:val="single" w:sz="12" w:space="0" w:color="auto"/>
            </w:tcBorders>
            <w:vAlign w:val="center"/>
          </w:tcPr>
          <w:p w14:paraId="2A732496" w14:textId="7315A9DA" w:rsidR="00F546D6" w:rsidRDefault="00F546D6" w:rsidP="00AA4541">
            <w:pPr>
              <w:pStyle w:val="Tretabelipodk"/>
            </w:pPr>
            <w:r w:rsidRPr="00194EC2">
              <w:t>75,3</w:t>
            </w:r>
            <w:r w:rsidR="00DA7010">
              <w:t xml:space="preserve"> (2021 r.)</w:t>
            </w:r>
          </w:p>
        </w:tc>
        <w:tc>
          <w:tcPr>
            <w:tcW w:w="1934" w:type="dxa"/>
            <w:tcBorders>
              <w:top w:val="single" w:sz="4" w:space="0" w:color="auto"/>
              <w:left w:val="single" w:sz="12" w:space="0" w:color="auto"/>
              <w:right w:val="single" w:sz="12" w:space="0" w:color="auto"/>
            </w:tcBorders>
            <w:vAlign w:val="center"/>
          </w:tcPr>
          <w:p w14:paraId="1E4F5886" w14:textId="7DCEC776" w:rsidR="00F546D6" w:rsidRPr="00194EC2" w:rsidRDefault="00F546D6" w:rsidP="00AA4541">
            <w:pPr>
              <w:pStyle w:val="Tretabelipodk"/>
            </w:pPr>
            <w:r>
              <w:t>0</w:t>
            </w:r>
          </w:p>
        </w:tc>
        <w:tc>
          <w:tcPr>
            <w:tcW w:w="2035" w:type="dxa"/>
            <w:tcBorders>
              <w:top w:val="single" w:sz="4" w:space="0" w:color="auto"/>
              <w:left w:val="single" w:sz="12" w:space="0" w:color="auto"/>
              <w:right w:val="single" w:sz="12" w:space="0" w:color="auto"/>
            </w:tcBorders>
            <w:vAlign w:val="center"/>
          </w:tcPr>
          <w:p w14:paraId="6503D1D6" w14:textId="34863AC4" w:rsidR="00F546D6" w:rsidRPr="00194EC2" w:rsidRDefault="008E0833" w:rsidP="00AA4541">
            <w:pPr>
              <w:pStyle w:val="Tretabelipodk"/>
            </w:pPr>
            <w:r>
              <w:t>0</w:t>
            </w:r>
          </w:p>
        </w:tc>
        <w:tc>
          <w:tcPr>
            <w:tcW w:w="1463" w:type="dxa"/>
            <w:tcBorders>
              <w:top w:val="single" w:sz="4" w:space="0" w:color="auto"/>
              <w:left w:val="single" w:sz="12" w:space="0" w:color="auto"/>
            </w:tcBorders>
            <w:shd w:val="clear" w:color="auto" w:fill="70AD47" w:themeFill="accent6"/>
            <w:vAlign w:val="center"/>
          </w:tcPr>
          <w:p w14:paraId="5E95F1AE" w14:textId="2C56E05E" w:rsidR="00F546D6" w:rsidRPr="00194EC2" w:rsidRDefault="00F11D29" w:rsidP="00AA4541">
            <w:pPr>
              <w:pStyle w:val="Tretabelipodk"/>
            </w:pPr>
            <w:r>
              <w:t>Spadek</w:t>
            </w:r>
          </w:p>
        </w:tc>
      </w:tr>
      <w:tr w:rsidR="00F546D6" w:rsidRPr="00194EC2" w14:paraId="688C300E" w14:textId="77777777" w:rsidTr="009C792E">
        <w:trPr>
          <w:trHeight w:val="907"/>
          <w:jc w:val="center"/>
        </w:trPr>
        <w:tc>
          <w:tcPr>
            <w:tcW w:w="7904" w:type="dxa"/>
            <w:tcBorders>
              <w:right w:val="single" w:sz="12" w:space="0" w:color="auto"/>
            </w:tcBorders>
          </w:tcPr>
          <w:p w14:paraId="42754DF4" w14:textId="509CD9C8" w:rsidR="00F546D6" w:rsidRPr="00FC46E0" w:rsidRDefault="00F546D6" w:rsidP="00AA4541">
            <w:pPr>
              <w:pStyle w:val="Tretabelipodk"/>
            </w:pPr>
            <w:r w:rsidRPr="00AB3A9D">
              <w:t>Powierzchnia stref oceny jakości powietrza, w których zarejestrowano przekroczenia wartości dopuszczalnych lub docelowych dla:</w:t>
            </w:r>
            <w:r>
              <w:t xml:space="preserve"> - p</w:t>
            </w:r>
            <w:r w:rsidRPr="00194EC2">
              <w:t>yłu PM2,5 [km</w:t>
            </w:r>
            <w:r w:rsidRPr="00194EC2">
              <w:rPr>
                <w:vertAlign w:val="superscript"/>
              </w:rPr>
              <w:t>2</w:t>
            </w:r>
            <w:r w:rsidRPr="00194EC2">
              <w:t>]</w:t>
            </w:r>
            <w:r>
              <w:t xml:space="preserve"> </w:t>
            </w:r>
          </w:p>
        </w:tc>
        <w:tc>
          <w:tcPr>
            <w:tcW w:w="2581" w:type="dxa"/>
            <w:tcBorders>
              <w:top w:val="single" w:sz="4" w:space="0" w:color="auto"/>
              <w:left w:val="single" w:sz="12" w:space="0" w:color="auto"/>
              <w:right w:val="single" w:sz="12" w:space="0" w:color="auto"/>
            </w:tcBorders>
            <w:vAlign w:val="center"/>
          </w:tcPr>
          <w:p w14:paraId="293C66B4" w14:textId="2E809CFB" w:rsidR="00F546D6" w:rsidRDefault="00F546D6" w:rsidP="00AA4541">
            <w:pPr>
              <w:pStyle w:val="Tretabelipodk"/>
            </w:pPr>
            <w:r w:rsidRPr="00194EC2">
              <w:t>101,2</w:t>
            </w:r>
            <w:r w:rsidR="00DA7010">
              <w:t xml:space="preserve"> (2021 r.)</w:t>
            </w:r>
          </w:p>
        </w:tc>
        <w:tc>
          <w:tcPr>
            <w:tcW w:w="1934" w:type="dxa"/>
            <w:tcBorders>
              <w:top w:val="single" w:sz="4" w:space="0" w:color="auto"/>
              <w:left w:val="single" w:sz="12" w:space="0" w:color="auto"/>
              <w:right w:val="single" w:sz="12" w:space="0" w:color="auto"/>
            </w:tcBorders>
            <w:vAlign w:val="center"/>
          </w:tcPr>
          <w:p w14:paraId="0D3CD1CC" w14:textId="00C7011E" w:rsidR="00F546D6" w:rsidRPr="00194EC2" w:rsidRDefault="00F546D6" w:rsidP="00AA4541">
            <w:pPr>
              <w:pStyle w:val="Tretabelipodk"/>
            </w:pPr>
            <w:r>
              <w:t>0</w:t>
            </w:r>
          </w:p>
        </w:tc>
        <w:tc>
          <w:tcPr>
            <w:tcW w:w="2035" w:type="dxa"/>
            <w:tcBorders>
              <w:top w:val="single" w:sz="4" w:space="0" w:color="auto"/>
              <w:left w:val="single" w:sz="12" w:space="0" w:color="auto"/>
              <w:right w:val="single" w:sz="12" w:space="0" w:color="auto"/>
            </w:tcBorders>
            <w:vAlign w:val="center"/>
          </w:tcPr>
          <w:p w14:paraId="714940BE" w14:textId="1BEA46D9" w:rsidR="00F546D6" w:rsidRPr="00194EC2" w:rsidRDefault="00F11D29" w:rsidP="00AA4541">
            <w:pPr>
              <w:pStyle w:val="Tretabelipodk"/>
            </w:pPr>
            <w:r>
              <w:t>0</w:t>
            </w:r>
          </w:p>
        </w:tc>
        <w:tc>
          <w:tcPr>
            <w:tcW w:w="1463" w:type="dxa"/>
            <w:tcBorders>
              <w:top w:val="single" w:sz="4" w:space="0" w:color="auto"/>
              <w:left w:val="single" w:sz="12" w:space="0" w:color="auto"/>
            </w:tcBorders>
            <w:shd w:val="clear" w:color="auto" w:fill="70AD47" w:themeFill="accent6"/>
            <w:vAlign w:val="center"/>
          </w:tcPr>
          <w:p w14:paraId="2245BDB9" w14:textId="493FD51C" w:rsidR="00F546D6" w:rsidRPr="00194EC2" w:rsidRDefault="00F11D29" w:rsidP="00AA4541">
            <w:pPr>
              <w:pStyle w:val="Tretabelipodk"/>
            </w:pPr>
            <w:r>
              <w:t>Spadek</w:t>
            </w:r>
          </w:p>
        </w:tc>
      </w:tr>
      <w:tr w:rsidR="00F546D6" w:rsidRPr="00194EC2" w14:paraId="408D8932" w14:textId="77777777" w:rsidTr="009C792E">
        <w:trPr>
          <w:trHeight w:val="907"/>
          <w:jc w:val="center"/>
        </w:trPr>
        <w:tc>
          <w:tcPr>
            <w:tcW w:w="7904" w:type="dxa"/>
            <w:tcBorders>
              <w:right w:val="single" w:sz="12" w:space="0" w:color="auto"/>
            </w:tcBorders>
          </w:tcPr>
          <w:p w14:paraId="6D1CAD3B" w14:textId="5529AE4E" w:rsidR="00F546D6" w:rsidRPr="008E0833" w:rsidRDefault="00F546D6" w:rsidP="00AA4541">
            <w:pPr>
              <w:pStyle w:val="Tretabelipodk"/>
              <w:rPr>
                <w:szCs w:val="32"/>
              </w:rPr>
            </w:pPr>
            <w:r w:rsidRPr="008E0833">
              <w:rPr>
                <w:szCs w:val="32"/>
              </w:rPr>
              <w:t xml:space="preserve">Powierzchnia stref oceny jakości powietrza, w których zarejestrowano przekroczenia wartości dopuszczalnych lub docelowych dla: - </w:t>
            </w:r>
            <w:proofErr w:type="spellStart"/>
            <w:r w:rsidRPr="008E0833">
              <w:rPr>
                <w:szCs w:val="32"/>
              </w:rPr>
              <w:t>benzo</w:t>
            </w:r>
            <w:proofErr w:type="spellEnd"/>
            <w:r w:rsidRPr="008E0833">
              <w:rPr>
                <w:szCs w:val="32"/>
              </w:rPr>
              <w:t>(a)</w:t>
            </w:r>
            <w:proofErr w:type="spellStart"/>
            <w:r w:rsidRPr="008E0833">
              <w:rPr>
                <w:szCs w:val="32"/>
              </w:rPr>
              <w:t>pirenu</w:t>
            </w:r>
            <w:proofErr w:type="spellEnd"/>
            <w:r w:rsidRPr="008E0833">
              <w:rPr>
                <w:szCs w:val="32"/>
              </w:rPr>
              <w:t xml:space="preserve"> [km</w:t>
            </w:r>
            <w:r w:rsidRPr="008E0833">
              <w:rPr>
                <w:szCs w:val="32"/>
                <w:vertAlign w:val="superscript"/>
              </w:rPr>
              <w:t>2</w:t>
            </w:r>
            <w:r w:rsidRPr="008E0833">
              <w:rPr>
                <w:szCs w:val="32"/>
              </w:rPr>
              <w:t>]</w:t>
            </w:r>
          </w:p>
        </w:tc>
        <w:tc>
          <w:tcPr>
            <w:tcW w:w="2581" w:type="dxa"/>
            <w:tcBorders>
              <w:top w:val="single" w:sz="4" w:space="0" w:color="auto"/>
              <w:left w:val="single" w:sz="12" w:space="0" w:color="auto"/>
              <w:right w:val="single" w:sz="12" w:space="0" w:color="auto"/>
            </w:tcBorders>
            <w:vAlign w:val="center"/>
          </w:tcPr>
          <w:p w14:paraId="002E8F4C" w14:textId="535618CF" w:rsidR="00F546D6" w:rsidRDefault="00F546D6" w:rsidP="00AA4541">
            <w:pPr>
              <w:pStyle w:val="Tretabelipodk"/>
            </w:pPr>
            <w:r w:rsidRPr="00194EC2">
              <w:t>2949,7</w:t>
            </w:r>
            <w:r w:rsidR="00DA7010">
              <w:t xml:space="preserve"> (2021 r.)</w:t>
            </w:r>
          </w:p>
        </w:tc>
        <w:tc>
          <w:tcPr>
            <w:tcW w:w="1934" w:type="dxa"/>
            <w:tcBorders>
              <w:top w:val="single" w:sz="4" w:space="0" w:color="auto"/>
              <w:left w:val="single" w:sz="12" w:space="0" w:color="auto"/>
              <w:right w:val="single" w:sz="12" w:space="0" w:color="auto"/>
            </w:tcBorders>
            <w:vAlign w:val="center"/>
          </w:tcPr>
          <w:p w14:paraId="153C0897" w14:textId="6D828A20" w:rsidR="00F546D6" w:rsidRPr="00194EC2" w:rsidRDefault="00F546D6" w:rsidP="00AA4541">
            <w:pPr>
              <w:pStyle w:val="Tretabelipodk"/>
            </w:pPr>
            <w:r>
              <w:t>0</w:t>
            </w:r>
          </w:p>
        </w:tc>
        <w:tc>
          <w:tcPr>
            <w:tcW w:w="2035" w:type="dxa"/>
            <w:tcBorders>
              <w:top w:val="single" w:sz="4" w:space="0" w:color="auto"/>
              <w:left w:val="single" w:sz="12" w:space="0" w:color="auto"/>
              <w:right w:val="single" w:sz="12" w:space="0" w:color="auto"/>
            </w:tcBorders>
            <w:vAlign w:val="center"/>
          </w:tcPr>
          <w:p w14:paraId="3B224241" w14:textId="1AE52937" w:rsidR="00F546D6" w:rsidRPr="00194EC2" w:rsidRDefault="00F11D29" w:rsidP="00AA4541">
            <w:pPr>
              <w:pStyle w:val="Tretabelipodk"/>
            </w:pPr>
            <w:r w:rsidRPr="00A26E0F">
              <w:t>0,8</w:t>
            </w:r>
          </w:p>
        </w:tc>
        <w:tc>
          <w:tcPr>
            <w:tcW w:w="1463" w:type="dxa"/>
            <w:tcBorders>
              <w:top w:val="single" w:sz="4" w:space="0" w:color="auto"/>
              <w:left w:val="single" w:sz="12" w:space="0" w:color="auto"/>
            </w:tcBorders>
            <w:shd w:val="clear" w:color="auto" w:fill="70AD47" w:themeFill="accent6"/>
            <w:vAlign w:val="center"/>
          </w:tcPr>
          <w:p w14:paraId="2C547EB4" w14:textId="06ADB863" w:rsidR="00F546D6" w:rsidRPr="00194EC2" w:rsidRDefault="00A26E0F" w:rsidP="00AA4541">
            <w:pPr>
              <w:pStyle w:val="Tretabelipodk"/>
            </w:pPr>
            <w:r>
              <w:t>Spadek</w:t>
            </w:r>
          </w:p>
        </w:tc>
      </w:tr>
      <w:tr w:rsidR="00F546D6" w:rsidRPr="00194EC2" w14:paraId="10E14F37" w14:textId="77777777" w:rsidTr="009C792E">
        <w:trPr>
          <w:trHeight w:val="510"/>
          <w:jc w:val="center"/>
        </w:trPr>
        <w:tc>
          <w:tcPr>
            <w:tcW w:w="7904" w:type="dxa"/>
            <w:tcBorders>
              <w:right w:val="single" w:sz="12" w:space="0" w:color="auto"/>
            </w:tcBorders>
          </w:tcPr>
          <w:p w14:paraId="46C29618" w14:textId="521DC01B" w:rsidR="00F546D6" w:rsidRPr="00AB3A9D" w:rsidRDefault="00F546D6" w:rsidP="00AA4541">
            <w:pPr>
              <w:pStyle w:val="Tretabelipodk"/>
            </w:pPr>
            <w:r w:rsidRPr="008E0833">
              <w:rPr>
                <w:szCs w:val="32"/>
              </w:rPr>
              <w:t>Ładunek emisji z sektora komunalno-bytowego w zakresie: - pyłu PM10 [Mg]</w:t>
            </w:r>
          </w:p>
        </w:tc>
        <w:tc>
          <w:tcPr>
            <w:tcW w:w="2581" w:type="dxa"/>
            <w:tcBorders>
              <w:top w:val="single" w:sz="4" w:space="0" w:color="auto"/>
              <w:left w:val="single" w:sz="12" w:space="0" w:color="auto"/>
              <w:right w:val="single" w:sz="12" w:space="0" w:color="auto"/>
            </w:tcBorders>
            <w:vAlign w:val="center"/>
          </w:tcPr>
          <w:p w14:paraId="3204ED43" w14:textId="64E77B1A" w:rsidR="00F546D6" w:rsidRPr="00194EC2" w:rsidRDefault="00F546D6" w:rsidP="00AA4541">
            <w:pPr>
              <w:pStyle w:val="Tretabelipodk"/>
            </w:pPr>
            <w:r w:rsidRPr="00194EC2">
              <w:t>12140,8</w:t>
            </w:r>
            <w:r w:rsidR="00DA7010">
              <w:t xml:space="preserve"> (2021 r.)</w:t>
            </w:r>
          </w:p>
        </w:tc>
        <w:tc>
          <w:tcPr>
            <w:tcW w:w="1934" w:type="dxa"/>
            <w:tcBorders>
              <w:top w:val="single" w:sz="4" w:space="0" w:color="auto"/>
              <w:left w:val="single" w:sz="12" w:space="0" w:color="auto"/>
              <w:right w:val="single" w:sz="12" w:space="0" w:color="auto"/>
            </w:tcBorders>
            <w:vAlign w:val="center"/>
          </w:tcPr>
          <w:p w14:paraId="020EF551" w14:textId="288B7539" w:rsidR="00F546D6" w:rsidRDefault="00F546D6" w:rsidP="00AA4541">
            <w:pPr>
              <w:pStyle w:val="Tretabelipodk"/>
            </w:pPr>
            <w:r>
              <w:t>Spadek</w:t>
            </w:r>
          </w:p>
        </w:tc>
        <w:tc>
          <w:tcPr>
            <w:tcW w:w="2035" w:type="dxa"/>
            <w:tcBorders>
              <w:top w:val="single" w:sz="4" w:space="0" w:color="auto"/>
              <w:left w:val="single" w:sz="12" w:space="0" w:color="auto"/>
              <w:right w:val="single" w:sz="12" w:space="0" w:color="auto"/>
            </w:tcBorders>
            <w:vAlign w:val="center"/>
          </w:tcPr>
          <w:p w14:paraId="12E5CCF7" w14:textId="44B657A2" w:rsidR="00F546D6" w:rsidRPr="00194EC2" w:rsidRDefault="003B21BB" w:rsidP="00AA4541">
            <w:pPr>
              <w:pStyle w:val="Tretabelipodk"/>
            </w:pPr>
            <w:r>
              <w:t>10617,8</w:t>
            </w:r>
          </w:p>
        </w:tc>
        <w:tc>
          <w:tcPr>
            <w:tcW w:w="1463" w:type="dxa"/>
            <w:tcBorders>
              <w:top w:val="single" w:sz="4" w:space="0" w:color="auto"/>
              <w:left w:val="single" w:sz="12" w:space="0" w:color="auto"/>
            </w:tcBorders>
            <w:shd w:val="clear" w:color="auto" w:fill="70AD47" w:themeFill="accent6"/>
            <w:vAlign w:val="center"/>
          </w:tcPr>
          <w:p w14:paraId="14F4DD7A" w14:textId="737C927B" w:rsidR="00F546D6" w:rsidRPr="00194EC2" w:rsidRDefault="003B21BB" w:rsidP="00AA4541">
            <w:pPr>
              <w:pStyle w:val="Tretabelipodk"/>
            </w:pPr>
            <w:r>
              <w:t>Spadek</w:t>
            </w:r>
          </w:p>
        </w:tc>
      </w:tr>
      <w:tr w:rsidR="00F546D6" w:rsidRPr="00194EC2" w14:paraId="7327CD9E" w14:textId="77777777" w:rsidTr="009C792E">
        <w:trPr>
          <w:trHeight w:val="705"/>
          <w:jc w:val="center"/>
        </w:trPr>
        <w:tc>
          <w:tcPr>
            <w:tcW w:w="7904" w:type="dxa"/>
            <w:tcBorders>
              <w:right w:val="single" w:sz="12" w:space="0" w:color="auto"/>
            </w:tcBorders>
          </w:tcPr>
          <w:p w14:paraId="09EA4FAC" w14:textId="584F34A3" w:rsidR="00F546D6" w:rsidRPr="00AB3A9D" w:rsidRDefault="00F546D6" w:rsidP="00AA4541">
            <w:pPr>
              <w:pStyle w:val="Tretabelipodk"/>
            </w:pPr>
            <w:r w:rsidRPr="00266FBA">
              <w:lastRenderedPageBreak/>
              <w:t>Ładunek emisji z sektora komunalno-bytowego w zakresie:</w:t>
            </w:r>
            <w:r>
              <w:t xml:space="preserve"> - p</w:t>
            </w:r>
            <w:r w:rsidRPr="00194EC2">
              <w:t>yłu PM2,5 [Mg]</w:t>
            </w:r>
          </w:p>
        </w:tc>
        <w:tc>
          <w:tcPr>
            <w:tcW w:w="2581" w:type="dxa"/>
            <w:tcBorders>
              <w:top w:val="single" w:sz="4" w:space="0" w:color="auto"/>
              <w:left w:val="single" w:sz="12" w:space="0" w:color="auto"/>
              <w:right w:val="single" w:sz="12" w:space="0" w:color="auto"/>
            </w:tcBorders>
            <w:vAlign w:val="center"/>
          </w:tcPr>
          <w:p w14:paraId="7CFF3892" w14:textId="551DA9C3" w:rsidR="00F546D6" w:rsidRPr="00194EC2" w:rsidRDefault="00F546D6" w:rsidP="00AA4541">
            <w:pPr>
              <w:pStyle w:val="Tretabelipodk"/>
            </w:pPr>
            <w:r w:rsidRPr="00194EC2">
              <w:t>11910,9</w:t>
            </w:r>
            <w:r w:rsidR="00DA7010">
              <w:t xml:space="preserve"> (2021 r.)</w:t>
            </w:r>
          </w:p>
        </w:tc>
        <w:tc>
          <w:tcPr>
            <w:tcW w:w="1934" w:type="dxa"/>
            <w:tcBorders>
              <w:top w:val="single" w:sz="4" w:space="0" w:color="auto"/>
              <w:left w:val="single" w:sz="12" w:space="0" w:color="auto"/>
              <w:right w:val="single" w:sz="12" w:space="0" w:color="auto"/>
            </w:tcBorders>
            <w:vAlign w:val="center"/>
          </w:tcPr>
          <w:p w14:paraId="662A36FE" w14:textId="2384215F" w:rsidR="00F546D6" w:rsidRDefault="00F546D6" w:rsidP="00AA4541">
            <w:pPr>
              <w:pStyle w:val="Tretabelipodk"/>
            </w:pPr>
            <w:r>
              <w:t>Spadek</w:t>
            </w:r>
          </w:p>
        </w:tc>
        <w:tc>
          <w:tcPr>
            <w:tcW w:w="2035" w:type="dxa"/>
            <w:tcBorders>
              <w:top w:val="single" w:sz="4" w:space="0" w:color="auto"/>
              <w:left w:val="single" w:sz="12" w:space="0" w:color="auto"/>
              <w:right w:val="single" w:sz="12" w:space="0" w:color="auto"/>
            </w:tcBorders>
            <w:vAlign w:val="center"/>
          </w:tcPr>
          <w:p w14:paraId="7C8C9526" w14:textId="536047CE" w:rsidR="00F546D6" w:rsidRPr="00194EC2" w:rsidRDefault="003B21BB" w:rsidP="00AA4541">
            <w:pPr>
              <w:pStyle w:val="Tretabelipodk"/>
            </w:pPr>
            <w:r>
              <w:t>9795,9</w:t>
            </w:r>
          </w:p>
        </w:tc>
        <w:tc>
          <w:tcPr>
            <w:tcW w:w="1463" w:type="dxa"/>
            <w:tcBorders>
              <w:top w:val="single" w:sz="4" w:space="0" w:color="auto"/>
              <w:left w:val="single" w:sz="12" w:space="0" w:color="auto"/>
            </w:tcBorders>
            <w:shd w:val="clear" w:color="auto" w:fill="70AD47" w:themeFill="accent6"/>
            <w:vAlign w:val="center"/>
          </w:tcPr>
          <w:p w14:paraId="3842BBB5" w14:textId="05DD5C03" w:rsidR="00F546D6" w:rsidRPr="00194EC2" w:rsidRDefault="003B21BB" w:rsidP="00AA4541">
            <w:pPr>
              <w:pStyle w:val="Tretabelipodk"/>
            </w:pPr>
            <w:r>
              <w:t>Spadek</w:t>
            </w:r>
          </w:p>
        </w:tc>
      </w:tr>
      <w:tr w:rsidR="00F546D6" w:rsidRPr="00194EC2" w14:paraId="796AF13A" w14:textId="77777777" w:rsidTr="009C792E">
        <w:trPr>
          <w:trHeight w:val="686"/>
          <w:jc w:val="center"/>
        </w:trPr>
        <w:tc>
          <w:tcPr>
            <w:tcW w:w="7904" w:type="dxa"/>
            <w:tcBorders>
              <w:right w:val="single" w:sz="12" w:space="0" w:color="auto"/>
            </w:tcBorders>
          </w:tcPr>
          <w:p w14:paraId="44060CA2" w14:textId="1E46EC46" w:rsidR="00F546D6" w:rsidRPr="00AB3A9D" w:rsidRDefault="00F546D6" w:rsidP="00AA4541">
            <w:pPr>
              <w:pStyle w:val="Tretabelipodk"/>
            </w:pPr>
            <w:r w:rsidRPr="008E0833">
              <w:rPr>
                <w:szCs w:val="32"/>
              </w:rPr>
              <w:t>Ładunek emisji z sektora komunalno-bytowego w zakresie</w:t>
            </w:r>
            <w:r w:rsidRPr="00266FBA">
              <w:t>:</w:t>
            </w:r>
            <w:r>
              <w:t xml:space="preserve"> - </w:t>
            </w:r>
            <w:proofErr w:type="spellStart"/>
            <w:r>
              <w:t>b</w:t>
            </w:r>
            <w:r w:rsidRPr="00194EC2">
              <w:t>enzo</w:t>
            </w:r>
            <w:proofErr w:type="spellEnd"/>
            <w:r w:rsidRPr="00194EC2">
              <w:t>(a)</w:t>
            </w:r>
            <w:proofErr w:type="spellStart"/>
            <w:r w:rsidRPr="00194EC2">
              <w:t>pirenu</w:t>
            </w:r>
            <w:proofErr w:type="spellEnd"/>
            <w:r w:rsidRPr="00194EC2">
              <w:t xml:space="preserve"> [Mg]</w:t>
            </w:r>
          </w:p>
        </w:tc>
        <w:tc>
          <w:tcPr>
            <w:tcW w:w="2581" w:type="dxa"/>
            <w:tcBorders>
              <w:top w:val="single" w:sz="4" w:space="0" w:color="auto"/>
              <w:left w:val="single" w:sz="12" w:space="0" w:color="auto"/>
              <w:right w:val="single" w:sz="12" w:space="0" w:color="auto"/>
            </w:tcBorders>
            <w:vAlign w:val="center"/>
          </w:tcPr>
          <w:p w14:paraId="371F8742" w14:textId="0B99E3D3" w:rsidR="00F546D6" w:rsidRPr="00194EC2" w:rsidRDefault="00F546D6" w:rsidP="00AA4541">
            <w:pPr>
              <w:pStyle w:val="Tretabelipodk"/>
            </w:pPr>
            <w:r w:rsidRPr="00194EC2">
              <w:t>7,216</w:t>
            </w:r>
            <w:r w:rsidR="00DA7010">
              <w:t xml:space="preserve"> (2021 r.)</w:t>
            </w:r>
          </w:p>
        </w:tc>
        <w:tc>
          <w:tcPr>
            <w:tcW w:w="1934" w:type="dxa"/>
            <w:tcBorders>
              <w:top w:val="single" w:sz="4" w:space="0" w:color="auto"/>
              <w:left w:val="single" w:sz="12" w:space="0" w:color="auto"/>
              <w:right w:val="single" w:sz="12" w:space="0" w:color="auto"/>
            </w:tcBorders>
            <w:vAlign w:val="center"/>
          </w:tcPr>
          <w:p w14:paraId="4F94B1BD" w14:textId="2B3FA66A" w:rsidR="00F546D6" w:rsidRDefault="00F546D6" w:rsidP="00AA4541">
            <w:pPr>
              <w:pStyle w:val="Tretabelipodk"/>
            </w:pPr>
            <w:r>
              <w:t>spadek</w:t>
            </w:r>
          </w:p>
        </w:tc>
        <w:tc>
          <w:tcPr>
            <w:tcW w:w="2035" w:type="dxa"/>
            <w:tcBorders>
              <w:top w:val="single" w:sz="4" w:space="0" w:color="auto"/>
              <w:left w:val="single" w:sz="12" w:space="0" w:color="auto"/>
              <w:right w:val="single" w:sz="12" w:space="0" w:color="auto"/>
            </w:tcBorders>
            <w:vAlign w:val="center"/>
          </w:tcPr>
          <w:p w14:paraId="1673736F" w14:textId="13DFDCBC" w:rsidR="00F546D6" w:rsidRPr="00194EC2" w:rsidRDefault="003B21BB" w:rsidP="00AA4541">
            <w:pPr>
              <w:pStyle w:val="Tretabelipodk"/>
            </w:pPr>
            <w:r>
              <w:t>3,228</w:t>
            </w:r>
          </w:p>
        </w:tc>
        <w:tc>
          <w:tcPr>
            <w:tcW w:w="1463" w:type="dxa"/>
            <w:tcBorders>
              <w:top w:val="single" w:sz="4" w:space="0" w:color="auto"/>
              <w:left w:val="single" w:sz="12" w:space="0" w:color="auto"/>
            </w:tcBorders>
            <w:shd w:val="clear" w:color="auto" w:fill="70AD47" w:themeFill="accent6"/>
            <w:vAlign w:val="center"/>
          </w:tcPr>
          <w:p w14:paraId="66201FA5" w14:textId="51236F2C" w:rsidR="00F546D6" w:rsidRPr="00194EC2" w:rsidRDefault="003B21BB" w:rsidP="00AA4541">
            <w:pPr>
              <w:pStyle w:val="Tretabelipodk"/>
            </w:pPr>
            <w:r>
              <w:t>Spadek</w:t>
            </w:r>
          </w:p>
        </w:tc>
      </w:tr>
      <w:tr w:rsidR="002529B3" w:rsidRPr="00194EC2" w14:paraId="634B60F0" w14:textId="77777777" w:rsidTr="009C792E">
        <w:trPr>
          <w:trHeight w:val="510"/>
          <w:jc w:val="center"/>
        </w:trPr>
        <w:tc>
          <w:tcPr>
            <w:tcW w:w="7904" w:type="dxa"/>
            <w:tcBorders>
              <w:right w:val="single" w:sz="12" w:space="0" w:color="auto"/>
            </w:tcBorders>
            <w:vAlign w:val="center"/>
          </w:tcPr>
          <w:p w14:paraId="33C36775" w14:textId="5611BF00" w:rsidR="002529B3" w:rsidRPr="00EF679C" w:rsidRDefault="002529B3" w:rsidP="00AA4541">
            <w:pPr>
              <w:pStyle w:val="Tretabelipodk"/>
            </w:pPr>
            <w:r w:rsidRPr="00EF679C">
              <w:t>Długość odcinków dróg będących obwodnicami [km]</w:t>
            </w:r>
          </w:p>
        </w:tc>
        <w:tc>
          <w:tcPr>
            <w:tcW w:w="2581" w:type="dxa"/>
            <w:tcBorders>
              <w:left w:val="single" w:sz="12" w:space="0" w:color="auto"/>
              <w:right w:val="single" w:sz="12" w:space="0" w:color="auto"/>
            </w:tcBorders>
            <w:vAlign w:val="center"/>
          </w:tcPr>
          <w:p w14:paraId="38181B4A" w14:textId="3BFBC584" w:rsidR="002529B3" w:rsidRPr="00EF679C" w:rsidRDefault="002529B3" w:rsidP="00AA4541">
            <w:pPr>
              <w:pStyle w:val="Tretabelipodk"/>
            </w:pPr>
            <w:r w:rsidRPr="00EF679C">
              <w:t>wskaźnik zróżnicowany w zależności od miasta</w:t>
            </w:r>
          </w:p>
        </w:tc>
        <w:tc>
          <w:tcPr>
            <w:tcW w:w="1934" w:type="dxa"/>
            <w:tcBorders>
              <w:left w:val="single" w:sz="12" w:space="0" w:color="auto"/>
              <w:right w:val="single" w:sz="12" w:space="0" w:color="auto"/>
            </w:tcBorders>
            <w:vAlign w:val="center"/>
          </w:tcPr>
          <w:p w14:paraId="0FDBAD84" w14:textId="42CDDEA0" w:rsidR="002529B3" w:rsidRPr="00EF679C" w:rsidRDefault="002529B3" w:rsidP="00AA4541">
            <w:pPr>
              <w:pStyle w:val="Tretabelipodk"/>
            </w:pPr>
            <w:r w:rsidRPr="00EF679C">
              <w:t>wzrost</w:t>
            </w:r>
          </w:p>
        </w:tc>
        <w:tc>
          <w:tcPr>
            <w:tcW w:w="2035" w:type="dxa"/>
            <w:tcBorders>
              <w:left w:val="single" w:sz="12" w:space="0" w:color="auto"/>
              <w:right w:val="single" w:sz="12" w:space="0" w:color="auto"/>
            </w:tcBorders>
            <w:vAlign w:val="center"/>
          </w:tcPr>
          <w:p w14:paraId="799C6D4D" w14:textId="6F41C3D8" w:rsidR="002529B3" w:rsidRPr="006921B7" w:rsidRDefault="002A740F" w:rsidP="00AA4541">
            <w:pPr>
              <w:pStyle w:val="Tretabelipodk"/>
            </w:pPr>
            <w:r>
              <w:t>90</w:t>
            </w:r>
          </w:p>
        </w:tc>
        <w:tc>
          <w:tcPr>
            <w:tcW w:w="1463" w:type="dxa"/>
            <w:tcBorders>
              <w:left w:val="single" w:sz="12" w:space="0" w:color="auto"/>
            </w:tcBorders>
            <w:vAlign w:val="center"/>
          </w:tcPr>
          <w:p w14:paraId="011A26B3" w14:textId="6AA30ADB" w:rsidR="002529B3" w:rsidRPr="006921B7" w:rsidRDefault="002A740F" w:rsidP="00AA4541">
            <w:pPr>
              <w:pStyle w:val="Tretabelipodk"/>
            </w:pPr>
            <w:r>
              <w:t>-</w:t>
            </w:r>
          </w:p>
        </w:tc>
      </w:tr>
      <w:tr w:rsidR="002529B3" w:rsidRPr="00194EC2" w14:paraId="0A8CC301" w14:textId="77777777" w:rsidTr="009C792E">
        <w:trPr>
          <w:trHeight w:val="510"/>
          <w:jc w:val="center"/>
        </w:trPr>
        <w:tc>
          <w:tcPr>
            <w:tcW w:w="7904" w:type="dxa"/>
            <w:tcBorders>
              <w:right w:val="single" w:sz="12" w:space="0" w:color="auto"/>
            </w:tcBorders>
            <w:vAlign w:val="center"/>
          </w:tcPr>
          <w:p w14:paraId="5DD2D511" w14:textId="742CD4A6" w:rsidR="002529B3" w:rsidRPr="00194EC2" w:rsidRDefault="002529B3" w:rsidP="00AA4541">
            <w:pPr>
              <w:pStyle w:val="Tretabelipodk"/>
            </w:pPr>
            <w:r w:rsidRPr="00194EC2">
              <w:t>Długość ścieżek rowerowych [km]</w:t>
            </w:r>
          </w:p>
        </w:tc>
        <w:tc>
          <w:tcPr>
            <w:tcW w:w="2581" w:type="dxa"/>
            <w:tcBorders>
              <w:left w:val="single" w:sz="12" w:space="0" w:color="auto"/>
              <w:right w:val="single" w:sz="12" w:space="0" w:color="auto"/>
            </w:tcBorders>
            <w:vAlign w:val="center"/>
          </w:tcPr>
          <w:p w14:paraId="783177FD" w14:textId="4A832E25" w:rsidR="002529B3" w:rsidRPr="00194EC2" w:rsidRDefault="002529B3" w:rsidP="00AA4541">
            <w:pPr>
              <w:pStyle w:val="Tretabelipodk"/>
            </w:pPr>
            <w:r w:rsidRPr="00194EC2">
              <w:t>719,3</w:t>
            </w:r>
            <w:r w:rsidR="00DB1DB9">
              <w:t xml:space="preserve"> (2021 r.)</w:t>
            </w:r>
          </w:p>
        </w:tc>
        <w:tc>
          <w:tcPr>
            <w:tcW w:w="1934" w:type="dxa"/>
            <w:tcBorders>
              <w:left w:val="single" w:sz="12" w:space="0" w:color="auto"/>
              <w:right w:val="single" w:sz="12" w:space="0" w:color="auto"/>
            </w:tcBorders>
            <w:vAlign w:val="center"/>
          </w:tcPr>
          <w:p w14:paraId="1CD5239E" w14:textId="5D242250" w:rsidR="002529B3" w:rsidRPr="00194EC2" w:rsidRDefault="002529B3" w:rsidP="00AA4541">
            <w:pPr>
              <w:pStyle w:val="Tretabelipodk"/>
            </w:pPr>
            <w:r w:rsidRPr="00194EC2">
              <w:t>wzrost</w:t>
            </w:r>
          </w:p>
        </w:tc>
        <w:tc>
          <w:tcPr>
            <w:tcW w:w="2035" w:type="dxa"/>
            <w:tcBorders>
              <w:left w:val="single" w:sz="12" w:space="0" w:color="auto"/>
              <w:right w:val="single" w:sz="12" w:space="0" w:color="auto"/>
            </w:tcBorders>
            <w:vAlign w:val="center"/>
          </w:tcPr>
          <w:p w14:paraId="37C41DDF" w14:textId="6D7EBAC6" w:rsidR="002529B3" w:rsidRPr="00194EC2" w:rsidRDefault="008E0833" w:rsidP="00AA4541">
            <w:pPr>
              <w:pStyle w:val="Tretabelipodk"/>
            </w:pPr>
            <w:r>
              <w:t>876,2</w:t>
            </w:r>
          </w:p>
        </w:tc>
        <w:tc>
          <w:tcPr>
            <w:tcW w:w="1463" w:type="dxa"/>
            <w:tcBorders>
              <w:left w:val="single" w:sz="12" w:space="0" w:color="auto"/>
            </w:tcBorders>
            <w:shd w:val="clear" w:color="auto" w:fill="70AD47" w:themeFill="accent6"/>
            <w:vAlign w:val="center"/>
          </w:tcPr>
          <w:p w14:paraId="79BAB3B3" w14:textId="0C9978D3" w:rsidR="002529B3" w:rsidRPr="00194EC2" w:rsidRDefault="008E0833" w:rsidP="00AA4541">
            <w:pPr>
              <w:pStyle w:val="Tretabelipodk"/>
            </w:pPr>
            <w:r>
              <w:t>Wzrost</w:t>
            </w:r>
          </w:p>
        </w:tc>
      </w:tr>
      <w:tr w:rsidR="002529B3" w:rsidRPr="00194EC2" w14:paraId="556FA33D" w14:textId="77777777" w:rsidTr="009C792E">
        <w:trPr>
          <w:trHeight w:val="510"/>
          <w:jc w:val="center"/>
        </w:trPr>
        <w:tc>
          <w:tcPr>
            <w:tcW w:w="7904" w:type="dxa"/>
            <w:tcBorders>
              <w:right w:val="single" w:sz="12" w:space="0" w:color="auto"/>
            </w:tcBorders>
            <w:vAlign w:val="center"/>
          </w:tcPr>
          <w:p w14:paraId="5521C345" w14:textId="5DE864E2" w:rsidR="002529B3" w:rsidRPr="00194EC2" w:rsidRDefault="002529B3" w:rsidP="00AA4541">
            <w:pPr>
              <w:pStyle w:val="Tretabelipodk"/>
            </w:pPr>
            <w:r w:rsidRPr="00194EC2">
              <w:t>Liczba parkingów P&amp;R [szt.]</w:t>
            </w:r>
          </w:p>
        </w:tc>
        <w:tc>
          <w:tcPr>
            <w:tcW w:w="2581" w:type="dxa"/>
            <w:tcBorders>
              <w:left w:val="single" w:sz="12" w:space="0" w:color="auto"/>
              <w:right w:val="single" w:sz="12" w:space="0" w:color="auto"/>
            </w:tcBorders>
            <w:vAlign w:val="center"/>
          </w:tcPr>
          <w:p w14:paraId="11CB42A3" w14:textId="7F825A9E" w:rsidR="002529B3" w:rsidRPr="00194EC2" w:rsidRDefault="002529B3" w:rsidP="00AA4541">
            <w:pPr>
              <w:pStyle w:val="Tretabelipodk"/>
            </w:pPr>
            <w:r w:rsidRPr="00194EC2">
              <w:t>18</w:t>
            </w:r>
            <w:r w:rsidR="00DB1DB9">
              <w:t xml:space="preserve"> (2021 r.)</w:t>
            </w:r>
          </w:p>
        </w:tc>
        <w:tc>
          <w:tcPr>
            <w:tcW w:w="1934" w:type="dxa"/>
            <w:tcBorders>
              <w:left w:val="single" w:sz="12" w:space="0" w:color="auto"/>
              <w:right w:val="single" w:sz="12" w:space="0" w:color="auto"/>
            </w:tcBorders>
            <w:vAlign w:val="center"/>
          </w:tcPr>
          <w:p w14:paraId="5287B9AE" w14:textId="40B1EA1A" w:rsidR="002529B3" w:rsidRPr="00194EC2" w:rsidRDefault="002529B3" w:rsidP="00AA4541">
            <w:pPr>
              <w:pStyle w:val="Tretabelipodk"/>
            </w:pPr>
            <w:r w:rsidRPr="00194EC2">
              <w:t>wzrost</w:t>
            </w:r>
          </w:p>
        </w:tc>
        <w:tc>
          <w:tcPr>
            <w:tcW w:w="2035" w:type="dxa"/>
            <w:tcBorders>
              <w:left w:val="single" w:sz="12" w:space="0" w:color="auto"/>
              <w:right w:val="single" w:sz="12" w:space="0" w:color="auto"/>
            </w:tcBorders>
            <w:vAlign w:val="center"/>
          </w:tcPr>
          <w:p w14:paraId="3BEB2400" w14:textId="477D5086" w:rsidR="002529B3" w:rsidRPr="00194EC2" w:rsidRDefault="008E0833" w:rsidP="00AA4541">
            <w:pPr>
              <w:pStyle w:val="Tretabelipodk"/>
            </w:pPr>
            <w:r>
              <w:t>20</w:t>
            </w:r>
          </w:p>
        </w:tc>
        <w:tc>
          <w:tcPr>
            <w:tcW w:w="1463" w:type="dxa"/>
            <w:tcBorders>
              <w:left w:val="single" w:sz="12" w:space="0" w:color="auto"/>
            </w:tcBorders>
            <w:shd w:val="clear" w:color="auto" w:fill="70AD47" w:themeFill="accent6"/>
            <w:vAlign w:val="center"/>
          </w:tcPr>
          <w:p w14:paraId="46D0DB08" w14:textId="2CD75963" w:rsidR="002529B3" w:rsidRPr="00194EC2" w:rsidRDefault="008E0833" w:rsidP="00AA4541">
            <w:pPr>
              <w:pStyle w:val="Tretabelipodk"/>
            </w:pPr>
            <w:r>
              <w:t>Wzrost</w:t>
            </w:r>
          </w:p>
        </w:tc>
      </w:tr>
      <w:tr w:rsidR="002529B3" w:rsidRPr="00194EC2" w14:paraId="15C77163" w14:textId="77777777" w:rsidTr="009C792E">
        <w:trPr>
          <w:trHeight w:val="510"/>
          <w:jc w:val="center"/>
        </w:trPr>
        <w:tc>
          <w:tcPr>
            <w:tcW w:w="7904" w:type="dxa"/>
            <w:tcBorders>
              <w:right w:val="single" w:sz="12" w:space="0" w:color="auto"/>
            </w:tcBorders>
            <w:vAlign w:val="center"/>
          </w:tcPr>
          <w:p w14:paraId="36D63320" w14:textId="501E63F6" w:rsidR="002529B3" w:rsidRPr="00194EC2" w:rsidRDefault="002529B3" w:rsidP="00AA4541">
            <w:pPr>
              <w:pStyle w:val="Tretabelipodk"/>
            </w:pPr>
            <w:r w:rsidRPr="00194EC2">
              <w:t>Liczba przewozów pasażerskich komunikacją miejską [mln osób]</w:t>
            </w:r>
          </w:p>
        </w:tc>
        <w:tc>
          <w:tcPr>
            <w:tcW w:w="2581" w:type="dxa"/>
            <w:tcBorders>
              <w:left w:val="single" w:sz="12" w:space="0" w:color="auto"/>
              <w:right w:val="single" w:sz="12" w:space="0" w:color="auto"/>
            </w:tcBorders>
            <w:vAlign w:val="center"/>
          </w:tcPr>
          <w:p w14:paraId="36C1D9D2" w14:textId="65A52E82" w:rsidR="002529B3" w:rsidRPr="00194EC2" w:rsidRDefault="002529B3" w:rsidP="00AA4541">
            <w:pPr>
              <w:pStyle w:val="Tretabelipodk"/>
            </w:pPr>
            <w:r w:rsidRPr="00194EC2">
              <w:t>35,3</w:t>
            </w:r>
            <w:r w:rsidR="00DB1DB9">
              <w:t xml:space="preserve"> (2021 r.)</w:t>
            </w:r>
          </w:p>
        </w:tc>
        <w:tc>
          <w:tcPr>
            <w:tcW w:w="1934" w:type="dxa"/>
            <w:tcBorders>
              <w:left w:val="single" w:sz="12" w:space="0" w:color="auto"/>
              <w:right w:val="single" w:sz="12" w:space="0" w:color="auto"/>
            </w:tcBorders>
            <w:vAlign w:val="center"/>
          </w:tcPr>
          <w:p w14:paraId="1E506F89" w14:textId="3D94FFF1" w:rsidR="002529B3" w:rsidRPr="00194EC2" w:rsidRDefault="002529B3" w:rsidP="00AA4541">
            <w:pPr>
              <w:pStyle w:val="Tretabelipodk"/>
            </w:pPr>
            <w:r w:rsidRPr="00194EC2">
              <w:t>wzrost</w:t>
            </w:r>
          </w:p>
        </w:tc>
        <w:tc>
          <w:tcPr>
            <w:tcW w:w="2035" w:type="dxa"/>
            <w:tcBorders>
              <w:left w:val="single" w:sz="12" w:space="0" w:color="auto"/>
              <w:right w:val="single" w:sz="12" w:space="0" w:color="auto"/>
            </w:tcBorders>
            <w:vAlign w:val="center"/>
          </w:tcPr>
          <w:p w14:paraId="0ED38B7A" w14:textId="1F7CF76C" w:rsidR="002529B3" w:rsidRPr="00194EC2" w:rsidRDefault="008E0833" w:rsidP="00AA4541">
            <w:pPr>
              <w:pStyle w:val="Tretabelipodk"/>
            </w:pPr>
            <w:r>
              <w:t>46,5</w:t>
            </w:r>
          </w:p>
        </w:tc>
        <w:tc>
          <w:tcPr>
            <w:tcW w:w="1463" w:type="dxa"/>
            <w:tcBorders>
              <w:left w:val="single" w:sz="12" w:space="0" w:color="auto"/>
            </w:tcBorders>
            <w:shd w:val="clear" w:color="auto" w:fill="70AD47" w:themeFill="accent6"/>
            <w:vAlign w:val="center"/>
          </w:tcPr>
          <w:p w14:paraId="649A7D57" w14:textId="3E01DDB3" w:rsidR="002529B3" w:rsidRPr="00194EC2" w:rsidRDefault="008E0833" w:rsidP="00AA4541">
            <w:pPr>
              <w:pStyle w:val="Tretabelipodk"/>
            </w:pPr>
            <w:r>
              <w:t>Wzrost</w:t>
            </w:r>
          </w:p>
        </w:tc>
      </w:tr>
      <w:tr w:rsidR="00327E07" w:rsidRPr="00194EC2" w14:paraId="59CC1E4A" w14:textId="77777777" w:rsidTr="009C792E">
        <w:trPr>
          <w:trHeight w:val="510"/>
          <w:jc w:val="center"/>
        </w:trPr>
        <w:tc>
          <w:tcPr>
            <w:tcW w:w="7904" w:type="dxa"/>
            <w:tcBorders>
              <w:right w:val="single" w:sz="12" w:space="0" w:color="auto"/>
            </w:tcBorders>
            <w:vAlign w:val="center"/>
          </w:tcPr>
          <w:p w14:paraId="3B6F80E7" w14:textId="41FB25AE" w:rsidR="00327E07" w:rsidRPr="00194EC2" w:rsidRDefault="00327E07" w:rsidP="00AA4541">
            <w:pPr>
              <w:pStyle w:val="Tretabelipodk"/>
            </w:pPr>
            <w:r w:rsidRPr="00DB1DB9">
              <w:rPr>
                <w:b/>
              </w:rPr>
              <w:t>Zagrożenie hałasem</w:t>
            </w:r>
          </w:p>
        </w:tc>
        <w:tc>
          <w:tcPr>
            <w:tcW w:w="2581" w:type="dxa"/>
            <w:tcBorders>
              <w:left w:val="single" w:sz="12" w:space="0" w:color="auto"/>
              <w:right w:val="single" w:sz="12" w:space="0" w:color="auto"/>
            </w:tcBorders>
            <w:vAlign w:val="center"/>
          </w:tcPr>
          <w:p w14:paraId="3FB0F07D" w14:textId="51B91BEF" w:rsidR="00327E07" w:rsidRPr="00194EC2" w:rsidRDefault="004B409B" w:rsidP="00AA4541">
            <w:pPr>
              <w:pStyle w:val="Tretabelipodk"/>
            </w:pPr>
            <w:r>
              <w:t>-</w:t>
            </w:r>
          </w:p>
        </w:tc>
        <w:tc>
          <w:tcPr>
            <w:tcW w:w="1934" w:type="dxa"/>
            <w:tcBorders>
              <w:left w:val="single" w:sz="12" w:space="0" w:color="auto"/>
              <w:right w:val="single" w:sz="12" w:space="0" w:color="auto"/>
            </w:tcBorders>
            <w:vAlign w:val="center"/>
          </w:tcPr>
          <w:p w14:paraId="0206CBB2" w14:textId="45718A72" w:rsidR="00327E07" w:rsidRPr="00194EC2" w:rsidRDefault="004B409B" w:rsidP="00AA4541">
            <w:pPr>
              <w:pStyle w:val="Tretabelipodk"/>
            </w:pPr>
            <w:r>
              <w:t>-</w:t>
            </w:r>
          </w:p>
        </w:tc>
        <w:tc>
          <w:tcPr>
            <w:tcW w:w="2035" w:type="dxa"/>
            <w:tcBorders>
              <w:left w:val="single" w:sz="12" w:space="0" w:color="auto"/>
              <w:right w:val="single" w:sz="12" w:space="0" w:color="auto"/>
            </w:tcBorders>
            <w:vAlign w:val="center"/>
          </w:tcPr>
          <w:p w14:paraId="59C12ECC" w14:textId="2FD92376" w:rsidR="00327E07" w:rsidRPr="00194EC2" w:rsidRDefault="004B409B" w:rsidP="00AA4541">
            <w:pPr>
              <w:pStyle w:val="Tretabelipodk"/>
            </w:pPr>
            <w:r>
              <w:t>-</w:t>
            </w:r>
          </w:p>
        </w:tc>
        <w:tc>
          <w:tcPr>
            <w:tcW w:w="1463" w:type="dxa"/>
            <w:tcBorders>
              <w:left w:val="single" w:sz="12" w:space="0" w:color="auto"/>
            </w:tcBorders>
            <w:vAlign w:val="center"/>
          </w:tcPr>
          <w:p w14:paraId="632D3EB9" w14:textId="38323CDC" w:rsidR="00327E07" w:rsidRPr="00194EC2" w:rsidRDefault="004B409B" w:rsidP="00AA4541">
            <w:pPr>
              <w:pStyle w:val="Tretabelipodk"/>
            </w:pPr>
            <w:r>
              <w:t>-</w:t>
            </w:r>
          </w:p>
        </w:tc>
      </w:tr>
      <w:tr w:rsidR="00610778" w:rsidRPr="00194EC2" w14:paraId="3E59D12F" w14:textId="77777777" w:rsidTr="009C792E">
        <w:trPr>
          <w:trHeight w:val="766"/>
          <w:jc w:val="center"/>
        </w:trPr>
        <w:tc>
          <w:tcPr>
            <w:tcW w:w="7904" w:type="dxa"/>
            <w:tcBorders>
              <w:right w:val="single" w:sz="12" w:space="0" w:color="auto"/>
            </w:tcBorders>
            <w:vAlign w:val="center"/>
          </w:tcPr>
          <w:p w14:paraId="42B60FD1" w14:textId="2C02A1E4" w:rsidR="00610778" w:rsidRPr="00DB1DB9" w:rsidRDefault="00610778" w:rsidP="00AA4541">
            <w:pPr>
              <w:pStyle w:val="Tretabelipodk"/>
              <w:rPr>
                <w:b/>
              </w:rPr>
            </w:pPr>
            <w:r w:rsidRPr="00194EC2">
              <w:t>Opracowanie lub aktualizacja Strategicznych map hałasu dla dróg krajowych o ruchu powyżej 3 000 000 pojazdów rocznie</w:t>
            </w:r>
          </w:p>
        </w:tc>
        <w:tc>
          <w:tcPr>
            <w:tcW w:w="2581" w:type="dxa"/>
            <w:tcBorders>
              <w:left w:val="single" w:sz="12" w:space="0" w:color="auto"/>
              <w:right w:val="single" w:sz="12" w:space="0" w:color="auto"/>
            </w:tcBorders>
            <w:vAlign w:val="center"/>
          </w:tcPr>
          <w:p w14:paraId="5D89A55B" w14:textId="56E64435" w:rsidR="00610778" w:rsidRPr="00194EC2" w:rsidRDefault="00610778" w:rsidP="00AA4541">
            <w:pPr>
              <w:pStyle w:val="Tretabelipodk"/>
            </w:pPr>
            <w:r w:rsidRPr="00194EC2">
              <w:t>Opracowywane co 5 lat</w:t>
            </w:r>
          </w:p>
        </w:tc>
        <w:tc>
          <w:tcPr>
            <w:tcW w:w="1934" w:type="dxa"/>
            <w:tcBorders>
              <w:left w:val="single" w:sz="12" w:space="0" w:color="auto"/>
              <w:right w:val="single" w:sz="12" w:space="0" w:color="auto"/>
            </w:tcBorders>
            <w:vAlign w:val="center"/>
          </w:tcPr>
          <w:p w14:paraId="04998B80" w14:textId="7CADC885" w:rsidR="00610778" w:rsidRPr="00194EC2" w:rsidRDefault="00610778" w:rsidP="00AA4541">
            <w:pPr>
              <w:pStyle w:val="Tretabelipodk"/>
            </w:pPr>
            <w:r w:rsidRPr="00194EC2">
              <w:t>Opracowywane co 5 lat</w:t>
            </w:r>
          </w:p>
        </w:tc>
        <w:tc>
          <w:tcPr>
            <w:tcW w:w="2035" w:type="dxa"/>
            <w:tcBorders>
              <w:left w:val="single" w:sz="12" w:space="0" w:color="auto"/>
              <w:right w:val="single" w:sz="12" w:space="0" w:color="auto"/>
            </w:tcBorders>
            <w:vAlign w:val="center"/>
          </w:tcPr>
          <w:p w14:paraId="11894F25" w14:textId="62ECFD6A" w:rsidR="00610778" w:rsidRPr="00194EC2" w:rsidRDefault="008E0833" w:rsidP="00AA4541">
            <w:pPr>
              <w:pStyle w:val="Tretabelipodk"/>
            </w:pPr>
            <w:r>
              <w:t>-</w:t>
            </w:r>
          </w:p>
        </w:tc>
        <w:tc>
          <w:tcPr>
            <w:tcW w:w="1463" w:type="dxa"/>
            <w:tcBorders>
              <w:left w:val="single" w:sz="12" w:space="0" w:color="auto"/>
            </w:tcBorders>
            <w:vAlign w:val="center"/>
          </w:tcPr>
          <w:p w14:paraId="5BAE0745" w14:textId="38C2BEAC" w:rsidR="00610778" w:rsidRPr="00194EC2" w:rsidRDefault="008E0833" w:rsidP="00AA4541">
            <w:pPr>
              <w:pStyle w:val="Tretabelipodk"/>
            </w:pPr>
            <w:r>
              <w:t>-</w:t>
            </w:r>
          </w:p>
        </w:tc>
      </w:tr>
      <w:tr w:rsidR="00610778" w:rsidRPr="00194EC2" w14:paraId="75E17C17" w14:textId="77777777" w:rsidTr="009C792E">
        <w:trPr>
          <w:trHeight w:val="510"/>
          <w:jc w:val="center"/>
        </w:trPr>
        <w:tc>
          <w:tcPr>
            <w:tcW w:w="7904" w:type="dxa"/>
            <w:tcBorders>
              <w:right w:val="single" w:sz="12" w:space="0" w:color="auto"/>
            </w:tcBorders>
            <w:vAlign w:val="center"/>
          </w:tcPr>
          <w:p w14:paraId="46DD80D2" w14:textId="430BF9E4" w:rsidR="00610778" w:rsidRPr="00194EC2" w:rsidRDefault="00610778" w:rsidP="00AA4541">
            <w:pPr>
              <w:pStyle w:val="Tretabelipodk"/>
            </w:pPr>
            <w:r w:rsidRPr="00194EC2">
              <w:t>Opracowanie lub aktualizacja Programu Ochrony przed hałasem</w:t>
            </w:r>
          </w:p>
        </w:tc>
        <w:tc>
          <w:tcPr>
            <w:tcW w:w="2581" w:type="dxa"/>
            <w:tcBorders>
              <w:left w:val="single" w:sz="12" w:space="0" w:color="auto"/>
              <w:right w:val="single" w:sz="12" w:space="0" w:color="auto"/>
            </w:tcBorders>
            <w:vAlign w:val="center"/>
          </w:tcPr>
          <w:p w14:paraId="3AA3E10A" w14:textId="76B4B79F" w:rsidR="00610778" w:rsidRPr="00194EC2" w:rsidRDefault="00610778" w:rsidP="00AA4541">
            <w:pPr>
              <w:pStyle w:val="Tretabelipodk"/>
            </w:pPr>
            <w:r w:rsidRPr="00194EC2">
              <w:t>Opracowywane co 5 lat</w:t>
            </w:r>
          </w:p>
        </w:tc>
        <w:tc>
          <w:tcPr>
            <w:tcW w:w="1934" w:type="dxa"/>
            <w:tcBorders>
              <w:left w:val="single" w:sz="12" w:space="0" w:color="auto"/>
              <w:right w:val="single" w:sz="12" w:space="0" w:color="auto"/>
            </w:tcBorders>
            <w:vAlign w:val="center"/>
          </w:tcPr>
          <w:p w14:paraId="3BFD1F64" w14:textId="2C24C791" w:rsidR="00610778" w:rsidRPr="00194EC2" w:rsidRDefault="00610778" w:rsidP="00AA4541">
            <w:pPr>
              <w:pStyle w:val="Tretabelipodk"/>
            </w:pPr>
            <w:r w:rsidRPr="00194EC2">
              <w:t>Opracowywane co 5 lat</w:t>
            </w:r>
          </w:p>
        </w:tc>
        <w:tc>
          <w:tcPr>
            <w:tcW w:w="2035" w:type="dxa"/>
            <w:tcBorders>
              <w:left w:val="single" w:sz="12" w:space="0" w:color="auto"/>
              <w:right w:val="single" w:sz="12" w:space="0" w:color="auto"/>
            </w:tcBorders>
            <w:vAlign w:val="center"/>
          </w:tcPr>
          <w:p w14:paraId="78AA023C" w14:textId="6C84C8DE" w:rsidR="00610778" w:rsidRPr="00194EC2" w:rsidRDefault="008E0833" w:rsidP="00AA4541">
            <w:pPr>
              <w:pStyle w:val="Tretabelipodk"/>
            </w:pPr>
            <w:r>
              <w:t>tak</w:t>
            </w:r>
          </w:p>
        </w:tc>
        <w:tc>
          <w:tcPr>
            <w:tcW w:w="1463" w:type="dxa"/>
            <w:tcBorders>
              <w:left w:val="single" w:sz="12" w:space="0" w:color="auto"/>
            </w:tcBorders>
            <w:vAlign w:val="center"/>
          </w:tcPr>
          <w:p w14:paraId="2D24BFDE" w14:textId="787CB307" w:rsidR="00610778" w:rsidRPr="00194EC2" w:rsidRDefault="008E0833" w:rsidP="00AA4541">
            <w:pPr>
              <w:pStyle w:val="Tretabelipodk"/>
            </w:pPr>
            <w:r>
              <w:t>-</w:t>
            </w:r>
          </w:p>
        </w:tc>
      </w:tr>
      <w:tr w:rsidR="00610778" w:rsidRPr="00194EC2" w14:paraId="06246E8A" w14:textId="77777777" w:rsidTr="009C792E">
        <w:trPr>
          <w:trHeight w:val="558"/>
          <w:jc w:val="center"/>
        </w:trPr>
        <w:tc>
          <w:tcPr>
            <w:tcW w:w="7904" w:type="dxa"/>
            <w:tcBorders>
              <w:right w:val="single" w:sz="12" w:space="0" w:color="auto"/>
            </w:tcBorders>
            <w:vAlign w:val="center"/>
          </w:tcPr>
          <w:p w14:paraId="62D99904" w14:textId="2B27843D" w:rsidR="00610778" w:rsidRPr="00194EC2" w:rsidRDefault="00610778" w:rsidP="00AA4541">
            <w:pPr>
              <w:pStyle w:val="Tretabelipodk"/>
            </w:pPr>
            <w:r w:rsidRPr="00DB1DB9">
              <w:rPr>
                <w:b/>
              </w:rPr>
              <w:t>Pola elektromagnetyczne</w:t>
            </w:r>
          </w:p>
        </w:tc>
        <w:tc>
          <w:tcPr>
            <w:tcW w:w="2581" w:type="dxa"/>
            <w:tcBorders>
              <w:left w:val="single" w:sz="12" w:space="0" w:color="auto"/>
              <w:right w:val="single" w:sz="12" w:space="0" w:color="auto"/>
            </w:tcBorders>
            <w:vAlign w:val="center"/>
          </w:tcPr>
          <w:p w14:paraId="50D019AD" w14:textId="7A559956" w:rsidR="00610778" w:rsidRPr="00194EC2" w:rsidRDefault="004B409B" w:rsidP="00AA4541">
            <w:pPr>
              <w:pStyle w:val="Tretabelipodk"/>
            </w:pPr>
            <w:r>
              <w:t>-</w:t>
            </w:r>
          </w:p>
        </w:tc>
        <w:tc>
          <w:tcPr>
            <w:tcW w:w="1934" w:type="dxa"/>
            <w:tcBorders>
              <w:left w:val="single" w:sz="12" w:space="0" w:color="auto"/>
              <w:right w:val="single" w:sz="12" w:space="0" w:color="auto"/>
            </w:tcBorders>
            <w:vAlign w:val="center"/>
          </w:tcPr>
          <w:p w14:paraId="5A75D8EA" w14:textId="40E87B24" w:rsidR="00610778" w:rsidRPr="00194EC2" w:rsidRDefault="004B409B" w:rsidP="00AA4541">
            <w:pPr>
              <w:pStyle w:val="Tretabelipodk"/>
            </w:pPr>
            <w:r>
              <w:t>-</w:t>
            </w:r>
          </w:p>
        </w:tc>
        <w:tc>
          <w:tcPr>
            <w:tcW w:w="2035" w:type="dxa"/>
            <w:tcBorders>
              <w:left w:val="single" w:sz="12" w:space="0" w:color="auto"/>
              <w:right w:val="single" w:sz="12" w:space="0" w:color="auto"/>
            </w:tcBorders>
            <w:vAlign w:val="center"/>
          </w:tcPr>
          <w:p w14:paraId="760F6564" w14:textId="31C8FA82" w:rsidR="00610778" w:rsidRPr="00194EC2" w:rsidRDefault="004B409B" w:rsidP="00AA4541">
            <w:pPr>
              <w:pStyle w:val="Tretabelipodk"/>
            </w:pPr>
            <w:r>
              <w:t>-</w:t>
            </w:r>
          </w:p>
        </w:tc>
        <w:tc>
          <w:tcPr>
            <w:tcW w:w="1463" w:type="dxa"/>
            <w:tcBorders>
              <w:left w:val="single" w:sz="12" w:space="0" w:color="auto"/>
            </w:tcBorders>
            <w:vAlign w:val="center"/>
          </w:tcPr>
          <w:p w14:paraId="47B1AC1B" w14:textId="063F0C52" w:rsidR="00610778" w:rsidRPr="00194EC2" w:rsidRDefault="004B409B" w:rsidP="00AA4541">
            <w:pPr>
              <w:pStyle w:val="Tretabelipodk"/>
            </w:pPr>
            <w:r>
              <w:t>-</w:t>
            </w:r>
          </w:p>
        </w:tc>
      </w:tr>
      <w:tr w:rsidR="00610778" w:rsidRPr="00194EC2" w14:paraId="182C0128" w14:textId="77777777" w:rsidTr="009C792E">
        <w:trPr>
          <w:trHeight w:val="905"/>
          <w:jc w:val="center"/>
        </w:trPr>
        <w:tc>
          <w:tcPr>
            <w:tcW w:w="7904" w:type="dxa"/>
            <w:tcBorders>
              <w:right w:val="single" w:sz="12" w:space="0" w:color="auto"/>
            </w:tcBorders>
            <w:vAlign w:val="center"/>
          </w:tcPr>
          <w:p w14:paraId="463C7CD2" w14:textId="6ECA0A96" w:rsidR="00610778" w:rsidRPr="00194EC2" w:rsidRDefault="00610778" w:rsidP="00AA4541">
            <w:pPr>
              <w:pStyle w:val="Tretabelipodk"/>
            </w:pPr>
            <w:r w:rsidRPr="00194EC2">
              <w:t>Liczba punktów pomiarowych, w których stwierdzono przekroczenie dopuszczalnych poziomów pól elektromagnetycznych</w:t>
            </w:r>
          </w:p>
        </w:tc>
        <w:tc>
          <w:tcPr>
            <w:tcW w:w="2581" w:type="dxa"/>
            <w:tcBorders>
              <w:left w:val="single" w:sz="12" w:space="0" w:color="auto"/>
              <w:right w:val="single" w:sz="12" w:space="0" w:color="auto"/>
            </w:tcBorders>
            <w:vAlign w:val="center"/>
          </w:tcPr>
          <w:p w14:paraId="61804838" w14:textId="674A2DD5" w:rsidR="00610778" w:rsidRPr="00194EC2" w:rsidRDefault="00610778" w:rsidP="00AA4541">
            <w:pPr>
              <w:pStyle w:val="Tretabelipodk"/>
            </w:pPr>
            <w:r w:rsidRPr="00194EC2">
              <w:t>0 (2022</w:t>
            </w:r>
            <w:r>
              <w:t xml:space="preserve"> r.</w:t>
            </w:r>
            <w:r w:rsidRPr="00194EC2">
              <w:t>)</w:t>
            </w:r>
          </w:p>
        </w:tc>
        <w:tc>
          <w:tcPr>
            <w:tcW w:w="1934" w:type="dxa"/>
            <w:tcBorders>
              <w:left w:val="single" w:sz="12" w:space="0" w:color="auto"/>
              <w:right w:val="single" w:sz="12" w:space="0" w:color="auto"/>
            </w:tcBorders>
            <w:vAlign w:val="center"/>
          </w:tcPr>
          <w:p w14:paraId="115F776B" w14:textId="25C7388E" w:rsidR="00610778" w:rsidRPr="00194EC2" w:rsidRDefault="00610778" w:rsidP="00AA4541">
            <w:pPr>
              <w:pStyle w:val="Tretabelipodk"/>
            </w:pPr>
            <w:r w:rsidRPr="00194EC2">
              <w:t>0</w:t>
            </w:r>
          </w:p>
        </w:tc>
        <w:tc>
          <w:tcPr>
            <w:tcW w:w="2035" w:type="dxa"/>
            <w:tcBorders>
              <w:left w:val="single" w:sz="12" w:space="0" w:color="auto"/>
              <w:right w:val="single" w:sz="12" w:space="0" w:color="auto"/>
            </w:tcBorders>
            <w:vAlign w:val="center"/>
          </w:tcPr>
          <w:p w14:paraId="16750D01" w14:textId="249E7BF7" w:rsidR="00610778" w:rsidRPr="00194EC2" w:rsidRDefault="008E0833" w:rsidP="00AA4541">
            <w:pPr>
              <w:pStyle w:val="Tretabelipodk"/>
            </w:pPr>
            <w:r>
              <w:t>0</w:t>
            </w:r>
          </w:p>
        </w:tc>
        <w:tc>
          <w:tcPr>
            <w:tcW w:w="1463" w:type="dxa"/>
            <w:tcBorders>
              <w:left w:val="single" w:sz="12" w:space="0" w:color="auto"/>
            </w:tcBorders>
            <w:vAlign w:val="center"/>
          </w:tcPr>
          <w:p w14:paraId="23809DA1" w14:textId="0A0AB065" w:rsidR="00610778" w:rsidRPr="00194EC2" w:rsidRDefault="008E0833" w:rsidP="00AA4541">
            <w:pPr>
              <w:pStyle w:val="Tretabelipodk"/>
            </w:pPr>
            <w:r>
              <w:t>Bez zmian</w:t>
            </w:r>
          </w:p>
        </w:tc>
      </w:tr>
      <w:tr w:rsidR="00610778" w:rsidRPr="00194EC2" w14:paraId="05622330" w14:textId="77777777" w:rsidTr="009C792E">
        <w:trPr>
          <w:trHeight w:val="510"/>
          <w:jc w:val="center"/>
        </w:trPr>
        <w:tc>
          <w:tcPr>
            <w:tcW w:w="7904" w:type="dxa"/>
            <w:tcBorders>
              <w:right w:val="single" w:sz="12" w:space="0" w:color="auto"/>
            </w:tcBorders>
            <w:vAlign w:val="center"/>
          </w:tcPr>
          <w:p w14:paraId="53C7502F" w14:textId="7355C487" w:rsidR="00610778" w:rsidRPr="00194EC2" w:rsidRDefault="00610778" w:rsidP="00AA4541">
            <w:pPr>
              <w:pStyle w:val="Tretabelipodk"/>
            </w:pPr>
            <w:r w:rsidRPr="00DB1DB9">
              <w:rPr>
                <w:b/>
              </w:rPr>
              <w:lastRenderedPageBreak/>
              <w:t>Gospodarowanie wodami</w:t>
            </w:r>
          </w:p>
        </w:tc>
        <w:tc>
          <w:tcPr>
            <w:tcW w:w="2581" w:type="dxa"/>
            <w:tcBorders>
              <w:left w:val="single" w:sz="12" w:space="0" w:color="auto"/>
              <w:right w:val="single" w:sz="12" w:space="0" w:color="auto"/>
            </w:tcBorders>
            <w:vAlign w:val="center"/>
          </w:tcPr>
          <w:p w14:paraId="205BFEF5" w14:textId="3BC85704" w:rsidR="00610778" w:rsidRPr="00194EC2" w:rsidRDefault="004B409B" w:rsidP="00AA4541">
            <w:pPr>
              <w:pStyle w:val="Tretabelipodk"/>
            </w:pPr>
            <w:r>
              <w:t>-</w:t>
            </w:r>
          </w:p>
        </w:tc>
        <w:tc>
          <w:tcPr>
            <w:tcW w:w="1934" w:type="dxa"/>
            <w:tcBorders>
              <w:left w:val="single" w:sz="12" w:space="0" w:color="auto"/>
              <w:right w:val="single" w:sz="12" w:space="0" w:color="auto"/>
            </w:tcBorders>
            <w:vAlign w:val="center"/>
          </w:tcPr>
          <w:p w14:paraId="0450B55B" w14:textId="0FBF1B42" w:rsidR="00610778" w:rsidRPr="00194EC2" w:rsidRDefault="004B409B" w:rsidP="00AA4541">
            <w:pPr>
              <w:pStyle w:val="Tretabelipodk"/>
            </w:pPr>
            <w:r>
              <w:t>-</w:t>
            </w:r>
          </w:p>
        </w:tc>
        <w:tc>
          <w:tcPr>
            <w:tcW w:w="2035" w:type="dxa"/>
            <w:tcBorders>
              <w:left w:val="single" w:sz="12" w:space="0" w:color="auto"/>
              <w:right w:val="single" w:sz="12" w:space="0" w:color="auto"/>
            </w:tcBorders>
            <w:vAlign w:val="center"/>
          </w:tcPr>
          <w:p w14:paraId="274A07F3" w14:textId="31856E8C" w:rsidR="00610778" w:rsidRPr="00194EC2" w:rsidRDefault="004B409B" w:rsidP="00AA4541">
            <w:pPr>
              <w:pStyle w:val="Tretabelipodk"/>
            </w:pPr>
            <w:r>
              <w:t>-</w:t>
            </w:r>
          </w:p>
        </w:tc>
        <w:tc>
          <w:tcPr>
            <w:tcW w:w="1463" w:type="dxa"/>
            <w:tcBorders>
              <w:left w:val="single" w:sz="12" w:space="0" w:color="auto"/>
            </w:tcBorders>
            <w:vAlign w:val="center"/>
          </w:tcPr>
          <w:p w14:paraId="5E1FCF57" w14:textId="66EEB3D8" w:rsidR="00610778" w:rsidRPr="00194EC2" w:rsidRDefault="004B409B" w:rsidP="00AA4541">
            <w:pPr>
              <w:pStyle w:val="Tretabelipodk"/>
            </w:pPr>
            <w:r>
              <w:t>-</w:t>
            </w:r>
          </w:p>
        </w:tc>
      </w:tr>
      <w:tr w:rsidR="00610778" w:rsidRPr="00194EC2" w14:paraId="6C7C6782" w14:textId="77777777" w:rsidTr="009C792E">
        <w:trPr>
          <w:trHeight w:val="510"/>
          <w:jc w:val="center"/>
        </w:trPr>
        <w:tc>
          <w:tcPr>
            <w:tcW w:w="7904" w:type="dxa"/>
            <w:tcBorders>
              <w:right w:val="single" w:sz="12" w:space="0" w:color="auto"/>
            </w:tcBorders>
            <w:vAlign w:val="center"/>
          </w:tcPr>
          <w:p w14:paraId="11A8D671" w14:textId="601E0BC2" w:rsidR="00610778" w:rsidRPr="00194EC2" w:rsidRDefault="00610778" w:rsidP="00AA4541">
            <w:pPr>
              <w:pStyle w:val="Tretabelipodk"/>
            </w:pPr>
            <w:r w:rsidRPr="00194EC2">
              <w:t>Pojemność obiektów małej retencji wodnej [dam</w:t>
            </w:r>
            <w:r w:rsidRPr="00194EC2">
              <w:rPr>
                <w:vertAlign w:val="superscript"/>
              </w:rPr>
              <w:t>3</w:t>
            </w:r>
            <w:r w:rsidRPr="00194EC2">
              <w:t>]</w:t>
            </w:r>
          </w:p>
        </w:tc>
        <w:tc>
          <w:tcPr>
            <w:tcW w:w="2581" w:type="dxa"/>
            <w:tcBorders>
              <w:left w:val="single" w:sz="12" w:space="0" w:color="auto"/>
              <w:right w:val="single" w:sz="12" w:space="0" w:color="auto"/>
            </w:tcBorders>
            <w:vAlign w:val="center"/>
          </w:tcPr>
          <w:p w14:paraId="08315036" w14:textId="23CD3034" w:rsidR="00610778" w:rsidRPr="00194EC2" w:rsidRDefault="00610778" w:rsidP="00AA4541">
            <w:pPr>
              <w:pStyle w:val="Tretabelipodk"/>
            </w:pPr>
            <w:r w:rsidRPr="00194EC2">
              <w:t>5165,10 (2022</w:t>
            </w:r>
            <w:r>
              <w:t xml:space="preserve"> </w:t>
            </w:r>
            <w:proofErr w:type="gramStart"/>
            <w:r>
              <w:t xml:space="preserve">r. </w:t>
            </w:r>
            <w:r w:rsidRPr="00194EC2">
              <w:t>)</w:t>
            </w:r>
            <w:proofErr w:type="gramEnd"/>
          </w:p>
        </w:tc>
        <w:tc>
          <w:tcPr>
            <w:tcW w:w="1934" w:type="dxa"/>
            <w:tcBorders>
              <w:left w:val="single" w:sz="12" w:space="0" w:color="auto"/>
              <w:right w:val="single" w:sz="12" w:space="0" w:color="auto"/>
            </w:tcBorders>
            <w:vAlign w:val="center"/>
          </w:tcPr>
          <w:p w14:paraId="66DED6D2" w14:textId="3D6BD01E" w:rsidR="00610778" w:rsidRPr="00194EC2" w:rsidRDefault="00610778" w:rsidP="00AA4541">
            <w:pPr>
              <w:pStyle w:val="Tretabelipodk"/>
            </w:pPr>
            <w:r w:rsidRPr="00194EC2">
              <w:t>wzrost</w:t>
            </w:r>
          </w:p>
        </w:tc>
        <w:tc>
          <w:tcPr>
            <w:tcW w:w="2035" w:type="dxa"/>
            <w:tcBorders>
              <w:left w:val="single" w:sz="12" w:space="0" w:color="auto"/>
              <w:right w:val="single" w:sz="12" w:space="0" w:color="auto"/>
            </w:tcBorders>
            <w:vAlign w:val="center"/>
          </w:tcPr>
          <w:p w14:paraId="0DE420C4" w14:textId="47261D6E" w:rsidR="00610778" w:rsidRPr="00194EC2" w:rsidRDefault="00BF28FE" w:rsidP="00AA4541">
            <w:pPr>
              <w:pStyle w:val="Tretabelipodk"/>
            </w:pPr>
            <w:r>
              <w:t>5413,9</w:t>
            </w:r>
          </w:p>
        </w:tc>
        <w:tc>
          <w:tcPr>
            <w:tcW w:w="1463" w:type="dxa"/>
            <w:tcBorders>
              <w:left w:val="single" w:sz="12" w:space="0" w:color="auto"/>
            </w:tcBorders>
            <w:shd w:val="clear" w:color="auto" w:fill="70AD47" w:themeFill="accent6"/>
            <w:vAlign w:val="center"/>
          </w:tcPr>
          <w:p w14:paraId="03C9B6F4" w14:textId="475054C9" w:rsidR="00610778" w:rsidRPr="00194EC2" w:rsidRDefault="00BF28FE" w:rsidP="00AA4541">
            <w:pPr>
              <w:pStyle w:val="Tretabelipodk"/>
            </w:pPr>
            <w:r>
              <w:t>Wzrost</w:t>
            </w:r>
          </w:p>
        </w:tc>
      </w:tr>
      <w:tr w:rsidR="00610778" w:rsidRPr="00194EC2" w14:paraId="2274F5B4" w14:textId="77777777" w:rsidTr="009C792E">
        <w:trPr>
          <w:trHeight w:val="510"/>
          <w:jc w:val="center"/>
        </w:trPr>
        <w:tc>
          <w:tcPr>
            <w:tcW w:w="7904" w:type="dxa"/>
            <w:tcBorders>
              <w:right w:val="single" w:sz="12" w:space="0" w:color="auto"/>
            </w:tcBorders>
            <w:vAlign w:val="center"/>
          </w:tcPr>
          <w:p w14:paraId="7B9BE141" w14:textId="22C1090C" w:rsidR="00610778" w:rsidRPr="00194EC2" w:rsidRDefault="00610778" w:rsidP="00AA4541">
            <w:pPr>
              <w:pStyle w:val="Tretabelipodk"/>
            </w:pPr>
            <w:r w:rsidRPr="00194EC2">
              <w:t>Udział JCWP o stanie/potencjale ekologicznym bardzo dobrym i dobrym [%]</w:t>
            </w:r>
          </w:p>
        </w:tc>
        <w:tc>
          <w:tcPr>
            <w:tcW w:w="2581" w:type="dxa"/>
            <w:tcBorders>
              <w:left w:val="single" w:sz="12" w:space="0" w:color="auto"/>
              <w:right w:val="single" w:sz="12" w:space="0" w:color="auto"/>
            </w:tcBorders>
            <w:vAlign w:val="center"/>
          </w:tcPr>
          <w:p w14:paraId="557324DC" w14:textId="11BEFCFB" w:rsidR="00610778" w:rsidRPr="00194EC2" w:rsidRDefault="00610778" w:rsidP="00AA4541">
            <w:pPr>
              <w:pStyle w:val="Tretabelipodk"/>
            </w:pPr>
            <w:r w:rsidRPr="00194EC2">
              <w:t>6,30 (2022</w:t>
            </w:r>
            <w:r>
              <w:t xml:space="preserve"> r.</w:t>
            </w:r>
            <w:r w:rsidRPr="00194EC2">
              <w:t>)</w:t>
            </w:r>
          </w:p>
        </w:tc>
        <w:tc>
          <w:tcPr>
            <w:tcW w:w="1934" w:type="dxa"/>
            <w:tcBorders>
              <w:left w:val="single" w:sz="12" w:space="0" w:color="auto"/>
              <w:right w:val="single" w:sz="12" w:space="0" w:color="auto"/>
            </w:tcBorders>
            <w:vAlign w:val="center"/>
          </w:tcPr>
          <w:p w14:paraId="3D59EDA1" w14:textId="2550CF33" w:rsidR="00610778" w:rsidRPr="00194EC2" w:rsidRDefault="00610778" w:rsidP="00AA4541">
            <w:pPr>
              <w:pStyle w:val="Tretabelipodk"/>
            </w:pPr>
            <w:r w:rsidRPr="00194EC2">
              <w:t>wzrost</w:t>
            </w:r>
          </w:p>
        </w:tc>
        <w:tc>
          <w:tcPr>
            <w:tcW w:w="2035" w:type="dxa"/>
            <w:tcBorders>
              <w:left w:val="single" w:sz="12" w:space="0" w:color="auto"/>
              <w:right w:val="single" w:sz="12" w:space="0" w:color="auto"/>
            </w:tcBorders>
            <w:vAlign w:val="center"/>
          </w:tcPr>
          <w:p w14:paraId="3DFE0DEF" w14:textId="22E1E5FB" w:rsidR="00610778" w:rsidRPr="00194EC2" w:rsidRDefault="008E0833" w:rsidP="00AA4541">
            <w:pPr>
              <w:pStyle w:val="Tretabelipodk"/>
            </w:pPr>
            <w:r>
              <w:t>3,43</w:t>
            </w:r>
          </w:p>
        </w:tc>
        <w:tc>
          <w:tcPr>
            <w:tcW w:w="1463" w:type="dxa"/>
            <w:tcBorders>
              <w:left w:val="single" w:sz="12" w:space="0" w:color="auto"/>
            </w:tcBorders>
            <w:shd w:val="clear" w:color="auto" w:fill="EE0000"/>
            <w:vAlign w:val="center"/>
          </w:tcPr>
          <w:p w14:paraId="5669587F" w14:textId="00179AE9" w:rsidR="00610778" w:rsidRPr="00194EC2" w:rsidRDefault="008E0833" w:rsidP="00AA4541">
            <w:pPr>
              <w:pStyle w:val="Tretabelipodk"/>
            </w:pPr>
            <w:r>
              <w:t>Spadek</w:t>
            </w:r>
          </w:p>
        </w:tc>
      </w:tr>
      <w:tr w:rsidR="00610778" w:rsidRPr="00194EC2" w14:paraId="4712F9D5" w14:textId="77777777" w:rsidTr="009C792E">
        <w:trPr>
          <w:trHeight w:val="510"/>
          <w:jc w:val="center"/>
        </w:trPr>
        <w:tc>
          <w:tcPr>
            <w:tcW w:w="7904" w:type="dxa"/>
            <w:tcBorders>
              <w:right w:val="single" w:sz="12" w:space="0" w:color="auto"/>
            </w:tcBorders>
            <w:vAlign w:val="center"/>
          </w:tcPr>
          <w:p w14:paraId="7C02ADA3" w14:textId="03426A19" w:rsidR="00610778" w:rsidRPr="00194EC2" w:rsidRDefault="00610778" w:rsidP="00AA4541">
            <w:pPr>
              <w:pStyle w:val="Tretabelipodk"/>
            </w:pPr>
            <w:r w:rsidRPr="00194EC2">
              <w:t xml:space="preserve">Udział </w:t>
            </w:r>
            <w:proofErr w:type="spellStart"/>
            <w:r w:rsidRPr="00194EC2">
              <w:t>JCWPd</w:t>
            </w:r>
            <w:proofErr w:type="spellEnd"/>
            <w:r w:rsidRPr="00194EC2">
              <w:t xml:space="preserve"> o stanie dobrym [%]</w:t>
            </w:r>
          </w:p>
        </w:tc>
        <w:tc>
          <w:tcPr>
            <w:tcW w:w="2581" w:type="dxa"/>
            <w:tcBorders>
              <w:left w:val="single" w:sz="12" w:space="0" w:color="auto"/>
              <w:right w:val="single" w:sz="12" w:space="0" w:color="auto"/>
            </w:tcBorders>
            <w:vAlign w:val="center"/>
          </w:tcPr>
          <w:p w14:paraId="721AB894" w14:textId="66FBE49A" w:rsidR="00610778" w:rsidRPr="00194EC2" w:rsidRDefault="00610778" w:rsidP="00AA4541">
            <w:pPr>
              <w:pStyle w:val="Tretabelipodk"/>
            </w:pPr>
            <w:r w:rsidRPr="00194EC2">
              <w:t>94 (2019</w:t>
            </w:r>
            <w:r>
              <w:t xml:space="preserve"> r.</w:t>
            </w:r>
            <w:r w:rsidRPr="00194EC2">
              <w:t>)</w:t>
            </w:r>
          </w:p>
        </w:tc>
        <w:tc>
          <w:tcPr>
            <w:tcW w:w="1934" w:type="dxa"/>
            <w:tcBorders>
              <w:left w:val="single" w:sz="12" w:space="0" w:color="auto"/>
              <w:right w:val="single" w:sz="12" w:space="0" w:color="auto"/>
            </w:tcBorders>
            <w:vAlign w:val="center"/>
          </w:tcPr>
          <w:p w14:paraId="06280034" w14:textId="3538165D" w:rsidR="00610778" w:rsidRPr="00194EC2" w:rsidRDefault="00610778" w:rsidP="00AA4541">
            <w:pPr>
              <w:pStyle w:val="Tretabelipodk"/>
            </w:pPr>
            <w:r w:rsidRPr="00194EC2">
              <w:t>100</w:t>
            </w:r>
          </w:p>
        </w:tc>
        <w:tc>
          <w:tcPr>
            <w:tcW w:w="2035" w:type="dxa"/>
            <w:tcBorders>
              <w:left w:val="single" w:sz="12" w:space="0" w:color="auto"/>
              <w:right w:val="single" w:sz="12" w:space="0" w:color="auto"/>
            </w:tcBorders>
            <w:vAlign w:val="center"/>
          </w:tcPr>
          <w:p w14:paraId="479C76B9" w14:textId="7EF214FC" w:rsidR="00610778" w:rsidRPr="00194EC2" w:rsidRDefault="00287CA2" w:rsidP="00AA4541">
            <w:pPr>
              <w:pStyle w:val="Tretabelipodk"/>
            </w:pPr>
            <w:r>
              <w:t>93,3</w:t>
            </w:r>
          </w:p>
        </w:tc>
        <w:tc>
          <w:tcPr>
            <w:tcW w:w="1463" w:type="dxa"/>
            <w:tcBorders>
              <w:left w:val="single" w:sz="12" w:space="0" w:color="auto"/>
            </w:tcBorders>
            <w:shd w:val="clear" w:color="auto" w:fill="EE0000"/>
            <w:vAlign w:val="center"/>
          </w:tcPr>
          <w:p w14:paraId="58837B03" w14:textId="0ED00820" w:rsidR="00610778" w:rsidRPr="00194EC2" w:rsidRDefault="00287CA2" w:rsidP="00AA4541">
            <w:pPr>
              <w:pStyle w:val="Tretabelipodk"/>
            </w:pPr>
            <w:r>
              <w:t>Spadek</w:t>
            </w:r>
          </w:p>
        </w:tc>
      </w:tr>
      <w:tr w:rsidR="00610778" w:rsidRPr="00194EC2" w14:paraId="72A39B83" w14:textId="77777777" w:rsidTr="009C792E">
        <w:trPr>
          <w:trHeight w:val="510"/>
          <w:jc w:val="center"/>
        </w:trPr>
        <w:tc>
          <w:tcPr>
            <w:tcW w:w="7904" w:type="dxa"/>
            <w:tcBorders>
              <w:right w:val="single" w:sz="12" w:space="0" w:color="auto"/>
            </w:tcBorders>
            <w:vAlign w:val="center"/>
          </w:tcPr>
          <w:p w14:paraId="3573B990" w14:textId="4F4F78D4" w:rsidR="00610778" w:rsidRPr="00194EC2" w:rsidRDefault="00610778" w:rsidP="00AA4541">
            <w:pPr>
              <w:pStyle w:val="Tretabelipodk"/>
            </w:pPr>
            <w:r w:rsidRPr="00DB1DB9">
              <w:rPr>
                <w:b/>
              </w:rPr>
              <w:t>Gospodarka wodno-ściekowa</w:t>
            </w:r>
          </w:p>
        </w:tc>
        <w:tc>
          <w:tcPr>
            <w:tcW w:w="2581" w:type="dxa"/>
            <w:tcBorders>
              <w:left w:val="single" w:sz="12" w:space="0" w:color="auto"/>
              <w:right w:val="single" w:sz="12" w:space="0" w:color="auto"/>
            </w:tcBorders>
            <w:vAlign w:val="center"/>
          </w:tcPr>
          <w:p w14:paraId="33A2A374" w14:textId="6E764E24" w:rsidR="00610778" w:rsidRPr="00194EC2" w:rsidRDefault="004B409B" w:rsidP="00AA4541">
            <w:pPr>
              <w:pStyle w:val="Tretabelipodk"/>
            </w:pPr>
            <w:r>
              <w:t>-</w:t>
            </w:r>
          </w:p>
        </w:tc>
        <w:tc>
          <w:tcPr>
            <w:tcW w:w="1934" w:type="dxa"/>
            <w:tcBorders>
              <w:left w:val="single" w:sz="12" w:space="0" w:color="auto"/>
              <w:right w:val="single" w:sz="12" w:space="0" w:color="auto"/>
            </w:tcBorders>
            <w:vAlign w:val="center"/>
          </w:tcPr>
          <w:p w14:paraId="01656054" w14:textId="4BA0B1C4" w:rsidR="00610778" w:rsidRPr="00194EC2" w:rsidRDefault="004B409B" w:rsidP="00AA4541">
            <w:pPr>
              <w:pStyle w:val="Tretabelipodk"/>
            </w:pPr>
            <w:r>
              <w:t>-</w:t>
            </w:r>
          </w:p>
        </w:tc>
        <w:tc>
          <w:tcPr>
            <w:tcW w:w="2035" w:type="dxa"/>
            <w:tcBorders>
              <w:left w:val="single" w:sz="12" w:space="0" w:color="auto"/>
              <w:right w:val="single" w:sz="12" w:space="0" w:color="auto"/>
            </w:tcBorders>
            <w:vAlign w:val="center"/>
          </w:tcPr>
          <w:p w14:paraId="292D190F" w14:textId="6ED07B40" w:rsidR="00610778" w:rsidRPr="00194EC2" w:rsidRDefault="004B409B" w:rsidP="00AA4541">
            <w:pPr>
              <w:pStyle w:val="Tretabelipodk"/>
            </w:pPr>
            <w:r>
              <w:t>-</w:t>
            </w:r>
          </w:p>
        </w:tc>
        <w:tc>
          <w:tcPr>
            <w:tcW w:w="1463" w:type="dxa"/>
            <w:tcBorders>
              <w:left w:val="single" w:sz="12" w:space="0" w:color="auto"/>
            </w:tcBorders>
            <w:vAlign w:val="center"/>
          </w:tcPr>
          <w:p w14:paraId="4227242D" w14:textId="4F15384A" w:rsidR="00610778" w:rsidRPr="00194EC2" w:rsidRDefault="004B409B" w:rsidP="00AA4541">
            <w:pPr>
              <w:pStyle w:val="Tretabelipodk"/>
            </w:pPr>
            <w:r>
              <w:t>-</w:t>
            </w:r>
          </w:p>
        </w:tc>
      </w:tr>
      <w:tr w:rsidR="00610778" w:rsidRPr="00194EC2" w14:paraId="145F2E3D" w14:textId="77777777" w:rsidTr="009C792E">
        <w:trPr>
          <w:trHeight w:val="510"/>
          <w:jc w:val="center"/>
        </w:trPr>
        <w:tc>
          <w:tcPr>
            <w:tcW w:w="7904" w:type="dxa"/>
            <w:tcBorders>
              <w:right w:val="single" w:sz="12" w:space="0" w:color="auto"/>
            </w:tcBorders>
            <w:vAlign w:val="center"/>
          </w:tcPr>
          <w:p w14:paraId="666D32F7" w14:textId="6A9D6369" w:rsidR="00610778" w:rsidRPr="00194EC2" w:rsidRDefault="00610778" w:rsidP="00AA4541">
            <w:pPr>
              <w:pStyle w:val="Tretabelipodk"/>
            </w:pPr>
            <w:r w:rsidRPr="00194EC2">
              <w:t>Długość sieci wodociągowej rozdzielczej [km]</w:t>
            </w:r>
          </w:p>
        </w:tc>
        <w:tc>
          <w:tcPr>
            <w:tcW w:w="2581" w:type="dxa"/>
            <w:tcBorders>
              <w:left w:val="single" w:sz="12" w:space="0" w:color="auto"/>
              <w:right w:val="single" w:sz="12" w:space="0" w:color="auto"/>
            </w:tcBorders>
            <w:vAlign w:val="center"/>
          </w:tcPr>
          <w:p w14:paraId="3EA81030" w14:textId="7B77F8B8" w:rsidR="00610778" w:rsidRPr="00194EC2" w:rsidRDefault="00610778" w:rsidP="00AA4541">
            <w:pPr>
              <w:pStyle w:val="Tretabelipodk"/>
            </w:pPr>
            <w:r w:rsidRPr="00194EC2">
              <w:t>16280,10 (2021)</w:t>
            </w:r>
          </w:p>
        </w:tc>
        <w:tc>
          <w:tcPr>
            <w:tcW w:w="1934" w:type="dxa"/>
            <w:tcBorders>
              <w:left w:val="single" w:sz="12" w:space="0" w:color="auto"/>
              <w:right w:val="single" w:sz="12" w:space="0" w:color="auto"/>
            </w:tcBorders>
            <w:vAlign w:val="center"/>
          </w:tcPr>
          <w:p w14:paraId="5081E205" w14:textId="0977A214" w:rsidR="00610778" w:rsidRPr="00194EC2" w:rsidRDefault="00610778" w:rsidP="00AA4541">
            <w:pPr>
              <w:pStyle w:val="Tretabelipodk"/>
            </w:pPr>
            <w:r w:rsidRPr="00194EC2">
              <w:t>wzrost</w:t>
            </w:r>
          </w:p>
        </w:tc>
        <w:tc>
          <w:tcPr>
            <w:tcW w:w="2035" w:type="dxa"/>
            <w:tcBorders>
              <w:left w:val="single" w:sz="12" w:space="0" w:color="auto"/>
              <w:right w:val="single" w:sz="12" w:space="0" w:color="auto"/>
            </w:tcBorders>
            <w:vAlign w:val="center"/>
          </w:tcPr>
          <w:p w14:paraId="21C8B8D4" w14:textId="534421B4" w:rsidR="00610778" w:rsidRPr="00194EC2" w:rsidRDefault="00287CA2" w:rsidP="00AA4541">
            <w:pPr>
              <w:pStyle w:val="Tretabelipodk"/>
            </w:pPr>
            <w:r>
              <w:t>18653,2</w:t>
            </w:r>
          </w:p>
        </w:tc>
        <w:tc>
          <w:tcPr>
            <w:tcW w:w="1463" w:type="dxa"/>
            <w:tcBorders>
              <w:left w:val="single" w:sz="12" w:space="0" w:color="auto"/>
            </w:tcBorders>
            <w:shd w:val="clear" w:color="auto" w:fill="70AD47" w:themeFill="accent6"/>
            <w:vAlign w:val="center"/>
          </w:tcPr>
          <w:p w14:paraId="2C675CC8" w14:textId="73DF8CEB" w:rsidR="00610778" w:rsidRPr="00194EC2" w:rsidRDefault="00287CA2" w:rsidP="00AA4541">
            <w:pPr>
              <w:pStyle w:val="Tretabelipodk"/>
            </w:pPr>
            <w:r>
              <w:t>Wzrost</w:t>
            </w:r>
          </w:p>
        </w:tc>
      </w:tr>
      <w:tr w:rsidR="00D44D0A" w:rsidRPr="00194EC2" w14:paraId="6042CA61" w14:textId="77777777" w:rsidTr="009C792E">
        <w:trPr>
          <w:trHeight w:val="510"/>
          <w:jc w:val="center"/>
        </w:trPr>
        <w:tc>
          <w:tcPr>
            <w:tcW w:w="7904" w:type="dxa"/>
            <w:tcBorders>
              <w:right w:val="single" w:sz="12" w:space="0" w:color="auto"/>
            </w:tcBorders>
            <w:vAlign w:val="center"/>
          </w:tcPr>
          <w:p w14:paraId="227D9BE0" w14:textId="1CCDF81B" w:rsidR="00D44D0A" w:rsidRPr="00194EC2" w:rsidRDefault="00D44D0A" w:rsidP="00D44D0A">
            <w:pPr>
              <w:pStyle w:val="Tretabelipodk"/>
            </w:pPr>
            <w:r w:rsidRPr="00194EC2">
              <w:t>Odsetek ludności korzystającej z sieci wodociągowej [%]</w:t>
            </w:r>
          </w:p>
        </w:tc>
        <w:tc>
          <w:tcPr>
            <w:tcW w:w="2581" w:type="dxa"/>
            <w:tcBorders>
              <w:left w:val="single" w:sz="12" w:space="0" w:color="auto"/>
              <w:right w:val="single" w:sz="12" w:space="0" w:color="auto"/>
            </w:tcBorders>
            <w:vAlign w:val="center"/>
          </w:tcPr>
          <w:p w14:paraId="4FD9B014" w14:textId="487A74DB" w:rsidR="00D44D0A" w:rsidRPr="00194EC2" w:rsidRDefault="00D44D0A" w:rsidP="00D44D0A">
            <w:pPr>
              <w:pStyle w:val="Tretabelipodk"/>
            </w:pPr>
            <w:r w:rsidRPr="00194EC2">
              <w:t>81,70 (2022)</w:t>
            </w:r>
          </w:p>
        </w:tc>
        <w:tc>
          <w:tcPr>
            <w:tcW w:w="1934" w:type="dxa"/>
            <w:tcBorders>
              <w:left w:val="single" w:sz="12" w:space="0" w:color="auto"/>
              <w:right w:val="single" w:sz="12" w:space="0" w:color="auto"/>
            </w:tcBorders>
            <w:vAlign w:val="center"/>
          </w:tcPr>
          <w:p w14:paraId="6D44DE4F" w14:textId="1CE1D2FF" w:rsidR="00D44D0A" w:rsidRPr="00194EC2" w:rsidRDefault="00D44D0A" w:rsidP="00D44D0A">
            <w:pPr>
              <w:pStyle w:val="Tretabelipodk"/>
            </w:pPr>
            <w:r w:rsidRPr="00194EC2">
              <w:t>wzrost</w:t>
            </w:r>
          </w:p>
        </w:tc>
        <w:tc>
          <w:tcPr>
            <w:tcW w:w="2035" w:type="dxa"/>
            <w:tcBorders>
              <w:left w:val="single" w:sz="12" w:space="0" w:color="auto"/>
              <w:right w:val="single" w:sz="12" w:space="0" w:color="auto"/>
            </w:tcBorders>
            <w:vAlign w:val="center"/>
          </w:tcPr>
          <w:p w14:paraId="06115DE3" w14:textId="0D220A0F" w:rsidR="00D44D0A" w:rsidRPr="00194EC2" w:rsidRDefault="00D44D0A" w:rsidP="00D44D0A">
            <w:pPr>
              <w:pStyle w:val="Tretabelipodk"/>
            </w:pPr>
            <w:r>
              <w:t>82,10</w:t>
            </w:r>
          </w:p>
        </w:tc>
        <w:tc>
          <w:tcPr>
            <w:tcW w:w="1463" w:type="dxa"/>
            <w:tcBorders>
              <w:left w:val="single" w:sz="12" w:space="0" w:color="auto"/>
            </w:tcBorders>
            <w:shd w:val="clear" w:color="auto" w:fill="70AD47" w:themeFill="accent6"/>
            <w:vAlign w:val="center"/>
          </w:tcPr>
          <w:p w14:paraId="634B7134" w14:textId="0CC32F80" w:rsidR="00D44D0A" w:rsidRPr="00194EC2" w:rsidRDefault="00D44D0A" w:rsidP="00D44D0A">
            <w:pPr>
              <w:pStyle w:val="Tretabelipodk"/>
            </w:pPr>
            <w:r>
              <w:t>Wzrost</w:t>
            </w:r>
          </w:p>
        </w:tc>
      </w:tr>
      <w:tr w:rsidR="00610778" w:rsidRPr="00194EC2" w14:paraId="7C58A683" w14:textId="77777777" w:rsidTr="009C792E">
        <w:trPr>
          <w:trHeight w:val="510"/>
          <w:jc w:val="center"/>
        </w:trPr>
        <w:tc>
          <w:tcPr>
            <w:tcW w:w="7904" w:type="dxa"/>
            <w:tcBorders>
              <w:right w:val="single" w:sz="12" w:space="0" w:color="auto"/>
            </w:tcBorders>
            <w:vAlign w:val="center"/>
          </w:tcPr>
          <w:p w14:paraId="216C3DBA" w14:textId="27FF0254" w:rsidR="00610778" w:rsidRPr="00194EC2" w:rsidRDefault="00610778" w:rsidP="00AA4541">
            <w:pPr>
              <w:pStyle w:val="Tretabelipodk"/>
            </w:pPr>
            <w:r w:rsidRPr="00194EC2">
              <w:t>Zużycie wody na potrzeby gospodarki narodowej i ludności ogółem [dam</w:t>
            </w:r>
            <w:r w:rsidRPr="00194EC2">
              <w:rPr>
                <w:vertAlign w:val="superscript"/>
              </w:rPr>
              <w:t>3</w:t>
            </w:r>
            <w:r w:rsidRPr="00194EC2">
              <w:t>]</w:t>
            </w:r>
          </w:p>
        </w:tc>
        <w:tc>
          <w:tcPr>
            <w:tcW w:w="2581" w:type="dxa"/>
            <w:tcBorders>
              <w:left w:val="single" w:sz="12" w:space="0" w:color="auto"/>
              <w:right w:val="single" w:sz="12" w:space="0" w:color="auto"/>
            </w:tcBorders>
            <w:vAlign w:val="center"/>
          </w:tcPr>
          <w:p w14:paraId="2DDE6DC4" w14:textId="08C90D8C" w:rsidR="00610778" w:rsidRPr="00194EC2" w:rsidRDefault="00610778" w:rsidP="00AA4541">
            <w:pPr>
              <w:pStyle w:val="Tretabelipodk"/>
            </w:pPr>
            <w:r w:rsidRPr="00194EC2">
              <w:t>195773 (2022</w:t>
            </w:r>
            <w:r>
              <w:t xml:space="preserve"> r.</w:t>
            </w:r>
            <w:r w:rsidRPr="00194EC2">
              <w:t>)</w:t>
            </w:r>
          </w:p>
        </w:tc>
        <w:tc>
          <w:tcPr>
            <w:tcW w:w="1934" w:type="dxa"/>
            <w:tcBorders>
              <w:left w:val="single" w:sz="12" w:space="0" w:color="auto"/>
              <w:right w:val="single" w:sz="12" w:space="0" w:color="auto"/>
            </w:tcBorders>
            <w:vAlign w:val="center"/>
          </w:tcPr>
          <w:p w14:paraId="4925CF58" w14:textId="754FDDF7" w:rsidR="00610778" w:rsidRPr="00194EC2" w:rsidRDefault="00610778" w:rsidP="00AA4541">
            <w:pPr>
              <w:pStyle w:val="Tretabelipodk"/>
            </w:pPr>
            <w:r w:rsidRPr="00194EC2">
              <w:t>spadek</w:t>
            </w:r>
          </w:p>
        </w:tc>
        <w:tc>
          <w:tcPr>
            <w:tcW w:w="2035" w:type="dxa"/>
            <w:tcBorders>
              <w:left w:val="single" w:sz="12" w:space="0" w:color="auto"/>
              <w:right w:val="single" w:sz="12" w:space="0" w:color="auto"/>
            </w:tcBorders>
            <w:vAlign w:val="center"/>
          </w:tcPr>
          <w:p w14:paraId="4A904653" w14:textId="622CA30C" w:rsidR="00610778" w:rsidRPr="00194EC2" w:rsidRDefault="00287CA2" w:rsidP="00AA4541">
            <w:pPr>
              <w:pStyle w:val="Tretabelipodk"/>
            </w:pPr>
            <w:r>
              <w:t>231261,1</w:t>
            </w:r>
          </w:p>
        </w:tc>
        <w:tc>
          <w:tcPr>
            <w:tcW w:w="1463" w:type="dxa"/>
            <w:tcBorders>
              <w:left w:val="single" w:sz="12" w:space="0" w:color="auto"/>
            </w:tcBorders>
            <w:shd w:val="clear" w:color="auto" w:fill="EE0000"/>
            <w:vAlign w:val="center"/>
          </w:tcPr>
          <w:p w14:paraId="1BE6B273" w14:textId="61B907F2" w:rsidR="00610778" w:rsidRPr="00194EC2" w:rsidRDefault="00287CA2" w:rsidP="00AA4541">
            <w:pPr>
              <w:pStyle w:val="Tretabelipodk"/>
            </w:pPr>
            <w:r>
              <w:t>Wzrost</w:t>
            </w:r>
          </w:p>
        </w:tc>
      </w:tr>
      <w:tr w:rsidR="00610778" w:rsidRPr="00194EC2" w14:paraId="101BEC7B" w14:textId="77777777" w:rsidTr="009C792E">
        <w:trPr>
          <w:trHeight w:val="510"/>
          <w:jc w:val="center"/>
        </w:trPr>
        <w:tc>
          <w:tcPr>
            <w:tcW w:w="7904" w:type="dxa"/>
            <w:tcBorders>
              <w:right w:val="single" w:sz="12" w:space="0" w:color="auto"/>
            </w:tcBorders>
            <w:vAlign w:val="center"/>
          </w:tcPr>
          <w:p w14:paraId="2560E395" w14:textId="0DE6BEDA" w:rsidR="00610778" w:rsidRPr="00194EC2" w:rsidRDefault="00610778" w:rsidP="00AA4541">
            <w:pPr>
              <w:pStyle w:val="Tretabelipodk"/>
            </w:pPr>
            <w:r w:rsidRPr="00194EC2">
              <w:t>Długość sieci kanalizacyjnej [km]</w:t>
            </w:r>
          </w:p>
        </w:tc>
        <w:tc>
          <w:tcPr>
            <w:tcW w:w="2581" w:type="dxa"/>
            <w:tcBorders>
              <w:left w:val="single" w:sz="12" w:space="0" w:color="auto"/>
              <w:right w:val="single" w:sz="12" w:space="0" w:color="auto"/>
            </w:tcBorders>
            <w:vAlign w:val="center"/>
          </w:tcPr>
          <w:p w14:paraId="69F7F64D" w14:textId="27FEBBC6" w:rsidR="00610778" w:rsidRPr="00194EC2" w:rsidRDefault="00610778" w:rsidP="00AA4541">
            <w:pPr>
              <w:pStyle w:val="Tretabelipodk"/>
            </w:pPr>
            <w:r w:rsidRPr="00194EC2">
              <w:t>19538,90 (2022 r.)</w:t>
            </w:r>
          </w:p>
        </w:tc>
        <w:tc>
          <w:tcPr>
            <w:tcW w:w="1934" w:type="dxa"/>
            <w:tcBorders>
              <w:left w:val="single" w:sz="12" w:space="0" w:color="auto"/>
              <w:right w:val="single" w:sz="12" w:space="0" w:color="auto"/>
            </w:tcBorders>
            <w:vAlign w:val="center"/>
          </w:tcPr>
          <w:p w14:paraId="68B0E82C" w14:textId="60BD6F93" w:rsidR="00610778" w:rsidRPr="00194EC2" w:rsidRDefault="00610778" w:rsidP="00AA4541">
            <w:pPr>
              <w:pStyle w:val="Tretabelipodk"/>
            </w:pPr>
            <w:r w:rsidRPr="00194EC2">
              <w:t>wzrost</w:t>
            </w:r>
          </w:p>
        </w:tc>
        <w:tc>
          <w:tcPr>
            <w:tcW w:w="2035" w:type="dxa"/>
            <w:tcBorders>
              <w:left w:val="single" w:sz="12" w:space="0" w:color="auto"/>
              <w:right w:val="single" w:sz="12" w:space="0" w:color="auto"/>
            </w:tcBorders>
            <w:vAlign w:val="center"/>
          </w:tcPr>
          <w:p w14:paraId="65C7D804" w14:textId="38747D40" w:rsidR="00610778" w:rsidRPr="00194EC2" w:rsidRDefault="00287CA2" w:rsidP="00AA4541">
            <w:pPr>
              <w:pStyle w:val="Tretabelipodk"/>
            </w:pPr>
            <w:r>
              <w:t>20692,3</w:t>
            </w:r>
          </w:p>
        </w:tc>
        <w:tc>
          <w:tcPr>
            <w:tcW w:w="1463" w:type="dxa"/>
            <w:tcBorders>
              <w:left w:val="single" w:sz="12" w:space="0" w:color="auto"/>
            </w:tcBorders>
            <w:shd w:val="clear" w:color="auto" w:fill="70AD47" w:themeFill="accent6"/>
            <w:vAlign w:val="center"/>
          </w:tcPr>
          <w:p w14:paraId="3EB71135" w14:textId="5FA31225" w:rsidR="00610778" w:rsidRPr="00194EC2" w:rsidRDefault="00287CA2" w:rsidP="00AA4541">
            <w:pPr>
              <w:pStyle w:val="Tretabelipodk"/>
            </w:pPr>
            <w:r>
              <w:t>Wzrost</w:t>
            </w:r>
          </w:p>
        </w:tc>
      </w:tr>
      <w:tr w:rsidR="00610778" w:rsidRPr="00194EC2" w14:paraId="42998C7F" w14:textId="77777777" w:rsidTr="009C792E">
        <w:trPr>
          <w:trHeight w:val="510"/>
          <w:jc w:val="center"/>
        </w:trPr>
        <w:tc>
          <w:tcPr>
            <w:tcW w:w="7904" w:type="dxa"/>
            <w:tcBorders>
              <w:right w:val="single" w:sz="12" w:space="0" w:color="auto"/>
            </w:tcBorders>
            <w:vAlign w:val="center"/>
          </w:tcPr>
          <w:p w14:paraId="1A4BF670" w14:textId="3424F818" w:rsidR="00610778" w:rsidRPr="00194EC2" w:rsidRDefault="00610778" w:rsidP="00AA4541">
            <w:pPr>
              <w:pStyle w:val="Tretabelipodk"/>
            </w:pPr>
            <w:r w:rsidRPr="00194EC2">
              <w:t>Liczba oczyszczalni ścieków komunalnych [szt.]</w:t>
            </w:r>
          </w:p>
        </w:tc>
        <w:tc>
          <w:tcPr>
            <w:tcW w:w="2581" w:type="dxa"/>
            <w:tcBorders>
              <w:left w:val="single" w:sz="12" w:space="0" w:color="auto"/>
              <w:right w:val="single" w:sz="12" w:space="0" w:color="auto"/>
            </w:tcBorders>
            <w:vAlign w:val="center"/>
          </w:tcPr>
          <w:p w14:paraId="1D1F44A4" w14:textId="0FAC1DCC" w:rsidR="00610778" w:rsidRPr="00194EC2" w:rsidRDefault="00610778" w:rsidP="00AA4541">
            <w:pPr>
              <w:pStyle w:val="Tretabelipodk"/>
            </w:pPr>
            <w:r w:rsidRPr="00194EC2">
              <w:t>230 (2022 r.)</w:t>
            </w:r>
          </w:p>
        </w:tc>
        <w:tc>
          <w:tcPr>
            <w:tcW w:w="1934" w:type="dxa"/>
            <w:tcBorders>
              <w:left w:val="single" w:sz="12" w:space="0" w:color="auto"/>
              <w:right w:val="single" w:sz="12" w:space="0" w:color="auto"/>
            </w:tcBorders>
            <w:vAlign w:val="center"/>
          </w:tcPr>
          <w:p w14:paraId="53991C2C" w14:textId="58FFD4CE" w:rsidR="00610778" w:rsidRPr="00194EC2" w:rsidRDefault="00610778" w:rsidP="00AA4541">
            <w:pPr>
              <w:pStyle w:val="Tretabelipodk"/>
            </w:pPr>
            <w:r w:rsidRPr="00194EC2">
              <w:t>wzrost</w:t>
            </w:r>
          </w:p>
        </w:tc>
        <w:tc>
          <w:tcPr>
            <w:tcW w:w="2035" w:type="dxa"/>
            <w:tcBorders>
              <w:left w:val="single" w:sz="12" w:space="0" w:color="auto"/>
              <w:right w:val="single" w:sz="12" w:space="0" w:color="auto"/>
            </w:tcBorders>
            <w:vAlign w:val="center"/>
          </w:tcPr>
          <w:p w14:paraId="33DAA099" w14:textId="393B9788" w:rsidR="00610778" w:rsidRPr="00194EC2" w:rsidRDefault="003B21BB" w:rsidP="00AA4541">
            <w:pPr>
              <w:pStyle w:val="Tretabelipodk"/>
            </w:pPr>
            <w:r>
              <w:t>226</w:t>
            </w:r>
          </w:p>
        </w:tc>
        <w:tc>
          <w:tcPr>
            <w:tcW w:w="1463" w:type="dxa"/>
            <w:tcBorders>
              <w:left w:val="single" w:sz="12" w:space="0" w:color="auto"/>
            </w:tcBorders>
            <w:shd w:val="clear" w:color="auto" w:fill="EE0000"/>
            <w:vAlign w:val="center"/>
          </w:tcPr>
          <w:p w14:paraId="654FD48A" w14:textId="0D406408" w:rsidR="00610778" w:rsidRPr="00194EC2" w:rsidRDefault="003B21BB" w:rsidP="00AA4541">
            <w:pPr>
              <w:pStyle w:val="Tretabelipodk"/>
            </w:pPr>
            <w:r>
              <w:t>Spadek</w:t>
            </w:r>
          </w:p>
        </w:tc>
      </w:tr>
      <w:tr w:rsidR="00D44D0A" w:rsidRPr="00194EC2" w14:paraId="1DA83A4C" w14:textId="77777777" w:rsidTr="009C792E">
        <w:trPr>
          <w:trHeight w:val="510"/>
          <w:jc w:val="center"/>
        </w:trPr>
        <w:tc>
          <w:tcPr>
            <w:tcW w:w="7904" w:type="dxa"/>
            <w:tcBorders>
              <w:right w:val="single" w:sz="12" w:space="0" w:color="auto"/>
            </w:tcBorders>
            <w:vAlign w:val="center"/>
          </w:tcPr>
          <w:p w14:paraId="17AFC03A" w14:textId="4BF1755C" w:rsidR="00D44D0A" w:rsidRPr="00194EC2" w:rsidRDefault="00D44D0A" w:rsidP="00D44D0A">
            <w:pPr>
              <w:pStyle w:val="Tretabelipodk"/>
            </w:pPr>
            <w:r w:rsidRPr="00194EC2">
              <w:t>Odsetek ludności korzystającej z sieci kanalizacyjnej [%]</w:t>
            </w:r>
          </w:p>
        </w:tc>
        <w:tc>
          <w:tcPr>
            <w:tcW w:w="2581" w:type="dxa"/>
            <w:tcBorders>
              <w:left w:val="single" w:sz="12" w:space="0" w:color="auto"/>
              <w:right w:val="single" w:sz="12" w:space="0" w:color="auto"/>
            </w:tcBorders>
            <w:vAlign w:val="center"/>
          </w:tcPr>
          <w:p w14:paraId="39D8B0E2" w14:textId="3EC17A54" w:rsidR="00D44D0A" w:rsidRPr="00194EC2" w:rsidRDefault="00D44D0A" w:rsidP="00D44D0A">
            <w:pPr>
              <w:pStyle w:val="Tretabelipodk"/>
            </w:pPr>
            <w:r w:rsidRPr="00194EC2">
              <w:t>72,90 (2022 r.)</w:t>
            </w:r>
          </w:p>
        </w:tc>
        <w:tc>
          <w:tcPr>
            <w:tcW w:w="1934" w:type="dxa"/>
            <w:tcBorders>
              <w:left w:val="single" w:sz="12" w:space="0" w:color="auto"/>
              <w:right w:val="single" w:sz="12" w:space="0" w:color="auto"/>
            </w:tcBorders>
            <w:vAlign w:val="center"/>
          </w:tcPr>
          <w:p w14:paraId="4906A791" w14:textId="1F7EC20F" w:rsidR="00D44D0A" w:rsidRPr="00194EC2" w:rsidRDefault="00D44D0A" w:rsidP="00D44D0A">
            <w:pPr>
              <w:pStyle w:val="Tretabelipodk"/>
            </w:pPr>
            <w:r w:rsidRPr="00194EC2">
              <w:t>wzrost</w:t>
            </w:r>
          </w:p>
        </w:tc>
        <w:tc>
          <w:tcPr>
            <w:tcW w:w="2035" w:type="dxa"/>
            <w:tcBorders>
              <w:left w:val="single" w:sz="12" w:space="0" w:color="auto"/>
              <w:right w:val="single" w:sz="12" w:space="0" w:color="auto"/>
            </w:tcBorders>
            <w:vAlign w:val="center"/>
          </w:tcPr>
          <w:p w14:paraId="1F573ADF" w14:textId="425DE9BF" w:rsidR="00D44D0A" w:rsidRPr="00194EC2" w:rsidRDefault="00D44D0A" w:rsidP="00D44D0A">
            <w:pPr>
              <w:pStyle w:val="Tretabelipodk"/>
            </w:pPr>
            <w:r>
              <w:t>74,1</w:t>
            </w:r>
          </w:p>
        </w:tc>
        <w:tc>
          <w:tcPr>
            <w:tcW w:w="1463" w:type="dxa"/>
            <w:tcBorders>
              <w:left w:val="single" w:sz="12" w:space="0" w:color="auto"/>
            </w:tcBorders>
            <w:shd w:val="clear" w:color="auto" w:fill="70AD47" w:themeFill="accent6"/>
            <w:vAlign w:val="center"/>
          </w:tcPr>
          <w:p w14:paraId="707A44A4" w14:textId="685EEE6E" w:rsidR="00D44D0A" w:rsidRPr="00194EC2" w:rsidRDefault="00D44D0A" w:rsidP="00D44D0A">
            <w:pPr>
              <w:pStyle w:val="Tretabelipodk"/>
            </w:pPr>
            <w:r>
              <w:t>Wzrost</w:t>
            </w:r>
          </w:p>
        </w:tc>
      </w:tr>
      <w:tr w:rsidR="00610778" w:rsidRPr="00194EC2" w14:paraId="56F409CF" w14:textId="77777777" w:rsidTr="009C792E">
        <w:trPr>
          <w:trHeight w:val="510"/>
          <w:jc w:val="center"/>
        </w:trPr>
        <w:tc>
          <w:tcPr>
            <w:tcW w:w="7904" w:type="dxa"/>
            <w:tcBorders>
              <w:right w:val="single" w:sz="12" w:space="0" w:color="auto"/>
            </w:tcBorders>
            <w:vAlign w:val="center"/>
          </w:tcPr>
          <w:p w14:paraId="59D12CAE" w14:textId="634DDE91" w:rsidR="00610778" w:rsidRPr="00194EC2" w:rsidRDefault="00610778" w:rsidP="00AA4541">
            <w:pPr>
              <w:pStyle w:val="Tretabelipodk"/>
            </w:pPr>
            <w:r w:rsidRPr="00194EC2">
              <w:t>Udział przemysłu w zużyciu wody ogółem [%]</w:t>
            </w:r>
          </w:p>
        </w:tc>
        <w:tc>
          <w:tcPr>
            <w:tcW w:w="2581" w:type="dxa"/>
            <w:tcBorders>
              <w:left w:val="single" w:sz="12" w:space="0" w:color="auto"/>
              <w:right w:val="single" w:sz="12" w:space="0" w:color="auto"/>
            </w:tcBorders>
            <w:vAlign w:val="center"/>
          </w:tcPr>
          <w:p w14:paraId="0900E7E7" w14:textId="24231136" w:rsidR="00610778" w:rsidRPr="00194EC2" w:rsidRDefault="00610778" w:rsidP="00AA4541">
            <w:pPr>
              <w:pStyle w:val="Tretabelipodk"/>
            </w:pPr>
            <w:r w:rsidRPr="00194EC2">
              <w:t>41,50 (2022 r.)</w:t>
            </w:r>
          </w:p>
        </w:tc>
        <w:tc>
          <w:tcPr>
            <w:tcW w:w="1934" w:type="dxa"/>
            <w:tcBorders>
              <w:left w:val="single" w:sz="12" w:space="0" w:color="auto"/>
              <w:right w:val="single" w:sz="12" w:space="0" w:color="auto"/>
            </w:tcBorders>
            <w:vAlign w:val="center"/>
          </w:tcPr>
          <w:p w14:paraId="02CD42C4" w14:textId="7057FF22" w:rsidR="00610778" w:rsidRPr="00194EC2" w:rsidRDefault="00610778" w:rsidP="00AA4541">
            <w:pPr>
              <w:pStyle w:val="Tretabelipodk"/>
            </w:pPr>
            <w:r w:rsidRPr="00194EC2">
              <w:t>spadek</w:t>
            </w:r>
          </w:p>
        </w:tc>
        <w:tc>
          <w:tcPr>
            <w:tcW w:w="2035" w:type="dxa"/>
            <w:tcBorders>
              <w:left w:val="single" w:sz="12" w:space="0" w:color="auto"/>
              <w:right w:val="single" w:sz="12" w:space="0" w:color="auto"/>
            </w:tcBorders>
            <w:vAlign w:val="center"/>
          </w:tcPr>
          <w:p w14:paraId="17871560" w14:textId="2FE2A091" w:rsidR="00610778" w:rsidRPr="00194EC2" w:rsidRDefault="00FA7FA9" w:rsidP="00AA4541">
            <w:pPr>
              <w:pStyle w:val="Tretabelipodk"/>
            </w:pPr>
            <w:r>
              <w:t>52,0</w:t>
            </w:r>
          </w:p>
        </w:tc>
        <w:tc>
          <w:tcPr>
            <w:tcW w:w="1463" w:type="dxa"/>
            <w:tcBorders>
              <w:left w:val="single" w:sz="12" w:space="0" w:color="auto"/>
            </w:tcBorders>
            <w:shd w:val="clear" w:color="auto" w:fill="EE0000"/>
            <w:vAlign w:val="center"/>
          </w:tcPr>
          <w:p w14:paraId="344BB1E2" w14:textId="552AA396" w:rsidR="00610778" w:rsidRPr="00194EC2" w:rsidRDefault="00FA7FA9" w:rsidP="00AA4541">
            <w:pPr>
              <w:pStyle w:val="Tretabelipodk"/>
            </w:pPr>
            <w:r>
              <w:t>Wzrost</w:t>
            </w:r>
          </w:p>
        </w:tc>
      </w:tr>
      <w:tr w:rsidR="00610778" w:rsidRPr="00194EC2" w14:paraId="3CA2FA82" w14:textId="77777777" w:rsidTr="009C792E">
        <w:trPr>
          <w:trHeight w:val="510"/>
          <w:jc w:val="center"/>
        </w:trPr>
        <w:tc>
          <w:tcPr>
            <w:tcW w:w="7904" w:type="dxa"/>
            <w:tcBorders>
              <w:right w:val="single" w:sz="12" w:space="0" w:color="auto"/>
            </w:tcBorders>
            <w:vAlign w:val="center"/>
          </w:tcPr>
          <w:p w14:paraId="74740916" w14:textId="6733C6C7" w:rsidR="00610778" w:rsidRPr="00194EC2" w:rsidRDefault="00610778" w:rsidP="00AA4541">
            <w:pPr>
              <w:pStyle w:val="Tretabelipodk"/>
            </w:pPr>
            <w:r w:rsidRPr="00DB1DB9">
              <w:rPr>
                <w:b/>
              </w:rPr>
              <w:t>Zasoby geologiczne</w:t>
            </w:r>
          </w:p>
        </w:tc>
        <w:tc>
          <w:tcPr>
            <w:tcW w:w="2581" w:type="dxa"/>
            <w:tcBorders>
              <w:left w:val="single" w:sz="12" w:space="0" w:color="auto"/>
              <w:right w:val="single" w:sz="12" w:space="0" w:color="auto"/>
            </w:tcBorders>
            <w:vAlign w:val="center"/>
          </w:tcPr>
          <w:p w14:paraId="228D8FC6" w14:textId="7C1D5A67" w:rsidR="00610778" w:rsidRPr="00194EC2" w:rsidRDefault="004B409B" w:rsidP="00AA4541">
            <w:pPr>
              <w:pStyle w:val="Tretabelipodk"/>
            </w:pPr>
            <w:r>
              <w:t>-</w:t>
            </w:r>
          </w:p>
        </w:tc>
        <w:tc>
          <w:tcPr>
            <w:tcW w:w="1934" w:type="dxa"/>
            <w:tcBorders>
              <w:left w:val="single" w:sz="12" w:space="0" w:color="auto"/>
              <w:right w:val="single" w:sz="12" w:space="0" w:color="auto"/>
            </w:tcBorders>
            <w:vAlign w:val="center"/>
          </w:tcPr>
          <w:p w14:paraId="2BD15F4B" w14:textId="0D22145D" w:rsidR="00610778" w:rsidRPr="00194EC2" w:rsidRDefault="004B409B" w:rsidP="00AA4541">
            <w:pPr>
              <w:pStyle w:val="Tretabelipodk"/>
            </w:pPr>
            <w:r>
              <w:t>-</w:t>
            </w:r>
          </w:p>
        </w:tc>
        <w:tc>
          <w:tcPr>
            <w:tcW w:w="2035" w:type="dxa"/>
            <w:tcBorders>
              <w:left w:val="single" w:sz="12" w:space="0" w:color="auto"/>
              <w:right w:val="single" w:sz="12" w:space="0" w:color="auto"/>
            </w:tcBorders>
            <w:vAlign w:val="center"/>
          </w:tcPr>
          <w:p w14:paraId="1A419B36" w14:textId="6F73D979" w:rsidR="00610778" w:rsidRPr="00194EC2" w:rsidRDefault="004B409B" w:rsidP="00AA4541">
            <w:pPr>
              <w:pStyle w:val="Tretabelipodk"/>
            </w:pPr>
            <w:r>
              <w:t>-</w:t>
            </w:r>
          </w:p>
        </w:tc>
        <w:tc>
          <w:tcPr>
            <w:tcW w:w="1463" w:type="dxa"/>
            <w:tcBorders>
              <w:left w:val="single" w:sz="12" w:space="0" w:color="auto"/>
            </w:tcBorders>
            <w:vAlign w:val="center"/>
          </w:tcPr>
          <w:p w14:paraId="61EC2DB9" w14:textId="4A6ADECF" w:rsidR="00610778" w:rsidRPr="00194EC2" w:rsidRDefault="004B409B" w:rsidP="00AA4541">
            <w:pPr>
              <w:pStyle w:val="Tretabelipodk"/>
            </w:pPr>
            <w:r>
              <w:t>-</w:t>
            </w:r>
          </w:p>
        </w:tc>
      </w:tr>
      <w:tr w:rsidR="00610778" w:rsidRPr="00194EC2" w14:paraId="5E15CB09" w14:textId="77777777" w:rsidTr="009C792E">
        <w:trPr>
          <w:trHeight w:val="510"/>
          <w:jc w:val="center"/>
        </w:trPr>
        <w:tc>
          <w:tcPr>
            <w:tcW w:w="7904" w:type="dxa"/>
            <w:tcBorders>
              <w:right w:val="single" w:sz="12" w:space="0" w:color="auto"/>
            </w:tcBorders>
            <w:vAlign w:val="center"/>
          </w:tcPr>
          <w:p w14:paraId="180C90DA" w14:textId="29E460F3" w:rsidR="00610778" w:rsidRPr="003D23DA" w:rsidRDefault="00610778" w:rsidP="00AA4541">
            <w:pPr>
              <w:pStyle w:val="Tretabelipodk"/>
            </w:pPr>
            <w:r w:rsidRPr="003D23DA">
              <w:t>Liczba udokumentowanych złóż [szt.]</w:t>
            </w:r>
          </w:p>
        </w:tc>
        <w:tc>
          <w:tcPr>
            <w:tcW w:w="2581" w:type="dxa"/>
            <w:tcBorders>
              <w:left w:val="single" w:sz="12" w:space="0" w:color="auto"/>
              <w:right w:val="single" w:sz="12" w:space="0" w:color="auto"/>
            </w:tcBorders>
            <w:vAlign w:val="center"/>
          </w:tcPr>
          <w:p w14:paraId="518BAE15" w14:textId="66482283" w:rsidR="00610778" w:rsidRPr="003D23DA" w:rsidRDefault="00610778" w:rsidP="00AA4541">
            <w:pPr>
              <w:pStyle w:val="Tretabelipodk"/>
            </w:pPr>
            <w:r w:rsidRPr="003D23DA">
              <w:t>1180 (2022 r.)</w:t>
            </w:r>
          </w:p>
        </w:tc>
        <w:tc>
          <w:tcPr>
            <w:tcW w:w="1934" w:type="dxa"/>
            <w:tcBorders>
              <w:left w:val="single" w:sz="12" w:space="0" w:color="auto"/>
              <w:right w:val="single" w:sz="12" w:space="0" w:color="auto"/>
            </w:tcBorders>
            <w:vAlign w:val="center"/>
          </w:tcPr>
          <w:p w14:paraId="76A242CD" w14:textId="7860F3D9" w:rsidR="00610778" w:rsidRPr="003D23DA" w:rsidRDefault="00610778" w:rsidP="00AA4541">
            <w:pPr>
              <w:pStyle w:val="Tretabelipodk"/>
            </w:pPr>
            <w:r w:rsidRPr="003D23DA">
              <w:t>wzrost</w:t>
            </w:r>
          </w:p>
        </w:tc>
        <w:tc>
          <w:tcPr>
            <w:tcW w:w="2035" w:type="dxa"/>
            <w:tcBorders>
              <w:left w:val="single" w:sz="12" w:space="0" w:color="auto"/>
              <w:right w:val="single" w:sz="12" w:space="0" w:color="auto"/>
            </w:tcBorders>
            <w:vAlign w:val="center"/>
          </w:tcPr>
          <w:p w14:paraId="49E9B73F" w14:textId="3CE2CF74" w:rsidR="00610778" w:rsidRPr="003D23DA" w:rsidRDefault="003D23DA" w:rsidP="00AA4541">
            <w:pPr>
              <w:pStyle w:val="Tretabelipodk"/>
            </w:pPr>
            <w:r w:rsidRPr="003D23DA">
              <w:t>1206</w:t>
            </w:r>
          </w:p>
        </w:tc>
        <w:tc>
          <w:tcPr>
            <w:tcW w:w="1463" w:type="dxa"/>
            <w:tcBorders>
              <w:left w:val="single" w:sz="12" w:space="0" w:color="auto"/>
            </w:tcBorders>
            <w:shd w:val="clear" w:color="auto" w:fill="70AD47" w:themeFill="accent6"/>
            <w:vAlign w:val="center"/>
          </w:tcPr>
          <w:p w14:paraId="2627C0A2" w14:textId="08157B4E" w:rsidR="00610778" w:rsidRPr="003D23DA" w:rsidRDefault="003D23DA" w:rsidP="00AA4541">
            <w:pPr>
              <w:pStyle w:val="Tretabelipodk"/>
            </w:pPr>
            <w:r w:rsidRPr="003D23DA">
              <w:t>Wzrost</w:t>
            </w:r>
          </w:p>
        </w:tc>
      </w:tr>
      <w:tr w:rsidR="00610778" w:rsidRPr="00194EC2" w14:paraId="3E9EE3D4" w14:textId="77777777" w:rsidTr="009C792E">
        <w:trPr>
          <w:trHeight w:val="510"/>
          <w:jc w:val="center"/>
        </w:trPr>
        <w:tc>
          <w:tcPr>
            <w:tcW w:w="7904" w:type="dxa"/>
            <w:tcBorders>
              <w:right w:val="single" w:sz="12" w:space="0" w:color="auto"/>
            </w:tcBorders>
            <w:vAlign w:val="center"/>
          </w:tcPr>
          <w:p w14:paraId="12390C94" w14:textId="16D9A381" w:rsidR="00610778" w:rsidRPr="00194EC2" w:rsidRDefault="00610778" w:rsidP="00AA4541">
            <w:pPr>
              <w:pStyle w:val="Tretabelipodk"/>
            </w:pPr>
            <w:r w:rsidRPr="00DB1DB9">
              <w:rPr>
                <w:b/>
              </w:rPr>
              <w:lastRenderedPageBreak/>
              <w:t>Gospodarka odpadami i zapobieganie powstawaniu odpadów</w:t>
            </w:r>
          </w:p>
        </w:tc>
        <w:tc>
          <w:tcPr>
            <w:tcW w:w="2581" w:type="dxa"/>
            <w:tcBorders>
              <w:left w:val="single" w:sz="12" w:space="0" w:color="auto"/>
              <w:right w:val="single" w:sz="12" w:space="0" w:color="auto"/>
            </w:tcBorders>
            <w:vAlign w:val="center"/>
          </w:tcPr>
          <w:p w14:paraId="31A44FD3" w14:textId="00F27BC0" w:rsidR="00610778" w:rsidRPr="00194EC2" w:rsidRDefault="004B409B" w:rsidP="00AA4541">
            <w:pPr>
              <w:pStyle w:val="Tretabelipodk"/>
            </w:pPr>
            <w:r>
              <w:t>-</w:t>
            </w:r>
          </w:p>
        </w:tc>
        <w:tc>
          <w:tcPr>
            <w:tcW w:w="1934" w:type="dxa"/>
            <w:tcBorders>
              <w:left w:val="single" w:sz="12" w:space="0" w:color="auto"/>
              <w:right w:val="single" w:sz="12" w:space="0" w:color="auto"/>
            </w:tcBorders>
            <w:vAlign w:val="center"/>
          </w:tcPr>
          <w:p w14:paraId="07972520" w14:textId="71823257" w:rsidR="00610778" w:rsidRPr="00194EC2" w:rsidRDefault="004B409B" w:rsidP="00AA4541">
            <w:pPr>
              <w:pStyle w:val="Tretabelipodk"/>
            </w:pPr>
            <w:r>
              <w:t>-</w:t>
            </w:r>
          </w:p>
        </w:tc>
        <w:tc>
          <w:tcPr>
            <w:tcW w:w="2035" w:type="dxa"/>
            <w:tcBorders>
              <w:left w:val="single" w:sz="12" w:space="0" w:color="auto"/>
              <w:right w:val="single" w:sz="12" w:space="0" w:color="auto"/>
            </w:tcBorders>
            <w:vAlign w:val="center"/>
          </w:tcPr>
          <w:p w14:paraId="4C77FD70" w14:textId="2AD21949" w:rsidR="00610778" w:rsidRPr="00194EC2" w:rsidRDefault="004B409B" w:rsidP="00AA4541">
            <w:pPr>
              <w:pStyle w:val="Tretabelipodk"/>
            </w:pPr>
            <w:r>
              <w:t>-</w:t>
            </w:r>
          </w:p>
        </w:tc>
        <w:tc>
          <w:tcPr>
            <w:tcW w:w="1463" w:type="dxa"/>
            <w:tcBorders>
              <w:left w:val="single" w:sz="12" w:space="0" w:color="auto"/>
            </w:tcBorders>
            <w:vAlign w:val="center"/>
          </w:tcPr>
          <w:p w14:paraId="32429019" w14:textId="5920D744" w:rsidR="00610778" w:rsidRPr="00194EC2" w:rsidRDefault="004B409B" w:rsidP="00AA4541">
            <w:pPr>
              <w:pStyle w:val="Tretabelipodk"/>
            </w:pPr>
            <w:r>
              <w:t>-</w:t>
            </w:r>
          </w:p>
        </w:tc>
      </w:tr>
      <w:tr w:rsidR="00D44D0A" w:rsidRPr="00194EC2" w14:paraId="2C42565F" w14:textId="77777777" w:rsidTr="009C792E">
        <w:trPr>
          <w:trHeight w:val="624"/>
          <w:jc w:val="center"/>
        </w:trPr>
        <w:tc>
          <w:tcPr>
            <w:tcW w:w="7904" w:type="dxa"/>
            <w:tcBorders>
              <w:right w:val="single" w:sz="12" w:space="0" w:color="auto"/>
            </w:tcBorders>
            <w:vAlign w:val="center"/>
          </w:tcPr>
          <w:p w14:paraId="21AFB769" w14:textId="2DB44765" w:rsidR="00D44D0A" w:rsidRPr="00194EC2" w:rsidRDefault="00D44D0A" w:rsidP="00D44D0A">
            <w:pPr>
              <w:pStyle w:val="Tretabelipodk"/>
            </w:pPr>
            <w:r w:rsidRPr="00194EC2">
              <w:t>Masa zinwentaryzowanych materiałów zawierających azbest pozostałych do unieszkodliwienia [Mg]</w:t>
            </w:r>
          </w:p>
        </w:tc>
        <w:tc>
          <w:tcPr>
            <w:tcW w:w="2581" w:type="dxa"/>
            <w:tcBorders>
              <w:left w:val="single" w:sz="12" w:space="0" w:color="auto"/>
              <w:right w:val="single" w:sz="12" w:space="0" w:color="auto"/>
            </w:tcBorders>
            <w:vAlign w:val="center"/>
          </w:tcPr>
          <w:p w14:paraId="65660C04" w14:textId="52A57973" w:rsidR="00D44D0A" w:rsidRPr="00194EC2" w:rsidRDefault="00D44D0A" w:rsidP="00D44D0A">
            <w:pPr>
              <w:pStyle w:val="Tretabelipodk"/>
            </w:pPr>
            <w:r w:rsidRPr="00194EC2">
              <w:t>285312,57 (2022 r.)</w:t>
            </w:r>
          </w:p>
        </w:tc>
        <w:tc>
          <w:tcPr>
            <w:tcW w:w="1934" w:type="dxa"/>
            <w:tcBorders>
              <w:left w:val="single" w:sz="12" w:space="0" w:color="auto"/>
              <w:right w:val="single" w:sz="12" w:space="0" w:color="auto"/>
            </w:tcBorders>
            <w:vAlign w:val="center"/>
          </w:tcPr>
          <w:p w14:paraId="16E7D789" w14:textId="313124B1" w:rsidR="00D44D0A" w:rsidRPr="00194EC2" w:rsidRDefault="00D44D0A" w:rsidP="00D44D0A">
            <w:pPr>
              <w:pStyle w:val="Tretabelipodk"/>
            </w:pPr>
            <w:r w:rsidRPr="00194EC2">
              <w:t>spadek</w:t>
            </w:r>
          </w:p>
        </w:tc>
        <w:tc>
          <w:tcPr>
            <w:tcW w:w="2035" w:type="dxa"/>
            <w:tcBorders>
              <w:left w:val="single" w:sz="12" w:space="0" w:color="auto"/>
              <w:right w:val="single" w:sz="12" w:space="0" w:color="auto"/>
            </w:tcBorders>
            <w:vAlign w:val="center"/>
          </w:tcPr>
          <w:p w14:paraId="574473B1" w14:textId="5576B053" w:rsidR="00D44D0A" w:rsidRPr="00194EC2" w:rsidRDefault="00D44D0A" w:rsidP="00D44D0A">
            <w:pPr>
              <w:pStyle w:val="Tretabelipodk"/>
            </w:pPr>
            <w:r>
              <w:t>268</w:t>
            </w:r>
            <w:r w:rsidR="00BF4324">
              <w:t>153644</w:t>
            </w:r>
            <w:r>
              <w:rPr>
                <w:rStyle w:val="Odwoanieprzypisudolnego"/>
              </w:rPr>
              <w:footnoteReference w:id="17"/>
            </w:r>
          </w:p>
        </w:tc>
        <w:tc>
          <w:tcPr>
            <w:tcW w:w="1463" w:type="dxa"/>
            <w:tcBorders>
              <w:left w:val="single" w:sz="12" w:space="0" w:color="auto"/>
            </w:tcBorders>
            <w:shd w:val="clear" w:color="auto" w:fill="70AD47" w:themeFill="accent6"/>
            <w:vAlign w:val="center"/>
          </w:tcPr>
          <w:p w14:paraId="78172DBB" w14:textId="64E43EB3" w:rsidR="00D44D0A" w:rsidRPr="00194EC2" w:rsidRDefault="00D44D0A" w:rsidP="00D44D0A">
            <w:pPr>
              <w:pStyle w:val="Tretabelipodk"/>
            </w:pPr>
            <w:r>
              <w:t>Spadek</w:t>
            </w:r>
          </w:p>
        </w:tc>
      </w:tr>
      <w:tr w:rsidR="00610778" w:rsidRPr="00194EC2" w14:paraId="5513C046" w14:textId="77777777" w:rsidTr="009C792E">
        <w:trPr>
          <w:trHeight w:val="624"/>
          <w:jc w:val="center"/>
        </w:trPr>
        <w:tc>
          <w:tcPr>
            <w:tcW w:w="7904" w:type="dxa"/>
            <w:tcBorders>
              <w:right w:val="single" w:sz="12" w:space="0" w:color="auto"/>
            </w:tcBorders>
            <w:vAlign w:val="center"/>
          </w:tcPr>
          <w:p w14:paraId="07F84286" w14:textId="4064E740" w:rsidR="00610778" w:rsidRPr="00194EC2" w:rsidRDefault="00610778" w:rsidP="00AA4541">
            <w:pPr>
              <w:pStyle w:val="Tretabelipodk"/>
            </w:pPr>
            <w:r w:rsidRPr="00194EC2">
              <w:t>Masa odpadów komunalnych przekazywanych do procesów odzysku, w tym recyklingu [Mg]</w:t>
            </w:r>
          </w:p>
        </w:tc>
        <w:tc>
          <w:tcPr>
            <w:tcW w:w="2581" w:type="dxa"/>
            <w:tcBorders>
              <w:left w:val="single" w:sz="12" w:space="0" w:color="auto"/>
              <w:right w:val="single" w:sz="12" w:space="0" w:color="auto"/>
            </w:tcBorders>
            <w:vAlign w:val="center"/>
          </w:tcPr>
          <w:p w14:paraId="19C4C790" w14:textId="300E2370" w:rsidR="00610778" w:rsidRPr="00194EC2" w:rsidRDefault="00610778" w:rsidP="00AA4541">
            <w:pPr>
              <w:pStyle w:val="Tretabelipodk"/>
            </w:pPr>
            <w:r w:rsidRPr="00194EC2">
              <w:t>455182,98 (2022 r.)</w:t>
            </w:r>
          </w:p>
        </w:tc>
        <w:tc>
          <w:tcPr>
            <w:tcW w:w="1934" w:type="dxa"/>
            <w:tcBorders>
              <w:left w:val="single" w:sz="12" w:space="0" w:color="auto"/>
              <w:right w:val="single" w:sz="12" w:space="0" w:color="auto"/>
            </w:tcBorders>
            <w:vAlign w:val="center"/>
          </w:tcPr>
          <w:p w14:paraId="2D28A11A" w14:textId="29724945" w:rsidR="00610778" w:rsidRPr="00194EC2" w:rsidRDefault="00610778" w:rsidP="00AA4541">
            <w:pPr>
              <w:pStyle w:val="Tretabelipodk"/>
            </w:pPr>
            <w:r w:rsidRPr="00194EC2">
              <w:t>wzrost</w:t>
            </w:r>
          </w:p>
        </w:tc>
        <w:tc>
          <w:tcPr>
            <w:tcW w:w="2035" w:type="dxa"/>
            <w:tcBorders>
              <w:left w:val="single" w:sz="12" w:space="0" w:color="auto"/>
              <w:right w:val="single" w:sz="12" w:space="0" w:color="auto"/>
            </w:tcBorders>
            <w:vAlign w:val="center"/>
          </w:tcPr>
          <w:p w14:paraId="0AB9285B" w14:textId="3FFA925D" w:rsidR="00610778" w:rsidRPr="00194EC2" w:rsidRDefault="00FA7FA9" w:rsidP="00AA4541">
            <w:pPr>
              <w:pStyle w:val="Tretabelipodk"/>
            </w:pPr>
            <w:r>
              <w:t>110796,9</w:t>
            </w:r>
          </w:p>
        </w:tc>
        <w:tc>
          <w:tcPr>
            <w:tcW w:w="1463" w:type="dxa"/>
            <w:tcBorders>
              <w:left w:val="single" w:sz="12" w:space="0" w:color="auto"/>
            </w:tcBorders>
            <w:shd w:val="clear" w:color="auto" w:fill="EE0000"/>
            <w:vAlign w:val="center"/>
          </w:tcPr>
          <w:p w14:paraId="7C4DF097" w14:textId="5F395FE5" w:rsidR="00610778" w:rsidRPr="00194EC2" w:rsidRDefault="00FA7FA9" w:rsidP="00AA4541">
            <w:pPr>
              <w:pStyle w:val="Tretabelipodk"/>
            </w:pPr>
            <w:r>
              <w:t>Spadek</w:t>
            </w:r>
          </w:p>
        </w:tc>
      </w:tr>
      <w:tr w:rsidR="00610778" w:rsidRPr="00194EC2" w14:paraId="2DF16604" w14:textId="77777777" w:rsidTr="009C792E">
        <w:trPr>
          <w:trHeight w:val="510"/>
          <w:jc w:val="center"/>
        </w:trPr>
        <w:tc>
          <w:tcPr>
            <w:tcW w:w="7904" w:type="dxa"/>
            <w:tcBorders>
              <w:right w:val="single" w:sz="12" w:space="0" w:color="auto"/>
            </w:tcBorders>
            <w:vAlign w:val="center"/>
          </w:tcPr>
          <w:p w14:paraId="71C41B2A" w14:textId="4DEF773C" w:rsidR="00610778" w:rsidRPr="00194EC2" w:rsidRDefault="00610778" w:rsidP="00AA4541">
            <w:pPr>
              <w:pStyle w:val="Tretabelipodk"/>
            </w:pPr>
            <w:r w:rsidRPr="00194EC2">
              <w:t>Liczba dzikich składowisk odpadów na terenie województwa [szt.]</w:t>
            </w:r>
          </w:p>
        </w:tc>
        <w:tc>
          <w:tcPr>
            <w:tcW w:w="2581" w:type="dxa"/>
            <w:tcBorders>
              <w:left w:val="single" w:sz="12" w:space="0" w:color="auto"/>
              <w:right w:val="single" w:sz="12" w:space="0" w:color="auto"/>
            </w:tcBorders>
            <w:vAlign w:val="center"/>
          </w:tcPr>
          <w:p w14:paraId="09C1455E" w14:textId="015FE5D9" w:rsidR="00610778" w:rsidRPr="00194EC2" w:rsidRDefault="00610778" w:rsidP="00AA4541">
            <w:pPr>
              <w:pStyle w:val="Tretabelipodk"/>
            </w:pPr>
            <w:r w:rsidRPr="00194EC2">
              <w:t>60 (2022 r.)</w:t>
            </w:r>
          </w:p>
        </w:tc>
        <w:tc>
          <w:tcPr>
            <w:tcW w:w="1934" w:type="dxa"/>
            <w:tcBorders>
              <w:left w:val="single" w:sz="12" w:space="0" w:color="auto"/>
              <w:right w:val="single" w:sz="12" w:space="0" w:color="auto"/>
            </w:tcBorders>
            <w:vAlign w:val="center"/>
          </w:tcPr>
          <w:p w14:paraId="568EE27E" w14:textId="5701626A" w:rsidR="00610778" w:rsidRPr="00194EC2" w:rsidRDefault="00610778" w:rsidP="00AA4541">
            <w:pPr>
              <w:pStyle w:val="Tretabelipodk"/>
            </w:pPr>
            <w:r w:rsidRPr="00194EC2">
              <w:t>spadek</w:t>
            </w:r>
          </w:p>
        </w:tc>
        <w:tc>
          <w:tcPr>
            <w:tcW w:w="2035" w:type="dxa"/>
            <w:tcBorders>
              <w:left w:val="single" w:sz="12" w:space="0" w:color="auto"/>
              <w:right w:val="single" w:sz="12" w:space="0" w:color="auto"/>
            </w:tcBorders>
            <w:vAlign w:val="center"/>
          </w:tcPr>
          <w:p w14:paraId="4293D038" w14:textId="402D9B08" w:rsidR="00610778" w:rsidRPr="00194EC2" w:rsidRDefault="00287CA2" w:rsidP="00AA4541">
            <w:pPr>
              <w:pStyle w:val="Tretabelipodk"/>
            </w:pPr>
            <w:r>
              <w:t>74</w:t>
            </w:r>
          </w:p>
        </w:tc>
        <w:tc>
          <w:tcPr>
            <w:tcW w:w="1463" w:type="dxa"/>
            <w:tcBorders>
              <w:left w:val="single" w:sz="12" w:space="0" w:color="auto"/>
            </w:tcBorders>
            <w:shd w:val="clear" w:color="auto" w:fill="EE0000"/>
            <w:vAlign w:val="center"/>
          </w:tcPr>
          <w:p w14:paraId="3BA7C305" w14:textId="1C457AB4" w:rsidR="00610778" w:rsidRPr="00194EC2" w:rsidRDefault="00287CA2" w:rsidP="00AA4541">
            <w:pPr>
              <w:pStyle w:val="Tretabelipodk"/>
            </w:pPr>
            <w:r>
              <w:t>Wzrost</w:t>
            </w:r>
          </w:p>
        </w:tc>
      </w:tr>
      <w:tr w:rsidR="00D44D0A" w:rsidRPr="00194EC2" w14:paraId="39D0581B" w14:textId="77777777" w:rsidTr="009C792E">
        <w:trPr>
          <w:trHeight w:val="624"/>
          <w:jc w:val="center"/>
        </w:trPr>
        <w:tc>
          <w:tcPr>
            <w:tcW w:w="7904" w:type="dxa"/>
            <w:tcBorders>
              <w:right w:val="single" w:sz="12" w:space="0" w:color="auto"/>
            </w:tcBorders>
            <w:vAlign w:val="center"/>
          </w:tcPr>
          <w:p w14:paraId="20E38112" w14:textId="75E1FBB3" w:rsidR="00D44D0A" w:rsidRPr="00194EC2" w:rsidRDefault="00D44D0A" w:rsidP="00D44D0A">
            <w:pPr>
              <w:pStyle w:val="Tretabelipodk"/>
            </w:pPr>
            <w:r w:rsidRPr="00194EC2">
              <w:t>Poziom przygotowania do ponownego użycia i recyklingu odpadów komunalnych [%]</w:t>
            </w:r>
          </w:p>
        </w:tc>
        <w:tc>
          <w:tcPr>
            <w:tcW w:w="2581" w:type="dxa"/>
            <w:tcBorders>
              <w:left w:val="single" w:sz="12" w:space="0" w:color="auto"/>
              <w:right w:val="single" w:sz="12" w:space="0" w:color="auto"/>
            </w:tcBorders>
            <w:vAlign w:val="center"/>
          </w:tcPr>
          <w:p w14:paraId="420B3217" w14:textId="408A533B" w:rsidR="00D44D0A" w:rsidRPr="00194EC2" w:rsidRDefault="00D44D0A" w:rsidP="00D44D0A">
            <w:pPr>
              <w:pStyle w:val="Tretabelipodk"/>
            </w:pPr>
            <w:r w:rsidRPr="00194EC2">
              <w:t>30,5 (2022 r.)</w:t>
            </w:r>
          </w:p>
        </w:tc>
        <w:tc>
          <w:tcPr>
            <w:tcW w:w="1934" w:type="dxa"/>
            <w:tcBorders>
              <w:left w:val="single" w:sz="12" w:space="0" w:color="auto"/>
              <w:right w:val="single" w:sz="12" w:space="0" w:color="auto"/>
            </w:tcBorders>
            <w:vAlign w:val="center"/>
          </w:tcPr>
          <w:p w14:paraId="428D6975" w14:textId="62C7AB1C" w:rsidR="00D44D0A" w:rsidRPr="00194EC2" w:rsidRDefault="00D44D0A" w:rsidP="00D44D0A">
            <w:pPr>
              <w:pStyle w:val="Tretabelipodk"/>
            </w:pPr>
            <w:r w:rsidRPr="00194EC2">
              <w:t>57</w:t>
            </w:r>
          </w:p>
        </w:tc>
        <w:tc>
          <w:tcPr>
            <w:tcW w:w="2035" w:type="dxa"/>
            <w:tcBorders>
              <w:left w:val="single" w:sz="12" w:space="0" w:color="auto"/>
              <w:right w:val="single" w:sz="12" w:space="0" w:color="auto"/>
            </w:tcBorders>
            <w:vAlign w:val="center"/>
          </w:tcPr>
          <w:p w14:paraId="461383D2" w14:textId="56DE0FDB" w:rsidR="00D44D0A" w:rsidRPr="00194EC2" w:rsidRDefault="00D44D0A" w:rsidP="00D44D0A">
            <w:pPr>
              <w:pStyle w:val="Tretabelipodk"/>
            </w:pPr>
            <w:r>
              <w:t>47,80</w:t>
            </w:r>
          </w:p>
        </w:tc>
        <w:tc>
          <w:tcPr>
            <w:tcW w:w="1463" w:type="dxa"/>
            <w:tcBorders>
              <w:left w:val="single" w:sz="12" w:space="0" w:color="auto"/>
            </w:tcBorders>
            <w:shd w:val="clear" w:color="auto" w:fill="70AD47" w:themeFill="accent6"/>
            <w:vAlign w:val="center"/>
          </w:tcPr>
          <w:p w14:paraId="75B4F2B7" w14:textId="201332B5" w:rsidR="00D44D0A" w:rsidRPr="00194EC2" w:rsidRDefault="00D44D0A" w:rsidP="00D44D0A">
            <w:pPr>
              <w:pStyle w:val="Tretabelipodk"/>
            </w:pPr>
            <w:r>
              <w:t>Wzrost</w:t>
            </w:r>
          </w:p>
        </w:tc>
      </w:tr>
      <w:tr w:rsidR="00610778" w:rsidRPr="00194EC2" w14:paraId="211E20E1" w14:textId="77777777" w:rsidTr="009C792E">
        <w:trPr>
          <w:trHeight w:val="510"/>
          <w:jc w:val="center"/>
        </w:trPr>
        <w:tc>
          <w:tcPr>
            <w:tcW w:w="7904" w:type="dxa"/>
            <w:tcBorders>
              <w:right w:val="single" w:sz="12" w:space="0" w:color="auto"/>
            </w:tcBorders>
            <w:vAlign w:val="center"/>
          </w:tcPr>
          <w:p w14:paraId="1A561FDB" w14:textId="5463CE2D" w:rsidR="00610778" w:rsidRPr="00194EC2" w:rsidRDefault="00610778" w:rsidP="00AA4541">
            <w:pPr>
              <w:pStyle w:val="Tretabelipodk"/>
            </w:pPr>
            <w:r w:rsidRPr="00DB1DB9">
              <w:rPr>
                <w:b/>
              </w:rPr>
              <w:t>Zasoby przyrodnicze</w:t>
            </w:r>
          </w:p>
        </w:tc>
        <w:tc>
          <w:tcPr>
            <w:tcW w:w="2581" w:type="dxa"/>
            <w:tcBorders>
              <w:left w:val="single" w:sz="12" w:space="0" w:color="auto"/>
              <w:right w:val="single" w:sz="12" w:space="0" w:color="auto"/>
            </w:tcBorders>
            <w:vAlign w:val="center"/>
          </w:tcPr>
          <w:p w14:paraId="7510CD47" w14:textId="5BEF2C0F" w:rsidR="00610778" w:rsidRPr="00194EC2" w:rsidRDefault="004B409B" w:rsidP="00AA4541">
            <w:pPr>
              <w:pStyle w:val="Tretabelipodk"/>
            </w:pPr>
            <w:r>
              <w:t>-</w:t>
            </w:r>
          </w:p>
        </w:tc>
        <w:tc>
          <w:tcPr>
            <w:tcW w:w="1934" w:type="dxa"/>
            <w:tcBorders>
              <w:left w:val="single" w:sz="12" w:space="0" w:color="auto"/>
              <w:right w:val="single" w:sz="12" w:space="0" w:color="auto"/>
            </w:tcBorders>
            <w:vAlign w:val="center"/>
          </w:tcPr>
          <w:p w14:paraId="20A009E4" w14:textId="017A2BEC" w:rsidR="00610778" w:rsidRPr="00194EC2" w:rsidRDefault="004B409B" w:rsidP="00AA4541">
            <w:pPr>
              <w:pStyle w:val="Tretabelipodk"/>
            </w:pPr>
            <w:r>
              <w:t>-</w:t>
            </w:r>
          </w:p>
        </w:tc>
        <w:tc>
          <w:tcPr>
            <w:tcW w:w="2035" w:type="dxa"/>
            <w:tcBorders>
              <w:left w:val="single" w:sz="12" w:space="0" w:color="auto"/>
              <w:right w:val="single" w:sz="12" w:space="0" w:color="auto"/>
            </w:tcBorders>
            <w:vAlign w:val="center"/>
          </w:tcPr>
          <w:p w14:paraId="36A8354A" w14:textId="46F3A280" w:rsidR="00610778" w:rsidRPr="00194EC2" w:rsidRDefault="004B409B" w:rsidP="00AA4541">
            <w:pPr>
              <w:pStyle w:val="Tretabelipodk"/>
            </w:pPr>
            <w:r>
              <w:t>-</w:t>
            </w:r>
          </w:p>
        </w:tc>
        <w:tc>
          <w:tcPr>
            <w:tcW w:w="1463" w:type="dxa"/>
            <w:tcBorders>
              <w:left w:val="single" w:sz="12" w:space="0" w:color="auto"/>
            </w:tcBorders>
            <w:vAlign w:val="center"/>
          </w:tcPr>
          <w:p w14:paraId="6E1119F8" w14:textId="0BADD0F6" w:rsidR="00610778" w:rsidRPr="00194EC2" w:rsidRDefault="004B409B" w:rsidP="00AA4541">
            <w:pPr>
              <w:pStyle w:val="Tretabelipodk"/>
            </w:pPr>
            <w:r>
              <w:t>-</w:t>
            </w:r>
          </w:p>
        </w:tc>
      </w:tr>
      <w:tr w:rsidR="00D44D0A" w:rsidRPr="00194EC2" w14:paraId="51ED9CE6" w14:textId="77777777" w:rsidTr="009C792E">
        <w:trPr>
          <w:trHeight w:val="510"/>
          <w:jc w:val="center"/>
        </w:trPr>
        <w:tc>
          <w:tcPr>
            <w:tcW w:w="7904" w:type="dxa"/>
            <w:tcBorders>
              <w:right w:val="single" w:sz="12" w:space="0" w:color="auto"/>
            </w:tcBorders>
            <w:vAlign w:val="center"/>
          </w:tcPr>
          <w:p w14:paraId="35F0FEA4" w14:textId="78D74947" w:rsidR="00D44D0A" w:rsidRPr="007D5A78" w:rsidRDefault="00D44D0A" w:rsidP="00D44D0A">
            <w:pPr>
              <w:pStyle w:val="Tretabelipodk"/>
            </w:pPr>
            <w:r w:rsidRPr="007D5A78">
              <w:t>Liczba parków krajobrazowych posiadających plany ochrony [</w:t>
            </w:r>
            <w:proofErr w:type="spellStart"/>
            <w:r w:rsidRPr="007D5A78">
              <w:t>szt</w:t>
            </w:r>
            <w:proofErr w:type="spellEnd"/>
            <w:r w:rsidRPr="007D5A78">
              <w:t>]</w:t>
            </w:r>
          </w:p>
        </w:tc>
        <w:tc>
          <w:tcPr>
            <w:tcW w:w="2581" w:type="dxa"/>
            <w:tcBorders>
              <w:left w:val="single" w:sz="12" w:space="0" w:color="auto"/>
              <w:right w:val="single" w:sz="12" w:space="0" w:color="auto"/>
            </w:tcBorders>
            <w:vAlign w:val="center"/>
          </w:tcPr>
          <w:p w14:paraId="4F1690BB" w14:textId="1A0EF0AD" w:rsidR="00D44D0A" w:rsidRPr="00194EC2" w:rsidRDefault="00D44D0A" w:rsidP="00D44D0A">
            <w:pPr>
              <w:pStyle w:val="Tretabelipodk"/>
            </w:pPr>
            <w:r w:rsidRPr="00194EC2">
              <w:t>3 (2023 r.)</w:t>
            </w:r>
          </w:p>
        </w:tc>
        <w:tc>
          <w:tcPr>
            <w:tcW w:w="1934" w:type="dxa"/>
            <w:tcBorders>
              <w:left w:val="single" w:sz="12" w:space="0" w:color="auto"/>
              <w:right w:val="single" w:sz="12" w:space="0" w:color="auto"/>
            </w:tcBorders>
            <w:vAlign w:val="center"/>
          </w:tcPr>
          <w:p w14:paraId="2FBB30AC" w14:textId="42D6FA49" w:rsidR="00D44D0A" w:rsidRPr="00194EC2" w:rsidRDefault="00D44D0A" w:rsidP="00D44D0A">
            <w:pPr>
              <w:pStyle w:val="Tretabelipodk"/>
            </w:pPr>
            <w:r w:rsidRPr="00194EC2">
              <w:t>&gt;0</w:t>
            </w:r>
          </w:p>
        </w:tc>
        <w:tc>
          <w:tcPr>
            <w:tcW w:w="2035" w:type="dxa"/>
            <w:tcBorders>
              <w:left w:val="single" w:sz="12" w:space="0" w:color="auto"/>
              <w:right w:val="single" w:sz="12" w:space="0" w:color="auto"/>
            </w:tcBorders>
            <w:vAlign w:val="center"/>
          </w:tcPr>
          <w:p w14:paraId="3B470F0D" w14:textId="4C59AC31" w:rsidR="00D44D0A" w:rsidRPr="00194EC2" w:rsidRDefault="00D44D0A" w:rsidP="00D44D0A">
            <w:pPr>
              <w:pStyle w:val="Tretabelipodk"/>
            </w:pPr>
            <w:r>
              <w:t>1</w:t>
            </w:r>
          </w:p>
        </w:tc>
        <w:tc>
          <w:tcPr>
            <w:tcW w:w="1463" w:type="dxa"/>
            <w:tcBorders>
              <w:left w:val="single" w:sz="12" w:space="0" w:color="auto"/>
            </w:tcBorders>
            <w:shd w:val="clear" w:color="auto" w:fill="70AD47" w:themeFill="accent6"/>
            <w:vAlign w:val="center"/>
          </w:tcPr>
          <w:p w14:paraId="30193406" w14:textId="272FC339" w:rsidR="00D44D0A" w:rsidRPr="00194EC2" w:rsidRDefault="00D44D0A" w:rsidP="00D44D0A">
            <w:pPr>
              <w:pStyle w:val="Tretabelipodk"/>
            </w:pPr>
            <w:r>
              <w:t>Wzrost</w:t>
            </w:r>
          </w:p>
        </w:tc>
      </w:tr>
      <w:tr w:rsidR="00610778" w:rsidRPr="00194EC2" w14:paraId="5CBB011F" w14:textId="77777777" w:rsidTr="009C792E">
        <w:trPr>
          <w:trHeight w:val="624"/>
          <w:jc w:val="center"/>
        </w:trPr>
        <w:tc>
          <w:tcPr>
            <w:tcW w:w="7904" w:type="dxa"/>
            <w:tcBorders>
              <w:right w:val="single" w:sz="12" w:space="0" w:color="auto"/>
            </w:tcBorders>
            <w:vAlign w:val="center"/>
          </w:tcPr>
          <w:p w14:paraId="23A911C7" w14:textId="349B2A20" w:rsidR="00610778" w:rsidRPr="00194EC2" w:rsidRDefault="00610778" w:rsidP="00AA4541">
            <w:pPr>
              <w:pStyle w:val="Tretabelipodk"/>
            </w:pPr>
            <w:r w:rsidRPr="00194EC2">
              <w:t>Liczba obszarów Natura 2000 posiadających plany zadań ochronnych [szt.]</w:t>
            </w:r>
          </w:p>
        </w:tc>
        <w:tc>
          <w:tcPr>
            <w:tcW w:w="2581" w:type="dxa"/>
            <w:tcBorders>
              <w:left w:val="single" w:sz="12" w:space="0" w:color="auto"/>
              <w:right w:val="single" w:sz="12" w:space="0" w:color="auto"/>
            </w:tcBorders>
            <w:vAlign w:val="center"/>
          </w:tcPr>
          <w:p w14:paraId="4AC2946F" w14:textId="1C4D2FD5" w:rsidR="00610778" w:rsidRPr="00194EC2" w:rsidRDefault="00610778" w:rsidP="00AA4541">
            <w:pPr>
              <w:pStyle w:val="Tretabelipodk"/>
            </w:pPr>
            <w:r w:rsidRPr="00194EC2">
              <w:t>37 (2023 r.)</w:t>
            </w:r>
          </w:p>
        </w:tc>
        <w:tc>
          <w:tcPr>
            <w:tcW w:w="1934" w:type="dxa"/>
            <w:tcBorders>
              <w:left w:val="single" w:sz="12" w:space="0" w:color="auto"/>
              <w:right w:val="single" w:sz="12" w:space="0" w:color="auto"/>
            </w:tcBorders>
            <w:vAlign w:val="center"/>
          </w:tcPr>
          <w:p w14:paraId="25C54DBA" w14:textId="5F6BCCFF" w:rsidR="00610778" w:rsidRPr="00194EC2" w:rsidRDefault="00610778" w:rsidP="00AA4541">
            <w:pPr>
              <w:pStyle w:val="Tretabelipodk"/>
            </w:pPr>
            <w:r w:rsidRPr="00194EC2">
              <w:t>&gt;37</w:t>
            </w:r>
          </w:p>
        </w:tc>
        <w:tc>
          <w:tcPr>
            <w:tcW w:w="2035" w:type="dxa"/>
            <w:tcBorders>
              <w:left w:val="single" w:sz="12" w:space="0" w:color="auto"/>
              <w:right w:val="single" w:sz="12" w:space="0" w:color="auto"/>
            </w:tcBorders>
            <w:vAlign w:val="center"/>
          </w:tcPr>
          <w:p w14:paraId="1D43A586" w14:textId="4B16613C" w:rsidR="00610778" w:rsidRPr="00194EC2" w:rsidRDefault="00FA7FA9" w:rsidP="00AA4541">
            <w:pPr>
              <w:pStyle w:val="Tretabelipodk"/>
            </w:pPr>
            <w:r>
              <w:t>43</w:t>
            </w:r>
          </w:p>
        </w:tc>
        <w:tc>
          <w:tcPr>
            <w:tcW w:w="1463" w:type="dxa"/>
            <w:tcBorders>
              <w:left w:val="single" w:sz="12" w:space="0" w:color="auto"/>
            </w:tcBorders>
            <w:shd w:val="clear" w:color="auto" w:fill="70AD47" w:themeFill="accent6"/>
            <w:vAlign w:val="center"/>
          </w:tcPr>
          <w:p w14:paraId="4731CE0F" w14:textId="3A24E117" w:rsidR="00610778" w:rsidRPr="00194EC2" w:rsidRDefault="00FA7FA9" w:rsidP="00AA4541">
            <w:pPr>
              <w:pStyle w:val="Tretabelipodk"/>
            </w:pPr>
            <w:r>
              <w:t>Wzrost</w:t>
            </w:r>
          </w:p>
        </w:tc>
      </w:tr>
      <w:tr w:rsidR="00610778" w:rsidRPr="00194EC2" w14:paraId="5AF6D210" w14:textId="77777777" w:rsidTr="009C792E">
        <w:trPr>
          <w:trHeight w:val="624"/>
          <w:jc w:val="center"/>
        </w:trPr>
        <w:tc>
          <w:tcPr>
            <w:tcW w:w="7904" w:type="dxa"/>
            <w:tcBorders>
              <w:right w:val="single" w:sz="12" w:space="0" w:color="auto"/>
            </w:tcBorders>
            <w:vAlign w:val="center"/>
          </w:tcPr>
          <w:p w14:paraId="0D26DCC7" w14:textId="0E39A7B8" w:rsidR="00610778" w:rsidRPr="00194EC2" w:rsidRDefault="00610778" w:rsidP="00AA4541">
            <w:pPr>
              <w:pStyle w:val="Tretabelipodk"/>
            </w:pPr>
            <w:r w:rsidRPr="00B35DAF">
              <w:t>Liczba siedlisk przyrodniczych oraz gatunków objętych ochroną czynną [ha/szt.]</w:t>
            </w:r>
          </w:p>
        </w:tc>
        <w:tc>
          <w:tcPr>
            <w:tcW w:w="2581" w:type="dxa"/>
            <w:tcBorders>
              <w:left w:val="single" w:sz="12" w:space="0" w:color="auto"/>
              <w:right w:val="single" w:sz="12" w:space="0" w:color="auto"/>
            </w:tcBorders>
            <w:vAlign w:val="center"/>
          </w:tcPr>
          <w:p w14:paraId="73B6484D" w14:textId="54E3F969" w:rsidR="00610778" w:rsidRPr="00194EC2" w:rsidRDefault="00610778" w:rsidP="00AA4541">
            <w:pPr>
              <w:pStyle w:val="Tretabelipodk"/>
            </w:pPr>
            <w:r w:rsidRPr="00194EC2">
              <w:t>brak</w:t>
            </w:r>
          </w:p>
        </w:tc>
        <w:tc>
          <w:tcPr>
            <w:tcW w:w="1934" w:type="dxa"/>
            <w:tcBorders>
              <w:left w:val="single" w:sz="12" w:space="0" w:color="auto"/>
              <w:right w:val="single" w:sz="12" w:space="0" w:color="auto"/>
            </w:tcBorders>
            <w:vAlign w:val="center"/>
          </w:tcPr>
          <w:p w14:paraId="3300A9EF" w14:textId="71D93C72" w:rsidR="00610778" w:rsidRPr="00194EC2" w:rsidRDefault="00610778" w:rsidP="00AA4541">
            <w:pPr>
              <w:pStyle w:val="Tretabelipodk"/>
            </w:pPr>
            <w:r w:rsidRPr="00194EC2">
              <w:t>&gt;0</w:t>
            </w:r>
          </w:p>
        </w:tc>
        <w:tc>
          <w:tcPr>
            <w:tcW w:w="2035" w:type="dxa"/>
            <w:tcBorders>
              <w:left w:val="single" w:sz="12" w:space="0" w:color="auto"/>
              <w:right w:val="single" w:sz="12" w:space="0" w:color="auto"/>
            </w:tcBorders>
            <w:vAlign w:val="center"/>
          </w:tcPr>
          <w:p w14:paraId="3B840852" w14:textId="750AEDEA" w:rsidR="00610778" w:rsidRPr="00194EC2" w:rsidRDefault="00D44D0A" w:rsidP="00AA4541">
            <w:pPr>
              <w:pStyle w:val="Tretabelipodk"/>
            </w:pPr>
            <w:r>
              <w:t>b.d.</w:t>
            </w:r>
          </w:p>
        </w:tc>
        <w:tc>
          <w:tcPr>
            <w:tcW w:w="1463" w:type="dxa"/>
            <w:tcBorders>
              <w:left w:val="single" w:sz="12" w:space="0" w:color="auto"/>
            </w:tcBorders>
            <w:vAlign w:val="center"/>
          </w:tcPr>
          <w:p w14:paraId="53400B1A" w14:textId="2F23D110" w:rsidR="00610778" w:rsidRPr="00194EC2" w:rsidRDefault="00D44D0A" w:rsidP="00AA4541">
            <w:pPr>
              <w:pStyle w:val="Tretabelipodk"/>
            </w:pPr>
            <w:r>
              <w:t>b.d.</w:t>
            </w:r>
          </w:p>
        </w:tc>
      </w:tr>
      <w:tr w:rsidR="00D44D0A" w:rsidRPr="00194EC2" w14:paraId="5A62D4CC" w14:textId="77777777" w:rsidTr="009C792E">
        <w:trPr>
          <w:trHeight w:val="624"/>
          <w:jc w:val="center"/>
        </w:trPr>
        <w:tc>
          <w:tcPr>
            <w:tcW w:w="7904" w:type="dxa"/>
            <w:tcBorders>
              <w:right w:val="single" w:sz="12" w:space="0" w:color="auto"/>
            </w:tcBorders>
            <w:vAlign w:val="center"/>
          </w:tcPr>
          <w:p w14:paraId="71F402F5" w14:textId="60D24931" w:rsidR="00D44D0A" w:rsidRPr="00B35DAF" w:rsidRDefault="00D44D0A" w:rsidP="00D44D0A">
            <w:pPr>
              <w:pStyle w:val="Tretabelipodk"/>
            </w:pPr>
            <w:r w:rsidRPr="00B35DAF">
              <w:t>Liczba przejść dla zwierząt w ciągu dróg wojewódzkich objęta monitoringiem [szt.]</w:t>
            </w:r>
          </w:p>
        </w:tc>
        <w:tc>
          <w:tcPr>
            <w:tcW w:w="2581" w:type="dxa"/>
            <w:tcBorders>
              <w:left w:val="single" w:sz="12" w:space="0" w:color="auto"/>
              <w:right w:val="single" w:sz="12" w:space="0" w:color="auto"/>
            </w:tcBorders>
            <w:vAlign w:val="center"/>
          </w:tcPr>
          <w:p w14:paraId="79C26B65" w14:textId="6E72BBE3" w:rsidR="00D44D0A" w:rsidRPr="00194EC2" w:rsidRDefault="00D44D0A" w:rsidP="00D44D0A">
            <w:pPr>
              <w:pStyle w:val="Tretabelipodk"/>
            </w:pPr>
            <w:r w:rsidRPr="00194EC2">
              <w:t>brak</w:t>
            </w:r>
          </w:p>
        </w:tc>
        <w:tc>
          <w:tcPr>
            <w:tcW w:w="1934" w:type="dxa"/>
            <w:tcBorders>
              <w:left w:val="single" w:sz="12" w:space="0" w:color="auto"/>
              <w:right w:val="single" w:sz="12" w:space="0" w:color="auto"/>
            </w:tcBorders>
            <w:vAlign w:val="center"/>
          </w:tcPr>
          <w:p w14:paraId="329F0AA9" w14:textId="429EF0F8" w:rsidR="00D44D0A" w:rsidRPr="00194EC2" w:rsidRDefault="00D44D0A" w:rsidP="00D44D0A">
            <w:pPr>
              <w:pStyle w:val="Tretabelipodk"/>
            </w:pPr>
            <w:r w:rsidRPr="00194EC2">
              <w:t>&gt;0</w:t>
            </w:r>
          </w:p>
        </w:tc>
        <w:tc>
          <w:tcPr>
            <w:tcW w:w="2035" w:type="dxa"/>
            <w:tcBorders>
              <w:left w:val="single" w:sz="12" w:space="0" w:color="auto"/>
              <w:right w:val="single" w:sz="12" w:space="0" w:color="auto"/>
            </w:tcBorders>
            <w:vAlign w:val="center"/>
          </w:tcPr>
          <w:p w14:paraId="1A68D0BC" w14:textId="28260F3B" w:rsidR="00D44D0A" w:rsidRPr="00194EC2" w:rsidRDefault="00D44D0A" w:rsidP="00D44D0A">
            <w:pPr>
              <w:pStyle w:val="Tretabelipodk"/>
            </w:pPr>
            <w:r>
              <w:t>16</w:t>
            </w:r>
          </w:p>
        </w:tc>
        <w:tc>
          <w:tcPr>
            <w:tcW w:w="1463" w:type="dxa"/>
            <w:tcBorders>
              <w:left w:val="single" w:sz="12" w:space="0" w:color="auto"/>
            </w:tcBorders>
            <w:shd w:val="clear" w:color="auto" w:fill="70AD47" w:themeFill="accent6"/>
            <w:vAlign w:val="center"/>
          </w:tcPr>
          <w:p w14:paraId="421C7FE2" w14:textId="57230D7E" w:rsidR="00D44D0A" w:rsidRPr="00194EC2" w:rsidRDefault="00D44D0A" w:rsidP="00D44D0A">
            <w:pPr>
              <w:pStyle w:val="Tretabelipodk"/>
            </w:pPr>
            <w:r>
              <w:t>Wzrost</w:t>
            </w:r>
          </w:p>
        </w:tc>
      </w:tr>
      <w:tr w:rsidR="00D44D0A" w:rsidRPr="00194EC2" w14:paraId="4C172CCB" w14:textId="77777777" w:rsidTr="009C792E">
        <w:trPr>
          <w:trHeight w:val="624"/>
          <w:jc w:val="center"/>
        </w:trPr>
        <w:tc>
          <w:tcPr>
            <w:tcW w:w="7904" w:type="dxa"/>
            <w:tcBorders>
              <w:right w:val="single" w:sz="12" w:space="0" w:color="auto"/>
            </w:tcBorders>
            <w:vAlign w:val="center"/>
          </w:tcPr>
          <w:p w14:paraId="1C8A6BD4" w14:textId="203818F2" w:rsidR="00D44D0A" w:rsidRPr="00B35DAF" w:rsidRDefault="00D44D0A" w:rsidP="00D44D0A">
            <w:pPr>
              <w:pStyle w:val="Tretabelipodk"/>
            </w:pPr>
            <w:r w:rsidRPr="00B35DAF">
              <w:t>Liczba wprowadzonych obiektów pozwalających na kanalizację ruchu turystycznego [szt.]</w:t>
            </w:r>
          </w:p>
        </w:tc>
        <w:tc>
          <w:tcPr>
            <w:tcW w:w="2581" w:type="dxa"/>
            <w:tcBorders>
              <w:left w:val="single" w:sz="12" w:space="0" w:color="auto"/>
              <w:right w:val="single" w:sz="12" w:space="0" w:color="auto"/>
            </w:tcBorders>
            <w:vAlign w:val="center"/>
          </w:tcPr>
          <w:p w14:paraId="075919AF" w14:textId="44BFCA81" w:rsidR="00D44D0A" w:rsidRPr="00194EC2" w:rsidRDefault="00D44D0A" w:rsidP="00D44D0A">
            <w:pPr>
              <w:pStyle w:val="Tretabelipodk"/>
            </w:pPr>
            <w:r w:rsidRPr="00194EC2">
              <w:t>brak</w:t>
            </w:r>
          </w:p>
        </w:tc>
        <w:tc>
          <w:tcPr>
            <w:tcW w:w="1934" w:type="dxa"/>
            <w:tcBorders>
              <w:left w:val="single" w:sz="12" w:space="0" w:color="auto"/>
              <w:right w:val="single" w:sz="12" w:space="0" w:color="auto"/>
            </w:tcBorders>
            <w:vAlign w:val="center"/>
          </w:tcPr>
          <w:p w14:paraId="003B0833" w14:textId="0CC8919B" w:rsidR="00D44D0A" w:rsidRPr="00194EC2" w:rsidRDefault="00D44D0A" w:rsidP="00D44D0A">
            <w:pPr>
              <w:pStyle w:val="Tretabelipodk"/>
            </w:pPr>
            <w:r w:rsidRPr="00194EC2">
              <w:t>&gt;0</w:t>
            </w:r>
          </w:p>
        </w:tc>
        <w:tc>
          <w:tcPr>
            <w:tcW w:w="2035" w:type="dxa"/>
            <w:tcBorders>
              <w:left w:val="single" w:sz="12" w:space="0" w:color="auto"/>
              <w:right w:val="single" w:sz="12" w:space="0" w:color="auto"/>
            </w:tcBorders>
            <w:vAlign w:val="center"/>
          </w:tcPr>
          <w:p w14:paraId="73B633C9" w14:textId="21F801C9" w:rsidR="00D44D0A" w:rsidRPr="00194EC2" w:rsidRDefault="00D44D0A" w:rsidP="00D44D0A">
            <w:pPr>
              <w:pStyle w:val="Tretabelipodk"/>
            </w:pPr>
            <w:r>
              <w:t>0</w:t>
            </w:r>
          </w:p>
        </w:tc>
        <w:tc>
          <w:tcPr>
            <w:tcW w:w="1463" w:type="dxa"/>
            <w:tcBorders>
              <w:left w:val="single" w:sz="12" w:space="0" w:color="auto"/>
            </w:tcBorders>
            <w:vAlign w:val="center"/>
          </w:tcPr>
          <w:p w14:paraId="2FEDAD1E" w14:textId="42694B12" w:rsidR="00D44D0A" w:rsidRPr="00194EC2" w:rsidRDefault="00D44D0A" w:rsidP="00D44D0A">
            <w:pPr>
              <w:pStyle w:val="Tretabelipodk"/>
            </w:pPr>
            <w:r>
              <w:t>Bez zmian</w:t>
            </w:r>
          </w:p>
        </w:tc>
      </w:tr>
      <w:tr w:rsidR="00610778" w:rsidRPr="00194EC2" w14:paraId="31C983E2" w14:textId="77777777" w:rsidTr="009C792E">
        <w:trPr>
          <w:trHeight w:val="624"/>
          <w:jc w:val="center"/>
        </w:trPr>
        <w:tc>
          <w:tcPr>
            <w:tcW w:w="7904" w:type="dxa"/>
            <w:tcBorders>
              <w:right w:val="single" w:sz="12" w:space="0" w:color="auto"/>
            </w:tcBorders>
            <w:vAlign w:val="center"/>
          </w:tcPr>
          <w:p w14:paraId="78748D39" w14:textId="762315A9" w:rsidR="00610778" w:rsidRPr="00194EC2" w:rsidRDefault="00610778" w:rsidP="00AA4541">
            <w:pPr>
              <w:pStyle w:val="Tretabelipodk"/>
            </w:pPr>
            <w:r w:rsidRPr="00194EC2">
              <w:lastRenderedPageBreak/>
              <w:t xml:space="preserve">Powierzchnia terenów zieleni (parki, zieleńce i tereny zieleni osiedlowej) [ha] </w:t>
            </w:r>
          </w:p>
        </w:tc>
        <w:tc>
          <w:tcPr>
            <w:tcW w:w="2581" w:type="dxa"/>
            <w:tcBorders>
              <w:left w:val="single" w:sz="12" w:space="0" w:color="auto"/>
              <w:right w:val="single" w:sz="12" w:space="0" w:color="auto"/>
            </w:tcBorders>
            <w:vAlign w:val="center"/>
          </w:tcPr>
          <w:p w14:paraId="77EC69DF" w14:textId="7DC7B352" w:rsidR="00610778" w:rsidRPr="00194EC2" w:rsidRDefault="00610778" w:rsidP="00AA4541">
            <w:pPr>
              <w:pStyle w:val="Tretabelipodk"/>
            </w:pPr>
            <w:r w:rsidRPr="00194EC2">
              <w:t>3427,66 (2021 r.)</w:t>
            </w:r>
          </w:p>
        </w:tc>
        <w:tc>
          <w:tcPr>
            <w:tcW w:w="1934" w:type="dxa"/>
            <w:tcBorders>
              <w:left w:val="single" w:sz="12" w:space="0" w:color="auto"/>
              <w:right w:val="single" w:sz="12" w:space="0" w:color="auto"/>
            </w:tcBorders>
            <w:vAlign w:val="center"/>
          </w:tcPr>
          <w:p w14:paraId="43A695D5" w14:textId="71374B12" w:rsidR="00610778" w:rsidRPr="00194EC2" w:rsidRDefault="00610778" w:rsidP="00AA4541">
            <w:pPr>
              <w:pStyle w:val="Tretabelipodk"/>
            </w:pPr>
            <w:r w:rsidRPr="00194EC2">
              <w:t>wzrost</w:t>
            </w:r>
          </w:p>
        </w:tc>
        <w:tc>
          <w:tcPr>
            <w:tcW w:w="2035" w:type="dxa"/>
            <w:tcBorders>
              <w:left w:val="single" w:sz="12" w:space="0" w:color="auto"/>
              <w:right w:val="single" w:sz="12" w:space="0" w:color="auto"/>
            </w:tcBorders>
            <w:vAlign w:val="center"/>
          </w:tcPr>
          <w:p w14:paraId="68CEF5F3" w14:textId="3BDB514E" w:rsidR="00610778" w:rsidRPr="00194EC2" w:rsidRDefault="00A43673" w:rsidP="00AA4541">
            <w:pPr>
              <w:pStyle w:val="Tretabelipodk"/>
            </w:pPr>
            <w:r>
              <w:t>b.d.</w:t>
            </w:r>
          </w:p>
        </w:tc>
        <w:tc>
          <w:tcPr>
            <w:tcW w:w="1463" w:type="dxa"/>
            <w:tcBorders>
              <w:left w:val="single" w:sz="12" w:space="0" w:color="auto"/>
            </w:tcBorders>
            <w:vAlign w:val="center"/>
          </w:tcPr>
          <w:p w14:paraId="66BE68DB" w14:textId="67CAF7FF" w:rsidR="00610778" w:rsidRPr="00194EC2" w:rsidRDefault="00A43673" w:rsidP="00AA4541">
            <w:pPr>
              <w:pStyle w:val="Tretabelipodk"/>
            </w:pPr>
            <w:r>
              <w:t>-</w:t>
            </w:r>
          </w:p>
        </w:tc>
      </w:tr>
      <w:tr w:rsidR="00610778" w:rsidRPr="00194EC2" w14:paraId="302CCE51" w14:textId="77777777" w:rsidTr="009C792E">
        <w:trPr>
          <w:trHeight w:val="624"/>
          <w:jc w:val="center"/>
        </w:trPr>
        <w:tc>
          <w:tcPr>
            <w:tcW w:w="7904" w:type="dxa"/>
            <w:tcBorders>
              <w:right w:val="single" w:sz="12" w:space="0" w:color="auto"/>
            </w:tcBorders>
            <w:vAlign w:val="center"/>
          </w:tcPr>
          <w:p w14:paraId="45CB3396" w14:textId="6CD5FD03" w:rsidR="00610778" w:rsidRPr="00194EC2" w:rsidRDefault="00610778" w:rsidP="00AA4541">
            <w:pPr>
              <w:pStyle w:val="Tretabelipodk"/>
            </w:pPr>
            <w:r w:rsidRPr="00194EC2">
              <w:t>Udział parków, zieleńców i terenów zieleni osiedlowej w powierzchni ogółem [%]</w:t>
            </w:r>
          </w:p>
        </w:tc>
        <w:tc>
          <w:tcPr>
            <w:tcW w:w="2581" w:type="dxa"/>
            <w:tcBorders>
              <w:left w:val="single" w:sz="12" w:space="0" w:color="auto"/>
              <w:right w:val="single" w:sz="12" w:space="0" w:color="auto"/>
            </w:tcBorders>
            <w:vAlign w:val="center"/>
          </w:tcPr>
          <w:p w14:paraId="15342B0F" w14:textId="0AF541E0" w:rsidR="00610778" w:rsidRPr="00194EC2" w:rsidRDefault="00610778" w:rsidP="00AA4541">
            <w:pPr>
              <w:pStyle w:val="Tretabelipodk"/>
            </w:pPr>
            <w:r w:rsidRPr="00194EC2">
              <w:t>0,2 (2021 r.)</w:t>
            </w:r>
          </w:p>
        </w:tc>
        <w:tc>
          <w:tcPr>
            <w:tcW w:w="1934" w:type="dxa"/>
            <w:tcBorders>
              <w:left w:val="single" w:sz="12" w:space="0" w:color="auto"/>
              <w:right w:val="single" w:sz="12" w:space="0" w:color="auto"/>
            </w:tcBorders>
            <w:vAlign w:val="center"/>
          </w:tcPr>
          <w:p w14:paraId="0D64A9FB" w14:textId="019EB105" w:rsidR="00610778" w:rsidRPr="00194EC2" w:rsidRDefault="00610778" w:rsidP="00AA4541">
            <w:pPr>
              <w:pStyle w:val="Tretabelipodk"/>
            </w:pPr>
            <w:r w:rsidRPr="00194EC2">
              <w:t>wzrost</w:t>
            </w:r>
          </w:p>
        </w:tc>
        <w:tc>
          <w:tcPr>
            <w:tcW w:w="2035" w:type="dxa"/>
            <w:tcBorders>
              <w:left w:val="single" w:sz="12" w:space="0" w:color="auto"/>
              <w:right w:val="single" w:sz="12" w:space="0" w:color="auto"/>
            </w:tcBorders>
            <w:vAlign w:val="center"/>
          </w:tcPr>
          <w:p w14:paraId="69D9B941" w14:textId="0BC0FF33" w:rsidR="00610778" w:rsidRPr="00194EC2" w:rsidRDefault="00A43673" w:rsidP="00AA4541">
            <w:pPr>
              <w:pStyle w:val="Tretabelipodk"/>
            </w:pPr>
            <w:r>
              <w:t>0,2</w:t>
            </w:r>
          </w:p>
        </w:tc>
        <w:tc>
          <w:tcPr>
            <w:tcW w:w="1463" w:type="dxa"/>
            <w:tcBorders>
              <w:left w:val="single" w:sz="12" w:space="0" w:color="auto"/>
            </w:tcBorders>
            <w:vAlign w:val="center"/>
          </w:tcPr>
          <w:p w14:paraId="60A4DFDB" w14:textId="36028DFB" w:rsidR="00610778" w:rsidRPr="00194EC2" w:rsidRDefault="00A43673" w:rsidP="00AA4541">
            <w:pPr>
              <w:pStyle w:val="Tretabelipodk"/>
            </w:pPr>
            <w:r>
              <w:t>Bez zmian</w:t>
            </w:r>
          </w:p>
        </w:tc>
      </w:tr>
      <w:tr w:rsidR="00610778" w:rsidRPr="00194EC2" w14:paraId="0881B705" w14:textId="77777777" w:rsidTr="009C792E">
        <w:trPr>
          <w:trHeight w:val="454"/>
          <w:jc w:val="center"/>
        </w:trPr>
        <w:tc>
          <w:tcPr>
            <w:tcW w:w="7904" w:type="dxa"/>
            <w:tcBorders>
              <w:right w:val="single" w:sz="12" w:space="0" w:color="auto"/>
            </w:tcBorders>
            <w:vAlign w:val="center"/>
          </w:tcPr>
          <w:p w14:paraId="41F3D9A2" w14:textId="5FDDE7F6" w:rsidR="00610778" w:rsidRPr="00194EC2" w:rsidRDefault="00610778" w:rsidP="00AA4541">
            <w:pPr>
              <w:pStyle w:val="Tretabelipodk"/>
            </w:pPr>
            <w:r w:rsidRPr="00194EC2">
              <w:t>Lesistość [%]</w:t>
            </w:r>
          </w:p>
        </w:tc>
        <w:tc>
          <w:tcPr>
            <w:tcW w:w="2581" w:type="dxa"/>
            <w:tcBorders>
              <w:left w:val="single" w:sz="12" w:space="0" w:color="auto"/>
              <w:right w:val="single" w:sz="12" w:space="0" w:color="auto"/>
            </w:tcBorders>
            <w:vAlign w:val="center"/>
          </w:tcPr>
          <w:p w14:paraId="325BC9F9" w14:textId="51474776" w:rsidR="00610778" w:rsidRPr="00194EC2" w:rsidRDefault="00610778" w:rsidP="00AA4541">
            <w:pPr>
              <w:pStyle w:val="Tretabelipodk"/>
            </w:pPr>
            <w:r w:rsidRPr="00194EC2">
              <w:t>38,3 (2022 r.)</w:t>
            </w:r>
          </w:p>
        </w:tc>
        <w:tc>
          <w:tcPr>
            <w:tcW w:w="1934" w:type="dxa"/>
            <w:tcBorders>
              <w:left w:val="single" w:sz="12" w:space="0" w:color="auto"/>
              <w:right w:val="single" w:sz="12" w:space="0" w:color="auto"/>
            </w:tcBorders>
            <w:vAlign w:val="center"/>
          </w:tcPr>
          <w:p w14:paraId="06601D2B" w14:textId="368D61DE" w:rsidR="00610778" w:rsidRPr="00194EC2" w:rsidRDefault="00610778" w:rsidP="00AA4541">
            <w:pPr>
              <w:pStyle w:val="Tretabelipodk"/>
            </w:pPr>
            <w:r w:rsidRPr="00194EC2">
              <w:t>wzrost</w:t>
            </w:r>
          </w:p>
        </w:tc>
        <w:tc>
          <w:tcPr>
            <w:tcW w:w="2035" w:type="dxa"/>
            <w:tcBorders>
              <w:left w:val="single" w:sz="12" w:space="0" w:color="auto"/>
              <w:right w:val="single" w:sz="12" w:space="0" w:color="auto"/>
            </w:tcBorders>
            <w:vAlign w:val="center"/>
          </w:tcPr>
          <w:p w14:paraId="304BA794" w14:textId="107F7A4D" w:rsidR="00610778" w:rsidRPr="00194EC2" w:rsidRDefault="00FA7FA9" w:rsidP="00AA4541">
            <w:pPr>
              <w:pStyle w:val="Tretabelipodk"/>
            </w:pPr>
            <w:r>
              <w:t>38,4</w:t>
            </w:r>
          </w:p>
        </w:tc>
        <w:tc>
          <w:tcPr>
            <w:tcW w:w="1463" w:type="dxa"/>
            <w:tcBorders>
              <w:left w:val="single" w:sz="12" w:space="0" w:color="auto"/>
            </w:tcBorders>
            <w:shd w:val="clear" w:color="auto" w:fill="70AD47" w:themeFill="accent6"/>
            <w:vAlign w:val="center"/>
          </w:tcPr>
          <w:p w14:paraId="6168B201" w14:textId="1A90902A" w:rsidR="00610778" w:rsidRPr="00194EC2" w:rsidRDefault="00FA7FA9" w:rsidP="00AA4541">
            <w:pPr>
              <w:pStyle w:val="Tretabelipodk"/>
            </w:pPr>
            <w:r>
              <w:t>Wzrost</w:t>
            </w:r>
          </w:p>
        </w:tc>
      </w:tr>
      <w:tr w:rsidR="00610778" w:rsidRPr="00194EC2" w14:paraId="4B45A430" w14:textId="77777777" w:rsidTr="009C792E">
        <w:trPr>
          <w:trHeight w:val="454"/>
          <w:jc w:val="center"/>
        </w:trPr>
        <w:tc>
          <w:tcPr>
            <w:tcW w:w="7904" w:type="dxa"/>
            <w:tcBorders>
              <w:right w:val="single" w:sz="12" w:space="0" w:color="auto"/>
            </w:tcBorders>
            <w:vAlign w:val="center"/>
          </w:tcPr>
          <w:p w14:paraId="47AFCDC8" w14:textId="31FA6C60" w:rsidR="00610778" w:rsidRPr="00194EC2" w:rsidRDefault="00610778" w:rsidP="00AA4541">
            <w:pPr>
              <w:pStyle w:val="Tretabelipodk"/>
            </w:pPr>
            <w:r w:rsidRPr="00DB1DB9">
              <w:rPr>
                <w:b/>
              </w:rPr>
              <w:t>Zagrożenia poważnymi awariami</w:t>
            </w:r>
          </w:p>
        </w:tc>
        <w:tc>
          <w:tcPr>
            <w:tcW w:w="2581" w:type="dxa"/>
            <w:tcBorders>
              <w:left w:val="single" w:sz="12" w:space="0" w:color="auto"/>
              <w:right w:val="single" w:sz="12" w:space="0" w:color="auto"/>
            </w:tcBorders>
            <w:vAlign w:val="center"/>
          </w:tcPr>
          <w:p w14:paraId="3E763FE2" w14:textId="26361EBF" w:rsidR="00610778" w:rsidRPr="00194EC2" w:rsidRDefault="004B409B" w:rsidP="00AA4541">
            <w:pPr>
              <w:pStyle w:val="Tretabelipodk"/>
            </w:pPr>
            <w:r>
              <w:t>-</w:t>
            </w:r>
          </w:p>
        </w:tc>
        <w:tc>
          <w:tcPr>
            <w:tcW w:w="1934" w:type="dxa"/>
            <w:tcBorders>
              <w:left w:val="single" w:sz="12" w:space="0" w:color="auto"/>
              <w:right w:val="single" w:sz="12" w:space="0" w:color="auto"/>
            </w:tcBorders>
            <w:vAlign w:val="center"/>
          </w:tcPr>
          <w:p w14:paraId="597D8CDA" w14:textId="3493DA24" w:rsidR="00610778" w:rsidRPr="00194EC2" w:rsidRDefault="004B409B" w:rsidP="00AA4541">
            <w:pPr>
              <w:pStyle w:val="Tretabelipodk"/>
            </w:pPr>
            <w:r>
              <w:t>-</w:t>
            </w:r>
          </w:p>
        </w:tc>
        <w:tc>
          <w:tcPr>
            <w:tcW w:w="2035" w:type="dxa"/>
            <w:tcBorders>
              <w:left w:val="single" w:sz="12" w:space="0" w:color="auto"/>
              <w:right w:val="single" w:sz="12" w:space="0" w:color="auto"/>
            </w:tcBorders>
            <w:vAlign w:val="center"/>
          </w:tcPr>
          <w:p w14:paraId="40917989" w14:textId="272478B6" w:rsidR="00610778" w:rsidRPr="00194EC2" w:rsidRDefault="004B409B" w:rsidP="00AA4541">
            <w:pPr>
              <w:pStyle w:val="Tretabelipodk"/>
            </w:pPr>
            <w:r>
              <w:t>-</w:t>
            </w:r>
          </w:p>
        </w:tc>
        <w:tc>
          <w:tcPr>
            <w:tcW w:w="1463" w:type="dxa"/>
            <w:tcBorders>
              <w:left w:val="single" w:sz="12" w:space="0" w:color="auto"/>
            </w:tcBorders>
            <w:vAlign w:val="center"/>
          </w:tcPr>
          <w:p w14:paraId="27F05DA7" w14:textId="3D37AB98" w:rsidR="00610778" w:rsidRPr="00194EC2" w:rsidRDefault="004B409B" w:rsidP="00AA4541">
            <w:pPr>
              <w:pStyle w:val="Tretabelipodk"/>
            </w:pPr>
            <w:r>
              <w:t>-</w:t>
            </w:r>
          </w:p>
        </w:tc>
      </w:tr>
      <w:tr w:rsidR="00610778" w:rsidRPr="00194EC2" w14:paraId="21949165" w14:textId="77777777" w:rsidTr="009C792E">
        <w:trPr>
          <w:trHeight w:val="510"/>
          <w:jc w:val="center"/>
        </w:trPr>
        <w:tc>
          <w:tcPr>
            <w:tcW w:w="7904" w:type="dxa"/>
            <w:tcBorders>
              <w:right w:val="single" w:sz="12" w:space="0" w:color="auto"/>
            </w:tcBorders>
            <w:vAlign w:val="center"/>
          </w:tcPr>
          <w:p w14:paraId="7356E872" w14:textId="689F1452" w:rsidR="00610778" w:rsidRPr="00194EC2" w:rsidRDefault="00610778" w:rsidP="00AA4541">
            <w:pPr>
              <w:pStyle w:val="Tretabelipodk"/>
            </w:pPr>
            <w:r w:rsidRPr="00194EC2">
              <w:t>Liczba przypadków wystąpienia poważnych awarii przemysłowych [szt.]</w:t>
            </w:r>
          </w:p>
        </w:tc>
        <w:tc>
          <w:tcPr>
            <w:tcW w:w="2581" w:type="dxa"/>
            <w:tcBorders>
              <w:left w:val="single" w:sz="12" w:space="0" w:color="auto"/>
              <w:right w:val="single" w:sz="12" w:space="0" w:color="auto"/>
            </w:tcBorders>
            <w:vAlign w:val="center"/>
          </w:tcPr>
          <w:p w14:paraId="3A83C14A" w14:textId="6AFE221D" w:rsidR="00610778" w:rsidRPr="00194EC2" w:rsidRDefault="00610778" w:rsidP="00AA4541">
            <w:pPr>
              <w:pStyle w:val="Tretabelipodk"/>
            </w:pPr>
            <w:r w:rsidRPr="00194EC2">
              <w:t>0 (2021 r.)</w:t>
            </w:r>
          </w:p>
        </w:tc>
        <w:tc>
          <w:tcPr>
            <w:tcW w:w="1934" w:type="dxa"/>
            <w:tcBorders>
              <w:left w:val="single" w:sz="12" w:space="0" w:color="auto"/>
              <w:right w:val="single" w:sz="12" w:space="0" w:color="auto"/>
            </w:tcBorders>
            <w:vAlign w:val="center"/>
          </w:tcPr>
          <w:p w14:paraId="6B9B0B3F" w14:textId="326F90B9" w:rsidR="00610778" w:rsidRPr="00194EC2" w:rsidRDefault="00610778" w:rsidP="00AA4541">
            <w:pPr>
              <w:pStyle w:val="Tretabelipodk"/>
            </w:pPr>
            <w:r w:rsidRPr="00194EC2">
              <w:t>0</w:t>
            </w:r>
          </w:p>
        </w:tc>
        <w:tc>
          <w:tcPr>
            <w:tcW w:w="2035" w:type="dxa"/>
            <w:tcBorders>
              <w:left w:val="single" w:sz="12" w:space="0" w:color="auto"/>
              <w:right w:val="single" w:sz="12" w:space="0" w:color="auto"/>
            </w:tcBorders>
            <w:vAlign w:val="center"/>
          </w:tcPr>
          <w:p w14:paraId="360B6826" w14:textId="747E8CBE" w:rsidR="00610778" w:rsidRPr="00194EC2" w:rsidRDefault="00287CA2" w:rsidP="00AA4541">
            <w:pPr>
              <w:pStyle w:val="Tretabelipodk"/>
            </w:pPr>
            <w:r>
              <w:t>0</w:t>
            </w:r>
          </w:p>
        </w:tc>
        <w:tc>
          <w:tcPr>
            <w:tcW w:w="1463" w:type="dxa"/>
            <w:tcBorders>
              <w:left w:val="single" w:sz="12" w:space="0" w:color="auto"/>
            </w:tcBorders>
            <w:vAlign w:val="center"/>
          </w:tcPr>
          <w:p w14:paraId="6EA741CF" w14:textId="7FEDD478" w:rsidR="00610778" w:rsidRPr="00194EC2" w:rsidRDefault="00287CA2" w:rsidP="00AA4541">
            <w:pPr>
              <w:pStyle w:val="Tretabelipodk"/>
            </w:pPr>
            <w:r>
              <w:t>Bez zmian</w:t>
            </w:r>
          </w:p>
        </w:tc>
      </w:tr>
    </w:tbl>
    <w:p w14:paraId="587BDD67" w14:textId="36758650" w:rsidR="00B75E24" w:rsidRPr="00793662" w:rsidRDefault="00DB1DB9" w:rsidP="00793662">
      <w:pPr>
        <w:pStyle w:val="rdo"/>
      </w:pPr>
      <w:r w:rsidRPr="00DB1DB9">
        <w:t>Źródło: Opracowanie własne na podstawie pozyskanych oraz przetworzonych danych</w:t>
      </w:r>
    </w:p>
    <w:p w14:paraId="3994E8F9" w14:textId="77777777" w:rsidR="00DB1DB9" w:rsidRDefault="00DB1DB9">
      <w:pPr>
        <w:spacing w:after="160" w:line="259" w:lineRule="auto"/>
        <w:rPr>
          <w:highlight w:val="yellow"/>
        </w:rPr>
        <w:sectPr w:rsidR="00DB1DB9" w:rsidSect="002529B3">
          <w:pgSz w:w="16838" w:h="11906" w:orient="landscape"/>
          <w:pgMar w:top="1418" w:right="1418" w:bottom="1985" w:left="1418" w:header="709" w:footer="709" w:gutter="0"/>
          <w:cols w:space="708"/>
          <w:titlePg/>
          <w:docGrid w:linePitch="360"/>
        </w:sectPr>
      </w:pPr>
    </w:p>
    <w:p w14:paraId="0B78E059" w14:textId="3DE2FE04" w:rsidR="003D78F7" w:rsidRPr="00015826" w:rsidRDefault="003D78F7" w:rsidP="00F71234">
      <w:pPr>
        <w:pStyle w:val="Nagwek2"/>
      </w:pPr>
      <w:bookmarkStart w:id="100" w:name="_Toc210124310"/>
      <w:r w:rsidRPr="00015826">
        <w:lastRenderedPageBreak/>
        <w:t>Podsumowanie</w:t>
      </w:r>
      <w:bookmarkEnd w:id="100"/>
    </w:p>
    <w:p w14:paraId="4DDEE499" w14:textId="6506CDD3" w:rsidR="00827703" w:rsidRPr="003E7D22" w:rsidRDefault="00827703" w:rsidP="003E7D22">
      <w:pPr>
        <w:pStyle w:val="podkarpackienormalne"/>
      </w:pPr>
      <w:r w:rsidRPr="003E7D22">
        <w:t>Program ochrony środowiska to instrument wykorzystywany przez jednostki samorządu terytorialnego do realizacji działań związanych z polityką ekologiczną. Jego rolą jest wdrażanie kluczowych założeń krajowej polityki ochrony środowiska na</w:t>
      </w:r>
      <w:r w:rsidR="003E7D22">
        <w:t> </w:t>
      </w:r>
      <w:r w:rsidRPr="003E7D22">
        <w:t>poziomie lokalnym i regionalnym, z uwzględnieniem specyfiki danego obszaru oraz jego uwarunkowań. Głównym celem tych programów, niezależnie od szczebla administracyjnego, jest poprawa jakości środowiska naturalnego oraz racjonalne i</w:t>
      </w:r>
      <w:r w:rsidR="00AA379C" w:rsidRPr="003E7D22">
        <w:t> </w:t>
      </w:r>
      <w:r w:rsidRPr="003E7D22">
        <w:t>zrównoważone zarządzanie zasobami przyrodniczymi.</w:t>
      </w:r>
    </w:p>
    <w:p w14:paraId="17205735" w14:textId="537E1E2D" w:rsidR="00827703" w:rsidRPr="003E7D22" w:rsidRDefault="00827703" w:rsidP="003E7D22">
      <w:pPr>
        <w:pStyle w:val="podkarpackienormalne"/>
      </w:pPr>
      <w:r w:rsidRPr="003E7D22">
        <w:t>W niniejszym Raporcie przeanalizowano zadania, które zostały zrealizowane w</w:t>
      </w:r>
      <w:r w:rsidR="003E7D22">
        <w:t> </w:t>
      </w:r>
      <w:r w:rsidRPr="003E7D22">
        <w:t>ramach 1</w:t>
      </w:r>
      <w:r w:rsidR="006921B7">
        <w:t>0</w:t>
      </w:r>
      <w:r w:rsidRPr="003E7D22">
        <w:t xml:space="preserve"> obszarów priorytetowych określonych w: „Programie Ochrony Środowiska dla Województwa Podkarpackiego na lata 2020-2023 z Perspektywą do</w:t>
      </w:r>
      <w:r w:rsidR="003E7D22">
        <w:t> </w:t>
      </w:r>
      <w:r w:rsidRPr="003E7D22">
        <w:t>2027 roku” oraz „Programie Ochrony Środowiska dla Województwa Podkarpackiego na lata 2024-2027 z Perspektywą do 2031 roku”.</w:t>
      </w:r>
    </w:p>
    <w:p w14:paraId="2D1E63C3" w14:textId="21EDE901" w:rsidR="00827703" w:rsidRPr="003E7D22" w:rsidRDefault="00827703" w:rsidP="003E7D22">
      <w:pPr>
        <w:pStyle w:val="podkarpackienormalne"/>
      </w:pPr>
      <w:r w:rsidRPr="003E7D22">
        <w:t>Raport został opracowany w oparciu o dane pochodzące z Urzędu</w:t>
      </w:r>
      <w:r w:rsidR="003E7D22">
        <w:t> </w:t>
      </w:r>
      <w:r w:rsidRPr="003E7D22">
        <w:t>Marszałkowskiego oraz informacje zebrane poprzez ankiety skierowane do</w:t>
      </w:r>
      <w:r w:rsidR="003E7D22">
        <w:t> </w:t>
      </w:r>
      <w:r w:rsidRPr="003E7D22">
        <w:t xml:space="preserve">gmin, powiatów, instytucji i przedsiębiorstw </w:t>
      </w:r>
      <w:r w:rsidR="003E7D22">
        <w:t>działających</w:t>
      </w:r>
      <w:r w:rsidRPr="003E7D22">
        <w:t xml:space="preserve"> na terenie województwa. Dodatkowo wykorzystano dane pochodzące z instytucji dysponujących bazami informacji, </w:t>
      </w:r>
      <w:r w:rsidR="003E7D22">
        <w:t xml:space="preserve">m.in. </w:t>
      </w:r>
      <w:r w:rsidRPr="003E7D22">
        <w:t>takich jak: Generalna Inspekcja Ochrony Środowiska, Wojewódzka Inspekcja Ochrony Środowiska w Rzeszowie, Generalna Dyrekcja Ochrony Środowiska, Regionalna Dyrekcja Ochrony Środowiska w Rzeszowie, Państwowe Gospodarstwo Wodne Wody Polskie, Regionalny Zarząd Gospodarki Wodnej w</w:t>
      </w:r>
      <w:r w:rsidR="003E7D22">
        <w:t> </w:t>
      </w:r>
      <w:r w:rsidRPr="003E7D22">
        <w:t>Rzeszowie</w:t>
      </w:r>
      <w:r w:rsidR="003E7D22">
        <w:t>, Generalna Dyrekcja Dróg Krajowych i Autostrad Oddział w Rzeszowie</w:t>
      </w:r>
      <w:r w:rsidRPr="003E7D22">
        <w:t xml:space="preserve"> oraz Główny Urząd Statystyczny.</w:t>
      </w:r>
    </w:p>
    <w:p w14:paraId="428F8219" w14:textId="7B3A1D98" w:rsidR="005E669D" w:rsidRPr="003E7D22" w:rsidRDefault="005E669D" w:rsidP="003E7D22">
      <w:pPr>
        <w:pStyle w:val="podkarpackienormalne"/>
      </w:pPr>
      <w:r w:rsidRPr="003E7D22">
        <w:t>Stopień realizacji głównych założeń i celów ocenia się poprzez zestawienie aktualnych wartości wskaźników z ich wartościami wyjściowymi określonymi w</w:t>
      </w:r>
      <w:r w:rsidR="003E7D22">
        <w:t> </w:t>
      </w:r>
      <w:r w:rsidRPr="003E7D22">
        <w:t>Programach Ochrony Środowiska. Taka analiza pozwala na identyfikację kierunku i</w:t>
      </w:r>
      <w:r w:rsidR="00AA379C" w:rsidRPr="003E7D22">
        <w:t> </w:t>
      </w:r>
      <w:r w:rsidRPr="003E7D22">
        <w:t>skali zmian zachodzących w środowisku, ocenę jego aktualnego stanu oraz podjęcie działań ukierunkowanych na jego ochronę i poprawę.</w:t>
      </w:r>
    </w:p>
    <w:p w14:paraId="59A1E31D" w14:textId="68239F43" w:rsidR="00CE50C8" w:rsidRPr="003E7D22" w:rsidRDefault="005E669D" w:rsidP="003E7D22">
      <w:pPr>
        <w:pStyle w:val="podkarpackienormalne"/>
      </w:pPr>
      <w:r w:rsidRPr="003E7D22">
        <w:t xml:space="preserve">W obszarze interwencji „Ochrona klimatu i jakości powietrza” zaobserwowano poprawę jakości powietrza w zakresie stężenia pyłów zawieszonych PM10, PM2,5 oraz </w:t>
      </w:r>
      <w:proofErr w:type="spellStart"/>
      <w:r w:rsidRPr="003E7D22">
        <w:t>benzo</w:t>
      </w:r>
      <w:proofErr w:type="spellEnd"/>
      <w:r w:rsidRPr="003E7D22">
        <w:t>(a)</w:t>
      </w:r>
      <w:proofErr w:type="spellStart"/>
      <w:r w:rsidRPr="003E7D22">
        <w:t>pirenu</w:t>
      </w:r>
      <w:proofErr w:type="spellEnd"/>
      <w:r w:rsidRPr="003E7D22">
        <w:t xml:space="preserve">. Zmniejszyła się powierzchnia województwa objęta przekroczeniami średniorocznych norm zanieczyszczeń problemowych </w:t>
      </w:r>
      <w:proofErr w:type="spellStart"/>
      <w:r w:rsidRPr="003E7D22">
        <w:t>benzo</w:t>
      </w:r>
      <w:proofErr w:type="spellEnd"/>
      <w:r w:rsidRPr="003E7D22">
        <w:t>(a)</w:t>
      </w:r>
      <w:proofErr w:type="spellStart"/>
      <w:r w:rsidRPr="003E7D22">
        <w:t>pirenu</w:t>
      </w:r>
      <w:proofErr w:type="spellEnd"/>
      <w:r w:rsidRPr="003E7D22">
        <w:t xml:space="preserve">. </w:t>
      </w:r>
      <w:r w:rsidR="00F853AC">
        <w:br/>
      </w:r>
      <w:r w:rsidRPr="003E7D22">
        <w:t xml:space="preserve">W raportowanych latach nastąpił wzrost </w:t>
      </w:r>
      <w:r w:rsidR="00E03F73" w:rsidRPr="003E7D22">
        <w:t xml:space="preserve">długość </w:t>
      </w:r>
      <w:r w:rsidRPr="003E7D22">
        <w:t>sieci cieplnej przesyłowej i</w:t>
      </w:r>
      <w:r w:rsidR="00F853AC">
        <w:t> </w:t>
      </w:r>
      <w:r w:rsidRPr="003E7D22">
        <w:t xml:space="preserve">rozdzielczej </w:t>
      </w:r>
      <w:r w:rsidR="00CE50C8" w:rsidRPr="003E7D22">
        <w:t>oraz długość sieci gazowej osiągając wartości docelowe.</w:t>
      </w:r>
      <w:r w:rsidR="00F853AC">
        <w:t xml:space="preserve"> </w:t>
      </w:r>
      <w:r w:rsidR="00F853AC">
        <w:br/>
      </w:r>
      <w:r w:rsidR="00CE50C8" w:rsidRPr="003E7D22">
        <w:t xml:space="preserve">W 2023 roku zmniejszyła się niestety liczba przewozów pasażerskich komunikacją miejską co może negatywnie oddziaływać na jakość </w:t>
      </w:r>
      <w:r w:rsidR="00F853AC" w:rsidRPr="003E7D22">
        <w:t>powietrza</w:t>
      </w:r>
      <w:r w:rsidR="00F853AC">
        <w:t xml:space="preserve"> w regionie</w:t>
      </w:r>
      <w:r w:rsidR="00CE50C8" w:rsidRPr="003E7D22">
        <w:t>.</w:t>
      </w:r>
      <w:r w:rsidR="00F853AC">
        <w:t xml:space="preserve"> </w:t>
      </w:r>
      <w:r w:rsidR="00F853AC">
        <w:br/>
      </w:r>
      <w:r w:rsidR="00CE50C8" w:rsidRPr="003E7D22">
        <w:t>W latach 2023-2024 zwiększyła się liczba parkingów w systemie „parkuj i jedź” oraz</w:t>
      </w:r>
      <w:r w:rsidR="009C792E">
        <w:t> </w:t>
      </w:r>
      <w:r w:rsidR="00CE50C8" w:rsidRPr="003E7D22">
        <w:t>długość ścieżek rowerowych. W 2023 roku nastąpił spadek emisji zanieczyszczeń pyłowych z zakładów szczególnie uciążliwych dla środowiska.</w:t>
      </w:r>
    </w:p>
    <w:p w14:paraId="1176E2CB" w14:textId="33E4B312" w:rsidR="00CE50C8" w:rsidRPr="003E7D22" w:rsidRDefault="00CE50C8" w:rsidP="003E7D22">
      <w:pPr>
        <w:pStyle w:val="podkarpackienormalne"/>
        <w:rPr>
          <w:highlight w:val="yellow"/>
        </w:rPr>
      </w:pPr>
      <w:r w:rsidRPr="003E7D22">
        <w:t>W ramach ochrony przed hałasem dokonano pomiarów hałasu drogowego. Analiza</w:t>
      </w:r>
      <w:r w:rsidR="00F853AC">
        <w:t> </w:t>
      </w:r>
      <w:r w:rsidRPr="003E7D22">
        <w:t>uzyskanych wyników pomiarów hałasu wykazała, że w 11 przypadkach, stwierdzono przekroczenia krótkookresowych dopuszczalnych wartości poziomu hałasu w środowisku. Biorąc pod uwagę wyniki pomiarów krótkookresowego poziomu hałasu (</w:t>
      </w:r>
      <w:proofErr w:type="spellStart"/>
      <w:r w:rsidRPr="003E7D22">
        <w:t>LAeqD</w:t>
      </w:r>
      <w:proofErr w:type="spellEnd"/>
      <w:r w:rsidRPr="003E7D22">
        <w:t xml:space="preserve"> i </w:t>
      </w:r>
      <w:proofErr w:type="spellStart"/>
      <w:r w:rsidRPr="003E7D22">
        <w:t>LAeqN</w:t>
      </w:r>
      <w:proofErr w:type="spellEnd"/>
      <w:r w:rsidRPr="003E7D22">
        <w:t>) w punktach oceny długookresowego poziomu hałasu w porze dnia odnotowano 18 przekroczeń standardów akustycznych w</w:t>
      </w:r>
      <w:r w:rsidR="00F853AC">
        <w:t> </w:t>
      </w:r>
      <w:r w:rsidRPr="003E7D22">
        <w:t xml:space="preserve">stosunku do funkcji spełnianej przez teren, a w porze nocy 19 przekroczeń. </w:t>
      </w:r>
      <w:r w:rsidR="00A23377" w:rsidRPr="003E7D22">
        <w:lastRenderedPageBreak/>
        <w:t xml:space="preserve">Przeprowadzono łącznie w 20 punktach pomiary hałasu szynowego. </w:t>
      </w:r>
      <w:r w:rsidR="00F853AC">
        <w:br/>
      </w:r>
      <w:r w:rsidR="00A23377" w:rsidRPr="003E7D22">
        <w:t xml:space="preserve">Tylko w 1 punkcie pomiarowym stwierdzono przekroczenie dopuszczalnego poziomu hałasu w porze nocy. W 6 punktach pomiary przeprowadzone zostały na terenach niechronionych akustycznie. Analiza wyników pomiarów hałasu przemysłowego wykazała przekroczenia dopuszczalnych poziomów dźwięku w 4 podmiotach </w:t>
      </w:r>
      <w:r w:rsidR="00F853AC">
        <w:br/>
      </w:r>
      <w:r w:rsidR="00A23377" w:rsidRPr="003E7D22">
        <w:t xml:space="preserve">(6% zakładów), w tym w 3 zakładach w porze dnia i 1 zakładzie w porze nocy. </w:t>
      </w:r>
    </w:p>
    <w:p w14:paraId="2F7FC04D" w14:textId="7A68CD0F" w:rsidR="00827703" w:rsidRPr="003E7D22" w:rsidRDefault="00CE50C8" w:rsidP="003E7D22">
      <w:pPr>
        <w:pStyle w:val="podkarpackienormalne"/>
      </w:pPr>
      <w:r w:rsidRPr="003E7D22">
        <w:t>W raportowanych latach kontynuowano monitoring pól elektromagnetycznych</w:t>
      </w:r>
      <w:r w:rsidR="00A23377" w:rsidRPr="003E7D22">
        <w:t xml:space="preserve">. Łącznie w latach 2023 -2024 monitoringiem badawczym objęto 74 punkty stałej sieci monitoringu. </w:t>
      </w:r>
      <w:r w:rsidR="00827703" w:rsidRPr="003E7D22">
        <w:t>W żadnym z punktów pomiarowych nie stwierdzono przekroczeń dopuszczalnych wartości promieniowania elektromagnetycznego.</w:t>
      </w:r>
    </w:p>
    <w:p w14:paraId="530104B7" w14:textId="2FE02FCC" w:rsidR="00827703" w:rsidRPr="003E7D22" w:rsidRDefault="00A23377" w:rsidP="003E7D22">
      <w:pPr>
        <w:pStyle w:val="podkarpackienormalne"/>
      </w:pPr>
      <w:r w:rsidRPr="003E7D22">
        <w:t>W obszarze „Gospodarowanie wodami” na terenie województwa podkarpackiego zrealizowanych zostało szereg działań przez UMWP, powiaty, gminy oraz inne podmioty działające na terenie województwa. W 2023 roku nastąpił udziału JCWP o</w:t>
      </w:r>
      <w:r w:rsidR="00F853AC">
        <w:t> </w:t>
      </w:r>
      <w:r w:rsidRPr="003E7D22">
        <w:t>dobrym stanie w porównaniu do wartości bazowej z 2019 roku. W 2023 roku nie</w:t>
      </w:r>
      <w:r w:rsidR="00F853AC">
        <w:t> </w:t>
      </w:r>
      <w:r w:rsidRPr="003E7D22">
        <w:t xml:space="preserve">osiągnięto zakładanej wartości docelowej w przypadku udziału </w:t>
      </w:r>
      <w:proofErr w:type="spellStart"/>
      <w:r w:rsidRPr="003E7D22">
        <w:t>JCWPd</w:t>
      </w:r>
      <w:proofErr w:type="spellEnd"/>
      <w:r w:rsidRPr="003E7D22">
        <w:t xml:space="preserve"> o dobrym stanie ekologicznym.</w:t>
      </w:r>
      <w:r w:rsidR="002429DE" w:rsidRPr="003E7D22">
        <w:t xml:space="preserve"> Natomiast w 2024 roku nastąpił spadek udziału zarówno JCWP jak i </w:t>
      </w:r>
      <w:proofErr w:type="spellStart"/>
      <w:r w:rsidR="002429DE" w:rsidRPr="003E7D22">
        <w:t>JCWPd</w:t>
      </w:r>
      <w:proofErr w:type="spellEnd"/>
      <w:r w:rsidR="002429DE" w:rsidRPr="003E7D22">
        <w:t xml:space="preserve"> o dobrym stanie ekologicznym w p</w:t>
      </w:r>
      <w:r w:rsidR="00CE10F3" w:rsidRPr="003E7D22">
        <w:t>o</w:t>
      </w:r>
      <w:r w:rsidR="002429DE" w:rsidRPr="003E7D22">
        <w:t>rów</w:t>
      </w:r>
      <w:r w:rsidR="00CE10F3" w:rsidRPr="003E7D22">
        <w:t>n</w:t>
      </w:r>
      <w:r w:rsidR="002429DE" w:rsidRPr="003E7D22">
        <w:t xml:space="preserve">aniu z wartościami bazowymi. </w:t>
      </w:r>
      <w:r w:rsidR="00827703" w:rsidRPr="003E7D22">
        <w:t xml:space="preserve">Zaleca się dalszą realizację zadań z zakresu gospodarowania wodami, a także kontrole podmiotów w zakresie użytkowania wód powierzchniowych oraz podziemnych. </w:t>
      </w:r>
    </w:p>
    <w:p w14:paraId="262DB57D" w14:textId="2C32055A" w:rsidR="002429DE" w:rsidRPr="003E7D22" w:rsidRDefault="002429DE" w:rsidP="003E7D22">
      <w:pPr>
        <w:pStyle w:val="podkarpackienormalne"/>
      </w:pPr>
      <w:r w:rsidRPr="003E7D22">
        <w:t>Analizując obszar „Gospodarka wodno-ściekowa” odnotowano wzrost długości zarówno sieci wodociągowej, jak i kanalizacyjnej. Zmniejszył się natomiast udział przemysłu w ogólnym zużyciu wody, co może świadczyć o wdrażaniu korzystnych rozwiązań technologicznych, takich jak obiegi zamknięte, sprzyjających racjonalnemu gospodarowaniu zasobami wodnymi w zakładach przemysłowych.</w:t>
      </w:r>
    </w:p>
    <w:p w14:paraId="339FC650" w14:textId="7F859DA3" w:rsidR="002429DE" w:rsidRPr="003E7D22" w:rsidRDefault="002429DE" w:rsidP="003E7D22">
      <w:pPr>
        <w:pStyle w:val="podkarpackienormalne"/>
      </w:pPr>
      <w:r w:rsidRPr="003E7D22">
        <w:t>W latach 2023-2024 w ramach działań związanych z zasobami geologicznymi realizowano głównie zadania skupiające się przede wszystkim na ochronie planistycznej złóż kopalin, wydawaniu koncesji na ich eksploatację oraz kontroli przestrzegania warunków określonych w wydawanych decyzjach.</w:t>
      </w:r>
    </w:p>
    <w:p w14:paraId="67DBC1A4" w14:textId="1241339D" w:rsidR="00041490" w:rsidRPr="003E7D22" w:rsidRDefault="00041490" w:rsidP="003E7D22">
      <w:pPr>
        <w:pStyle w:val="podkarpackienormalne"/>
      </w:pPr>
      <w:r w:rsidRPr="003E7D22">
        <w:t>W latach 2023-2024 przeprowadzone zostały badania gleb na terenie województwa, na podstawie których określono potrzeby wapnowania gleb. Uzyskane wyniki wskazują, że wapnowanie jest konieczne na 41% powierzchni gruntów ornych oraz</w:t>
      </w:r>
      <w:r w:rsidR="00F853AC">
        <w:t> </w:t>
      </w:r>
      <w:r w:rsidRPr="003E7D22">
        <w:t xml:space="preserve">na 30% powierzchni użytków zielonych. Na użytkach rolnych konieczność wapnowania wymaga 40% powierzchni. </w:t>
      </w:r>
    </w:p>
    <w:p w14:paraId="252764FF" w14:textId="77777777" w:rsidR="00F853AC" w:rsidRDefault="00F853AC" w:rsidP="00F853AC">
      <w:pPr>
        <w:pStyle w:val="podkarpackienormalne"/>
      </w:pPr>
      <w:r>
        <w:t>W obszarze interwencji „Gospodarka odpadami i zapobieganie powstawaniu odpadów” w 2023 roku odnotowano spadek masy komunalnych odpadów zebranych z przeznaczeniem do recyklingu w porównaniu z rokiem 2022. Choć w 2024 roku wartość ta wzrosła, nadal nie osiągnęła poziomu z 2022 roku. Zauważalny jest również systematyczny wzrost masy odpadów komunalnych wytwarzanych w przeliczeniu na jednego mieszkańca. Ponadto, w 2023 roku odnotowano wzrost liczby dzikich wysypisk w porównaniu do roku poprzedniego. W 2024 roku wskaźnik ten utrzymał się na poziomie z roku 2023.</w:t>
      </w:r>
    </w:p>
    <w:p w14:paraId="218A8AA3" w14:textId="39A1CDC5" w:rsidR="0067475F" w:rsidRPr="003E7D22" w:rsidRDefault="00041490" w:rsidP="00F853AC">
      <w:pPr>
        <w:pStyle w:val="podkarpackienormalne"/>
      </w:pPr>
      <w:r w:rsidRPr="003E7D22">
        <w:t>W raportowanych latach przeprowadzonych zostało szereg działań związanych z</w:t>
      </w:r>
      <w:r w:rsidR="00C1588D">
        <w:t> </w:t>
      </w:r>
      <w:r w:rsidRPr="003E7D22">
        <w:t>ochroną zasobów przyrodniczych. W 2024 roku Samorząd Województwa Podkarpackiego przyjął projekt Audytu krajobrazowego i przekazał go do</w:t>
      </w:r>
      <w:r w:rsidR="00C1588D">
        <w:t> </w:t>
      </w:r>
      <w:r w:rsidRPr="003E7D22">
        <w:t xml:space="preserve">zaopiniowania przez uprawnionego do tego instytucje i rady gmin. </w:t>
      </w:r>
      <w:r w:rsidR="009C792E">
        <w:br/>
      </w:r>
      <w:r w:rsidRPr="003E7D22">
        <w:t xml:space="preserve">Projekt ten został również przekazany do konsultacji społecznych. Dokument został </w:t>
      </w:r>
      <w:r w:rsidRPr="003E7D22">
        <w:lastRenderedPageBreak/>
        <w:t>przyjęty przez Sejmik Województwa Podkarpackiego w dniu 31 marca 2025 roku.</w:t>
      </w:r>
      <w:r w:rsidR="0067475F" w:rsidRPr="003E7D22">
        <w:t xml:space="preserve"> </w:t>
      </w:r>
      <w:r w:rsidR="00C1588D">
        <w:br/>
      </w:r>
      <w:r w:rsidR="0067475F" w:rsidRPr="003E7D22">
        <w:t>W miastach województwa podkarpackiego odnotowano wzrost powierzchni parków, zieleńców oraz terenów zieleni osiedlowej w porównaniu z rokiem bazowym. Zwiększyła się również powierzchnia lasów. Co istotne, w 2023 roku zaobserwowano spadek powierzchni objętej pożarami lasów, co może świadczyć o skutecznej realizacji działań w zakresie ochrony przeciwpożarowej.</w:t>
      </w:r>
    </w:p>
    <w:p w14:paraId="0FF4D6C7" w14:textId="12882955" w:rsidR="0067475F" w:rsidRPr="003E7D22" w:rsidRDefault="0067475F" w:rsidP="003E7D22">
      <w:pPr>
        <w:pStyle w:val="podkarpackienormalne"/>
      </w:pPr>
      <w:r w:rsidRPr="003E7D22">
        <w:t xml:space="preserve">Działania jakie zostały zrealizowane w latach 2023-2024 w obszarze interwencji „Zagrożenia poważnymi awariami” dotyczyły przede wszystkim poprawy technicznego wyposażenia służb ratunkowych. W ramach działań doposażono jednostki OSP w nowoczesny sprzęt ratowniczy i techniczny, który znacząco zwiększa skuteczność prowadzenia działań interwencyjnych i ratunkowych. </w:t>
      </w:r>
      <w:r w:rsidR="00C1588D">
        <w:br/>
      </w:r>
      <w:r w:rsidRPr="003E7D22">
        <w:t xml:space="preserve">Według danych na 31 grudnia 2023 roku, na terenie województwa podkarpackiego znajdowało się 17 zakładów o dużym ryzyku wystąpienia poważnej awarii przemysłowej oraz 20 zakładów o zwiększonym ryzyku wystąpienia poważnej awarii przemysłowej Dane z 31 grudnia 2024 roku wskazują na wzrost liczby ZDR o 1 (do 18) oraz spadek liczby ZWR o 1 (do 19). </w:t>
      </w:r>
      <w:r w:rsidR="00C1588D">
        <w:br/>
      </w:r>
      <w:r w:rsidRPr="003E7D22">
        <w:t>Zgodnie z informacjami uzyskanymi z Wojewódzkiego Inspektoratu Ochrony Środowiska w Rzeszowie, na terenie województwa podkarpackiego znajduje się 36 zakładów zaliczanych do Potencjalnych sprawców poważnych awarii (PSPA).</w:t>
      </w:r>
      <w:r w:rsidR="00C1588D">
        <w:t xml:space="preserve"> </w:t>
      </w:r>
      <w:r w:rsidRPr="003E7D22">
        <w:t>Zgodnie z danymi uzyskanymi z Komendy Wojewódzkiej Państwowej Straży Pożarnej w Rzeszowie oraz WIOŚ w Rzeszowie w okresie od początku 2023 roku do końca 2024 roku na terenie województwa podkarpackiego nie odnotowano zdarzeń kwalifikowanych jako poważne awarie przemysłowego oraz zdarzeń o znamionach poważnych awarii przemysłowych.</w:t>
      </w:r>
    </w:p>
    <w:p w14:paraId="47E6D96B" w14:textId="0CA66159" w:rsidR="00041490" w:rsidRPr="003E7D22" w:rsidRDefault="0067475F" w:rsidP="003E7D22">
      <w:pPr>
        <w:pStyle w:val="podkarpackienormalne"/>
      </w:pPr>
      <w:r w:rsidRPr="003E7D22">
        <w:t>Na podstawie analizy danych pochodzących z różnych instytucji oraz informacji statystycznych i monitoringowych stwierdzono, że w województwie podkarpackim realizowane są liczne działania, które przekładają się na wymierne efekty ekologiczne oraz stopniową poprawę stanu środowiska naturalnego w regionie.</w:t>
      </w:r>
    </w:p>
    <w:p w14:paraId="48E7C608" w14:textId="77777777" w:rsidR="0067475F" w:rsidRPr="003E7D22" w:rsidRDefault="0067475F" w:rsidP="003E7D22">
      <w:pPr>
        <w:pStyle w:val="podkarpackienormalne"/>
      </w:pPr>
      <w:r w:rsidRPr="003E7D22">
        <w:t>Wskazane poniżej działania mają kluczowe znaczenie dla poprawy jakości środowiska i powinny być kontynuowane w kolejnych latach:</w:t>
      </w:r>
    </w:p>
    <w:p w14:paraId="7EA4FD5D" w14:textId="77777777" w:rsidR="0067475F" w:rsidRPr="00E27F26" w:rsidRDefault="0067475F">
      <w:pPr>
        <w:pStyle w:val="podkarpackienormalne"/>
        <w:numPr>
          <w:ilvl w:val="0"/>
          <w:numId w:val="36"/>
        </w:numPr>
        <w:spacing w:before="0" w:after="0"/>
        <w:ind w:left="567"/>
        <w:rPr>
          <w:snapToGrid w:val="0"/>
        </w:rPr>
      </w:pPr>
      <w:r w:rsidRPr="00E27F26">
        <w:rPr>
          <w:snapToGrid w:val="0"/>
        </w:rPr>
        <w:t xml:space="preserve">prowadzenie monitoringu środowiska, w tym jakości powietrza, </w:t>
      </w:r>
      <w:r>
        <w:rPr>
          <w:snapToGrid w:val="0"/>
        </w:rPr>
        <w:t>hałasu</w:t>
      </w:r>
      <w:r w:rsidRPr="00E27F26">
        <w:rPr>
          <w:snapToGrid w:val="0"/>
        </w:rPr>
        <w:t>, wód powierzchniowych i podziemnych, jakości gleb,</w:t>
      </w:r>
    </w:p>
    <w:p w14:paraId="1A98DE89" w14:textId="70E4917E" w:rsidR="0067475F" w:rsidRPr="00E27F26" w:rsidRDefault="0067475F">
      <w:pPr>
        <w:pStyle w:val="podkarpackienormalne"/>
        <w:numPr>
          <w:ilvl w:val="0"/>
          <w:numId w:val="36"/>
        </w:numPr>
        <w:spacing w:before="0" w:after="0"/>
        <w:ind w:left="567"/>
        <w:rPr>
          <w:snapToGrid w:val="0"/>
        </w:rPr>
      </w:pPr>
      <w:r w:rsidRPr="00E27F26">
        <w:t xml:space="preserve">kontynuacja </w:t>
      </w:r>
      <w:r>
        <w:t>działań mających na celu poprawę jakości powietrza</w:t>
      </w:r>
      <w:r w:rsidRPr="00E27F26">
        <w:t xml:space="preserve"> – w </w:t>
      </w:r>
      <w:r w:rsidR="00AB306A" w:rsidRPr="00E27F26">
        <w:t>ramach,</w:t>
      </w:r>
      <w:r w:rsidRPr="00E27F26">
        <w:t xml:space="preserve"> </w:t>
      </w:r>
      <w:r>
        <w:t>których</w:t>
      </w:r>
      <w:r w:rsidRPr="00E27F26">
        <w:t xml:space="preserve"> osoby fizyczne mogą dokonywać takich działań jak: termomodernizacje budynków, montaż instalacji fotowoltaicznych, </w:t>
      </w:r>
      <w:r w:rsidRPr="00E27F26">
        <w:rPr>
          <w:snapToGrid w:val="0"/>
        </w:rPr>
        <w:t>ograniczenia tzw. „niskiej emisji” z domów ogrzewanych indywidualnie poprzez zmianę systemu ogrzewania na</w:t>
      </w:r>
      <w:r w:rsidR="00C1588D">
        <w:rPr>
          <w:snapToGrid w:val="0"/>
        </w:rPr>
        <w:t> </w:t>
      </w:r>
      <w:r w:rsidRPr="00E27F26">
        <w:rPr>
          <w:snapToGrid w:val="0"/>
        </w:rPr>
        <w:t>bardziej efektyw</w:t>
      </w:r>
      <w:r>
        <w:rPr>
          <w:snapToGrid w:val="0"/>
        </w:rPr>
        <w:t>ny ekologicznie i energetycznie (sieć ciepłownicza, sieć</w:t>
      </w:r>
      <w:r w:rsidR="00C1588D">
        <w:rPr>
          <w:snapToGrid w:val="0"/>
        </w:rPr>
        <w:t> </w:t>
      </w:r>
      <w:r>
        <w:rPr>
          <w:snapToGrid w:val="0"/>
        </w:rPr>
        <w:t>gazowa),</w:t>
      </w:r>
    </w:p>
    <w:p w14:paraId="759DEA15" w14:textId="77777777" w:rsidR="0067475F" w:rsidRPr="00E27F26" w:rsidRDefault="0067475F">
      <w:pPr>
        <w:pStyle w:val="podkarpackienormalne"/>
        <w:numPr>
          <w:ilvl w:val="0"/>
          <w:numId w:val="36"/>
        </w:numPr>
        <w:spacing w:before="0" w:after="0"/>
        <w:ind w:left="567"/>
        <w:rPr>
          <w:snapToGrid w:val="0"/>
        </w:rPr>
      </w:pPr>
      <w:r w:rsidRPr="00E27F26">
        <w:rPr>
          <w:snapToGrid w:val="0"/>
        </w:rPr>
        <w:t>prowadzenie kontroli przestrzegania zakazu spalania odpadów w piecach domowych,</w:t>
      </w:r>
    </w:p>
    <w:p w14:paraId="5B8BB970" w14:textId="3E7CCEEF" w:rsidR="0067475F" w:rsidRPr="00E27F26" w:rsidRDefault="0067475F">
      <w:pPr>
        <w:pStyle w:val="podkarpackienormalne"/>
        <w:numPr>
          <w:ilvl w:val="0"/>
          <w:numId w:val="36"/>
        </w:numPr>
        <w:spacing w:before="0" w:after="0"/>
        <w:ind w:left="567"/>
        <w:rPr>
          <w:snapToGrid w:val="0"/>
        </w:rPr>
      </w:pPr>
      <w:r w:rsidRPr="00E27F26">
        <w:rPr>
          <w:snapToGrid w:val="0"/>
        </w:rPr>
        <w:t>ograniczenia emisji ze źródeł komunikacyjnych poprzez udoskonalanie systemów zarządzania ruchem, budowę obwodnic, budowę ścieżek rowerowych, zakup niskoemisyjnych autobusów, propagowanie korzystania z</w:t>
      </w:r>
      <w:r w:rsidR="00C1588D">
        <w:rPr>
          <w:snapToGrid w:val="0"/>
        </w:rPr>
        <w:t> </w:t>
      </w:r>
      <w:r w:rsidRPr="00E27F26">
        <w:rPr>
          <w:snapToGrid w:val="0"/>
        </w:rPr>
        <w:t xml:space="preserve">transportu publicznego, </w:t>
      </w:r>
    </w:p>
    <w:p w14:paraId="695CD1AC" w14:textId="77777777" w:rsidR="0067475F" w:rsidRPr="00E27F26" w:rsidRDefault="0067475F">
      <w:pPr>
        <w:pStyle w:val="podkarpackienormalne"/>
        <w:numPr>
          <w:ilvl w:val="0"/>
          <w:numId w:val="36"/>
        </w:numPr>
        <w:spacing w:before="0" w:after="0"/>
        <w:ind w:left="567"/>
        <w:rPr>
          <w:snapToGrid w:val="0"/>
        </w:rPr>
      </w:pPr>
      <w:r w:rsidRPr="00E27F26">
        <w:rPr>
          <w:snapToGrid w:val="0"/>
        </w:rPr>
        <w:t>zadania związane z ograniczaniem hałasu, w szczególności komunikacyjnego, tj. budowa ekranów akustycznych, progów zwalniających, tworzenie pasów zieleni,</w:t>
      </w:r>
    </w:p>
    <w:p w14:paraId="28E4974A" w14:textId="77777777" w:rsidR="0067475F" w:rsidRPr="00E27F26" w:rsidRDefault="0067475F">
      <w:pPr>
        <w:pStyle w:val="podkarpackienormalne"/>
        <w:numPr>
          <w:ilvl w:val="0"/>
          <w:numId w:val="36"/>
        </w:numPr>
        <w:spacing w:before="0" w:after="0"/>
        <w:ind w:left="567"/>
        <w:rPr>
          <w:snapToGrid w:val="0"/>
        </w:rPr>
      </w:pPr>
      <w:r w:rsidRPr="00E27F26">
        <w:rPr>
          <w:snapToGrid w:val="0"/>
        </w:rPr>
        <w:lastRenderedPageBreak/>
        <w:t>zwiększenie udziału OZE poprzez montaż pomp ciepła, kotłowni na biomasę, paneli fotowoltaicznych,</w:t>
      </w:r>
    </w:p>
    <w:p w14:paraId="0537F88A" w14:textId="77777777" w:rsidR="0067475F" w:rsidRPr="00E27F26" w:rsidRDefault="0067475F">
      <w:pPr>
        <w:pStyle w:val="podkarpackienormalne"/>
        <w:numPr>
          <w:ilvl w:val="0"/>
          <w:numId w:val="36"/>
        </w:numPr>
        <w:spacing w:before="0" w:after="0"/>
        <w:ind w:left="567"/>
        <w:rPr>
          <w:snapToGrid w:val="0"/>
        </w:rPr>
      </w:pPr>
      <w:r w:rsidRPr="00E27F26">
        <w:rPr>
          <w:snapToGrid w:val="0"/>
        </w:rPr>
        <w:t>regularna inwentaryzacja przydomowych oczyszczalni ścieków i zbiorników bezodpływowych – zapobiegnie nielegalnym zrzutom ścieków do środowiska,</w:t>
      </w:r>
    </w:p>
    <w:p w14:paraId="4F468167" w14:textId="77777777" w:rsidR="0067475F" w:rsidRPr="00E27F26" w:rsidRDefault="0067475F">
      <w:pPr>
        <w:pStyle w:val="podkarpackienormalne"/>
        <w:numPr>
          <w:ilvl w:val="0"/>
          <w:numId w:val="36"/>
        </w:numPr>
        <w:spacing w:before="0" w:after="0"/>
        <w:ind w:left="567"/>
        <w:rPr>
          <w:snapToGrid w:val="0"/>
        </w:rPr>
      </w:pPr>
      <w:r w:rsidRPr="00E27F26">
        <w:t>eliminacja nielegalnych eksploatacji kopalin i naliczanie za te działania kar,</w:t>
      </w:r>
    </w:p>
    <w:p w14:paraId="542410BC" w14:textId="4CBDE6EA" w:rsidR="0067475F" w:rsidRPr="00E27F26" w:rsidRDefault="0067475F">
      <w:pPr>
        <w:pStyle w:val="podkarpackienormalne"/>
        <w:numPr>
          <w:ilvl w:val="0"/>
          <w:numId w:val="36"/>
        </w:numPr>
        <w:spacing w:before="0" w:after="0"/>
        <w:ind w:left="567"/>
        <w:rPr>
          <w:snapToGrid w:val="0"/>
        </w:rPr>
      </w:pPr>
      <w:r w:rsidRPr="00E27F26">
        <w:rPr>
          <w:snapToGrid w:val="0"/>
        </w:rPr>
        <w:t>wapnowanie gleb zakwaszonych</w:t>
      </w:r>
      <w:r w:rsidR="00AB306A">
        <w:rPr>
          <w:snapToGrid w:val="0"/>
        </w:rPr>
        <w:t>,</w:t>
      </w:r>
    </w:p>
    <w:p w14:paraId="06A2D970" w14:textId="1D20948B" w:rsidR="0067475F" w:rsidRPr="00E27F26" w:rsidRDefault="0067475F">
      <w:pPr>
        <w:pStyle w:val="podkarpackienormalne"/>
        <w:numPr>
          <w:ilvl w:val="0"/>
          <w:numId w:val="36"/>
        </w:numPr>
        <w:spacing w:before="0" w:after="0"/>
        <w:ind w:left="567"/>
        <w:rPr>
          <w:snapToGrid w:val="0"/>
        </w:rPr>
      </w:pPr>
      <w:r w:rsidRPr="00E27F26">
        <w:rPr>
          <w:snapToGrid w:val="0"/>
        </w:rPr>
        <w:t>przygotowywanie do ponownego wykorzystania i recykling materiałów odpadowych jak papier, metal, tworzywa sztuczne i szkło z gospodarstw domowych, w miarę możliwości, odpadów innego pochodzenia podobnych do</w:t>
      </w:r>
      <w:r w:rsidR="00C1588D">
        <w:rPr>
          <w:snapToGrid w:val="0"/>
        </w:rPr>
        <w:t> </w:t>
      </w:r>
      <w:r w:rsidRPr="00E27F26">
        <w:rPr>
          <w:snapToGrid w:val="0"/>
        </w:rPr>
        <w:t>odpadów z gospodarstw domowych,</w:t>
      </w:r>
    </w:p>
    <w:p w14:paraId="307C48B3" w14:textId="77777777" w:rsidR="0067475F" w:rsidRPr="00E27F26" w:rsidRDefault="0067475F">
      <w:pPr>
        <w:pStyle w:val="podkarpackienormalne"/>
        <w:numPr>
          <w:ilvl w:val="0"/>
          <w:numId w:val="36"/>
        </w:numPr>
        <w:spacing w:before="0" w:after="0"/>
        <w:ind w:left="567"/>
        <w:rPr>
          <w:snapToGrid w:val="0"/>
        </w:rPr>
      </w:pPr>
      <w:r w:rsidRPr="00E27F26">
        <w:rPr>
          <w:snapToGrid w:val="0"/>
        </w:rPr>
        <w:t>bieżąca likwidacja nielegalnych składowisk odpadów,</w:t>
      </w:r>
    </w:p>
    <w:p w14:paraId="2AFDB88C" w14:textId="77777777" w:rsidR="0067475F" w:rsidRPr="00E27F26" w:rsidRDefault="0067475F">
      <w:pPr>
        <w:pStyle w:val="podkarpackienormalne"/>
        <w:numPr>
          <w:ilvl w:val="0"/>
          <w:numId w:val="36"/>
        </w:numPr>
        <w:spacing w:before="0" w:after="0"/>
        <w:ind w:left="567"/>
        <w:rPr>
          <w:snapToGrid w:val="0"/>
        </w:rPr>
      </w:pPr>
      <w:r w:rsidRPr="00E27F26">
        <w:rPr>
          <w:snapToGrid w:val="0"/>
        </w:rPr>
        <w:t>usuwanie wyrobów zawierających azbest,</w:t>
      </w:r>
    </w:p>
    <w:p w14:paraId="50F23A82" w14:textId="481D02CF" w:rsidR="0067475F" w:rsidRPr="00E27F26" w:rsidRDefault="0067475F">
      <w:pPr>
        <w:pStyle w:val="podkarpackienormalne"/>
        <w:numPr>
          <w:ilvl w:val="0"/>
          <w:numId w:val="36"/>
        </w:numPr>
        <w:spacing w:before="0" w:after="0"/>
        <w:ind w:left="567"/>
        <w:rPr>
          <w:rFonts w:cstheme="minorBidi"/>
          <w:snapToGrid w:val="0"/>
        </w:rPr>
      </w:pPr>
      <w:r w:rsidRPr="00E27F26">
        <w:rPr>
          <w:snapToGrid w:val="0"/>
        </w:rPr>
        <w:t>ochrona rzadkich chronionych i zagrożonych wyginięciem gatunków roślin i</w:t>
      </w:r>
      <w:r w:rsidR="00C1588D">
        <w:rPr>
          <w:snapToGrid w:val="0"/>
        </w:rPr>
        <w:t> </w:t>
      </w:r>
      <w:r w:rsidRPr="00E27F26">
        <w:rPr>
          <w:snapToGrid w:val="0"/>
        </w:rPr>
        <w:t>zwierząt,</w:t>
      </w:r>
    </w:p>
    <w:p w14:paraId="77BB674A" w14:textId="77777777" w:rsidR="0067475F" w:rsidRPr="00E27F26" w:rsidRDefault="0067475F">
      <w:pPr>
        <w:pStyle w:val="podkarpackienormalne"/>
        <w:numPr>
          <w:ilvl w:val="0"/>
          <w:numId w:val="36"/>
        </w:numPr>
        <w:spacing w:before="0" w:after="0"/>
        <w:ind w:left="567"/>
        <w:rPr>
          <w:rFonts w:cstheme="minorBidi"/>
          <w:snapToGrid w:val="0"/>
        </w:rPr>
      </w:pPr>
      <w:r w:rsidRPr="00E27F26">
        <w:rPr>
          <w:snapToGrid w:val="0"/>
        </w:rPr>
        <w:t>zwiększenie udziału zieleni w miastach poprzez tworzenie parków, skwerów, itp.,</w:t>
      </w:r>
    </w:p>
    <w:p w14:paraId="6B766875" w14:textId="77777777" w:rsidR="0067475F" w:rsidRPr="00E27F26" w:rsidRDefault="0067475F">
      <w:pPr>
        <w:pStyle w:val="podkarpackienormalne"/>
        <w:numPr>
          <w:ilvl w:val="0"/>
          <w:numId w:val="36"/>
        </w:numPr>
        <w:spacing w:before="0" w:after="0"/>
        <w:ind w:left="567"/>
        <w:rPr>
          <w:rFonts w:cstheme="minorBidi"/>
          <w:snapToGrid w:val="0"/>
        </w:rPr>
      </w:pPr>
      <w:r w:rsidRPr="00E27F26">
        <w:rPr>
          <w:rFonts w:cstheme="minorBidi"/>
          <w:snapToGrid w:val="0"/>
        </w:rPr>
        <w:t>tworzenie łąk kwietnych przyciągających owady zapylające,</w:t>
      </w:r>
    </w:p>
    <w:p w14:paraId="389243F8" w14:textId="77777777" w:rsidR="0067475F" w:rsidRPr="00E27F26" w:rsidRDefault="0067475F">
      <w:pPr>
        <w:pStyle w:val="podkarpackienormalne"/>
        <w:numPr>
          <w:ilvl w:val="0"/>
          <w:numId w:val="36"/>
        </w:numPr>
        <w:spacing w:before="0" w:after="0"/>
        <w:ind w:left="567"/>
        <w:rPr>
          <w:rFonts w:cstheme="minorBidi"/>
          <w:snapToGrid w:val="0"/>
        </w:rPr>
      </w:pPr>
      <w:r w:rsidRPr="00E27F26">
        <w:rPr>
          <w:rFonts w:cstheme="minorBidi"/>
          <w:snapToGrid w:val="0"/>
        </w:rPr>
        <w:t>prowadzenie kontroli ZDR i ZZR w celu zapobiegania powstawaniu awarii przemysłowych,</w:t>
      </w:r>
    </w:p>
    <w:p w14:paraId="008EBA0F" w14:textId="068F2CD5" w:rsidR="0067475F" w:rsidRPr="00AB306A" w:rsidRDefault="00AB306A">
      <w:pPr>
        <w:pStyle w:val="podkarpackienormalne"/>
        <w:numPr>
          <w:ilvl w:val="0"/>
          <w:numId w:val="36"/>
        </w:numPr>
        <w:spacing w:before="0" w:after="0"/>
        <w:ind w:left="567"/>
        <w:rPr>
          <w:rFonts w:cs="Times New Roman"/>
          <w:snapToGrid w:val="0"/>
        </w:rPr>
      </w:pPr>
      <w:r>
        <w:rPr>
          <w:snapToGrid w:val="0"/>
        </w:rPr>
        <w:t xml:space="preserve">kontynuowanie </w:t>
      </w:r>
      <w:r w:rsidR="0067475F" w:rsidRPr="00E27F26">
        <w:rPr>
          <w:snapToGrid w:val="0"/>
        </w:rPr>
        <w:t>prowadzeni</w:t>
      </w:r>
      <w:r>
        <w:rPr>
          <w:snapToGrid w:val="0"/>
        </w:rPr>
        <w:t>a</w:t>
      </w:r>
      <w:r w:rsidR="0067475F" w:rsidRPr="00E27F26">
        <w:rPr>
          <w:snapToGrid w:val="0"/>
        </w:rPr>
        <w:t xml:space="preserve"> wszelkiego rodzaju działań związane z edukacją, tj. organizacja warsztatów, szkoleń, konkursów, wydawanie broszur i ulotek w</w:t>
      </w:r>
      <w:r w:rsidR="00C1588D">
        <w:rPr>
          <w:snapToGrid w:val="0"/>
        </w:rPr>
        <w:t> </w:t>
      </w:r>
      <w:r w:rsidR="0067475F" w:rsidRPr="00E27F26">
        <w:rPr>
          <w:snapToGrid w:val="0"/>
        </w:rPr>
        <w:t>celu zwiększenia świadomości u społeczeństwa na temat ekologii, ochrony jakości powietrza, selektywnej zbiórki odpadów, właściwego wykorzystywania wody.</w:t>
      </w:r>
    </w:p>
    <w:p w14:paraId="7117DCB4" w14:textId="436320A3" w:rsidR="00827703" w:rsidRPr="00827703" w:rsidRDefault="00827703" w:rsidP="00827703">
      <w:pPr>
        <w:pStyle w:val="podkarpackienormalne"/>
        <w:rPr>
          <w:b/>
          <w:lang w:eastAsia="en-US"/>
        </w:rPr>
      </w:pPr>
      <w:r w:rsidRPr="00827703">
        <w:rPr>
          <w:b/>
          <w:lang w:eastAsia="en-US"/>
        </w:rPr>
        <w:t xml:space="preserve">Nakłady finansowe poniesione na realizację zadań wpisujących się w </w:t>
      </w:r>
      <w:r w:rsidRPr="00827703">
        <w:rPr>
          <w:b/>
          <w:iCs/>
          <w:lang w:eastAsia="en-US"/>
        </w:rPr>
        <w:t>Programy Ochrony Środowiska dla Województwa Podkarpackiego</w:t>
      </w:r>
      <w:r>
        <w:rPr>
          <w:b/>
          <w:i/>
          <w:lang w:eastAsia="en-US"/>
        </w:rPr>
        <w:t xml:space="preserve"> </w:t>
      </w:r>
      <w:r w:rsidRPr="00827703">
        <w:rPr>
          <w:b/>
          <w:lang w:eastAsia="en-US"/>
        </w:rPr>
        <w:t xml:space="preserve">w latach 2023-2024 wyniosły łącznie </w:t>
      </w:r>
      <w:r>
        <w:rPr>
          <w:b/>
          <w:lang w:eastAsia="en-US"/>
        </w:rPr>
        <w:t xml:space="preserve">około </w:t>
      </w:r>
      <w:r w:rsidR="00DA7010" w:rsidRPr="00DA7010">
        <w:rPr>
          <w:b/>
          <w:lang w:eastAsia="en-US"/>
        </w:rPr>
        <w:t>10 899 792 760,99</w:t>
      </w:r>
      <w:r>
        <w:rPr>
          <w:b/>
          <w:lang w:eastAsia="en-US"/>
        </w:rPr>
        <w:t>zł.</w:t>
      </w:r>
    </w:p>
    <w:p w14:paraId="3B7ACED1" w14:textId="1BD4EF13" w:rsidR="00827703" w:rsidRDefault="00827703" w:rsidP="00827703">
      <w:pPr>
        <w:pStyle w:val="podkarpackienormalne"/>
        <w:rPr>
          <w:szCs w:val="22"/>
          <w:lang w:eastAsia="en-US"/>
        </w:rPr>
      </w:pPr>
      <w:r w:rsidRPr="00827703">
        <w:rPr>
          <w:szCs w:val="22"/>
          <w:lang w:eastAsia="en-US"/>
        </w:rPr>
        <w:t>Największe środki przeznaczono na działania związane z </w:t>
      </w:r>
      <w:r>
        <w:rPr>
          <w:szCs w:val="22"/>
          <w:lang w:eastAsia="en-US"/>
        </w:rPr>
        <w:t xml:space="preserve">ochroną zasobów przyrodniczych. W 2023 roku </w:t>
      </w:r>
      <w:r w:rsidR="00AB306A">
        <w:rPr>
          <w:szCs w:val="22"/>
          <w:lang w:eastAsia="en-US"/>
        </w:rPr>
        <w:t xml:space="preserve">łącznie na ten cel przeznaczono </w:t>
      </w:r>
      <w:r w:rsidR="00AB306A" w:rsidRPr="00AB306A">
        <w:rPr>
          <w:szCs w:val="22"/>
          <w:lang w:eastAsia="en-US"/>
        </w:rPr>
        <w:t>1</w:t>
      </w:r>
      <w:r w:rsidR="00AB306A">
        <w:rPr>
          <w:szCs w:val="22"/>
          <w:lang w:eastAsia="en-US"/>
        </w:rPr>
        <w:t> </w:t>
      </w:r>
      <w:r w:rsidR="00AB306A" w:rsidRPr="00AB306A">
        <w:rPr>
          <w:szCs w:val="22"/>
          <w:lang w:eastAsia="en-US"/>
        </w:rPr>
        <w:t>564</w:t>
      </w:r>
      <w:r w:rsidR="00AB306A">
        <w:rPr>
          <w:szCs w:val="22"/>
          <w:lang w:eastAsia="en-US"/>
        </w:rPr>
        <w:t> </w:t>
      </w:r>
      <w:r w:rsidR="00AB306A" w:rsidRPr="00AB306A">
        <w:rPr>
          <w:szCs w:val="22"/>
          <w:lang w:eastAsia="en-US"/>
        </w:rPr>
        <w:t>355</w:t>
      </w:r>
      <w:r w:rsidR="00AB306A">
        <w:rPr>
          <w:szCs w:val="22"/>
          <w:lang w:eastAsia="en-US"/>
        </w:rPr>
        <w:t> </w:t>
      </w:r>
      <w:r w:rsidR="00AB306A" w:rsidRPr="00AB306A">
        <w:rPr>
          <w:szCs w:val="22"/>
          <w:lang w:eastAsia="en-US"/>
        </w:rPr>
        <w:t>126,18</w:t>
      </w:r>
      <w:r w:rsidR="00AB306A">
        <w:rPr>
          <w:szCs w:val="22"/>
          <w:lang w:eastAsia="en-US"/>
        </w:rPr>
        <w:t xml:space="preserve"> zł, a</w:t>
      </w:r>
      <w:r w:rsidR="00F46A37">
        <w:rPr>
          <w:szCs w:val="22"/>
          <w:lang w:eastAsia="en-US"/>
        </w:rPr>
        <w:t> </w:t>
      </w:r>
      <w:r w:rsidR="00AB306A">
        <w:rPr>
          <w:szCs w:val="22"/>
          <w:lang w:eastAsia="en-US"/>
        </w:rPr>
        <w:t xml:space="preserve">w 2024 roku </w:t>
      </w:r>
      <w:r w:rsidR="00AB306A" w:rsidRPr="00AB306A">
        <w:rPr>
          <w:szCs w:val="22"/>
          <w:lang w:eastAsia="en-US"/>
        </w:rPr>
        <w:t>1</w:t>
      </w:r>
      <w:r w:rsidR="00AB306A">
        <w:rPr>
          <w:szCs w:val="22"/>
          <w:lang w:eastAsia="en-US"/>
        </w:rPr>
        <w:t> </w:t>
      </w:r>
      <w:r w:rsidR="00AB306A" w:rsidRPr="00AB306A">
        <w:rPr>
          <w:szCs w:val="22"/>
          <w:lang w:eastAsia="en-US"/>
        </w:rPr>
        <w:t>625</w:t>
      </w:r>
      <w:r w:rsidR="00AB306A">
        <w:rPr>
          <w:szCs w:val="22"/>
          <w:lang w:eastAsia="en-US"/>
        </w:rPr>
        <w:t> </w:t>
      </w:r>
      <w:r w:rsidR="00AB306A" w:rsidRPr="00AB306A">
        <w:rPr>
          <w:szCs w:val="22"/>
          <w:lang w:eastAsia="en-US"/>
        </w:rPr>
        <w:t>232</w:t>
      </w:r>
      <w:r w:rsidR="00AB306A">
        <w:rPr>
          <w:szCs w:val="22"/>
          <w:lang w:eastAsia="en-US"/>
        </w:rPr>
        <w:t> </w:t>
      </w:r>
      <w:r w:rsidR="00AB306A" w:rsidRPr="00AB306A">
        <w:rPr>
          <w:szCs w:val="22"/>
          <w:lang w:eastAsia="en-US"/>
        </w:rPr>
        <w:t>476,54</w:t>
      </w:r>
      <w:r w:rsidR="00AB306A">
        <w:rPr>
          <w:szCs w:val="22"/>
          <w:lang w:eastAsia="en-US"/>
        </w:rPr>
        <w:t xml:space="preserve"> zł. </w:t>
      </w:r>
    </w:p>
    <w:p w14:paraId="27FA110F" w14:textId="6BA21BED" w:rsidR="00C1588D" w:rsidRDefault="00C1588D" w:rsidP="00827703">
      <w:pPr>
        <w:pStyle w:val="podkarpackienormalne"/>
        <w:rPr>
          <w:szCs w:val="22"/>
          <w:lang w:eastAsia="en-US"/>
        </w:rPr>
      </w:pPr>
      <w:r>
        <w:rPr>
          <w:szCs w:val="22"/>
          <w:lang w:eastAsia="en-US"/>
        </w:rPr>
        <w:t>W poniższej tabeli przedstawiono nakłady finansowe poniesione na każdy obszar interwencji w latach 2023-2024.</w:t>
      </w:r>
    </w:p>
    <w:p w14:paraId="7FB83A11" w14:textId="626EBB1C" w:rsidR="00C1588D" w:rsidRDefault="00C1588D" w:rsidP="00C1588D">
      <w:pPr>
        <w:pStyle w:val="Tabela"/>
        <w:rPr>
          <w:lang w:eastAsia="en-US"/>
        </w:rPr>
      </w:pPr>
      <w:bookmarkStart w:id="101" w:name="_Toc211927520"/>
      <w:r>
        <w:t xml:space="preserve">Tabela </w:t>
      </w:r>
      <w:fldSimple w:instr=" SEQ Tabela \* ARABIC ">
        <w:r w:rsidR="00015905">
          <w:rPr>
            <w:noProof/>
          </w:rPr>
          <w:t>57</w:t>
        </w:r>
      </w:fldSimple>
      <w:r>
        <w:t xml:space="preserve">. </w:t>
      </w:r>
      <w:r>
        <w:rPr>
          <w:lang w:eastAsia="en-US"/>
        </w:rPr>
        <w:t>Nakłady finansowe poniesione na każdy obszar interwencji w latach 2023-2024.</w:t>
      </w:r>
      <w:bookmarkEnd w:id="101"/>
    </w:p>
    <w:tbl>
      <w:tblPr>
        <w:tblStyle w:val="Tabela-Siatka"/>
        <w:tblW w:w="9072" w:type="dxa"/>
        <w:tblLook w:val="04A0" w:firstRow="1" w:lastRow="0" w:firstColumn="1" w:lastColumn="0" w:noHBand="0" w:noVBand="1"/>
      </w:tblPr>
      <w:tblGrid>
        <w:gridCol w:w="4112"/>
        <w:gridCol w:w="2555"/>
        <w:gridCol w:w="2405"/>
      </w:tblGrid>
      <w:tr w:rsidR="00C1588D" w:rsidRPr="00F73268" w14:paraId="7B4A64BC" w14:textId="77777777" w:rsidTr="00D44D0A">
        <w:trPr>
          <w:trHeight w:val="454"/>
          <w:tblHeader/>
        </w:trPr>
        <w:tc>
          <w:tcPr>
            <w:tcW w:w="4106" w:type="dxa"/>
            <w:tcBorders>
              <w:bottom w:val="single" w:sz="12" w:space="0" w:color="auto"/>
              <w:right w:val="single" w:sz="12" w:space="0" w:color="auto"/>
            </w:tcBorders>
            <w:vAlign w:val="center"/>
          </w:tcPr>
          <w:p w14:paraId="32D9AEE1" w14:textId="7FF2DA48" w:rsidR="00C1588D" w:rsidRPr="00F73268" w:rsidRDefault="00C1588D" w:rsidP="00F73268">
            <w:pPr>
              <w:pStyle w:val="Tretabelipodk"/>
              <w:rPr>
                <w:lang w:eastAsia="en-US"/>
              </w:rPr>
            </w:pPr>
            <w:r w:rsidRPr="00F73268">
              <w:rPr>
                <w:lang w:eastAsia="en-US"/>
              </w:rPr>
              <w:t>Obszar Interwencji</w:t>
            </w:r>
          </w:p>
        </w:tc>
        <w:tc>
          <w:tcPr>
            <w:tcW w:w="2552" w:type="dxa"/>
            <w:tcBorders>
              <w:left w:val="single" w:sz="12" w:space="0" w:color="auto"/>
              <w:bottom w:val="single" w:sz="12" w:space="0" w:color="auto"/>
              <w:right w:val="single" w:sz="12" w:space="0" w:color="auto"/>
            </w:tcBorders>
            <w:vAlign w:val="center"/>
          </w:tcPr>
          <w:p w14:paraId="6416AFD3" w14:textId="2D71B68A" w:rsidR="00C1588D" w:rsidRPr="00F73268" w:rsidRDefault="00C1588D" w:rsidP="00F73268">
            <w:pPr>
              <w:pStyle w:val="Tretabelipodk"/>
              <w:rPr>
                <w:lang w:eastAsia="en-US"/>
              </w:rPr>
            </w:pPr>
            <w:r w:rsidRPr="00F73268">
              <w:rPr>
                <w:lang w:eastAsia="en-US"/>
              </w:rPr>
              <w:t>Rok 2023</w:t>
            </w:r>
          </w:p>
        </w:tc>
        <w:tc>
          <w:tcPr>
            <w:tcW w:w="2402" w:type="dxa"/>
            <w:tcBorders>
              <w:left w:val="single" w:sz="12" w:space="0" w:color="auto"/>
              <w:bottom w:val="single" w:sz="12" w:space="0" w:color="auto"/>
            </w:tcBorders>
            <w:vAlign w:val="center"/>
          </w:tcPr>
          <w:p w14:paraId="5564136F" w14:textId="0924EA1A" w:rsidR="00C1588D" w:rsidRPr="00F73268" w:rsidRDefault="00C1588D" w:rsidP="00F73268">
            <w:pPr>
              <w:pStyle w:val="Tretabelipodk"/>
              <w:rPr>
                <w:lang w:eastAsia="en-US"/>
              </w:rPr>
            </w:pPr>
            <w:r w:rsidRPr="00F73268">
              <w:rPr>
                <w:lang w:eastAsia="en-US"/>
              </w:rPr>
              <w:t>Rok 2024</w:t>
            </w:r>
          </w:p>
        </w:tc>
      </w:tr>
      <w:tr w:rsidR="00F73268" w:rsidRPr="00F73268" w14:paraId="19B01E80" w14:textId="77777777" w:rsidTr="00D44D0A">
        <w:trPr>
          <w:trHeight w:val="454"/>
        </w:trPr>
        <w:tc>
          <w:tcPr>
            <w:tcW w:w="4106" w:type="dxa"/>
            <w:tcBorders>
              <w:top w:val="single" w:sz="12" w:space="0" w:color="auto"/>
              <w:right w:val="single" w:sz="12" w:space="0" w:color="auto"/>
            </w:tcBorders>
            <w:vAlign w:val="center"/>
          </w:tcPr>
          <w:p w14:paraId="70077136" w14:textId="514B7F75" w:rsidR="00F73268" w:rsidRPr="00F73268" w:rsidRDefault="00F73268" w:rsidP="00F73268">
            <w:pPr>
              <w:pStyle w:val="Tretabelipodk"/>
              <w:rPr>
                <w:lang w:eastAsia="en-US"/>
              </w:rPr>
            </w:pPr>
            <w:r w:rsidRPr="00F73268">
              <w:rPr>
                <w:color w:val="000000"/>
              </w:rPr>
              <w:t>Ochrona klimatu i jakości powietrza</w:t>
            </w:r>
          </w:p>
        </w:tc>
        <w:tc>
          <w:tcPr>
            <w:tcW w:w="2552" w:type="dxa"/>
            <w:tcBorders>
              <w:top w:val="single" w:sz="12" w:space="0" w:color="auto"/>
              <w:left w:val="single" w:sz="12" w:space="0" w:color="auto"/>
              <w:right w:val="single" w:sz="12" w:space="0" w:color="auto"/>
            </w:tcBorders>
            <w:vAlign w:val="center"/>
          </w:tcPr>
          <w:p w14:paraId="688F1AA1" w14:textId="3A121DE0" w:rsidR="00F73268" w:rsidRPr="00F73268" w:rsidRDefault="00F73268" w:rsidP="00F73268">
            <w:pPr>
              <w:pStyle w:val="Tretabelipodk"/>
              <w:rPr>
                <w:lang w:eastAsia="en-US"/>
              </w:rPr>
            </w:pPr>
            <w:r w:rsidRPr="00F73268">
              <w:rPr>
                <w:color w:val="000000"/>
              </w:rPr>
              <w:t>1561039468,82</w:t>
            </w:r>
          </w:p>
        </w:tc>
        <w:tc>
          <w:tcPr>
            <w:tcW w:w="2402" w:type="dxa"/>
            <w:tcBorders>
              <w:top w:val="single" w:sz="12" w:space="0" w:color="auto"/>
              <w:left w:val="single" w:sz="12" w:space="0" w:color="auto"/>
            </w:tcBorders>
            <w:vAlign w:val="center"/>
          </w:tcPr>
          <w:p w14:paraId="54FD6FA0" w14:textId="25FD7D45" w:rsidR="00F73268" w:rsidRPr="00F73268" w:rsidRDefault="00DA7010" w:rsidP="00F73268">
            <w:pPr>
              <w:pStyle w:val="Tretabelipodk"/>
              <w:rPr>
                <w:lang w:eastAsia="en-US"/>
              </w:rPr>
            </w:pPr>
            <w:r w:rsidRPr="00DA7010">
              <w:rPr>
                <w:color w:val="000000"/>
              </w:rPr>
              <w:t>1035562329,01</w:t>
            </w:r>
          </w:p>
        </w:tc>
      </w:tr>
      <w:tr w:rsidR="00F73268" w:rsidRPr="00F73268" w14:paraId="0E326EA8" w14:textId="77777777" w:rsidTr="00D44D0A">
        <w:trPr>
          <w:trHeight w:val="454"/>
        </w:trPr>
        <w:tc>
          <w:tcPr>
            <w:tcW w:w="4106" w:type="dxa"/>
            <w:tcBorders>
              <w:right w:val="single" w:sz="12" w:space="0" w:color="auto"/>
            </w:tcBorders>
            <w:vAlign w:val="center"/>
          </w:tcPr>
          <w:p w14:paraId="148ED205" w14:textId="4DF02AB6" w:rsidR="00F73268" w:rsidRPr="00F73268" w:rsidRDefault="00F73268" w:rsidP="00F73268">
            <w:pPr>
              <w:pStyle w:val="Tretabelipodk"/>
              <w:rPr>
                <w:lang w:eastAsia="en-US"/>
              </w:rPr>
            </w:pPr>
            <w:r w:rsidRPr="00F73268">
              <w:rPr>
                <w:color w:val="000000"/>
              </w:rPr>
              <w:t>Zagrożenie hałasem</w:t>
            </w:r>
          </w:p>
        </w:tc>
        <w:tc>
          <w:tcPr>
            <w:tcW w:w="2552" w:type="dxa"/>
            <w:tcBorders>
              <w:left w:val="single" w:sz="12" w:space="0" w:color="auto"/>
              <w:right w:val="single" w:sz="12" w:space="0" w:color="auto"/>
            </w:tcBorders>
            <w:vAlign w:val="center"/>
          </w:tcPr>
          <w:p w14:paraId="461BC22A" w14:textId="6355A878" w:rsidR="00F73268" w:rsidRPr="00F73268" w:rsidRDefault="00F73268" w:rsidP="00F73268">
            <w:pPr>
              <w:pStyle w:val="Tretabelipodk"/>
              <w:rPr>
                <w:lang w:eastAsia="en-US"/>
              </w:rPr>
            </w:pPr>
            <w:r w:rsidRPr="00F73268">
              <w:rPr>
                <w:color w:val="000000"/>
              </w:rPr>
              <w:t>1425723637,06</w:t>
            </w:r>
          </w:p>
        </w:tc>
        <w:tc>
          <w:tcPr>
            <w:tcW w:w="2402" w:type="dxa"/>
            <w:tcBorders>
              <w:left w:val="single" w:sz="12" w:space="0" w:color="auto"/>
            </w:tcBorders>
            <w:vAlign w:val="center"/>
          </w:tcPr>
          <w:p w14:paraId="31F48F83" w14:textId="0029EF5C" w:rsidR="00F73268" w:rsidRPr="00F73268" w:rsidRDefault="00D438D4" w:rsidP="00F73268">
            <w:pPr>
              <w:pStyle w:val="Tretabelipodk"/>
              <w:rPr>
                <w:lang w:eastAsia="en-US"/>
              </w:rPr>
            </w:pPr>
            <w:r w:rsidRPr="00D438D4">
              <w:rPr>
                <w:color w:val="000000"/>
              </w:rPr>
              <w:t>1623578490,39</w:t>
            </w:r>
          </w:p>
        </w:tc>
      </w:tr>
      <w:tr w:rsidR="00C1588D" w:rsidRPr="00F73268" w14:paraId="30E811DB" w14:textId="77777777" w:rsidTr="00D44D0A">
        <w:trPr>
          <w:trHeight w:val="454"/>
        </w:trPr>
        <w:tc>
          <w:tcPr>
            <w:tcW w:w="4106" w:type="dxa"/>
            <w:tcBorders>
              <w:right w:val="single" w:sz="12" w:space="0" w:color="auto"/>
            </w:tcBorders>
            <w:vAlign w:val="center"/>
          </w:tcPr>
          <w:p w14:paraId="3D9DBB97" w14:textId="5C57B38D" w:rsidR="00C1588D" w:rsidRPr="00F73268" w:rsidRDefault="00C1588D" w:rsidP="00F73268">
            <w:pPr>
              <w:pStyle w:val="Tretabelipodk"/>
              <w:rPr>
                <w:color w:val="000000"/>
              </w:rPr>
            </w:pPr>
            <w:r w:rsidRPr="00F73268">
              <w:rPr>
                <w:color w:val="000000"/>
              </w:rPr>
              <w:t>Pola elektromagnetyczne</w:t>
            </w:r>
          </w:p>
        </w:tc>
        <w:tc>
          <w:tcPr>
            <w:tcW w:w="2552" w:type="dxa"/>
            <w:tcBorders>
              <w:left w:val="single" w:sz="12" w:space="0" w:color="auto"/>
              <w:right w:val="single" w:sz="12" w:space="0" w:color="auto"/>
            </w:tcBorders>
            <w:vAlign w:val="center"/>
          </w:tcPr>
          <w:p w14:paraId="67327322" w14:textId="71470102" w:rsidR="00C1588D" w:rsidRPr="00F73268" w:rsidRDefault="00F73268" w:rsidP="00F73268">
            <w:pPr>
              <w:pStyle w:val="Tretabelipodk"/>
              <w:rPr>
                <w:lang w:eastAsia="en-US"/>
              </w:rPr>
            </w:pPr>
            <w:r w:rsidRPr="00F73268">
              <w:rPr>
                <w:lang w:eastAsia="en-US"/>
              </w:rPr>
              <w:t>b.d.</w:t>
            </w:r>
          </w:p>
        </w:tc>
        <w:tc>
          <w:tcPr>
            <w:tcW w:w="2402" w:type="dxa"/>
            <w:tcBorders>
              <w:left w:val="single" w:sz="12" w:space="0" w:color="auto"/>
            </w:tcBorders>
            <w:vAlign w:val="center"/>
          </w:tcPr>
          <w:p w14:paraId="1577D30B" w14:textId="6C5D51DB" w:rsidR="00C1588D" w:rsidRPr="00F73268" w:rsidRDefault="00F73268" w:rsidP="00F73268">
            <w:pPr>
              <w:pStyle w:val="Tretabelipodk"/>
              <w:rPr>
                <w:lang w:eastAsia="en-US"/>
              </w:rPr>
            </w:pPr>
            <w:r w:rsidRPr="00F73268">
              <w:rPr>
                <w:lang w:eastAsia="en-US"/>
              </w:rPr>
              <w:t>b.d.</w:t>
            </w:r>
          </w:p>
        </w:tc>
      </w:tr>
      <w:tr w:rsidR="00F73268" w:rsidRPr="00F73268" w14:paraId="6A913E9B" w14:textId="77777777" w:rsidTr="00D44D0A">
        <w:trPr>
          <w:trHeight w:val="454"/>
        </w:trPr>
        <w:tc>
          <w:tcPr>
            <w:tcW w:w="4106" w:type="dxa"/>
            <w:tcBorders>
              <w:right w:val="single" w:sz="12" w:space="0" w:color="auto"/>
            </w:tcBorders>
            <w:vAlign w:val="center"/>
          </w:tcPr>
          <w:p w14:paraId="3FCBE33F" w14:textId="11A36BC6" w:rsidR="00F73268" w:rsidRPr="00F73268" w:rsidRDefault="00F73268" w:rsidP="00F73268">
            <w:pPr>
              <w:pStyle w:val="Tretabelipodk"/>
              <w:rPr>
                <w:lang w:eastAsia="en-US"/>
              </w:rPr>
            </w:pPr>
            <w:r w:rsidRPr="00F73268">
              <w:rPr>
                <w:color w:val="000000"/>
              </w:rPr>
              <w:t>Gospodarowanie wodami</w:t>
            </w:r>
          </w:p>
        </w:tc>
        <w:tc>
          <w:tcPr>
            <w:tcW w:w="2552" w:type="dxa"/>
            <w:tcBorders>
              <w:left w:val="single" w:sz="12" w:space="0" w:color="auto"/>
              <w:right w:val="single" w:sz="12" w:space="0" w:color="auto"/>
            </w:tcBorders>
            <w:vAlign w:val="center"/>
          </w:tcPr>
          <w:p w14:paraId="0BD9B4EB" w14:textId="20438BD5" w:rsidR="00F73268" w:rsidRPr="00F73268" w:rsidRDefault="00F73268" w:rsidP="00F73268">
            <w:pPr>
              <w:pStyle w:val="Tretabelipodk"/>
              <w:rPr>
                <w:lang w:eastAsia="en-US"/>
              </w:rPr>
            </w:pPr>
            <w:r w:rsidRPr="00F73268">
              <w:rPr>
                <w:color w:val="000000"/>
              </w:rPr>
              <w:t>15464246,87</w:t>
            </w:r>
          </w:p>
        </w:tc>
        <w:tc>
          <w:tcPr>
            <w:tcW w:w="2402" w:type="dxa"/>
            <w:tcBorders>
              <w:left w:val="single" w:sz="12" w:space="0" w:color="auto"/>
            </w:tcBorders>
            <w:vAlign w:val="center"/>
          </w:tcPr>
          <w:p w14:paraId="39FE445C" w14:textId="069FD122" w:rsidR="00F73268" w:rsidRPr="00F73268" w:rsidRDefault="00F73268" w:rsidP="00F73268">
            <w:pPr>
              <w:pStyle w:val="Tretabelipodk"/>
              <w:rPr>
                <w:lang w:eastAsia="en-US"/>
              </w:rPr>
            </w:pPr>
            <w:r w:rsidRPr="00F73268">
              <w:rPr>
                <w:color w:val="000000"/>
              </w:rPr>
              <w:t>19082053,04</w:t>
            </w:r>
          </w:p>
        </w:tc>
      </w:tr>
      <w:tr w:rsidR="00F73268" w:rsidRPr="00F73268" w14:paraId="6843B8FF" w14:textId="77777777" w:rsidTr="00D44D0A">
        <w:trPr>
          <w:trHeight w:val="454"/>
        </w:trPr>
        <w:tc>
          <w:tcPr>
            <w:tcW w:w="4106" w:type="dxa"/>
            <w:tcBorders>
              <w:right w:val="single" w:sz="12" w:space="0" w:color="auto"/>
            </w:tcBorders>
            <w:vAlign w:val="center"/>
          </w:tcPr>
          <w:p w14:paraId="611BC18F" w14:textId="456A54BC" w:rsidR="00F73268" w:rsidRPr="00F73268" w:rsidRDefault="00F73268" w:rsidP="00F73268">
            <w:pPr>
              <w:pStyle w:val="Tretabelipodk"/>
              <w:rPr>
                <w:lang w:eastAsia="en-US"/>
              </w:rPr>
            </w:pPr>
            <w:r w:rsidRPr="00F73268">
              <w:rPr>
                <w:color w:val="000000"/>
              </w:rPr>
              <w:t>Gospodarka wodno-ściekowa</w:t>
            </w:r>
          </w:p>
        </w:tc>
        <w:tc>
          <w:tcPr>
            <w:tcW w:w="2552" w:type="dxa"/>
            <w:tcBorders>
              <w:left w:val="single" w:sz="12" w:space="0" w:color="auto"/>
              <w:right w:val="single" w:sz="12" w:space="0" w:color="auto"/>
            </w:tcBorders>
            <w:vAlign w:val="center"/>
          </w:tcPr>
          <w:p w14:paraId="00DD7175" w14:textId="33F5158B" w:rsidR="00F73268" w:rsidRPr="00F73268" w:rsidRDefault="00F73268" w:rsidP="00F73268">
            <w:pPr>
              <w:pStyle w:val="Tretabelipodk"/>
              <w:rPr>
                <w:lang w:eastAsia="en-US"/>
              </w:rPr>
            </w:pPr>
            <w:r w:rsidRPr="00F73268">
              <w:rPr>
                <w:color w:val="000000"/>
              </w:rPr>
              <w:t>646994597,73</w:t>
            </w:r>
          </w:p>
        </w:tc>
        <w:tc>
          <w:tcPr>
            <w:tcW w:w="2402" w:type="dxa"/>
            <w:tcBorders>
              <w:left w:val="single" w:sz="12" w:space="0" w:color="auto"/>
            </w:tcBorders>
            <w:vAlign w:val="center"/>
          </w:tcPr>
          <w:p w14:paraId="4A563533" w14:textId="5B43DCFE" w:rsidR="00F73268" w:rsidRPr="00F73268" w:rsidRDefault="00F73268" w:rsidP="00F73268">
            <w:pPr>
              <w:pStyle w:val="Tretabelipodk"/>
              <w:rPr>
                <w:lang w:eastAsia="en-US"/>
              </w:rPr>
            </w:pPr>
            <w:r w:rsidRPr="00F73268">
              <w:rPr>
                <w:color w:val="000000"/>
              </w:rPr>
              <w:t>795302074,98</w:t>
            </w:r>
          </w:p>
        </w:tc>
      </w:tr>
      <w:tr w:rsidR="00F73268" w:rsidRPr="00F73268" w14:paraId="3196C91A" w14:textId="77777777" w:rsidTr="00D44D0A">
        <w:trPr>
          <w:trHeight w:val="454"/>
        </w:trPr>
        <w:tc>
          <w:tcPr>
            <w:tcW w:w="4106" w:type="dxa"/>
            <w:tcBorders>
              <w:right w:val="single" w:sz="12" w:space="0" w:color="auto"/>
            </w:tcBorders>
            <w:vAlign w:val="center"/>
          </w:tcPr>
          <w:p w14:paraId="091D0148" w14:textId="1B4186EB" w:rsidR="00F73268" w:rsidRPr="00F73268" w:rsidRDefault="00F73268" w:rsidP="00F73268">
            <w:pPr>
              <w:pStyle w:val="Tretabelipodk"/>
              <w:rPr>
                <w:lang w:eastAsia="en-US"/>
              </w:rPr>
            </w:pPr>
            <w:r w:rsidRPr="00F73268">
              <w:rPr>
                <w:color w:val="000000"/>
              </w:rPr>
              <w:t>Zasoby geologiczne</w:t>
            </w:r>
          </w:p>
        </w:tc>
        <w:tc>
          <w:tcPr>
            <w:tcW w:w="2552" w:type="dxa"/>
            <w:tcBorders>
              <w:left w:val="single" w:sz="12" w:space="0" w:color="auto"/>
              <w:right w:val="single" w:sz="12" w:space="0" w:color="auto"/>
            </w:tcBorders>
            <w:vAlign w:val="center"/>
          </w:tcPr>
          <w:p w14:paraId="38C6D730" w14:textId="73DCE73A" w:rsidR="00F73268" w:rsidRPr="00F73268" w:rsidRDefault="00F73268" w:rsidP="00F73268">
            <w:pPr>
              <w:pStyle w:val="Tretabelipodk"/>
              <w:rPr>
                <w:lang w:eastAsia="en-US"/>
              </w:rPr>
            </w:pPr>
            <w:r w:rsidRPr="00F73268">
              <w:rPr>
                <w:color w:val="000000"/>
              </w:rPr>
              <w:t>2000373,60</w:t>
            </w:r>
          </w:p>
        </w:tc>
        <w:tc>
          <w:tcPr>
            <w:tcW w:w="2402" w:type="dxa"/>
            <w:tcBorders>
              <w:left w:val="single" w:sz="12" w:space="0" w:color="auto"/>
            </w:tcBorders>
            <w:vAlign w:val="center"/>
          </w:tcPr>
          <w:p w14:paraId="3F3A1079" w14:textId="0FE7F5E0" w:rsidR="00F73268" w:rsidRPr="00F73268" w:rsidRDefault="00F73268" w:rsidP="00F73268">
            <w:pPr>
              <w:pStyle w:val="Tretabelipodk"/>
              <w:rPr>
                <w:lang w:eastAsia="en-US"/>
              </w:rPr>
            </w:pPr>
            <w:r w:rsidRPr="00F73268">
              <w:rPr>
                <w:color w:val="000000"/>
              </w:rPr>
              <w:t>0,00</w:t>
            </w:r>
          </w:p>
        </w:tc>
      </w:tr>
      <w:tr w:rsidR="00F73268" w:rsidRPr="00F73268" w14:paraId="59518676" w14:textId="77777777" w:rsidTr="00D44D0A">
        <w:trPr>
          <w:trHeight w:val="454"/>
        </w:trPr>
        <w:tc>
          <w:tcPr>
            <w:tcW w:w="4106" w:type="dxa"/>
            <w:tcBorders>
              <w:right w:val="single" w:sz="12" w:space="0" w:color="auto"/>
            </w:tcBorders>
            <w:vAlign w:val="center"/>
          </w:tcPr>
          <w:p w14:paraId="00ADA771" w14:textId="3BE197F3" w:rsidR="00F73268" w:rsidRPr="00F73268" w:rsidRDefault="00F73268" w:rsidP="00F73268">
            <w:pPr>
              <w:pStyle w:val="Tretabelipodk"/>
              <w:rPr>
                <w:lang w:eastAsia="en-US"/>
              </w:rPr>
            </w:pPr>
            <w:r w:rsidRPr="00F73268">
              <w:rPr>
                <w:color w:val="000000"/>
              </w:rPr>
              <w:t>Gleby</w:t>
            </w:r>
          </w:p>
        </w:tc>
        <w:tc>
          <w:tcPr>
            <w:tcW w:w="2552" w:type="dxa"/>
            <w:tcBorders>
              <w:left w:val="single" w:sz="12" w:space="0" w:color="auto"/>
              <w:right w:val="single" w:sz="12" w:space="0" w:color="auto"/>
            </w:tcBorders>
            <w:vAlign w:val="center"/>
          </w:tcPr>
          <w:p w14:paraId="20FD47FC" w14:textId="6261FEDD" w:rsidR="00F73268" w:rsidRPr="00F73268" w:rsidRDefault="00F73268" w:rsidP="00F73268">
            <w:pPr>
              <w:pStyle w:val="Tretabelipodk"/>
              <w:rPr>
                <w:lang w:eastAsia="en-US"/>
              </w:rPr>
            </w:pPr>
            <w:r w:rsidRPr="00F73268">
              <w:rPr>
                <w:color w:val="000000"/>
              </w:rPr>
              <w:t>194935167,95</w:t>
            </w:r>
          </w:p>
        </w:tc>
        <w:tc>
          <w:tcPr>
            <w:tcW w:w="2402" w:type="dxa"/>
            <w:tcBorders>
              <w:left w:val="single" w:sz="12" w:space="0" w:color="auto"/>
            </w:tcBorders>
            <w:vAlign w:val="center"/>
          </w:tcPr>
          <w:p w14:paraId="2FBF4F4A" w14:textId="6A134060" w:rsidR="00F73268" w:rsidRPr="00F73268" w:rsidRDefault="00F73268" w:rsidP="00F73268">
            <w:pPr>
              <w:pStyle w:val="Tretabelipodk"/>
              <w:rPr>
                <w:lang w:eastAsia="en-US"/>
              </w:rPr>
            </w:pPr>
            <w:r w:rsidRPr="00F73268">
              <w:rPr>
                <w:color w:val="000000"/>
              </w:rPr>
              <w:t>187537442,06</w:t>
            </w:r>
          </w:p>
        </w:tc>
      </w:tr>
      <w:tr w:rsidR="00F73268" w:rsidRPr="00F73268" w14:paraId="3CFEAD32" w14:textId="77777777" w:rsidTr="00D44D0A">
        <w:trPr>
          <w:trHeight w:val="454"/>
        </w:trPr>
        <w:tc>
          <w:tcPr>
            <w:tcW w:w="4106" w:type="dxa"/>
            <w:tcBorders>
              <w:right w:val="single" w:sz="12" w:space="0" w:color="auto"/>
            </w:tcBorders>
            <w:vAlign w:val="center"/>
          </w:tcPr>
          <w:p w14:paraId="27A04462" w14:textId="7C83154B" w:rsidR="00F73268" w:rsidRPr="00F73268" w:rsidRDefault="00F73268" w:rsidP="00F73268">
            <w:pPr>
              <w:pStyle w:val="Tretabelipodk"/>
              <w:rPr>
                <w:lang w:eastAsia="en-US"/>
              </w:rPr>
            </w:pPr>
            <w:r w:rsidRPr="00F73268">
              <w:rPr>
                <w:color w:val="000000"/>
              </w:rPr>
              <w:lastRenderedPageBreak/>
              <w:t>Gospodarka odpadami i zapobieganie powstawaniu odpadów</w:t>
            </w:r>
          </w:p>
        </w:tc>
        <w:tc>
          <w:tcPr>
            <w:tcW w:w="2552" w:type="dxa"/>
            <w:tcBorders>
              <w:left w:val="single" w:sz="12" w:space="0" w:color="auto"/>
              <w:right w:val="single" w:sz="12" w:space="0" w:color="auto"/>
            </w:tcBorders>
            <w:vAlign w:val="center"/>
          </w:tcPr>
          <w:p w14:paraId="4A6C27C9" w14:textId="43FB08F9" w:rsidR="00F73268" w:rsidRPr="00F73268" w:rsidRDefault="00F73268" w:rsidP="00F73268">
            <w:pPr>
              <w:pStyle w:val="Tretabelipodk"/>
              <w:rPr>
                <w:lang w:eastAsia="en-US"/>
              </w:rPr>
            </w:pPr>
            <w:r w:rsidRPr="00F73268">
              <w:rPr>
                <w:color w:val="000000"/>
              </w:rPr>
              <w:t>75160546,37</w:t>
            </w:r>
          </w:p>
        </w:tc>
        <w:tc>
          <w:tcPr>
            <w:tcW w:w="2402" w:type="dxa"/>
            <w:tcBorders>
              <w:left w:val="single" w:sz="12" w:space="0" w:color="auto"/>
            </w:tcBorders>
            <w:vAlign w:val="center"/>
          </w:tcPr>
          <w:p w14:paraId="323F2F19" w14:textId="1AB4491D" w:rsidR="00F73268" w:rsidRPr="00F73268" w:rsidRDefault="00F73268" w:rsidP="00F73268">
            <w:pPr>
              <w:pStyle w:val="Tretabelipodk"/>
              <w:rPr>
                <w:lang w:eastAsia="en-US"/>
              </w:rPr>
            </w:pPr>
            <w:r w:rsidRPr="00F73268">
              <w:rPr>
                <w:color w:val="000000"/>
              </w:rPr>
              <w:t>106724737,17</w:t>
            </w:r>
          </w:p>
        </w:tc>
      </w:tr>
      <w:tr w:rsidR="00F73268" w:rsidRPr="00F73268" w14:paraId="6798EBB7" w14:textId="77777777" w:rsidTr="00D44D0A">
        <w:trPr>
          <w:trHeight w:val="454"/>
        </w:trPr>
        <w:tc>
          <w:tcPr>
            <w:tcW w:w="4106" w:type="dxa"/>
            <w:tcBorders>
              <w:right w:val="single" w:sz="12" w:space="0" w:color="auto"/>
            </w:tcBorders>
            <w:vAlign w:val="center"/>
          </w:tcPr>
          <w:p w14:paraId="11472C36" w14:textId="0367CD92" w:rsidR="00F73268" w:rsidRPr="00F73268" w:rsidRDefault="00F73268" w:rsidP="00F73268">
            <w:pPr>
              <w:pStyle w:val="Tretabelipodk"/>
              <w:rPr>
                <w:lang w:eastAsia="en-US"/>
              </w:rPr>
            </w:pPr>
            <w:r w:rsidRPr="00F73268">
              <w:rPr>
                <w:color w:val="000000"/>
              </w:rPr>
              <w:t>Zasoby przyrodnicze</w:t>
            </w:r>
          </w:p>
        </w:tc>
        <w:tc>
          <w:tcPr>
            <w:tcW w:w="2552" w:type="dxa"/>
            <w:tcBorders>
              <w:left w:val="single" w:sz="12" w:space="0" w:color="auto"/>
              <w:right w:val="single" w:sz="12" w:space="0" w:color="auto"/>
            </w:tcBorders>
            <w:vAlign w:val="center"/>
          </w:tcPr>
          <w:p w14:paraId="7277CD4F" w14:textId="015927AE" w:rsidR="00F73268" w:rsidRPr="00F73268" w:rsidRDefault="00F73268" w:rsidP="00F73268">
            <w:pPr>
              <w:pStyle w:val="Tretabelipodk"/>
              <w:rPr>
                <w:lang w:eastAsia="en-US"/>
              </w:rPr>
            </w:pPr>
            <w:r w:rsidRPr="00F73268">
              <w:rPr>
                <w:color w:val="000000"/>
              </w:rPr>
              <w:t>1564355126,18</w:t>
            </w:r>
          </w:p>
        </w:tc>
        <w:tc>
          <w:tcPr>
            <w:tcW w:w="2402" w:type="dxa"/>
            <w:tcBorders>
              <w:left w:val="single" w:sz="12" w:space="0" w:color="auto"/>
            </w:tcBorders>
            <w:vAlign w:val="center"/>
          </w:tcPr>
          <w:p w14:paraId="790C4AA7" w14:textId="312CD87A" w:rsidR="00F73268" w:rsidRPr="00F73268" w:rsidRDefault="00F73268" w:rsidP="00F73268">
            <w:pPr>
              <w:pStyle w:val="Tretabelipodk"/>
              <w:rPr>
                <w:lang w:eastAsia="en-US"/>
              </w:rPr>
            </w:pPr>
            <w:r w:rsidRPr="00F73268">
              <w:rPr>
                <w:color w:val="000000"/>
              </w:rPr>
              <w:t>1625232476,54</w:t>
            </w:r>
          </w:p>
        </w:tc>
      </w:tr>
      <w:tr w:rsidR="00F73268" w:rsidRPr="00F73268" w14:paraId="2C686DFC" w14:textId="77777777" w:rsidTr="00D44D0A">
        <w:trPr>
          <w:trHeight w:val="454"/>
        </w:trPr>
        <w:tc>
          <w:tcPr>
            <w:tcW w:w="4106" w:type="dxa"/>
            <w:tcBorders>
              <w:bottom w:val="single" w:sz="12" w:space="0" w:color="auto"/>
              <w:right w:val="single" w:sz="12" w:space="0" w:color="auto"/>
            </w:tcBorders>
            <w:vAlign w:val="center"/>
          </w:tcPr>
          <w:p w14:paraId="7097BFD7" w14:textId="4045FD68" w:rsidR="00F73268" w:rsidRPr="00F73268" w:rsidRDefault="00F73268" w:rsidP="00F73268">
            <w:pPr>
              <w:pStyle w:val="Tretabelipodk"/>
              <w:rPr>
                <w:lang w:eastAsia="en-US"/>
              </w:rPr>
            </w:pPr>
            <w:r w:rsidRPr="00F73268">
              <w:rPr>
                <w:color w:val="000000"/>
              </w:rPr>
              <w:t>Zagrożenia poważnymi awariami</w:t>
            </w:r>
          </w:p>
        </w:tc>
        <w:tc>
          <w:tcPr>
            <w:tcW w:w="2552" w:type="dxa"/>
            <w:tcBorders>
              <w:left w:val="single" w:sz="12" w:space="0" w:color="auto"/>
              <w:bottom w:val="single" w:sz="12" w:space="0" w:color="auto"/>
              <w:right w:val="single" w:sz="12" w:space="0" w:color="auto"/>
            </w:tcBorders>
            <w:vAlign w:val="center"/>
          </w:tcPr>
          <w:p w14:paraId="08A79EAF" w14:textId="72CB97B2" w:rsidR="00F73268" w:rsidRPr="00F73268" w:rsidRDefault="00F73268" w:rsidP="00F73268">
            <w:pPr>
              <w:pStyle w:val="Tretabelipodk"/>
              <w:rPr>
                <w:lang w:eastAsia="en-US"/>
              </w:rPr>
            </w:pPr>
            <w:r w:rsidRPr="00F73268">
              <w:rPr>
                <w:color w:val="000000"/>
              </w:rPr>
              <w:t>8103387,26</w:t>
            </w:r>
          </w:p>
        </w:tc>
        <w:tc>
          <w:tcPr>
            <w:tcW w:w="2402" w:type="dxa"/>
            <w:tcBorders>
              <w:left w:val="single" w:sz="12" w:space="0" w:color="auto"/>
              <w:bottom w:val="single" w:sz="12" w:space="0" w:color="auto"/>
            </w:tcBorders>
            <w:vAlign w:val="center"/>
          </w:tcPr>
          <w:p w14:paraId="217F518E" w14:textId="72E79EAD" w:rsidR="00F73268" w:rsidRPr="00F73268" w:rsidRDefault="00F73268" w:rsidP="00F73268">
            <w:pPr>
              <w:pStyle w:val="Tretabelipodk"/>
              <w:rPr>
                <w:lang w:eastAsia="en-US"/>
              </w:rPr>
            </w:pPr>
            <w:r w:rsidRPr="00F73268">
              <w:rPr>
                <w:color w:val="000000"/>
              </w:rPr>
              <w:t>12996606,43</w:t>
            </w:r>
          </w:p>
        </w:tc>
      </w:tr>
      <w:tr w:rsidR="00F73268" w:rsidRPr="00F73268" w14:paraId="791229E8" w14:textId="77777777" w:rsidTr="00D44D0A">
        <w:trPr>
          <w:trHeight w:val="454"/>
        </w:trPr>
        <w:tc>
          <w:tcPr>
            <w:tcW w:w="4106" w:type="dxa"/>
            <w:tcBorders>
              <w:top w:val="single" w:sz="12" w:space="0" w:color="auto"/>
              <w:right w:val="single" w:sz="12" w:space="0" w:color="auto"/>
            </w:tcBorders>
            <w:vAlign w:val="center"/>
          </w:tcPr>
          <w:p w14:paraId="3D501545" w14:textId="58174E6E" w:rsidR="00F73268" w:rsidRPr="00F73268" w:rsidRDefault="00F73268" w:rsidP="00F73268">
            <w:pPr>
              <w:pStyle w:val="Tretabelipodk"/>
              <w:rPr>
                <w:lang w:eastAsia="en-US"/>
              </w:rPr>
            </w:pPr>
            <w:r w:rsidRPr="00F73268">
              <w:rPr>
                <w:color w:val="000000"/>
              </w:rPr>
              <w:t>SUMA</w:t>
            </w:r>
          </w:p>
        </w:tc>
        <w:tc>
          <w:tcPr>
            <w:tcW w:w="2552" w:type="dxa"/>
            <w:tcBorders>
              <w:top w:val="single" w:sz="12" w:space="0" w:color="auto"/>
              <w:left w:val="single" w:sz="12" w:space="0" w:color="auto"/>
              <w:right w:val="single" w:sz="12" w:space="0" w:color="auto"/>
            </w:tcBorders>
            <w:vAlign w:val="center"/>
          </w:tcPr>
          <w:p w14:paraId="444CBECC" w14:textId="5547350F" w:rsidR="00F73268" w:rsidRPr="00F73268" w:rsidRDefault="00F73268" w:rsidP="00F73268">
            <w:pPr>
              <w:pStyle w:val="Tretabelipodk"/>
              <w:rPr>
                <w:lang w:eastAsia="en-US"/>
              </w:rPr>
            </w:pPr>
            <w:r w:rsidRPr="00F73268">
              <w:rPr>
                <w:color w:val="000000"/>
              </w:rPr>
              <w:t>5493776551,84</w:t>
            </w:r>
          </w:p>
        </w:tc>
        <w:tc>
          <w:tcPr>
            <w:tcW w:w="2402" w:type="dxa"/>
            <w:tcBorders>
              <w:top w:val="single" w:sz="12" w:space="0" w:color="auto"/>
              <w:left w:val="single" w:sz="12" w:space="0" w:color="auto"/>
            </w:tcBorders>
            <w:vAlign w:val="center"/>
          </w:tcPr>
          <w:p w14:paraId="4F4083EE" w14:textId="67D6F8E9" w:rsidR="00F73268" w:rsidRPr="009C792E" w:rsidRDefault="009C792E" w:rsidP="009C792E">
            <w:pPr>
              <w:rPr>
                <w:rFonts w:ascii="Arial" w:hAnsi="Arial" w:cs="Arial"/>
                <w:color w:val="000000"/>
              </w:rPr>
            </w:pPr>
            <w:r w:rsidRPr="009C792E">
              <w:rPr>
                <w:rFonts w:ascii="Arial" w:hAnsi="Arial" w:cs="Arial"/>
                <w:color w:val="000000"/>
              </w:rPr>
              <w:t>5405935349</w:t>
            </w:r>
          </w:p>
        </w:tc>
      </w:tr>
    </w:tbl>
    <w:p w14:paraId="663F36E6" w14:textId="46818B43" w:rsidR="00015826" w:rsidRDefault="00AB306A" w:rsidP="00AB306A">
      <w:pPr>
        <w:pStyle w:val="podkarpackienormalne"/>
      </w:pPr>
      <w:r w:rsidRPr="00AB306A">
        <w:t xml:space="preserve">Poniżej graficznie przedstawiono </w:t>
      </w:r>
      <w:r w:rsidR="00C1588D">
        <w:t>udział procentowy kosztów</w:t>
      </w:r>
      <w:r w:rsidRPr="00AB306A">
        <w:t xml:space="preserve"> poniesion</w:t>
      </w:r>
      <w:r w:rsidR="00C1588D">
        <w:t>ych</w:t>
      </w:r>
      <w:r w:rsidRPr="00AB306A">
        <w:t xml:space="preserve"> w latach 2023-2024 na realizację zadań wpisujących się w Programy Ochrony Środowiska dla</w:t>
      </w:r>
      <w:r w:rsidR="009C792E">
        <w:t> </w:t>
      </w:r>
      <w:r w:rsidRPr="00AB306A">
        <w:t>Województwa Podkarpackiego.</w:t>
      </w:r>
    </w:p>
    <w:p w14:paraId="418A9597" w14:textId="622BE1E6" w:rsidR="00015826" w:rsidRDefault="00DB528A" w:rsidP="00D438D4">
      <w:pPr>
        <w:rPr>
          <w:highlight w:val="yellow"/>
        </w:rPr>
      </w:pPr>
      <w:r w:rsidRPr="00DB528A">
        <w:rPr>
          <w:rFonts w:asciiTheme="minorHAnsi" w:hAnsiTheme="minorHAnsi" w:cstheme="minorHAnsi"/>
          <w:noProof/>
        </w:rPr>
        <w:drawing>
          <wp:inline distT="0" distB="0" distL="0" distR="0" wp14:anchorId="488614D6" wp14:editId="3452F5BF">
            <wp:extent cx="5760000" cy="4788000"/>
            <wp:effectExtent l="0" t="0" r="12700" b="12700"/>
            <wp:docPr id="839663077" name="Wykres 1" descr="Wykres kołowy przedstawiający procentowy udział różnych obszarów tematycznych w analizowanym zestawieniu środowiskowym w 2023 roku.">
              <a:extLst xmlns:a="http://schemas.openxmlformats.org/drawingml/2006/main">
                <a:ext uri="{FF2B5EF4-FFF2-40B4-BE49-F238E27FC236}">
                  <a16:creationId xmlns:a16="http://schemas.microsoft.com/office/drawing/2014/main" id="{A755206F-3904-E3E7-3663-4A596E9DF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3DA948" w14:textId="5A5CA50D" w:rsidR="00015826" w:rsidRDefault="00AB306A" w:rsidP="00203875">
      <w:pPr>
        <w:pStyle w:val="Tretabelipodk"/>
      </w:pPr>
      <w:bookmarkStart w:id="102" w:name="_Toc210124255"/>
      <w:r>
        <w:t xml:space="preserve">Rysunek </w:t>
      </w:r>
      <w:fldSimple w:instr=" SEQ Rysunek \* ARABIC ">
        <w:r w:rsidR="00015905">
          <w:rPr>
            <w:noProof/>
          </w:rPr>
          <w:t>6</w:t>
        </w:r>
      </w:fldSimple>
      <w:r>
        <w:t xml:space="preserve">. </w:t>
      </w:r>
      <w:r w:rsidR="00F73268">
        <w:t>Udział kosztów</w:t>
      </w:r>
      <w:r w:rsidR="00203875">
        <w:t xml:space="preserve"> poniesionych na realizację zadań </w:t>
      </w:r>
      <w:r w:rsidR="00203875" w:rsidRPr="00203875">
        <w:t xml:space="preserve">z </w:t>
      </w:r>
      <w:r w:rsidR="00203875">
        <w:t>Programów Ochrony Środowiska w 2023 roku</w:t>
      </w:r>
      <w:bookmarkEnd w:id="102"/>
    </w:p>
    <w:p w14:paraId="6012B636" w14:textId="77777777" w:rsidR="00203875" w:rsidRDefault="00203875" w:rsidP="00203875">
      <w:pPr>
        <w:pStyle w:val="rdo"/>
      </w:pPr>
      <w:r w:rsidRPr="00A219D0">
        <w:t>Źródło: opracowanie własne na podstawie informacji uzyskanych z ankiet</w:t>
      </w:r>
    </w:p>
    <w:p w14:paraId="1B914B63" w14:textId="21D2D0DD" w:rsidR="00203875" w:rsidRDefault="00DB528A" w:rsidP="00015826">
      <w:pPr>
        <w:rPr>
          <w:highlight w:val="yellow"/>
        </w:rPr>
      </w:pPr>
      <w:r>
        <w:rPr>
          <w:noProof/>
        </w:rPr>
        <w:lastRenderedPageBreak/>
        <w:drawing>
          <wp:inline distT="0" distB="0" distL="0" distR="0" wp14:anchorId="2FA36D4D" wp14:editId="3F20C428">
            <wp:extent cx="5760000" cy="4788000"/>
            <wp:effectExtent l="0" t="0" r="12700" b="12700"/>
            <wp:docPr id="759224716" name="Wykres 1" descr="Wykres kołowy przedstawiający procentowy udział różnych obszarów tematycznych w analizowanym zestawieniu środowiskowym w 2024 roku.">
              <a:extLst xmlns:a="http://schemas.openxmlformats.org/drawingml/2006/main">
                <a:ext uri="{FF2B5EF4-FFF2-40B4-BE49-F238E27FC236}">
                  <a16:creationId xmlns:a16="http://schemas.microsoft.com/office/drawing/2014/main" id="{5A258466-6FA5-D27E-10E1-EB2C7FB83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177A59" w14:textId="18C898A0" w:rsidR="00015826" w:rsidRDefault="00203875" w:rsidP="00203875">
      <w:pPr>
        <w:pStyle w:val="Tretabelipodk"/>
      </w:pPr>
      <w:bookmarkStart w:id="103" w:name="_Toc210124256"/>
      <w:r>
        <w:t xml:space="preserve">Rysunek </w:t>
      </w:r>
      <w:fldSimple w:instr=" SEQ Rysunek \* ARABIC ">
        <w:r w:rsidR="00015905">
          <w:rPr>
            <w:noProof/>
          </w:rPr>
          <w:t>7</w:t>
        </w:r>
      </w:fldSimple>
      <w:r>
        <w:t xml:space="preserve">. </w:t>
      </w:r>
      <w:r w:rsidR="00F73268">
        <w:t>Udział kosztów</w:t>
      </w:r>
      <w:r>
        <w:t xml:space="preserve"> poniesionych na realizację zadań </w:t>
      </w:r>
      <w:r w:rsidRPr="00203875">
        <w:t xml:space="preserve">z </w:t>
      </w:r>
      <w:r>
        <w:t>Programów Ochrony Środowiska w 2024 roku</w:t>
      </w:r>
      <w:bookmarkEnd w:id="103"/>
    </w:p>
    <w:p w14:paraId="174C84A5" w14:textId="75E5065E" w:rsidR="00203875" w:rsidRPr="00F73268" w:rsidRDefault="00203875" w:rsidP="00F73268">
      <w:pPr>
        <w:pStyle w:val="rdo"/>
      </w:pPr>
      <w:r w:rsidRPr="00A219D0">
        <w:t>Źródło: opracowanie własne na podstawie informacji uzyskanych z ankiet</w:t>
      </w:r>
    </w:p>
    <w:p w14:paraId="4CF07304" w14:textId="77777777" w:rsidR="00DF5A66" w:rsidRPr="00C630D6" w:rsidRDefault="00DF5A66" w:rsidP="006A62F1">
      <w:pPr>
        <w:spacing w:after="160" w:line="259" w:lineRule="auto"/>
        <w:ind w:right="532"/>
        <w:rPr>
          <w:rFonts w:ascii="Arial" w:eastAsiaTheme="majorEastAsia" w:hAnsi="Arial" w:cs="Arial"/>
          <w:b/>
          <w:highlight w:val="yellow"/>
        </w:rPr>
      </w:pPr>
      <w:r w:rsidRPr="00C630D6">
        <w:rPr>
          <w:rFonts w:ascii="Arial" w:hAnsi="Arial" w:cs="Arial"/>
          <w:highlight w:val="yellow"/>
        </w:rPr>
        <w:br w:type="page"/>
      </w:r>
    </w:p>
    <w:p w14:paraId="1189DCF0" w14:textId="6133A9A1" w:rsidR="00B302E6" w:rsidRPr="00E16F35" w:rsidRDefault="00446399" w:rsidP="00E16F35">
      <w:pPr>
        <w:pStyle w:val="Nagwek2"/>
      </w:pPr>
      <w:bookmarkStart w:id="104" w:name="_Toc210124311"/>
      <w:r w:rsidRPr="00E16F35">
        <w:lastRenderedPageBreak/>
        <w:t>Streszczenie</w:t>
      </w:r>
      <w:bookmarkEnd w:id="104"/>
      <w:r w:rsidRPr="00E16F35">
        <w:t xml:space="preserve"> </w:t>
      </w:r>
    </w:p>
    <w:p w14:paraId="6226E146" w14:textId="13EA6608" w:rsidR="00E16F35" w:rsidRDefault="00E16F35" w:rsidP="00E16F35">
      <w:pPr>
        <w:pStyle w:val="podkarpackienormalne"/>
      </w:pPr>
      <w:r w:rsidRPr="00E16F35">
        <w:t>Niniejsze streszczenie zostało przygotowane w odniesieniu do układu treści zawartego w Raporcie z realizacji Program</w:t>
      </w:r>
      <w:r>
        <w:t>ów</w:t>
      </w:r>
      <w:r w:rsidRPr="00E16F35">
        <w:t xml:space="preserve"> Ochrony Środowiska </w:t>
      </w:r>
      <w:r>
        <w:t xml:space="preserve">dla </w:t>
      </w:r>
      <w:r w:rsidRPr="00E16F35">
        <w:t>Województwa Podkarpackiego za lata 202</w:t>
      </w:r>
      <w:r>
        <w:t>3</w:t>
      </w:r>
      <w:r w:rsidRPr="00E16F35">
        <w:t>–202</w:t>
      </w:r>
      <w:r>
        <w:t>4.</w:t>
      </w:r>
    </w:p>
    <w:p w14:paraId="498D264F" w14:textId="4E6BD257" w:rsidR="00E16F35" w:rsidRDefault="00E16F35">
      <w:pPr>
        <w:pStyle w:val="podkarpackienormalne"/>
        <w:numPr>
          <w:ilvl w:val="0"/>
          <w:numId w:val="37"/>
        </w:numPr>
      </w:pPr>
      <w:r>
        <w:t>Podstawa prawna</w:t>
      </w:r>
    </w:p>
    <w:p w14:paraId="2550E6F1" w14:textId="3407719D" w:rsidR="00E16F35" w:rsidRDefault="00263B5D" w:rsidP="00263B5D">
      <w:pPr>
        <w:pStyle w:val="podkarpackienormalne"/>
      </w:pPr>
      <w:r w:rsidRPr="00263B5D">
        <w:t>Rozdział ten zawiera kluczowe informacje dotyczące podstaw prawnych związanych z opracowaniem niniejszego raportu. Dokument odnosi się do realizacji dwóch programów: „Programu Ochrony Środowiska dla Województwa Podkarpackiego na</w:t>
      </w:r>
      <w:r w:rsidR="004916D4">
        <w:t> </w:t>
      </w:r>
      <w:r w:rsidRPr="00263B5D">
        <w:t>lata 2020–2023 z perspektywą do 2027 roku”, przyjętego uchwałą Sejmiku</w:t>
      </w:r>
      <w:r w:rsidR="004916D4">
        <w:t> </w:t>
      </w:r>
      <w:r w:rsidRPr="00263B5D">
        <w:t xml:space="preserve">Województwa Podkarpackiego nr XXXI/521/21 z dnia 19 stycznia 2021 </w:t>
      </w:r>
      <w:r w:rsidR="004916D4" w:rsidRPr="00263B5D">
        <w:t>r</w:t>
      </w:r>
      <w:r w:rsidR="004916D4">
        <w:t>oku</w:t>
      </w:r>
      <w:r w:rsidRPr="00263B5D">
        <w:t xml:space="preserve"> oraz „Programu Ochrony Środowiska dla Województwa Podkarpackiego na lata 2024–2027 z perspektywą do 2031 roku”, uchwalonego uchwałą nr LXXI/1229/24 z</w:t>
      </w:r>
      <w:r w:rsidR="004916D4">
        <w:t> </w:t>
      </w:r>
      <w:r w:rsidRPr="00263B5D">
        <w:t>dnia 26 lutego 2024 r</w:t>
      </w:r>
      <w:r w:rsidR="004916D4">
        <w:t>oku</w:t>
      </w:r>
      <w:r w:rsidRPr="00263B5D">
        <w:t>.</w:t>
      </w:r>
    </w:p>
    <w:p w14:paraId="09F85A84" w14:textId="0189D8D4" w:rsidR="00263B5D" w:rsidRDefault="00263B5D">
      <w:pPr>
        <w:pStyle w:val="podkarpackienormalne"/>
        <w:numPr>
          <w:ilvl w:val="0"/>
          <w:numId w:val="37"/>
        </w:numPr>
      </w:pPr>
      <w:r>
        <w:t>Cel i zakres Raportu</w:t>
      </w:r>
    </w:p>
    <w:p w14:paraId="44B512AB" w14:textId="035A6E07" w:rsidR="00263B5D" w:rsidRDefault="00263B5D" w:rsidP="00263B5D">
      <w:pPr>
        <w:pStyle w:val="podkarpackienormalne"/>
        <w:tabs>
          <w:tab w:val="left" w:pos="9072"/>
        </w:tabs>
        <w:ind w:right="54"/>
      </w:pPr>
      <w:r w:rsidRPr="00966EDC">
        <w:t>Celem Raportu jest ocena stopnia oraz efektów realizacji przyjętych działań, zapisanych w </w:t>
      </w:r>
      <w:r>
        <w:t>Programach</w:t>
      </w:r>
      <w:r w:rsidRPr="00966EDC">
        <w:t xml:space="preserve">, </w:t>
      </w:r>
      <w:r>
        <w:t xml:space="preserve">a także przedstawienie osiągniętych postępów w zakresie poprawy stanu środowiska naturalnego. </w:t>
      </w:r>
      <w:r w:rsidRPr="00966EDC">
        <w:t xml:space="preserve">Raport obejmuje </w:t>
      </w:r>
      <w:r>
        <w:t>okres od</w:t>
      </w:r>
      <w:r w:rsidR="004916D4">
        <w:t> </w:t>
      </w:r>
      <w:r>
        <w:t>1</w:t>
      </w:r>
      <w:r w:rsidR="00CE10F3">
        <w:t> </w:t>
      </w:r>
      <w:r>
        <w:t xml:space="preserve">stycznia 2023 roku do 31 grudnia 2024 roku. </w:t>
      </w:r>
      <w:r w:rsidRPr="005D3FC8">
        <w:t xml:space="preserve">W dokumencie zostały opisane działania realizowane lub współfinansowane przez jednostki Samorządu Województwa </w:t>
      </w:r>
      <w:r>
        <w:t xml:space="preserve">Podkarpackiego, w tym </w:t>
      </w:r>
      <w:r w:rsidRPr="005D3FC8">
        <w:t xml:space="preserve">Urząd Marszałkowski Województwa </w:t>
      </w:r>
      <w:r>
        <w:t>Podkarpackiego w Rzeszowie</w:t>
      </w:r>
      <w:r w:rsidRPr="005D3FC8">
        <w:t xml:space="preserve">, </w:t>
      </w:r>
      <w:r>
        <w:t>Podkarpacki Zarząd Dróg Wojewódzkich oraz</w:t>
      </w:r>
      <w:r w:rsidRPr="005D3FC8">
        <w:t xml:space="preserve"> jednostki oświatowe</w:t>
      </w:r>
      <w:r>
        <w:t xml:space="preserve"> i </w:t>
      </w:r>
      <w:r w:rsidRPr="005D3FC8">
        <w:t>kultur</w:t>
      </w:r>
      <w:r>
        <w:t>alne.</w:t>
      </w:r>
      <w:r w:rsidRPr="005D3FC8">
        <w:t xml:space="preserve"> </w:t>
      </w:r>
      <w:r>
        <w:t>R</w:t>
      </w:r>
      <w:r w:rsidRPr="0081376D">
        <w:t>aport obejmuje także inicjatywy realizowane bądź współfinansowane przez instytucje rządowe, samorządy terytorialne, fundusze ekologiczne, przedsiębiorstwa oraz inne podmioty. Dane do raportu zostały pozyskane na podstawie przeprowadzonego badania ankietowego.</w:t>
      </w:r>
    </w:p>
    <w:p w14:paraId="7199FE1D" w14:textId="77777777" w:rsidR="00263B5D" w:rsidRDefault="00263B5D" w:rsidP="00263B5D">
      <w:pPr>
        <w:pStyle w:val="podkarpackienormalne"/>
        <w:tabs>
          <w:tab w:val="left" w:pos="9072"/>
        </w:tabs>
        <w:ind w:right="54"/>
      </w:pPr>
      <w:r w:rsidRPr="005D3FC8">
        <w:t xml:space="preserve">Wartości wskaźników środowiskowych zostały określone przy wykorzystaniu danych </w:t>
      </w:r>
      <w:r>
        <w:t xml:space="preserve">Głównego Urzędu Statystycznego (GUS), </w:t>
      </w:r>
      <w:r w:rsidRPr="005D3FC8">
        <w:t>Głównego Inspektoratu Ochrony Środowiska</w:t>
      </w:r>
      <w:r>
        <w:t xml:space="preserve"> (GIOŚ) oraz</w:t>
      </w:r>
      <w:r w:rsidRPr="005D3FC8">
        <w:t xml:space="preserve"> Wojewódzkiego Inspektoratu Ochrony Środowiska w</w:t>
      </w:r>
      <w:r>
        <w:t> Rzeszowie (WIOŚ)</w:t>
      </w:r>
      <w:r w:rsidRPr="005D3FC8">
        <w:t>.</w:t>
      </w:r>
    </w:p>
    <w:p w14:paraId="0CF949F5" w14:textId="6AA0EEB3" w:rsidR="00263B5D" w:rsidRPr="00966EDC" w:rsidRDefault="00263B5D">
      <w:pPr>
        <w:pStyle w:val="podkarpackienormalne"/>
        <w:numPr>
          <w:ilvl w:val="0"/>
          <w:numId w:val="37"/>
        </w:numPr>
        <w:tabs>
          <w:tab w:val="left" w:pos="9072"/>
        </w:tabs>
        <w:ind w:right="54"/>
      </w:pPr>
      <w:r>
        <w:t>Charakterystyka Województwa Podkarpackiego</w:t>
      </w:r>
    </w:p>
    <w:p w14:paraId="5ECE9D73" w14:textId="77777777" w:rsidR="004916D4" w:rsidRDefault="004916D4" w:rsidP="004916D4">
      <w:pPr>
        <w:pStyle w:val="podkarpackienormalne"/>
      </w:pPr>
      <w:r>
        <w:t>W niniejszym rozdziale przedstawiono ogólną charakterystykę województwa podkarpackiego, ujętą w trzech podrozdziałach: Położenie, Demografia oraz Klimat.</w:t>
      </w:r>
    </w:p>
    <w:p w14:paraId="3219B1B3" w14:textId="7745BD1B" w:rsidR="00CA355D" w:rsidRDefault="004916D4" w:rsidP="004916D4">
      <w:pPr>
        <w:pStyle w:val="podkarpackienormalne"/>
      </w:pPr>
      <w:r>
        <w:t xml:space="preserve">Podrozdział „Położenie” zawiera opis geograficznego usytuowania regionu oraz zestawienie powiatów z uwzględnieniem ich powierzchni. W części „Demografia” zaprezentowano dane dotyczące liczby ludności oraz gęstości zaludnienia. </w:t>
      </w:r>
      <w:r>
        <w:br/>
        <w:t xml:space="preserve">Z kolei podrozdział „Klimat” przedstawia szczegółową charakterystykę warunków klimatycznych województwa. Województwo podkarpackie znajduje się w strefie klimatu umiarkowanego o cechach przejściowych, kształtowanego przez wpływy zarówno klimatu morskiego Europy północno-zachodniej, jak i kontynentalnego klimatu wschodnioeuropejskiego. Dominującą rolę w kształtowaniu warunków pogodowych odgrywają ciepłe i wilgotne masy powietrza polarnomorskiego napływające z zachodu. Znacznie rzadziej obserwuje się wpływ suchych i chłodnych mas powietrza </w:t>
      </w:r>
      <w:proofErr w:type="spellStart"/>
      <w:r>
        <w:t>polarnokontynentalnego</w:t>
      </w:r>
      <w:proofErr w:type="spellEnd"/>
      <w:r>
        <w:t xml:space="preserve"> z kierunku wschodniego, a wpływy innych mas powietrznych (arktycznych czy zwrotnikowych) są w tym regionie marginalne. W 2024 roku środkowa i północna część województwa należała do najcieplejszych obszarów w Polsce. Średnia roczna temperatura powietrza w Rzeszowie wyniosła </w:t>
      </w:r>
      <w:r>
        <w:lastRenderedPageBreak/>
        <w:t xml:space="preserve">11,3°C, co oznacza wzrost o 0,8°C względem roku 2023. Najcieplejszymi miesiącami były lipiec i sierpień, natomiast najchłodniejszym – styczeń (średnia temperatura -0,4°C). Ekstremalne temperatury zarejestrowano w styczniu (-21,2°C) oraz w lipcu (35,2°C). Średnia roczna prędkość wiatru wyniosła 3,6 m/s, a najsilniejsze porywy przekraczające 20 m/s wystąpiły w grudniu. Roczna suma opadów dla Rzeszowa wyniosła 521,8 mm, z największą ilością opadów w styczniu i wrześniu, a najmniejszą w listopadzie i grudniu. Łącznie odnotowano 194 dni z opadem, przy czym najwięcej opadów miało miejsce w styczniu, a najmniej – w sierpniu. </w:t>
      </w:r>
    </w:p>
    <w:p w14:paraId="39C8E884" w14:textId="77777777" w:rsidR="004916D4" w:rsidRDefault="004916D4" w:rsidP="004916D4">
      <w:pPr>
        <w:pStyle w:val="podkarpackienormalne"/>
        <w:numPr>
          <w:ilvl w:val="0"/>
          <w:numId w:val="37"/>
        </w:numPr>
      </w:pPr>
      <w:r>
        <w:t>Ocena realizacji Programów Ochrony Środowiska w latach 2023-2024</w:t>
      </w:r>
    </w:p>
    <w:p w14:paraId="7AB9F1F2" w14:textId="12C56539" w:rsidR="00CA355D" w:rsidRDefault="00CA355D" w:rsidP="004916D4">
      <w:pPr>
        <w:pStyle w:val="podkarpackienormalne"/>
      </w:pPr>
      <w:r w:rsidRPr="003F4520">
        <w:t>Program ochrony środowiska określa strategiczne kierunki działań zmierzających do</w:t>
      </w:r>
      <w:r>
        <w:t> </w:t>
      </w:r>
      <w:r w:rsidRPr="003F4520">
        <w:t>poprawy jakości środowiska oraz minimalizacji negatywnego wpływu działalności człowieka na jego stan.</w:t>
      </w:r>
      <w:r>
        <w:t xml:space="preserve"> </w:t>
      </w:r>
      <w:r w:rsidRPr="009D60EE">
        <w:t>W Programach wyznaczonych zostało 10 obszarów interwencji</w:t>
      </w:r>
      <w:r>
        <w:t>.</w:t>
      </w:r>
    </w:p>
    <w:p w14:paraId="36485DC2" w14:textId="01FFE5DD" w:rsidR="00263B5D" w:rsidRPr="00263B5D" w:rsidRDefault="00CA355D" w:rsidP="00CA355D">
      <w:pPr>
        <w:pStyle w:val="podkarpackienormalne"/>
        <w:numPr>
          <w:ilvl w:val="1"/>
          <w:numId w:val="37"/>
        </w:numPr>
      </w:pPr>
      <w:r>
        <w:t>Ochrona klimatu i jakości powietrza</w:t>
      </w:r>
    </w:p>
    <w:p w14:paraId="37F011C1" w14:textId="77777777" w:rsidR="004916D4" w:rsidRDefault="00FB0F7F" w:rsidP="00FB0F7F">
      <w:pPr>
        <w:pStyle w:val="podkarpackienormalne"/>
        <w:tabs>
          <w:tab w:val="left" w:pos="9072"/>
        </w:tabs>
        <w:ind w:right="54"/>
      </w:pPr>
      <w:r>
        <w:t xml:space="preserve">Zgodnie z ustawą Prawo ochrony środowiska, organy administracji publicznej zobowiązane są do systematycznej oceny jakości środowiska, </w:t>
      </w:r>
      <w:r w:rsidRPr="002E6280">
        <w:t xml:space="preserve">w tym do corocznej oceny stanu powietrza atmosferycznego. </w:t>
      </w:r>
      <w:r w:rsidRPr="00FB0F7F">
        <w:t>Na podstawie oceny stężeń poszczególnych substancji – zarówno według kryteriów ochrony zdrowia, jak i</w:t>
      </w:r>
      <w:r w:rsidR="004916D4">
        <w:t> </w:t>
      </w:r>
      <w:r w:rsidRPr="00FB0F7F">
        <w:t xml:space="preserve">ochrony roślin – każda strefa zostaje przypisana do jednej z klas. </w:t>
      </w:r>
      <w:r w:rsidR="004916D4">
        <w:br/>
      </w:r>
      <w:r w:rsidRPr="00FB0F7F">
        <w:t>Klasyfikacja ta określa obowiązujące działania: w przypadku przekroczeń norm – konieczne są działania naprawcze, natomiast w przypadku spełnienia standardów – działania mające na celu utrzymanie dobrej jakości powietrza. O przyporządkowaniu strefy do danej klasy decydują wyniki pomiarów uzyskane w miejscach o</w:t>
      </w:r>
      <w:r w:rsidR="004916D4">
        <w:t> </w:t>
      </w:r>
      <w:r w:rsidRPr="00FB0F7F">
        <w:t>najwyższych stężeniach danego zanieczyszczenia na danym obszarze.</w:t>
      </w:r>
      <w:r>
        <w:t xml:space="preserve"> W</w:t>
      </w:r>
      <w:r w:rsidR="004916D4">
        <w:t> </w:t>
      </w:r>
      <w:r>
        <w:t>podrozdziale graficznie przedstawiono podział województwa podkarpackiego na</w:t>
      </w:r>
      <w:r w:rsidR="004916D4">
        <w:t> </w:t>
      </w:r>
      <w:r>
        <w:t>strefy dla celów oceny jakości powietrza. Przedstawione zostały wyniki klasyfikacji stref województwa podkarpackiego z uwzględnieniem kryteriów określonych w celu ochrony zdrowia ludzi, udział powierzchni obszarów objętych przekroczeniami w odniesieniu do strefy oraz wartość wskaźnika średniego narażenia na pył PM2,5 na terenie miasta Rzeszowa. Przedstawione zostały działania określone w sprawozdaniach z Programu ochrony powietrza z podziałem na rok 2023 i 2024. Podrozdział zawiera także charakterystykę sieci gazowej</w:t>
      </w:r>
      <w:r w:rsidR="00C460CE">
        <w:t xml:space="preserve"> oraz sieci ciepłowniczej</w:t>
      </w:r>
      <w:r>
        <w:t xml:space="preserve"> w latach 2022-2024 </w:t>
      </w:r>
      <w:r w:rsidR="00C460CE">
        <w:t xml:space="preserve">na terenie województwa podkarpackiego. Przedstawione zostały informacje na temat emisji komunikacyjnej oraz przedstawiono zmiany w infrastrukturze rowerowej i transporcie publicznym jakie zaszły w latach 2022-2024. Podrozdział przedstawia również opis występowania emisji przemysłowej na terenie województwa. Tabelarycznie przedstawiono wielkość emisji zanieczyszczeń </w:t>
      </w:r>
      <w:r w:rsidR="004916D4">
        <w:t>pyłowych</w:t>
      </w:r>
      <w:r w:rsidR="00C460CE">
        <w:t xml:space="preserve"> i gazowych z podziałem na powiaty i miasta na</w:t>
      </w:r>
      <w:r w:rsidR="004916D4">
        <w:t> </w:t>
      </w:r>
      <w:r w:rsidR="00C460CE">
        <w:t xml:space="preserve">prawach powiatu. </w:t>
      </w:r>
    </w:p>
    <w:p w14:paraId="09893B85" w14:textId="07E42EF3" w:rsidR="00793662" w:rsidRDefault="00C460CE" w:rsidP="00FB0F7F">
      <w:pPr>
        <w:pStyle w:val="podkarpackienormalne"/>
        <w:tabs>
          <w:tab w:val="left" w:pos="9072"/>
        </w:tabs>
        <w:ind w:right="54"/>
      </w:pPr>
      <w:r>
        <w:t xml:space="preserve">Przedstawiono działania z </w:t>
      </w:r>
      <w:r w:rsidR="004916D4">
        <w:t>uwzględnieniem</w:t>
      </w:r>
      <w:r>
        <w:t xml:space="preserve"> </w:t>
      </w:r>
      <w:r w:rsidR="004916D4">
        <w:t>poniesionych</w:t>
      </w:r>
      <w:r>
        <w:t xml:space="preserve"> kosztów i źródłem finansowania realizowanych przez: Samorząd Województwa Podkarpackiego, </w:t>
      </w:r>
      <w:r w:rsidR="004916D4">
        <w:t>p</w:t>
      </w:r>
      <w:r>
        <w:t xml:space="preserve">owiaty, </w:t>
      </w:r>
      <w:r w:rsidR="004916D4">
        <w:t>g</w:t>
      </w:r>
      <w:r>
        <w:t xml:space="preserve">miny, </w:t>
      </w:r>
      <w:r w:rsidR="004916D4">
        <w:t>m</w:t>
      </w:r>
      <w:r>
        <w:t xml:space="preserve">iasta raz inne instytucje i podmioty działające na </w:t>
      </w:r>
      <w:r w:rsidR="004916D4">
        <w:t>terenie</w:t>
      </w:r>
      <w:r>
        <w:t xml:space="preserve"> województwa podkarpackiego. </w:t>
      </w:r>
    </w:p>
    <w:p w14:paraId="57E9C66A" w14:textId="77777777" w:rsidR="00793662" w:rsidRDefault="00793662">
      <w:pPr>
        <w:spacing w:after="160" w:line="259" w:lineRule="auto"/>
        <w:rPr>
          <w:rFonts w:ascii="Arial" w:hAnsi="Arial" w:cs="Arial"/>
        </w:rPr>
      </w:pPr>
      <w:r>
        <w:br w:type="page"/>
      </w:r>
    </w:p>
    <w:p w14:paraId="789DB3AD" w14:textId="4E596A24" w:rsidR="00C460CE" w:rsidRPr="002E6280" w:rsidRDefault="00C460CE" w:rsidP="00C460CE">
      <w:pPr>
        <w:pStyle w:val="podkarpackienormalne"/>
        <w:numPr>
          <w:ilvl w:val="1"/>
          <w:numId w:val="37"/>
        </w:numPr>
        <w:tabs>
          <w:tab w:val="left" w:pos="9072"/>
        </w:tabs>
        <w:ind w:right="54"/>
      </w:pPr>
      <w:r>
        <w:lastRenderedPageBreak/>
        <w:t>Zagrożenia hałasem</w:t>
      </w:r>
    </w:p>
    <w:p w14:paraId="3CB49A56" w14:textId="77777777" w:rsidR="004916D4" w:rsidRDefault="00C460CE" w:rsidP="004916D4">
      <w:pPr>
        <w:pStyle w:val="podkarpackienormalne"/>
      </w:pPr>
      <w:r w:rsidRPr="00E03DBA">
        <w:t>Hałas jest powszechnie uznawany za istotny czynnik zanieczyszczający środowisko. Wzrost natężenia hałasu jest bezpośrednio powiązany z rozwojem transportu drogowego, kolejowego i lotniczego, a także z urbanizacją i ekspansją działalności przemysłowej.</w:t>
      </w:r>
      <w:r>
        <w:t xml:space="preserve"> </w:t>
      </w:r>
      <w:r>
        <w:rPr>
          <w:shd w:val="clear" w:color="auto" w:fill="FFFFFF"/>
        </w:rPr>
        <w:t>Oceny stanu akustycznego środowiska i obserwacji zmian dokonuje się w ramach PMŚ na podstawie wyników pomiarów poziomów hałasu określonych wskaźnikami długookresowymi (L</w:t>
      </w:r>
      <w:r>
        <w:rPr>
          <w:shd w:val="clear" w:color="auto" w:fill="FFFFFF"/>
          <w:vertAlign w:val="subscript"/>
        </w:rPr>
        <w:t xml:space="preserve">DWN, </w:t>
      </w:r>
      <w:r>
        <w:rPr>
          <w:shd w:val="clear" w:color="auto" w:fill="FFFFFF"/>
        </w:rPr>
        <w:t>L</w:t>
      </w:r>
      <w:r>
        <w:rPr>
          <w:shd w:val="clear" w:color="auto" w:fill="FFFFFF"/>
          <w:vertAlign w:val="subscript"/>
        </w:rPr>
        <w:t>N</w:t>
      </w:r>
      <w:r>
        <w:rPr>
          <w:shd w:val="clear" w:color="auto" w:fill="FFFFFF"/>
        </w:rPr>
        <w:t>) i krótkookresowymi (</w:t>
      </w:r>
      <w:proofErr w:type="spellStart"/>
      <w:r>
        <w:rPr>
          <w:shd w:val="clear" w:color="auto" w:fill="FFFFFF"/>
        </w:rPr>
        <w:t>L</w:t>
      </w:r>
      <w:r>
        <w:rPr>
          <w:shd w:val="clear" w:color="auto" w:fill="FFFFFF"/>
          <w:vertAlign w:val="subscript"/>
        </w:rPr>
        <w:t>AeqD</w:t>
      </w:r>
      <w:proofErr w:type="spellEnd"/>
      <w:r>
        <w:rPr>
          <w:shd w:val="clear" w:color="auto" w:fill="FFFFFF"/>
        </w:rPr>
        <w:t xml:space="preserve"> i </w:t>
      </w:r>
      <w:proofErr w:type="spellStart"/>
      <w:r>
        <w:rPr>
          <w:shd w:val="clear" w:color="auto" w:fill="FFFFFF"/>
        </w:rPr>
        <w:t>L</w:t>
      </w:r>
      <w:r>
        <w:rPr>
          <w:shd w:val="clear" w:color="auto" w:fill="FFFFFF"/>
          <w:vertAlign w:val="subscript"/>
        </w:rPr>
        <w:t>AeqN</w:t>
      </w:r>
      <w:proofErr w:type="spellEnd"/>
      <w:r>
        <w:rPr>
          <w:shd w:val="clear" w:color="auto" w:fill="FFFFFF"/>
        </w:rPr>
        <w:t>) z</w:t>
      </w:r>
      <w:r w:rsidR="004916D4">
        <w:rPr>
          <w:shd w:val="clear" w:color="auto" w:fill="FFFFFF"/>
        </w:rPr>
        <w:t> </w:t>
      </w:r>
      <w:r>
        <w:rPr>
          <w:shd w:val="clear" w:color="auto" w:fill="FFFFFF"/>
        </w:rPr>
        <w:t>uwzględnieniem pozostałych danych, w szczególności dotyczących sposobu zagospodarowania i użytkowania terenu, warunków meteorologicznych, natężenia ruchu oraz demograficznych.</w:t>
      </w:r>
      <w:r w:rsidR="004916D4">
        <w:t xml:space="preserve"> </w:t>
      </w:r>
      <w:r w:rsidRPr="005206E0">
        <w:t>W 2023 roku Regionalny Wydział Monitoringu Środowiska (RWMŚ) w Rzeszowie przeprowadził ocenę stanu akustycznego środowiska na terenie województwa podkarpackiego. Została ona wykonana na</w:t>
      </w:r>
      <w:r w:rsidR="004916D4">
        <w:t> </w:t>
      </w:r>
      <w:r w:rsidRPr="00947D5E">
        <w:t>podstawie danych zawartych w systemie informatycznym Inspekcji Ochrony Środow</w:t>
      </w:r>
      <w:r>
        <w:t xml:space="preserve">iska – bazie danych </w:t>
      </w:r>
      <w:r w:rsidRPr="00947D5E">
        <w:t>EHAŁAS-P</w:t>
      </w:r>
      <w:r>
        <w:t xml:space="preserve">. Przedstawione zostały wyniki pomiarów hałasu drogowego krótkookresowego oraz długookresowego na terenie województwa. Przedstawione zostały informacje na temat występowania hałasu lotniczego, szynowego oraz przemysłowego. Opisana została wykonana lokalna mapa hałasu dla miasta Jasła. </w:t>
      </w:r>
    </w:p>
    <w:p w14:paraId="2F7A5EDC" w14:textId="00C5A7B3" w:rsidR="000C054F" w:rsidRPr="004916D4" w:rsidRDefault="000C054F" w:rsidP="004916D4">
      <w:pPr>
        <w:pStyle w:val="podkarpackienormalne"/>
      </w:pPr>
      <w:r>
        <w:t xml:space="preserve">Przedstawiono działania z uwzględnieniem poniesionych kosztów i źródłem finansowania realizowanych przez: Samorząd Województwa Podkarpackiego, </w:t>
      </w:r>
      <w:r w:rsidR="004916D4">
        <w:t>p</w:t>
      </w:r>
      <w:r>
        <w:t xml:space="preserve">owiaty, </w:t>
      </w:r>
      <w:r w:rsidR="004916D4">
        <w:t>g</w:t>
      </w:r>
      <w:r>
        <w:t xml:space="preserve">miny, </w:t>
      </w:r>
      <w:r w:rsidR="004916D4">
        <w:t>m</w:t>
      </w:r>
      <w:r>
        <w:t xml:space="preserve">iasta raz inne instytucje i podmioty działające na terenie województwa podkarpackiego. </w:t>
      </w:r>
    </w:p>
    <w:p w14:paraId="34F5BF9B" w14:textId="75C6FFF3" w:rsidR="00C460CE" w:rsidRDefault="004916D4" w:rsidP="000C054F">
      <w:pPr>
        <w:pStyle w:val="podkarpackienormalne"/>
        <w:numPr>
          <w:ilvl w:val="1"/>
          <w:numId w:val="37"/>
        </w:numPr>
      </w:pPr>
      <w:r>
        <w:t>P</w:t>
      </w:r>
      <w:r w:rsidR="000C054F">
        <w:t xml:space="preserve">ola elektromagnetyczne </w:t>
      </w:r>
    </w:p>
    <w:p w14:paraId="37684401" w14:textId="7402B404" w:rsidR="0048529D" w:rsidRPr="00FA3CD2" w:rsidRDefault="0048529D" w:rsidP="0048529D">
      <w:pPr>
        <w:pStyle w:val="podkarpackienormalne"/>
      </w:pPr>
      <w:r w:rsidRPr="00FA3CD2">
        <w:t xml:space="preserve">Oceny poziomów pól elektromagnetycznych w środowisku i obserwacji zmian dokonuje się w ramach PMŚ. Podstawą prawną do prowadzenia monitoringu pól elektromagnetycznych jest art. 123 ustawy Prawo ochrony środowiska oraz art. 23 ust. 11 pkt 5 ustawy z dnia 20 lipca 1991 r. o Inspekcji Ochrony Środowiska </w:t>
      </w:r>
      <w:r>
        <w:br/>
      </w:r>
      <w:r w:rsidRPr="00FA3CD2">
        <w:t>(Dz.U. z 2024 r., poz. 425). Główne źródła promieniowania elektromagnetycznego na</w:t>
      </w:r>
      <w:r w:rsidR="004916D4">
        <w:t> </w:t>
      </w:r>
      <w:r w:rsidRPr="00FA3CD2">
        <w:t>terenie województwa podkarpackiego stanowią: stacje bazowe telefonii komórkowej, stacje radiowe i</w:t>
      </w:r>
      <w:r>
        <w:t> </w:t>
      </w:r>
      <w:r w:rsidRPr="00FA3CD2">
        <w:t xml:space="preserve">telewizyjne. Rozmieszczenie tych stacji na obszarze województwa nie jest równomierne. Najwięcej stacji zlokalizowanych jest w dużych miastach. </w:t>
      </w:r>
    </w:p>
    <w:p w14:paraId="32A15681" w14:textId="51381129" w:rsidR="0048529D" w:rsidRDefault="0048529D" w:rsidP="0048529D">
      <w:pPr>
        <w:pStyle w:val="podkarpackienormalne"/>
      </w:pPr>
      <w:r w:rsidRPr="00FA3CD2">
        <w:t>Od 2021 roku monitoring pól elektromagnetycznych prowadzony jest zgodnie z</w:t>
      </w:r>
      <w:r>
        <w:t> </w:t>
      </w:r>
      <w:r w:rsidRPr="00FA3CD2">
        <w:t>rozporządzeniem Ministra Klimatu i Środowiska z dnia 15 grudnia 2020 r</w:t>
      </w:r>
      <w:r>
        <w:t>oku</w:t>
      </w:r>
      <w:r w:rsidRPr="00FA3CD2">
        <w:t xml:space="preserve"> w</w:t>
      </w:r>
      <w:r>
        <w:t> </w:t>
      </w:r>
      <w:r w:rsidRPr="00FA3CD2">
        <w:t>sprawie zakresu i sposobu prowadzenia okresowych badań poziomów pól elektromagnetycznych w środowisku (Dz.U. z 2020 r., poz.</w:t>
      </w:r>
      <w:r>
        <w:t xml:space="preserve"> </w:t>
      </w:r>
      <w:r w:rsidRPr="00FA3CD2">
        <w:t>2311). Zakres</w:t>
      </w:r>
      <w:r>
        <w:t> </w:t>
      </w:r>
      <w:r w:rsidRPr="00FA3CD2">
        <w:t>prowadzenia okresowych badań poziomów pól elektromagnetycznych w</w:t>
      </w:r>
      <w:r>
        <w:t> </w:t>
      </w:r>
      <w:r w:rsidRPr="00FA3CD2">
        <w:t>środowisku obejmuje pomiary natężenia składowej elektrycznej pola elektromagnetycznego, w przedziale częstotliwości co najmniej od 80 MHz do</w:t>
      </w:r>
      <w:r w:rsidR="004916D4">
        <w:t> </w:t>
      </w:r>
      <w:r w:rsidRPr="00FA3CD2">
        <w:t>40</w:t>
      </w:r>
      <w:r>
        <w:t> </w:t>
      </w:r>
      <w:r w:rsidRPr="00FA3CD2">
        <w:t xml:space="preserve">GHz w punktach pomiarowych i z częstotliwością wykonywania pomiarów określoną w niniejszym rozporządzeniu. </w:t>
      </w:r>
    </w:p>
    <w:p w14:paraId="687B9149" w14:textId="04306248" w:rsidR="00793662" w:rsidRDefault="0048529D" w:rsidP="0048529D">
      <w:pPr>
        <w:pStyle w:val="podkarpackienormalne"/>
      </w:pPr>
      <w:r>
        <w:t xml:space="preserve">Przedstawiono działania realizowane przez: </w:t>
      </w:r>
      <w:r w:rsidR="001576BB">
        <w:t>g</w:t>
      </w:r>
      <w:r>
        <w:t xml:space="preserve">miny, </w:t>
      </w:r>
      <w:r w:rsidR="001576BB">
        <w:t>m</w:t>
      </w:r>
      <w:r>
        <w:t xml:space="preserve">iasta oraz </w:t>
      </w:r>
      <w:r w:rsidR="001576BB">
        <w:t>Wojewódzki Inspektorat Ochrony Środowiska w Rzeszowie.</w:t>
      </w:r>
    </w:p>
    <w:p w14:paraId="4F371695" w14:textId="77777777" w:rsidR="00793662" w:rsidRDefault="00793662">
      <w:pPr>
        <w:spacing w:after="160" w:line="259" w:lineRule="auto"/>
        <w:rPr>
          <w:rFonts w:ascii="Arial" w:hAnsi="Arial" w:cs="Arial"/>
        </w:rPr>
      </w:pPr>
      <w:r>
        <w:br w:type="page"/>
      </w:r>
    </w:p>
    <w:p w14:paraId="0AD3BFB5" w14:textId="66C3C047" w:rsidR="0048529D" w:rsidRPr="00FA3CD2" w:rsidRDefault="0048529D" w:rsidP="0048529D">
      <w:pPr>
        <w:pStyle w:val="podkarpackienormalne"/>
        <w:numPr>
          <w:ilvl w:val="1"/>
          <w:numId w:val="37"/>
        </w:numPr>
      </w:pPr>
      <w:r>
        <w:lastRenderedPageBreak/>
        <w:t>Gospodarowanie wodami</w:t>
      </w:r>
    </w:p>
    <w:p w14:paraId="0BCF5F20" w14:textId="0866ABB8" w:rsidR="000C054F" w:rsidRDefault="0048529D" w:rsidP="0048529D">
      <w:pPr>
        <w:pStyle w:val="podkarpackienormalne"/>
      </w:pPr>
      <w:r w:rsidRPr="0048529D">
        <w:t>Województwo podkarpackie leży głównie w dorzeczu Wisły, z niewielką częścią w</w:t>
      </w:r>
      <w:r w:rsidR="001576BB">
        <w:t> </w:t>
      </w:r>
      <w:r w:rsidRPr="0048529D">
        <w:t>powiecie bieszczadzkim należącą do zlewni Morza Czarnego. Region</w:t>
      </w:r>
      <w:r w:rsidR="001576BB">
        <w:t> </w:t>
      </w:r>
      <w:r w:rsidRPr="0048529D">
        <w:t xml:space="preserve">charakteryzuje się gęstą siecią rzeczną, obecnością zbiorników retencyjnych (np. Solina) oraz występowaniem wód mineralnych. Monitoring jakości wód powierzchniowych prowadzony w 2023 i 2024 roku wykazał, że znaczna część badanych jednolitych części wód powierzchniowych nie spełniała wymagań dobrego stanu ekologicznego i chemicznego, głównie z powodu przekroczeń poziomów zanieczyszczeń takich jak </w:t>
      </w:r>
      <w:proofErr w:type="spellStart"/>
      <w:r w:rsidRPr="0048529D">
        <w:t>benzo</w:t>
      </w:r>
      <w:proofErr w:type="spellEnd"/>
      <w:r w:rsidRPr="0048529D">
        <w:t>(a)</w:t>
      </w:r>
      <w:proofErr w:type="spellStart"/>
      <w:r w:rsidRPr="0048529D">
        <w:t>piren</w:t>
      </w:r>
      <w:proofErr w:type="spellEnd"/>
      <w:r w:rsidRPr="0048529D">
        <w:t>, metale ciężkie oraz substancje biogenne. W przypadku wód podziemnych, większość ocenianych części wykazała dobry stan, z wyjątkiem jednej (</w:t>
      </w:r>
      <w:proofErr w:type="spellStart"/>
      <w:r w:rsidRPr="0048529D">
        <w:t>JCWPd</w:t>
      </w:r>
      <w:proofErr w:type="spellEnd"/>
      <w:r w:rsidRPr="0048529D">
        <w:t xml:space="preserve"> 135), gdzie prowadzone są działania naprawcze.</w:t>
      </w:r>
    </w:p>
    <w:p w14:paraId="6795A3FF" w14:textId="1149527E" w:rsidR="0048529D" w:rsidRDefault="0048529D" w:rsidP="0048529D">
      <w:pPr>
        <w:pStyle w:val="podkarpackienormalne"/>
        <w:tabs>
          <w:tab w:val="left" w:pos="9072"/>
        </w:tabs>
        <w:ind w:right="54"/>
      </w:pPr>
      <w:r>
        <w:t xml:space="preserve">Przedstawiono działania z uwzględnieniem poniesionych kosztów i źródłem finansowania realizowanych przez: Samorząd Województwa Podkarpackiego, </w:t>
      </w:r>
      <w:r w:rsidR="001576BB">
        <w:t>p</w:t>
      </w:r>
      <w:r>
        <w:t xml:space="preserve">owiaty, </w:t>
      </w:r>
      <w:r w:rsidR="001576BB">
        <w:t>g</w:t>
      </w:r>
      <w:r>
        <w:t xml:space="preserve">miny, </w:t>
      </w:r>
      <w:r w:rsidR="001576BB">
        <w:t>m</w:t>
      </w:r>
      <w:r>
        <w:t xml:space="preserve">iasta raz inne instytucje i podmioty działające na terenie województwa podkarpackiego. </w:t>
      </w:r>
    </w:p>
    <w:p w14:paraId="352856C5" w14:textId="7E385246" w:rsidR="0048529D" w:rsidRPr="0048529D" w:rsidRDefault="0048529D" w:rsidP="0048529D">
      <w:pPr>
        <w:pStyle w:val="podkarpackienormalne"/>
        <w:numPr>
          <w:ilvl w:val="1"/>
          <w:numId w:val="37"/>
        </w:numPr>
      </w:pPr>
      <w:r>
        <w:t>Gospodarka wodno-ściekowa</w:t>
      </w:r>
    </w:p>
    <w:p w14:paraId="4EBED5DA" w14:textId="7D089547" w:rsidR="00C460CE" w:rsidRDefault="0048529D" w:rsidP="00C460CE">
      <w:pPr>
        <w:pStyle w:val="podkarpackienormalne"/>
      </w:pPr>
      <w:r>
        <w:t>W rozdziale przedstawiono tabelarycznie charakterystykę sieci wodociągowej oraz sieci kanalizacyjnej z podziałem na powiaty województwa podkarpackiego.</w:t>
      </w:r>
    </w:p>
    <w:p w14:paraId="52792B1E" w14:textId="341BF46C" w:rsidR="0048529D" w:rsidRDefault="0048529D" w:rsidP="0048529D">
      <w:pPr>
        <w:pStyle w:val="podkarpackienormalne"/>
        <w:tabs>
          <w:tab w:val="left" w:pos="9072"/>
        </w:tabs>
        <w:ind w:right="54"/>
      </w:pPr>
      <w:r>
        <w:t xml:space="preserve">Przedstawiono działania z uwzględnieniem poniesionych kosztów i źródłem finansowania realizowanych przez: </w:t>
      </w:r>
      <w:r w:rsidR="001576BB">
        <w:t>p</w:t>
      </w:r>
      <w:r>
        <w:t xml:space="preserve">owiaty, </w:t>
      </w:r>
      <w:r w:rsidR="001576BB">
        <w:t>g</w:t>
      </w:r>
      <w:r>
        <w:t xml:space="preserve">miny, </w:t>
      </w:r>
      <w:r w:rsidR="001576BB">
        <w:t>m</w:t>
      </w:r>
      <w:r>
        <w:t>iasta raz inne instytucje i</w:t>
      </w:r>
      <w:r w:rsidR="001576BB">
        <w:t> </w:t>
      </w:r>
      <w:r>
        <w:t xml:space="preserve">podmioty działające na terenie województwa podkarpackiego. </w:t>
      </w:r>
    </w:p>
    <w:p w14:paraId="1255390B" w14:textId="2E3EE436" w:rsidR="0048529D" w:rsidRDefault="0048529D" w:rsidP="0048529D">
      <w:pPr>
        <w:pStyle w:val="podkarpackienormalne"/>
        <w:numPr>
          <w:ilvl w:val="1"/>
          <w:numId w:val="37"/>
        </w:numPr>
        <w:tabs>
          <w:tab w:val="left" w:pos="9072"/>
        </w:tabs>
        <w:ind w:right="54"/>
      </w:pPr>
      <w:r>
        <w:t>Zasoby geologiczne</w:t>
      </w:r>
    </w:p>
    <w:p w14:paraId="472A9FA1" w14:textId="2F7CAB5A" w:rsidR="0048529D" w:rsidRDefault="0048529D" w:rsidP="0048529D">
      <w:pPr>
        <w:pStyle w:val="podkarpackienormalne"/>
      </w:pPr>
      <w:r w:rsidRPr="00143682">
        <w:t xml:space="preserve">Województwo podkarpackie charakteryzuje się dużą różnorodnością występujących kopalin, co świadczy o jego bogactwie geologicznym oraz potencjale gospodarczym w zakresie surowców mineralnych. </w:t>
      </w:r>
      <w:r>
        <w:t xml:space="preserve">Przedstawione zostały informacje na temat aktualnie występujących złóż kopalin, które występują na terenie województwa podkarpackiego, według </w:t>
      </w:r>
      <w:r w:rsidRPr="00F959B0">
        <w:t>danych Państwowego Instytutu Geologicznego z Rejestru Obszarów Górniczych.</w:t>
      </w:r>
    </w:p>
    <w:p w14:paraId="791F4F13" w14:textId="63710E44" w:rsidR="0048529D" w:rsidRDefault="0048529D" w:rsidP="0048529D">
      <w:pPr>
        <w:pStyle w:val="podkarpackienormalne"/>
      </w:pPr>
      <w:r>
        <w:t xml:space="preserve">Opisane zostały działania realizowane w latach 2023-2024 przez </w:t>
      </w:r>
      <w:r w:rsidR="001576BB">
        <w:t>p</w:t>
      </w:r>
      <w:r>
        <w:t xml:space="preserve">owiaty, </w:t>
      </w:r>
      <w:r w:rsidR="001576BB">
        <w:t>g</w:t>
      </w:r>
      <w:r>
        <w:t xml:space="preserve">miny, </w:t>
      </w:r>
      <w:r w:rsidR="001576BB">
        <w:t>m</w:t>
      </w:r>
      <w:r>
        <w:t xml:space="preserve">iasta oraz Okręgowy </w:t>
      </w:r>
      <w:r w:rsidR="001576BB">
        <w:t>U</w:t>
      </w:r>
      <w:r>
        <w:t>rząd Górniczy w Krośnie.</w:t>
      </w:r>
    </w:p>
    <w:p w14:paraId="73BF4450" w14:textId="4E3A32DA" w:rsidR="0048529D" w:rsidRDefault="0048529D" w:rsidP="0048529D">
      <w:pPr>
        <w:pStyle w:val="podkarpackienormalne"/>
        <w:numPr>
          <w:ilvl w:val="1"/>
          <w:numId w:val="37"/>
        </w:numPr>
      </w:pPr>
      <w:r>
        <w:t>Gleby</w:t>
      </w:r>
    </w:p>
    <w:p w14:paraId="6FE79BCC" w14:textId="58F06D58" w:rsidR="0048529D" w:rsidRDefault="0073682E" w:rsidP="0048529D">
      <w:pPr>
        <w:pStyle w:val="podkarpackienormalne"/>
      </w:pPr>
      <w:r w:rsidRPr="0073682E">
        <w:t xml:space="preserve">Gleby Podkarpacia są zróżnicowane i zależą od geologii oraz rzeźby terenu. </w:t>
      </w:r>
      <w:r w:rsidR="001576BB">
        <w:br/>
      </w:r>
      <w:r w:rsidRPr="0073682E">
        <w:t>Na nizinach dominują gleby bielicowe i płowe, a na wyżej położonych obszarach – brunatne i płowe. W dolinach rzek spotyka się żyzne mady i czarnoziemy. Większość użytków rolnych stanowią gleby średniej i słabej jakości (klasy III–V). Zakwaszenie</w:t>
      </w:r>
      <w:r w:rsidR="001576BB">
        <w:t> </w:t>
      </w:r>
      <w:r w:rsidRPr="0073682E">
        <w:t>gleb to poważny problem – wapnowania wymaga nawet 80% gruntów rolnych.</w:t>
      </w:r>
    </w:p>
    <w:p w14:paraId="0D21435E" w14:textId="7C2F6E99" w:rsidR="0073682E" w:rsidRPr="00A42664" w:rsidRDefault="0073682E" w:rsidP="0073682E">
      <w:pPr>
        <w:pStyle w:val="podkarpackienormalne"/>
        <w:rPr>
          <w:rStyle w:val="Pogrubienie"/>
          <w:b w:val="0"/>
          <w:bCs w:val="0"/>
        </w:rPr>
      </w:pPr>
      <w:r>
        <w:t xml:space="preserve">Tabelarycznie przedstawiono informacje na temat wyników wykonanych badań gleb. </w:t>
      </w:r>
      <w:r w:rsidRPr="00A42664">
        <w:rPr>
          <w:rStyle w:val="Pogrubienie"/>
          <w:b w:val="0"/>
          <w:bCs w:val="0"/>
        </w:rPr>
        <w:t>W ramach badań dokonano klasyfikacji agron</w:t>
      </w:r>
      <w:r>
        <w:rPr>
          <w:rStyle w:val="Pogrubienie"/>
          <w:b w:val="0"/>
          <w:bCs w:val="0"/>
        </w:rPr>
        <w:t>o</w:t>
      </w:r>
      <w:r w:rsidRPr="00A42664">
        <w:rPr>
          <w:rStyle w:val="Pogrubienie"/>
          <w:b w:val="0"/>
          <w:bCs w:val="0"/>
        </w:rPr>
        <w:t>m</w:t>
      </w:r>
      <w:r>
        <w:rPr>
          <w:rStyle w:val="Pogrubienie"/>
          <w:b w:val="0"/>
          <w:bCs w:val="0"/>
        </w:rPr>
        <w:t>i</w:t>
      </w:r>
      <w:r w:rsidRPr="00A42664">
        <w:rPr>
          <w:rStyle w:val="Pogrubienie"/>
          <w:b w:val="0"/>
          <w:bCs w:val="0"/>
        </w:rPr>
        <w:t xml:space="preserve">cznej gleb, analizy odczynu </w:t>
      </w:r>
      <w:proofErr w:type="spellStart"/>
      <w:r w:rsidRPr="00A42664">
        <w:rPr>
          <w:rStyle w:val="Pogrubienie"/>
          <w:b w:val="0"/>
          <w:bCs w:val="0"/>
        </w:rPr>
        <w:t>pH</w:t>
      </w:r>
      <w:proofErr w:type="spellEnd"/>
      <w:r w:rsidRPr="00A42664">
        <w:rPr>
          <w:rStyle w:val="Pogrubienie"/>
          <w:b w:val="0"/>
          <w:bCs w:val="0"/>
        </w:rPr>
        <w:t xml:space="preserve"> oraz</w:t>
      </w:r>
      <w:r>
        <w:rPr>
          <w:rStyle w:val="Pogrubienie"/>
          <w:b w:val="0"/>
          <w:bCs w:val="0"/>
        </w:rPr>
        <w:t> </w:t>
      </w:r>
      <w:r w:rsidRPr="00A42664">
        <w:rPr>
          <w:rStyle w:val="Pogrubienie"/>
          <w:b w:val="0"/>
          <w:bCs w:val="0"/>
        </w:rPr>
        <w:t xml:space="preserve">określono potrzebę wapnowania przebadanych gleb. </w:t>
      </w:r>
      <w:r>
        <w:rPr>
          <w:rStyle w:val="Pogrubienie"/>
          <w:b w:val="0"/>
          <w:bCs w:val="0"/>
        </w:rPr>
        <w:t>Wykonano</w:t>
      </w:r>
      <w:r w:rsidRPr="00A42664">
        <w:rPr>
          <w:rStyle w:val="Pogrubienie"/>
          <w:b w:val="0"/>
          <w:bCs w:val="0"/>
        </w:rPr>
        <w:t xml:space="preserve"> również badania gleb pod kątem </w:t>
      </w:r>
      <w:r>
        <w:rPr>
          <w:rStyle w:val="Pogrubienie"/>
          <w:b w:val="0"/>
          <w:bCs w:val="0"/>
        </w:rPr>
        <w:t xml:space="preserve">ich </w:t>
      </w:r>
      <w:r w:rsidRPr="00A42664">
        <w:rPr>
          <w:rStyle w:val="Pogrubienie"/>
          <w:b w:val="0"/>
          <w:bCs w:val="0"/>
        </w:rPr>
        <w:t>zasobności w</w:t>
      </w:r>
      <w:r>
        <w:rPr>
          <w:rStyle w:val="Pogrubienie"/>
          <w:b w:val="0"/>
          <w:bCs w:val="0"/>
        </w:rPr>
        <w:t> </w:t>
      </w:r>
      <w:r w:rsidRPr="00A42664">
        <w:rPr>
          <w:rStyle w:val="Pogrubienie"/>
          <w:b w:val="0"/>
          <w:bCs w:val="0"/>
        </w:rPr>
        <w:t>makroelementy takie jak fosfor, potas oraz</w:t>
      </w:r>
      <w:r w:rsidR="001576BB">
        <w:rPr>
          <w:rStyle w:val="Pogrubienie"/>
          <w:b w:val="0"/>
          <w:bCs w:val="0"/>
        </w:rPr>
        <w:t> </w:t>
      </w:r>
      <w:r w:rsidRPr="00A42664">
        <w:rPr>
          <w:rStyle w:val="Pogrubienie"/>
          <w:b w:val="0"/>
          <w:bCs w:val="0"/>
        </w:rPr>
        <w:t>magnez.</w:t>
      </w:r>
    </w:p>
    <w:p w14:paraId="67111744" w14:textId="1B4218C0" w:rsidR="0073682E" w:rsidRDefault="0073682E" w:rsidP="0073682E">
      <w:pPr>
        <w:pStyle w:val="podkarpackienormalne"/>
        <w:tabs>
          <w:tab w:val="left" w:pos="9072"/>
        </w:tabs>
        <w:ind w:right="54"/>
      </w:pPr>
      <w:r>
        <w:t xml:space="preserve">Przedstawiono działania z uwzględnieniem poniesionych kosztów i źródłem finansowania realizowanych przez: Samorząd Województwa Podkarpackiego, </w:t>
      </w:r>
      <w:r w:rsidR="001576BB">
        <w:lastRenderedPageBreak/>
        <w:t>p</w:t>
      </w:r>
      <w:r>
        <w:t xml:space="preserve">owiaty, </w:t>
      </w:r>
      <w:r w:rsidR="001576BB">
        <w:t>g</w:t>
      </w:r>
      <w:r>
        <w:t xml:space="preserve">miny, </w:t>
      </w:r>
      <w:r w:rsidR="001576BB">
        <w:t>m</w:t>
      </w:r>
      <w:r>
        <w:t xml:space="preserve">iasta raz inne instytucje i podmioty działające na terenie województwa podkarpackiego. </w:t>
      </w:r>
    </w:p>
    <w:p w14:paraId="0237DED6" w14:textId="6614AB50" w:rsidR="0073682E" w:rsidRDefault="0073682E" w:rsidP="0073682E">
      <w:pPr>
        <w:pStyle w:val="podkarpackienormalne"/>
        <w:numPr>
          <w:ilvl w:val="1"/>
          <w:numId w:val="37"/>
        </w:numPr>
        <w:tabs>
          <w:tab w:val="left" w:pos="9072"/>
        </w:tabs>
        <w:ind w:right="54"/>
      </w:pPr>
      <w:r>
        <w:t>Gospodarka odpadami i zapobieganie powstawaniu odpadów</w:t>
      </w:r>
    </w:p>
    <w:p w14:paraId="5DD3C6AA" w14:textId="6A83FC96" w:rsidR="0073682E" w:rsidRDefault="0073682E" w:rsidP="001576BB">
      <w:pPr>
        <w:pStyle w:val="podkarpackienormalne"/>
      </w:pPr>
      <w:r>
        <w:t xml:space="preserve">Skuteczna gospodarka odpadami oraz działania ukierunkowane na ograniczanie ich powstawania stanowią istotny element ochrony środowiska i zrównoważonego rozwoju. W rozdziale przedstawiono informacje na temat odpadów zebranych selektywnie na terenie województwa podkarpackiego w latach 2022, 2023 i 2024. Przedstawiono działania z uwzględnieniem poniesionych kosztów i źródłem finansowania realizowanych przez: Samorząd Województwa Podkarpackiego, </w:t>
      </w:r>
      <w:r w:rsidR="001576BB">
        <w:t>g</w:t>
      </w:r>
      <w:r>
        <w:t xml:space="preserve">miny, </w:t>
      </w:r>
      <w:r w:rsidR="001576BB">
        <w:t>m</w:t>
      </w:r>
      <w:r>
        <w:t xml:space="preserve">iasta </w:t>
      </w:r>
      <w:r w:rsidR="001576BB">
        <w:t>o</w:t>
      </w:r>
      <w:r>
        <w:t xml:space="preserve">raz inne instytucje i podmioty działające na terenie województwa podkarpackiego. </w:t>
      </w:r>
    </w:p>
    <w:p w14:paraId="0E07B46F" w14:textId="60B6EE53" w:rsidR="0073682E" w:rsidRDefault="0073682E" w:rsidP="0073682E">
      <w:pPr>
        <w:pStyle w:val="podkarpackienormalne"/>
        <w:numPr>
          <w:ilvl w:val="1"/>
          <w:numId w:val="37"/>
        </w:numPr>
        <w:tabs>
          <w:tab w:val="left" w:pos="9072"/>
        </w:tabs>
        <w:ind w:right="54"/>
      </w:pPr>
      <w:r>
        <w:t>Zasoby przyrodnicze</w:t>
      </w:r>
    </w:p>
    <w:p w14:paraId="20AA47F3" w14:textId="51387352" w:rsidR="0073682E" w:rsidRDefault="0073682E" w:rsidP="0073682E">
      <w:pPr>
        <w:pStyle w:val="podkarpackienormalne"/>
      </w:pPr>
      <w:r>
        <w:t>Województwo podkarpackie to jedno z najcenniejszych przyrodniczo obszarów w Polsce i Europie. Charakteryzuje się bogactwem krajobrazów — od gór, przez</w:t>
      </w:r>
      <w:r w:rsidR="001576BB">
        <w:t> </w:t>
      </w:r>
      <w:r>
        <w:t>pogórza, po rozległe doliny rzeczne — oraz bardzo wysoką różnorodnością biologiczną. Rozdział zawiera informacje na temat występujących form ochrony przyrody oraz charakterystyki regionu pod względem powierzchni terenów zieleni miejskiej oraz lasów.</w:t>
      </w:r>
    </w:p>
    <w:p w14:paraId="4521B2D7" w14:textId="51028F7B" w:rsidR="0073682E" w:rsidRDefault="0073682E" w:rsidP="0073682E">
      <w:pPr>
        <w:pStyle w:val="podkarpackienormalne"/>
        <w:tabs>
          <w:tab w:val="left" w:pos="9072"/>
        </w:tabs>
        <w:ind w:right="54"/>
      </w:pPr>
      <w:r>
        <w:t>Przedstawiono działania z uwzględnieniem poniesionych kosztów i źródłem finansowania realizowanych przez: Samorząd Województwa Podkarpackiego,</w:t>
      </w:r>
      <w:r w:rsidR="001576BB">
        <w:t xml:space="preserve"> powiaty,</w:t>
      </w:r>
      <w:r>
        <w:t xml:space="preserve"> </w:t>
      </w:r>
      <w:r w:rsidR="001576BB">
        <w:t>g</w:t>
      </w:r>
      <w:r>
        <w:t xml:space="preserve">miny, </w:t>
      </w:r>
      <w:r w:rsidR="001576BB">
        <w:t>m</w:t>
      </w:r>
      <w:r>
        <w:t>iasta raz inne instytucje i podmioty działające na terenie województwa podkarpackiego.</w:t>
      </w:r>
    </w:p>
    <w:p w14:paraId="5EF63D0C" w14:textId="142929B1" w:rsidR="0073682E" w:rsidRDefault="002A53B1" w:rsidP="002A53B1">
      <w:pPr>
        <w:pStyle w:val="podkarpackienormalne"/>
        <w:numPr>
          <w:ilvl w:val="1"/>
          <w:numId w:val="37"/>
        </w:numPr>
      </w:pPr>
      <w:r>
        <w:t xml:space="preserve">Zagrożenia poważnymi awariami </w:t>
      </w:r>
    </w:p>
    <w:p w14:paraId="3B603C05" w14:textId="77777777" w:rsidR="001576BB" w:rsidRDefault="002A53B1" w:rsidP="002A53B1">
      <w:pPr>
        <w:pStyle w:val="podkarpackienormalne"/>
      </w:pPr>
      <w:r w:rsidRPr="002A53B1">
        <w:t xml:space="preserve">Rozdział dotyczy zagadnienia poważnych awarii przemysłowych w kontekście ochrony środowiska w województwie podkarpackim. Przedstawiono w nim definicje poważnej awarii oraz awarii przemysłowej w świetle obowiązujących przepisów prawa. Omówiono również działania podejmowane w celu zapobiegania takim zdarzeniom oraz ograniczania ich skutków dla ludzi i środowiska. </w:t>
      </w:r>
      <w:r w:rsidR="001576BB">
        <w:br/>
      </w:r>
      <w:r w:rsidRPr="002A53B1">
        <w:t xml:space="preserve">W rozdziale opisano system identyfikacji i nadzoru nad zakładami, w których może dojść do tego typu zdarzeń, a także wskazano rolę służb ratowniczych i instytucji odpowiedzialnych za monitoring oraz reagowanie. </w:t>
      </w:r>
    </w:p>
    <w:p w14:paraId="1A67FF1B" w14:textId="631AAA87" w:rsidR="002A53B1" w:rsidRDefault="002A53B1" w:rsidP="002A53B1">
      <w:pPr>
        <w:pStyle w:val="podkarpackienormalne"/>
      </w:pPr>
      <w:r w:rsidRPr="002A53B1">
        <w:t>Wspomniano również o</w:t>
      </w:r>
      <w:r w:rsidR="001576BB">
        <w:t> </w:t>
      </w:r>
      <w:r w:rsidRPr="002A53B1">
        <w:t>podejmowanych działaniach technicznych i organizacyjnych mających na celu zwiększenie bezpieczeństwa oraz przygotowanie służb na</w:t>
      </w:r>
      <w:r w:rsidR="001576BB">
        <w:t> </w:t>
      </w:r>
      <w:r w:rsidRPr="002A53B1">
        <w:t>ewentualne zagrożenia.</w:t>
      </w:r>
    </w:p>
    <w:p w14:paraId="7DEA67A9" w14:textId="77777777" w:rsidR="002A53B1" w:rsidRDefault="002A53B1" w:rsidP="002A53B1">
      <w:pPr>
        <w:pStyle w:val="podkarpackienormalne"/>
        <w:numPr>
          <w:ilvl w:val="0"/>
          <w:numId w:val="37"/>
        </w:numPr>
      </w:pPr>
      <w:r>
        <w:t>Wskaźniki środowiskowe dla województwa podkarpackiego</w:t>
      </w:r>
    </w:p>
    <w:p w14:paraId="4D82794F" w14:textId="7DA19B68" w:rsidR="00793662" w:rsidRDefault="002A53B1" w:rsidP="002A53B1">
      <w:pPr>
        <w:pStyle w:val="podkarpackienormalne"/>
        <w:rPr>
          <w:snapToGrid w:val="0"/>
        </w:rPr>
      </w:pPr>
      <w:r w:rsidRPr="002A53B1">
        <w:rPr>
          <w:snapToGrid w:val="0"/>
        </w:rPr>
        <w:t xml:space="preserve">Wskaźniki środowiskowe mają na celu ocenę stopnia zmian w środowisku. </w:t>
      </w:r>
      <w:r w:rsidR="001576BB">
        <w:rPr>
          <w:snapToGrid w:val="0"/>
        </w:rPr>
        <w:br/>
      </w:r>
      <w:r w:rsidRPr="00BD3545">
        <w:rPr>
          <w:snapToGrid w:val="0"/>
        </w:rPr>
        <w:t xml:space="preserve">Do ich określenia wykorzystywane są przede wszystkim dane Głównego Urzędu Statystycznego oraz Wojewódzkiego Inspektoratu Ochrony Środowiska. </w:t>
      </w:r>
    </w:p>
    <w:p w14:paraId="0F4500F1" w14:textId="77777777" w:rsidR="00793662" w:rsidRDefault="00793662">
      <w:pPr>
        <w:spacing w:after="160" w:line="259" w:lineRule="auto"/>
        <w:rPr>
          <w:rFonts w:ascii="Arial" w:hAnsi="Arial" w:cs="Arial"/>
          <w:snapToGrid w:val="0"/>
        </w:rPr>
      </w:pPr>
      <w:r>
        <w:rPr>
          <w:snapToGrid w:val="0"/>
        </w:rPr>
        <w:br w:type="page"/>
      </w:r>
    </w:p>
    <w:p w14:paraId="629A6033" w14:textId="16FA7F5E" w:rsidR="0048529D" w:rsidRDefault="002A53B1" w:rsidP="002A53B1">
      <w:pPr>
        <w:pStyle w:val="podkarpackienormalne"/>
        <w:numPr>
          <w:ilvl w:val="0"/>
          <w:numId w:val="37"/>
        </w:numPr>
        <w:tabs>
          <w:tab w:val="left" w:pos="9072"/>
        </w:tabs>
        <w:ind w:right="54"/>
      </w:pPr>
      <w:r>
        <w:lastRenderedPageBreak/>
        <w:t>Podsumowanie</w:t>
      </w:r>
    </w:p>
    <w:p w14:paraId="1C9CC741" w14:textId="77777777" w:rsidR="00AA379C" w:rsidRDefault="00AA379C" w:rsidP="00AA379C">
      <w:pPr>
        <w:pStyle w:val="podkarpackienormalne"/>
      </w:pPr>
      <w:r>
        <w:t>Rozdział poświęcony jest Programowi Ochrony Środowiska jako narzędziu służącemu realizacji polityki ekologicznej na poziomie regionalnym i lokalnym. Opisuje on, w jaki sposób samorządy wdrażają cele krajowej strategii ochrony środowiska, dostosowując je do lokalnych warunków i potrzeb. Głównym celem tych działań jest poprawa jakości środowiska oraz odpowiedzialne zarządzanie zasobami naturalnymi.</w:t>
      </w:r>
    </w:p>
    <w:p w14:paraId="36024763" w14:textId="0A8AFB04" w:rsidR="00AA379C" w:rsidRDefault="00AA379C" w:rsidP="00AA379C">
      <w:pPr>
        <w:pStyle w:val="podkarpackienormalne"/>
      </w:pPr>
      <w:r>
        <w:t>W treści rozdziału omówiono analizę zadań zrealizowanych w ramach priorytetowych obszarów określonych w programach ochrony środowiska dla województwa podkarpackiego na różne lata. Przedstawiono także źródła danych, na podstawie których dokonano oceny – zarówno administracyjne (np. Urząd Marszałkowski), jak</w:t>
      </w:r>
      <w:r w:rsidR="00F14740">
        <w:t> </w:t>
      </w:r>
      <w:r>
        <w:t>i</w:t>
      </w:r>
      <w:r w:rsidR="001576BB">
        <w:t> </w:t>
      </w:r>
      <w:r>
        <w:t>specjalistyczne instytucje zajmujące się ochroną środowiska.</w:t>
      </w:r>
    </w:p>
    <w:p w14:paraId="7504E610" w14:textId="0DB5C26A" w:rsidR="00AA379C" w:rsidRDefault="00AA379C" w:rsidP="00AA379C">
      <w:pPr>
        <w:pStyle w:val="podkarpackienormalne"/>
      </w:pPr>
      <w:r>
        <w:t>Istotnym elementem rozdziału jest opis sposobu monitorowania postępów – poprzez</w:t>
      </w:r>
      <w:r w:rsidR="00F14740">
        <w:t> </w:t>
      </w:r>
      <w:r>
        <w:t xml:space="preserve">porównywanie wskaźników środowiskowych z wartościami bazowymi. </w:t>
      </w:r>
    </w:p>
    <w:p w14:paraId="472C6C8D" w14:textId="77777777" w:rsidR="00EA04DC" w:rsidRDefault="00AA379C" w:rsidP="009C792E">
      <w:pPr>
        <w:pStyle w:val="podkarpackienormalne"/>
      </w:pPr>
      <w:r>
        <w:t>Na koniec przedstawiono nakłady finansowe jakie zostały poniesione w latach 2023-2024 przez podmioty odpowiedzialne za realizację zadań mających na celu ochronę środowiska.</w:t>
      </w:r>
    </w:p>
    <w:p w14:paraId="1CAA8172" w14:textId="62FCFBDA" w:rsidR="00C84E7F" w:rsidRPr="009C792E" w:rsidRDefault="00C84E7F" w:rsidP="009C792E">
      <w:pPr>
        <w:pStyle w:val="podkarpackienormalne"/>
      </w:pPr>
      <w:r w:rsidRPr="00C630D6">
        <w:rPr>
          <w:b/>
          <w:highlight w:val="yellow"/>
        </w:rPr>
        <w:br w:type="page"/>
      </w:r>
    </w:p>
    <w:sectPr w:rsidR="00C84E7F" w:rsidRPr="009C792E" w:rsidSect="00917F15">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DD12E" w14:textId="77777777" w:rsidR="004E0B30" w:rsidRDefault="004E0B30" w:rsidP="0002355C">
      <w:r>
        <w:separator/>
      </w:r>
    </w:p>
    <w:p w14:paraId="72DE82B6" w14:textId="77777777" w:rsidR="004E0B30" w:rsidRDefault="004E0B30" w:rsidP="0002355C"/>
  </w:endnote>
  <w:endnote w:type="continuationSeparator" w:id="0">
    <w:p w14:paraId="669BF4C8" w14:textId="77777777" w:rsidR="004E0B30" w:rsidRDefault="004E0B30" w:rsidP="0002355C">
      <w:r>
        <w:continuationSeparator/>
      </w:r>
    </w:p>
    <w:p w14:paraId="080A8ACE" w14:textId="77777777" w:rsidR="004E0B30" w:rsidRDefault="004E0B30" w:rsidP="000235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charset w:val="01"/>
    <w:family w:val="swiss"/>
    <w:pitch w:val="variable"/>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FE4A" w14:textId="1C71B2E6" w:rsidR="00582898" w:rsidRPr="00D65CB4" w:rsidRDefault="00582898" w:rsidP="00D65CB4">
    <w:pPr>
      <w:pStyle w:val="Stopka"/>
      <w:rPr>
        <w:rFonts w:ascii="Arial" w:hAnsi="Arial" w:cs="Arial"/>
      </w:rPr>
    </w:pPr>
    <w:r w:rsidRPr="00591DD8">
      <w:rPr>
        <w:rFonts w:ascii="Arial" w:hAnsi="Arial" w:cs="Arial"/>
        <w:spacing w:val="60"/>
      </w:rPr>
      <w:t>Strona</w:t>
    </w:r>
    <w:r w:rsidRPr="00D65CB4">
      <w:rPr>
        <w:rFonts w:ascii="Arial" w:hAnsi="Arial" w:cs="Arial"/>
      </w:rPr>
      <w:t xml:space="preserve"> | </w:t>
    </w:r>
    <w:r w:rsidRPr="00D65CB4">
      <w:rPr>
        <w:rFonts w:ascii="Arial" w:hAnsi="Arial" w:cs="Arial"/>
      </w:rPr>
      <w:fldChar w:fldCharType="begin"/>
    </w:r>
    <w:r w:rsidRPr="00D65CB4">
      <w:rPr>
        <w:rFonts w:ascii="Arial" w:hAnsi="Arial" w:cs="Arial"/>
      </w:rPr>
      <w:instrText>PAGE   \* MERGEFORMAT</w:instrText>
    </w:r>
    <w:r w:rsidRPr="00D65CB4">
      <w:rPr>
        <w:rFonts w:ascii="Arial" w:hAnsi="Arial" w:cs="Arial"/>
      </w:rPr>
      <w:fldChar w:fldCharType="separate"/>
    </w:r>
    <w:r w:rsidR="00AC294C" w:rsidRPr="00AC294C">
      <w:rPr>
        <w:rFonts w:ascii="Arial" w:hAnsi="Arial" w:cs="Arial"/>
        <w:bCs/>
        <w:noProof/>
      </w:rPr>
      <w:t>80</w:t>
    </w:r>
    <w:r w:rsidRPr="00D65CB4">
      <w:rPr>
        <w:rFonts w:ascii="Arial" w:hAnsi="Arial" w:cs="Arial"/>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9ECB" w14:textId="5877B1B1" w:rsidR="00582898" w:rsidRDefault="00582898" w:rsidP="00D65CB4">
    <w:pPr>
      <w:pStyle w:val="Stopka"/>
      <w:tabs>
        <w:tab w:val="left" w:pos="689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9735" w14:textId="77777777" w:rsidR="00582898" w:rsidRPr="00E934E0" w:rsidRDefault="00582898" w:rsidP="006540AF">
    <w:pPr>
      <w:pStyle w:val="Stopka"/>
      <w:tabs>
        <w:tab w:val="left" w:pos="6899"/>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5028"/>
      <w:docPartObj>
        <w:docPartGallery w:val="Page Numbers (Bottom of Page)"/>
        <w:docPartUnique/>
      </w:docPartObj>
    </w:sdtPr>
    <w:sdtEndPr>
      <w:rPr>
        <w:spacing w:val="60"/>
      </w:rPr>
    </w:sdtEndPr>
    <w:sdtContent>
      <w:p w14:paraId="737E5C7F" w14:textId="52A78402" w:rsidR="00582898" w:rsidRDefault="00582898">
        <w:pPr>
          <w:pStyle w:val="Stopka"/>
          <w:pBdr>
            <w:top w:val="single" w:sz="4" w:space="1" w:color="D9D9D9" w:themeColor="background1" w:themeShade="D9"/>
          </w:pBdr>
          <w:rPr>
            <w:b/>
            <w:bCs/>
          </w:rPr>
        </w:pPr>
        <w:r>
          <w:fldChar w:fldCharType="begin"/>
        </w:r>
        <w:r>
          <w:instrText>PAGE   \* MERGEFORMAT</w:instrText>
        </w:r>
        <w:r>
          <w:fldChar w:fldCharType="separate"/>
        </w:r>
        <w:r w:rsidR="00AC294C" w:rsidRPr="00AC294C">
          <w:rPr>
            <w:b/>
            <w:bCs/>
            <w:noProof/>
          </w:rPr>
          <w:t>119</w:t>
        </w:r>
        <w:r>
          <w:rPr>
            <w:b/>
            <w:bCs/>
          </w:rPr>
          <w:fldChar w:fldCharType="end"/>
        </w:r>
        <w:r>
          <w:rPr>
            <w:b/>
            <w:bCs/>
          </w:rPr>
          <w:t xml:space="preserve"> | </w:t>
        </w:r>
        <w:r w:rsidRPr="00591DD8">
          <w:rPr>
            <w:spacing w:val="60"/>
          </w:rPr>
          <w:t>Strona</w:t>
        </w:r>
      </w:p>
    </w:sdtContent>
  </w:sdt>
  <w:p w14:paraId="1DBE7765" w14:textId="4AECA4E2" w:rsidR="00582898" w:rsidRDefault="00582898" w:rsidP="00047AB4">
    <w:pPr>
      <w:pStyle w:val="Stopk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0978263"/>
      <w:docPartObj>
        <w:docPartGallery w:val="Page Numbers (Bottom of Page)"/>
        <w:docPartUnique/>
      </w:docPartObj>
    </w:sdtPr>
    <w:sdtEndPr>
      <w:rPr>
        <w:spacing w:val="60"/>
      </w:rPr>
    </w:sdtEndPr>
    <w:sdtContent>
      <w:p w14:paraId="69F6AC87" w14:textId="03DC73E1" w:rsidR="00582898" w:rsidRDefault="00582898">
        <w:pPr>
          <w:pStyle w:val="Stopka"/>
          <w:pBdr>
            <w:top w:val="single" w:sz="4" w:space="1" w:color="D9D9D9" w:themeColor="background1" w:themeShade="D9"/>
          </w:pBdr>
          <w:rPr>
            <w:b/>
            <w:bCs/>
          </w:rPr>
        </w:pPr>
        <w:r>
          <w:fldChar w:fldCharType="begin"/>
        </w:r>
        <w:r>
          <w:instrText>PAGE   \* MERGEFORMAT</w:instrText>
        </w:r>
        <w:r>
          <w:fldChar w:fldCharType="separate"/>
        </w:r>
        <w:r w:rsidR="00AC294C" w:rsidRPr="00AC294C">
          <w:rPr>
            <w:b/>
            <w:bCs/>
            <w:noProof/>
          </w:rPr>
          <w:t>97</w:t>
        </w:r>
        <w:r>
          <w:rPr>
            <w:b/>
            <w:bCs/>
          </w:rPr>
          <w:fldChar w:fldCharType="end"/>
        </w:r>
        <w:r>
          <w:rPr>
            <w:b/>
            <w:bCs/>
          </w:rPr>
          <w:t xml:space="preserve"> | </w:t>
        </w:r>
        <w:r w:rsidRPr="00591DD8">
          <w:rPr>
            <w:spacing w:val="60"/>
          </w:rPr>
          <w:t>Strona</w:t>
        </w:r>
      </w:p>
    </w:sdtContent>
  </w:sdt>
  <w:p w14:paraId="473491EC" w14:textId="3946BE13" w:rsidR="00582898" w:rsidRDefault="00582898" w:rsidP="00D6717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4EAA6" w14:textId="77777777" w:rsidR="004E0B30" w:rsidRDefault="004E0B30" w:rsidP="0002355C">
      <w:r>
        <w:separator/>
      </w:r>
    </w:p>
    <w:p w14:paraId="12EADDA4" w14:textId="77777777" w:rsidR="004E0B30" w:rsidRDefault="004E0B30" w:rsidP="0002355C"/>
  </w:footnote>
  <w:footnote w:type="continuationSeparator" w:id="0">
    <w:p w14:paraId="229D3BCB" w14:textId="77777777" w:rsidR="004E0B30" w:rsidRDefault="004E0B30" w:rsidP="0002355C">
      <w:r>
        <w:continuationSeparator/>
      </w:r>
    </w:p>
    <w:p w14:paraId="050BAEBF" w14:textId="77777777" w:rsidR="004E0B30" w:rsidRDefault="004E0B30" w:rsidP="0002355C"/>
  </w:footnote>
  <w:footnote w:id="1">
    <w:p w14:paraId="5935BA16" w14:textId="3E095602" w:rsidR="00582898" w:rsidRDefault="00582898" w:rsidP="008E0A75">
      <w:pPr>
        <w:pStyle w:val="rdo"/>
      </w:pPr>
      <w:r>
        <w:rPr>
          <w:rStyle w:val="Odwoanieprzypisudolnego"/>
        </w:rPr>
        <w:footnoteRef/>
      </w:r>
      <w:r>
        <w:t xml:space="preserve">Źródło: </w:t>
      </w:r>
      <w:hyperlink r:id="rId1" w:history="1">
        <w:r w:rsidRPr="008C280F">
          <w:rPr>
            <w:rStyle w:val="Hipercze"/>
            <w:color w:val="auto"/>
          </w:rPr>
          <w:t>Podkarpackie w liczbach – RDOŚ w Rzeszowie</w:t>
        </w:r>
      </w:hyperlink>
      <w:r>
        <w:t xml:space="preserve"> [data dostępu: 07.08.2025 rok]</w:t>
      </w:r>
    </w:p>
  </w:footnote>
  <w:footnote w:id="2">
    <w:p w14:paraId="31A0909C" w14:textId="11175019" w:rsidR="00582898" w:rsidRDefault="00582898" w:rsidP="003B0B85">
      <w:pPr>
        <w:pStyle w:val="rdo"/>
      </w:pPr>
      <w:r>
        <w:rPr>
          <w:rStyle w:val="Odwoanieprzypisudolnego"/>
        </w:rPr>
        <w:footnoteRef/>
      </w:r>
      <w:r>
        <w:t xml:space="preserve"> Źródło: Roczna ocena jakości powietrza w województwie podkarpackim – Raport wojewódzki za rok 2024</w:t>
      </w:r>
    </w:p>
  </w:footnote>
  <w:footnote w:id="3">
    <w:p w14:paraId="682FDA20" w14:textId="023BA494" w:rsidR="00582898" w:rsidRDefault="00582898" w:rsidP="00EE0587">
      <w:pPr>
        <w:pStyle w:val="podkarpackienormalne"/>
      </w:pPr>
      <w:r>
        <w:rPr>
          <w:rStyle w:val="Odwoanieprzypisudolnego"/>
        </w:rPr>
        <w:footnoteRef/>
      </w:r>
      <w:r>
        <w:t xml:space="preserve"> Źródło: Roczna ocena jakości powietrza w województwie podkarpackim – Raport</w:t>
      </w:r>
      <w:r w:rsidR="0093791B">
        <w:t> </w:t>
      </w:r>
      <w:r>
        <w:t>wojewódzki za rok 2023 i 2024</w:t>
      </w:r>
    </w:p>
  </w:footnote>
  <w:footnote w:id="4">
    <w:p w14:paraId="1B1EF9BF" w14:textId="67EAECA3" w:rsidR="00582898" w:rsidRDefault="00582898" w:rsidP="00271DE9">
      <w:pPr>
        <w:pStyle w:val="podkarpackienormalne"/>
      </w:pPr>
      <w:r>
        <w:rPr>
          <w:rStyle w:val="Odwoanieprzypisudolnego"/>
        </w:rPr>
        <w:footnoteRef/>
      </w:r>
      <w:r>
        <w:t xml:space="preserve"> Źródło: Roczna ocena jakości powietrza w województwie podkarpackim – Raport</w:t>
      </w:r>
      <w:r w:rsidR="0093791B">
        <w:t> </w:t>
      </w:r>
      <w:r>
        <w:t>wojewódzki za rok 2023 i 2024</w:t>
      </w:r>
    </w:p>
  </w:footnote>
  <w:footnote w:id="5">
    <w:p w14:paraId="5DFEA6D7" w14:textId="4BF493F4" w:rsidR="00582898" w:rsidRDefault="00582898" w:rsidP="008D3757">
      <w:pPr>
        <w:pStyle w:val="podkarpackienormalne"/>
      </w:pPr>
      <w:r>
        <w:rPr>
          <w:rStyle w:val="Odwoanieprzypisudolnego"/>
        </w:rPr>
        <w:footnoteRef/>
      </w:r>
      <w:r>
        <w:t xml:space="preserve"> Źródło: Roczna ocena jakości powietrza w województwie podkarpackim – Raport</w:t>
      </w:r>
      <w:r w:rsidR="001D3E13">
        <w:t> </w:t>
      </w:r>
      <w:r>
        <w:t>wojewódzki za rok 2023 i 2024</w:t>
      </w:r>
    </w:p>
  </w:footnote>
  <w:footnote w:id="6">
    <w:p w14:paraId="71D88714" w14:textId="1CE7F6A8" w:rsidR="00582898" w:rsidRDefault="00582898" w:rsidP="004C11D1">
      <w:pPr>
        <w:pStyle w:val="podkarpackienormalne"/>
      </w:pPr>
      <w:r>
        <w:rPr>
          <w:rStyle w:val="Odwoanieprzypisudolnego"/>
        </w:rPr>
        <w:footnoteRef/>
      </w:r>
      <w:r>
        <w:t xml:space="preserve"> Źródło: Ocena stanu akustycznego środowiska na terenie województwa podkarpackiego w roku 2023</w:t>
      </w:r>
    </w:p>
  </w:footnote>
  <w:footnote w:id="7">
    <w:p w14:paraId="6A7D7F1F" w14:textId="0BC61DFD" w:rsidR="00582898" w:rsidRDefault="00582898" w:rsidP="007F6CCD">
      <w:pPr>
        <w:pStyle w:val="podkarpackienormalne"/>
      </w:pPr>
      <w:r>
        <w:rPr>
          <w:rStyle w:val="Odwoanieprzypisudolnego"/>
        </w:rPr>
        <w:footnoteRef/>
      </w:r>
      <w:r>
        <w:t xml:space="preserve"> Źródło: Ocena poziomów pól elektromagnetycznych w środowisku w roku 2023 w województwie podkarpackim</w:t>
      </w:r>
    </w:p>
  </w:footnote>
  <w:footnote w:id="8">
    <w:p w14:paraId="4BED36AC" w14:textId="45F45D95" w:rsidR="00582898" w:rsidRDefault="00582898" w:rsidP="007F6CCD">
      <w:pPr>
        <w:pStyle w:val="podkarpackienormalne"/>
      </w:pPr>
      <w:r>
        <w:rPr>
          <w:rStyle w:val="Odwoanieprzypisudolnego"/>
        </w:rPr>
        <w:footnoteRef/>
      </w:r>
      <w:r>
        <w:t xml:space="preserve"> Źródło: Ocena poziomów pól elektromagnetycznych w środowisku w roku 2024 w województwie podkarpackim</w:t>
      </w:r>
    </w:p>
  </w:footnote>
  <w:footnote w:id="9">
    <w:p w14:paraId="785B51F4" w14:textId="45AC2AFB" w:rsidR="00582898" w:rsidRDefault="00582898" w:rsidP="005A161D">
      <w:pPr>
        <w:pStyle w:val="rdo"/>
      </w:pPr>
      <w:r>
        <w:rPr>
          <w:rStyle w:val="Odwoanieprzypisudolnego"/>
        </w:rPr>
        <w:footnoteRef/>
      </w:r>
      <w:r>
        <w:t xml:space="preserve"> Źródło: </w:t>
      </w:r>
      <w:hyperlink r:id="rId2" w:history="1">
        <w:r w:rsidRPr="00AC294C">
          <w:rPr>
            <w:rStyle w:val="Hipercze"/>
            <w:color w:val="auto"/>
          </w:rPr>
          <w:t>Podkarpackie w liczbach – RDOŚ w Rzeszowie</w:t>
        </w:r>
      </w:hyperlink>
      <w:r w:rsidRPr="00AC294C">
        <w:t xml:space="preserve"> </w:t>
      </w:r>
      <w:r w:rsidR="00F14740">
        <w:br/>
      </w:r>
      <w:r w:rsidRPr="00AC294C">
        <w:t>[</w:t>
      </w:r>
      <w:r>
        <w:t>data dostępu: 07.08.2025 rok]</w:t>
      </w:r>
    </w:p>
  </w:footnote>
  <w:footnote w:id="10">
    <w:p w14:paraId="6FD34F40" w14:textId="69E98109" w:rsidR="004227FB" w:rsidRPr="004227FB" w:rsidRDefault="004227FB" w:rsidP="004227FB">
      <w:pPr>
        <w:pStyle w:val="Tekstprzypisudolnego"/>
        <w:rPr>
          <w:rFonts w:ascii="Arial" w:hAnsi="Arial" w:cs="Arial"/>
          <w:sz w:val="24"/>
          <w:szCs w:val="24"/>
        </w:rPr>
      </w:pPr>
      <w:r>
        <w:rPr>
          <w:rStyle w:val="Odwoanieprzypisudolnego"/>
        </w:rPr>
        <w:footnoteRef/>
      </w:r>
      <w:r>
        <w:t xml:space="preserve"> </w:t>
      </w:r>
      <w:r>
        <w:rPr>
          <w:rFonts w:ascii="Arial" w:hAnsi="Arial" w:cs="Arial"/>
          <w:sz w:val="24"/>
          <w:szCs w:val="24"/>
        </w:rPr>
        <w:t xml:space="preserve">Źródło: </w:t>
      </w:r>
      <w:r w:rsidRPr="001670CB">
        <w:rPr>
          <w:rFonts w:ascii="Arial" w:hAnsi="Arial" w:cs="Arial"/>
          <w:sz w:val="24"/>
          <w:szCs w:val="24"/>
        </w:rPr>
        <w:t>Główny Inspektorat Ochrony Środowiska, Departament Monitoringu Środowiska, Regionalny Wydział Monitoringu Środowiska w Rzeszowie</w:t>
      </w:r>
    </w:p>
  </w:footnote>
  <w:footnote w:id="11">
    <w:p w14:paraId="52AE63CA" w14:textId="73E19FCB" w:rsidR="004227FB" w:rsidRPr="004227FB" w:rsidRDefault="004227FB" w:rsidP="004227FB">
      <w:pPr>
        <w:pStyle w:val="Tekstprzypisudolnego"/>
        <w:rPr>
          <w:rFonts w:ascii="Arial" w:hAnsi="Arial" w:cs="Arial"/>
          <w:sz w:val="24"/>
          <w:szCs w:val="24"/>
        </w:rPr>
      </w:pPr>
      <w:r>
        <w:rPr>
          <w:rStyle w:val="Odwoanieprzypisudolnego"/>
        </w:rPr>
        <w:footnoteRef/>
      </w:r>
      <w:r>
        <w:t xml:space="preserve"> </w:t>
      </w:r>
      <w:r>
        <w:rPr>
          <w:rFonts w:ascii="Arial" w:hAnsi="Arial" w:cs="Arial"/>
          <w:sz w:val="24"/>
          <w:szCs w:val="24"/>
        </w:rPr>
        <w:t xml:space="preserve">Źródło: </w:t>
      </w:r>
      <w:r w:rsidRPr="001670CB">
        <w:rPr>
          <w:rFonts w:ascii="Arial" w:hAnsi="Arial" w:cs="Arial"/>
          <w:sz w:val="24"/>
          <w:szCs w:val="24"/>
        </w:rPr>
        <w:t>Główny Inspektorat Ochrony Środowiska, Departament Monitoringu Środowiska, Regionalny Wydział Monitoringu Środowiska w Rzeszowie</w:t>
      </w:r>
    </w:p>
  </w:footnote>
  <w:footnote w:id="12">
    <w:p w14:paraId="4C5B9636" w14:textId="77777777" w:rsidR="009956DB" w:rsidRPr="00E83E7A" w:rsidRDefault="009956DB" w:rsidP="009956DB">
      <w:pPr>
        <w:pStyle w:val="Mazprzypis"/>
        <w:rPr>
          <w:sz w:val="24"/>
          <w:szCs w:val="24"/>
        </w:rPr>
      </w:pPr>
      <w:r w:rsidRPr="00E83E7A">
        <w:rPr>
          <w:rStyle w:val="Odwoanieprzypisudolnego"/>
          <w:color w:val="000000" w:themeColor="text1"/>
          <w:sz w:val="24"/>
          <w:szCs w:val="24"/>
        </w:rPr>
        <w:footnoteRef/>
      </w:r>
      <w:r w:rsidRPr="00E83E7A">
        <w:rPr>
          <w:color w:val="000000" w:themeColor="text1"/>
          <w:sz w:val="24"/>
          <w:szCs w:val="24"/>
        </w:rPr>
        <w:t xml:space="preserve"> Źródło: </w:t>
      </w:r>
      <w:hyperlink r:id="rId3" w:history="1">
        <w:r w:rsidRPr="00E83E7A">
          <w:rPr>
            <w:rStyle w:val="Hipercze"/>
            <w:color w:val="000000" w:themeColor="text1"/>
            <w:sz w:val="24"/>
            <w:szCs w:val="24"/>
          </w:rPr>
          <w:t>Państwowe Gospodarstwo Wodne Wody Polskie</w:t>
        </w:r>
      </w:hyperlink>
      <w:r w:rsidRPr="00E83E7A">
        <w:rPr>
          <w:color w:val="000000" w:themeColor="text1"/>
          <w:sz w:val="24"/>
          <w:szCs w:val="24"/>
        </w:rPr>
        <w:t xml:space="preserve">, </w:t>
      </w:r>
      <w:r>
        <w:rPr>
          <w:color w:val="000000" w:themeColor="text1"/>
          <w:sz w:val="24"/>
          <w:szCs w:val="24"/>
        </w:rPr>
        <w:br/>
      </w:r>
      <w:r w:rsidRPr="00E83E7A">
        <w:rPr>
          <w:color w:val="000000" w:themeColor="text1"/>
          <w:sz w:val="24"/>
          <w:szCs w:val="24"/>
        </w:rPr>
        <w:t>[data dostępu: 24.09.2025 rok]</w:t>
      </w:r>
    </w:p>
  </w:footnote>
  <w:footnote w:id="13">
    <w:p w14:paraId="07989929" w14:textId="77777777" w:rsidR="00582898" w:rsidRDefault="00582898" w:rsidP="0066184C">
      <w:pPr>
        <w:pStyle w:val="rdo"/>
      </w:pPr>
      <w:r>
        <w:rPr>
          <w:rStyle w:val="Odwoanieprzypisudolnego"/>
        </w:rPr>
        <w:footnoteRef/>
      </w:r>
      <w:r>
        <w:t xml:space="preserve"> Źródło: </w:t>
      </w:r>
      <w:hyperlink r:id="rId4" w:history="1">
        <w:r w:rsidRPr="00047AB4">
          <w:rPr>
            <w:rStyle w:val="Hipercze"/>
            <w:color w:val="auto"/>
          </w:rPr>
          <w:t>Podkarpackie w liczbach – RDOŚ w Rzeszowie</w:t>
        </w:r>
      </w:hyperlink>
      <w:r w:rsidRPr="00047AB4">
        <w:t xml:space="preserve"> </w:t>
      </w:r>
      <w:r>
        <w:t>[data dostępu: 07.08.2025 rok]</w:t>
      </w:r>
    </w:p>
  </w:footnote>
  <w:footnote w:id="14">
    <w:p w14:paraId="43E8E719" w14:textId="3B6DD04A" w:rsidR="00582898" w:rsidRDefault="00582898" w:rsidP="009A133C">
      <w:pPr>
        <w:pStyle w:val="podkarpackienormalne"/>
      </w:pPr>
      <w:r>
        <w:rPr>
          <w:rStyle w:val="Odwoanieprzypisudolnego"/>
        </w:rPr>
        <w:footnoteRef/>
      </w:r>
      <w:r>
        <w:t xml:space="preserve"> Źródło: </w:t>
      </w:r>
      <w:hyperlink r:id="rId5" w:history="1">
        <w:r w:rsidRPr="009946C0">
          <w:rPr>
            <w:rStyle w:val="Hipercze"/>
            <w:color w:val="auto"/>
          </w:rPr>
          <w:t>Bank Danych Lokalnych GUS</w:t>
        </w:r>
      </w:hyperlink>
      <w:r w:rsidRPr="009946C0">
        <w:t xml:space="preserve">, </w:t>
      </w:r>
      <w:r>
        <w:t xml:space="preserve">stan na 31.12.2025 rok, </w:t>
      </w:r>
      <w:r w:rsidR="00F14740">
        <w:br/>
        <w:t>[</w:t>
      </w:r>
      <w:r>
        <w:t>data dostępu: 13.08.</w:t>
      </w:r>
      <w:r w:rsidR="00F14740">
        <w:t>2</w:t>
      </w:r>
      <w:r>
        <w:t>025 rok</w:t>
      </w:r>
      <w:r w:rsidR="00F14740">
        <w:t>]</w:t>
      </w:r>
    </w:p>
  </w:footnote>
  <w:footnote w:id="15">
    <w:p w14:paraId="5380A8B1" w14:textId="52F61B52" w:rsidR="00582898" w:rsidRDefault="00582898" w:rsidP="00327772">
      <w:pPr>
        <w:pStyle w:val="podkarpackienormalne"/>
      </w:pPr>
      <w:r>
        <w:rPr>
          <w:rStyle w:val="Odwoanieprzypisudolnego"/>
        </w:rPr>
        <w:footnoteRef/>
      </w:r>
      <w:r>
        <w:t xml:space="preserve"> Źródło: Biuletyn informacyjny Państwowej Straży Pożarnej za rok 2023</w:t>
      </w:r>
      <w:r w:rsidR="006D79CC">
        <w:t xml:space="preserve"> i 2024</w:t>
      </w:r>
    </w:p>
  </w:footnote>
  <w:footnote w:id="16">
    <w:p w14:paraId="1558721F" w14:textId="77777777" w:rsidR="00D44D0A" w:rsidRDefault="00D44D0A" w:rsidP="00D44D0A">
      <w:pPr>
        <w:pStyle w:val="podkarpackienormalne"/>
      </w:pPr>
      <w:r>
        <w:rPr>
          <w:rStyle w:val="Odwoanieprzypisudolnego"/>
        </w:rPr>
        <w:footnoteRef/>
      </w:r>
      <w:r>
        <w:t xml:space="preserve"> Brak danych dotyczących wskaźnika. Ze względu na brak danych przyjęto wskaźnik zastępczy:</w:t>
      </w:r>
    </w:p>
    <w:p w14:paraId="7D1ECDAC" w14:textId="77777777" w:rsidR="00D44D0A" w:rsidRDefault="00D44D0A" w:rsidP="00D44D0A">
      <w:pPr>
        <w:pStyle w:val="podkarpackienormalne"/>
        <w:numPr>
          <w:ilvl w:val="0"/>
          <w:numId w:val="42"/>
        </w:numPr>
      </w:pPr>
      <w:r>
        <w:t>budynki wyłącznie ze źródłami ciepła na paliwa stałe wg. CEEB: 244 514 szt. (56.7%),</w:t>
      </w:r>
    </w:p>
    <w:p w14:paraId="21C54B74" w14:textId="77777777" w:rsidR="00D44D0A" w:rsidRDefault="00D44D0A" w:rsidP="00D44D0A">
      <w:pPr>
        <w:pStyle w:val="podkarpackienormalne"/>
        <w:numPr>
          <w:ilvl w:val="0"/>
          <w:numId w:val="42"/>
        </w:numPr>
      </w:pPr>
      <w:r>
        <w:t>budynki wyłącznie ze źródłami ciepła niskoemisyjnymi wg. CEEB: 101 575 szt. (23,29%),</w:t>
      </w:r>
    </w:p>
    <w:p w14:paraId="28EC604F" w14:textId="77777777" w:rsidR="00D44D0A" w:rsidRDefault="00D44D0A" w:rsidP="00D44D0A">
      <w:pPr>
        <w:pStyle w:val="podkarpackienormalne"/>
        <w:numPr>
          <w:ilvl w:val="0"/>
          <w:numId w:val="42"/>
        </w:numPr>
      </w:pPr>
      <w:r>
        <w:t>budynki zarówno ze źródłami ciepła na paliwa stałe jak i niskoemisyjne wg. CEEB: 63 835 szt. (14,64%)</w:t>
      </w:r>
    </w:p>
    <w:p w14:paraId="0FE56CC5" w14:textId="20D327C6" w:rsidR="00D44D0A" w:rsidRDefault="00D44D0A" w:rsidP="00D44D0A">
      <w:pPr>
        <w:pStyle w:val="podkarpackienormalne"/>
      </w:pPr>
      <w:hyperlink r:id="rId6" w:history="1">
        <w:r w:rsidRPr="00BD7331">
          <w:rPr>
            <w:rStyle w:val="Hipercze"/>
            <w:color w:val="auto"/>
          </w:rPr>
          <w:t>Struktura źródeł ciepła w domach jednorodzinnych w podziale na województwa CEEB</w:t>
        </w:r>
      </w:hyperlink>
      <w:r>
        <w:t xml:space="preserve">, stan na 19.10.2025 r. </w:t>
      </w:r>
      <w:r w:rsidR="009C792E">
        <w:br/>
      </w:r>
      <w:r>
        <w:t>[data dostępu: 20.10.2025 r.]</w:t>
      </w:r>
    </w:p>
  </w:footnote>
  <w:footnote w:id="17">
    <w:p w14:paraId="60B04216" w14:textId="40A8BC4E" w:rsidR="00D44D0A" w:rsidRDefault="00D44D0A" w:rsidP="00ED6FC7">
      <w:pPr>
        <w:pStyle w:val="podkarpackienormalne"/>
      </w:pPr>
      <w:r>
        <w:rPr>
          <w:rStyle w:val="Odwoanieprzypisudolnego"/>
        </w:rPr>
        <w:footnoteRef/>
      </w:r>
      <w:r>
        <w:t xml:space="preserve"> Dane na dzień 2</w:t>
      </w:r>
      <w:r w:rsidR="00BF4324">
        <w:t>2</w:t>
      </w:r>
      <w:r>
        <w:t>.10.2025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D8816" w14:textId="58F8E7F6" w:rsidR="00582898" w:rsidRPr="006C1F13" w:rsidRDefault="00582898" w:rsidP="006C1F13">
    <w:pPr>
      <w:pStyle w:val="Nagwek"/>
      <w:pBdr>
        <w:bottom w:val="single" w:sz="4" w:space="1" w:color="auto"/>
      </w:pBdr>
      <w:rPr>
        <w:rFonts w:ascii="Arial" w:hAnsi="Arial" w:cs="Arial"/>
        <w:sz w:val="22"/>
      </w:rPr>
    </w:pPr>
    <w:r w:rsidRPr="006C1F13">
      <w:rPr>
        <w:rFonts w:ascii="Arial" w:hAnsi="Arial" w:cs="Arial"/>
        <w:sz w:val="22"/>
      </w:rPr>
      <w:t xml:space="preserve">Raport z wykonania Programu Ochrony Środowiska Województwa Podkarpackiego za lata </w:t>
    </w:r>
    <w:r>
      <w:rPr>
        <w:rFonts w:ascii="Arial" w:hAnsi="Arial" w:cs="Arial"/>
        <w:sz w:val="22"/>
      </w:rPr>
      <w:br/>
    </w:r>
    <w:r w:rsidRPr="006C1F13">
      <w:rPr>
        <w:rFonts w:ascii="Arial" w:hAnsi="Arial" w:cs="Arial"/>
        <w:sz w:val="22"/>
      </w:rPr>
      <w:t>2023–2024</w:t>
    </w:r>
  </w:p>
  <w:p w14:paraId="0B8EAEFF" w14:textId="549082B5" w:rsidR="00582898" w:rsidRPr="005D768F" w:rsidRDefault="00582898" w:rsidP="00D65CB4">
    <w:pPr>
      <w:pStyle w:val="Nagwek"/>
      <w:tabs>
        <w:tab w:val="clear" w:pos="4536"/>
        <w:tab w:val="clear" w:pos="9072"/>
        <w:tab w:val="left" w:pos="1800"/>
      </w:tabs>
      <w:rPr>
        <w:i/>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0FA42" w14:textId="7F1C7ABC" w:rsidR="00E81AD1" w:rsidRPr="00E81AD1" w:rsidRDefault="00E81AD1" w:rsidP="00E81AD1">
    <w:pPr>
      <w:pStyle w:val="Nagwek"/>
      <w:pBdr>
        <w:bottom w:val="single" w:sz="4" w:space="1" w:color="auto"/>
      </w:pBdr>
      <w:rPr>
        <w:rFonts w:ascii="Arial" w:hAnsi="Arial" w:cs="Arial"/>
        <w:sz w:val="22"/>
      </w:rPr>
    </w:pPr>
    <w:r w:rsidRPr="006C1F13">
      <w:rPr>
        <w:rFonts w:ascii="Arial" w:hAnsi="Arial" w:cs="Arial"/>
        <w:sz w:val="22"/>
      </w:rPr>
      <w:t xml:space="preserve">Raport z wykonania Programu Ochrony Środowiska Województwa Podkarpackiego za lata </w:t>
    </w:r>
    <w:r>
      <w:rPr>
        <w:rFonts w:ascii="Arial" w:hAnsi="Arial" w:cs="Arial"/>
        <w:sz w:val="22"/>
      </w:rPr>
      <w:br/>
    </w:r>
    <w:r w:rsidRPr="006C1F13">
      <w:rPr>
        <w:rFonts w:ascii="Arial" w:hAnsi="Arial" w:cs="Arial"/>
        <w:sz w:val="22"/>
      </w:rPr>
      <w:t>2023–2024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4FE7"/>
    <w:multiLevelType w:val="hybridMultilevel"/>
    <w:tmpl w:val="1CEE5E7C"/>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BC7B74"/>
    <w:multiLevelType w:val="hybridMultilevel"/>
    <w:tmpl w:val="C7244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CF4728"/>
    <w:multiLevelType w:val="multilevel"/>
    <w:tmpl w:val="1784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E5A15"/>
    <w:multiLevelType w:val="hybridMultilevel"/>
    <w:tmpl w:val="2D047F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CB25E7"/>
    <w:multiLevelType w:val="hybridMultilevel"/>
    <w:tmpl w:val="0C3E0B8A"/>
    <w:lvl w:ilvl="0" w:tplc="50ECF8F8">
      <w:start w:val="1"/>
      <w:numFmt w:val="decimal"/>
      <w:lvlText w:val="%1)"/>
      <w:lvlJc w:val="left"/>
      <w:pPr>
        <w:ind w:left="927" w:hanging="360"/>
      </w:pPr>
      <w:rPr>
        <w:rFonts w:cs="Times New Roman"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0C6062A2"/>
    <w:multiLevelType w:val="hybridMultilevel"/>
    <w:tmpl w:val="50229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6F5AC0"/>
    <w:multiLevelType w:val="hybridMultilevel"/>
    <w:tmpl w:val="6096E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060D25"/>
    <w:multiLevelType w:val="hybridMultilevel"/>
    <w:tmpl w:val="CCAC7C7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15:restartNumberingAfterBreak="0">
    <w:nsid w:val="1EAB4AC7"/>
    <w:multiLevelType w:val="hybridMultilevel"/>
    <w:tmpl w:val="D9367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10E1EA4"/>
    <w:multiLevelType w:val="hybridMultilevel"/>
    <w:tmpl w:val="8230D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41420AD"/>
    <w:multiLevelType w:val="hybridMultilevel"/>
    <w:tmpl w:val="8F8C5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522207E"/>
    <w:multiLevelType w:val="hybridMultilevel"/>
    <w:tmpl w:val="7D84C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80D76D8"/>
    <w:multiLevelType w:val="hybridMultilevel"/>
    <w:tmpl w:val="255CC50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395C4D46"/>
    <w:multiLevelType w:val="hybridMultilevel"/>
    <w:tmpl w:val="52666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C76303D"/>
    <w:multiLevelType w:val="hybridMultilevel"/>
    <w:tmpl w:val="9EA245CA"/>
    <w:lvl w:ilvl="0" w:tplc="A1E09662">
      <w:start w:val="1"/>
      <w:numFmt w:val="bullet"/>
      <w:pStyle w:val="punktor"/>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E091066"/>
    <w:multiLevelType w:val="hybridMultilevel"/>
    <w:tmpl w:val="B0E26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7A6739"/>
    <w:multiLevelType w:val="hybridMultilevel"/>
    <w:tmpl w:val="95BE00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23F34BD"/>
    <w:multiLevelType w:val="hybridMultilevel"/>
    <w:tmpl w:val="DC728D18"/>
    <w:lvl w:ilvl="0" w:tplc="2F44D040">
      <w:start w:val="9"/>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8FE0B05"/>
    <w:multiLevelType w:val="hybridMultilevel"/>
    <w:tmpl w:val="D5188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876E9A"/>
    <w:multiLevelType w:val="hybridMultilevel"/>
    <w:tmpl w:val="38F68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AA32B0"/>
    <w:multiLevelType w:val="hybridMultilevel"/>
    <w:tmpl w:val="4AF6561E"/>
    <w:lvl w:ilvl="0" w:tplc="1FA8E25A">
      <w:start w:val="1"/>
      <w:numFmt w:val="bullet"/>
      <w:lvlText w:val=""/>
      <w:lvlJc w:val="left"/>
      <w:pPr>
        <w:ind w:left="502" w:hanging="360"/>
      </w:pPr>
      <w:rPr>
        <w:rFonts w:ascii="Symbol" w:hAnsi="Symbol" w:hint="default"/>
        <w:sz w:val="14"/>
        <w:szCs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5FE39BD"/>
    <w:multiLevelType w:val="hybridMultilevel"/>
    <w:tmpl w:val="DB3C1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95438FF"/>
    <w:multiLevelType w:val="hybridMultilevel"/>
    <w:tmpl w:val="9B1E7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0165EB"/>
    <w:multiLevelType w:val="hybridMultilevel"/>
    <w:tmpl w:val="45565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DDE5652"/>
    <w:multiLevelType w:val="hybridMultilevel"/>
    <w:tmpl w:val="C61CB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EFC3E5A"/>
    <w:multiLevelType w:val="hybridMultilevel"/>
    <w:tmpl w:val="7DF81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2617F7A"/>
    <w:multiLevelType w:val="multilevel"/>
    <w:tmpl w:val="E6D2CCA0"/>
    <w:lvl w:ilvl="0">
      <w:start w:val="1"/>
      <w:numFmt w:val="decimal"/>
      <w:pStyle w:val="Nagwek2"/>
      <w:lvlText w:val="%1."/>
      <w:lvlJc w:val="left"/>
      <w:pPr>
        <w:ind w:left="720" w:hanging="360"/>
      </w:pPr>
      <w:rPr>
        <w:rFonts w:eastAsia="Calibri" w:cs="Arial" w:hint="default"/>
        <w:sz w:val="32"/>
        <w:u w:val="none"/>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4D452F2"/>
    <w:multiLevelType w:val="hybridMultilevel"/>
    <w:tmpl w:val="C902E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D703BEA"/>
    <w:multiLevelType w:val="hybridMultilevel"/>
    <w:tmpl w:val="606CA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E672B37"/>
    <w:multiLevelType w:val="hybridMultilevel"/>
    <w:tmpl w:val="24680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0263C07"/>
    <w:multiLevelType w:val="hybridMultilevel"/>
    <w:tmpl w:val="13DEA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053EB9"/>
    <w:multiLevelType w:val="hybridMultilevel"/>
    <w:tmpl w:val="09487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995701"/>
    <w:multiLevelType w:val="hybridMultilevel"/>
    <w:tmpl w:val="30B05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5643D1C"/>
    <w:multiLevelType w:val="hybridMultilevel"/>
    <w:tmpl w:val="1508504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 w15:restartNumberingAfterBreak="0">
    <w:nsid w:val="76E61EF2"/>
    <w:multiLevelType w:val="multilevel"/>
    <w:tmpl w:val="49828F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93B2099"/>
    <w:multiLevelType w:val="hybridMultilevel"/>
    <w:tmpl w:val="04207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845BBA"/>
    <w:multiLevelType w:val="hybridMultilevel"/>
    <w:tmpl w:val="7E448F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EDA46FB"/>
    <w:multiLevelType w:val="hybridMultilevel"/>
    <w:tmpl w:val="8A88E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EEA2ECB"/>
    <w:multiLevelType w:val="hybridMultilevel"/>
    <w:tmpl w:val="AE708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F150B40"/>
    <w:multiLevelType w:val="hybridMultilevel"/>
    <w:tmpl w:val="984AE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94699068">
    <w:abstractNumId w:val="12"/>
  </w:num>
  <w:num w:numId="2" w16cid:durableId="572934334">
    <w:abstractNumId w:val="26"/>
  </w:num>
  <w:num w:numId="3" w16cid:durableId="1047333237">
    <w:abstractNumId w:val="26"/>
    <w:lvlOverride w:ilvl="0">
      <w:startOverride w:val="3"/>
    </w:lvlOverride>
    <w:lvlOverride w:ilvl="1">
      <w:startOverride w:val="1"/>
    </w:lvlOverride>
  </w:num>
  <w:num w:numId="4" w16cid:durableId="297535422">
    <w:abstractNumId w:val="30"/>
  </w:num>
  <w:num w:numId="5" w16cid:durableId="1202589714">
    <w:abstractNumId w:val="7"/>
  </w:num>
  <w:num w:numId="6" w16cid:durableId="1907297038">
    <w:abstractNumId w:val="0"/>
  </w:num>
  <w:num w:numId="7" w16cid:durableId="1996372972">
    <w:abstractNumId w:val="24"/>
  </w:num>
  <w:num w:numId="8" w16cid:durableId="671176714">
    <w:abstractNumId w:val="13"/>
  </w:num>
  <w:num w:numId="9" w16cid:durableId="480855218">
    <w:abstractNumId w:val="32"/>
  </w:num>
  <w:num w:numId="10" w16cid:durableId="932251504">
    <w:abstractNumId w:val="18"/>
  </w:num>
  <w:num w:numId="11" w16cid:durableId="1982884013">
    <w:abstractNumId w:val="36"/>
  </w:num>
  <w:num w:numId="12" w16cid:durableId="1897664150">
    <w:abstractNumId w:val="15"/>
  </w:num>
  <w:num w:numId="13" w16cid:durableId="346903915">
    <w:abstractNumId w:val="25"/>
  </w:num>
  <w:num w:numId="14" w16cid:durableId="499467885">
    <w:abstractNumId w:val="28"/>
  </w:num>
  <w:num w:numId="15" w16cid:durableId="1064183768">
    <w:abstractNumId w:val="38"/>
  </w:num>
  <w:num w:numId="16" w16cid:durableId="2110731267">
    <w:abstractNumId w:val="10"/>
  </w:num>
  <w:num w:numId="17" w16cid:durableId="804464375">
    <w:abstractNumId w:val="9"/>
  </w:num>
  <w:num w:numId="18" w16cid:durableId="851379126">
    <w:abstractNumId w:val="6"/>
  </w:num>
  <w:num w:numId="19" w16cid:durableId="1019813140">
    <w:abstractNumId w:val="23"/>
  </w:num>
  <w:num w:numId="20" w16cid:durableId="678195373">
    <w:abstractNumId w:val="14"/>
  </w:num>
  <w:num w:numId="21" w16cid:durableId="1035689499">
    <w:abstractNumId w:val="4"/>
  </w:num>
  <w:num w:numId="22" w16cid:durableId="1638142238">
    <w:abstractNumId w:val="21"/>
  </w:num>
  <w:num w:numId="23" w16cid:durableId="1640300842">
    <w:abstractNumId w:val="22"/>
  </w:num>
  <w:num w:numId="24" w16cid:durableId="1052001503">
    <w:abstractNumId w:val="26"/>
    <w:lvlOverride w:ilvl="0">
      <w:startOverride w:val="4"/>
    </w:lvlOverride>
    <w:lvlOverride w:ilvl="1">
      <w:startOverride w:val="2"/>
    </w:lvlOverride>
  </w:num>
  <w:num w:numId="25" w16cid:durableId="545683912">
    <w:abstractNumId w:val="11"/>
  </w:num>
  <w:num w:numId="26" w16cid:durableId="140925470">
    <w:abstractNumId w:val="31"/>
  </w:num>
  <w:num w:numId="27" w16cid:durableId="842208168">
    <w:abstractNumId w:val="19"/>
  </w:num>
  <w:num w:numId="28" w16cid:durableId="518128266">
    <w:abstractNumId w:val="8"/>
  </w:num>
  <w:num w:numId="29" w16cid:durableId="1309629315">
    <w:abstractNumId w:val="29"/>
  </w:num>
  <w:num w:numId="30" w16cid:durableId="1926914868">
    <w:abstractNumId w:val="1"/>
  </w:num>
  <w:num w:numId="31" w16cid:durableId="875629467">
    <w:abstractNumId w:val="27"/>
  </w:num>
  <w:num w:numId="32" w16cid:durableId="570240313">
    <w:abstractNumId w:val="5"/>
  </w:num>
  <w:num w:numId="33" w16cid:durableId="2093382970">
    <w:abstractNumId w:val="37"/>
  </w:num>
  <w:num w:numId="34" w16cid:durableId="891504400">
    <w:abstractNumId w:val="33"/>
  </w:num>
  <w:num w:numId="35" w16cid:durableId="361172903">
    <w:abstractNumId w:val="16"/>
  </w:num>
  <w:num w:numId="36" w16cid:durableId="1488978099">
    <w:abstractNumId w:val="39"/>
  </w:num>
  <w:num w:numId="37" w16cid:durableId="1455756660">
    <w:abstractNumId w:val="34"/>
  </w:num>
  <w:num w:numId="38" w16cid:durableId="2024093472">
    <w:abstractNumId w:val="35"/>
  </w:num>
  <w:num w:numId="39" w16cid:durableId="1854942">
    <w:abstractNumId w:val="20"/>
  </w:num>
  <w:num w:numId="40" w16cid:durableId="2090036668">
    <w:abstractNumId w:val="17"/>
  </w:num>
  <w:num w:numId="41" w16cid:durableId="443380834">
    <w:abstractNumId w:val="2"/>
  </w:num>
  <w:num w:numId="42" w16cid:durableId="2139179983">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A86"/>
    <w:rsid w:val="00000A69"/>
    <w:rsid w:val="00001C4B"/>
    <w:rsid w:val="00002F25"/>
    <w:rsid w:val="0000513C"/>
    <w:rsid w:val="000053E8"/>
    <w:rsid w:val="00005E34"/>
    <w:rsid w:val="000062F6"/>
    <w:rsid w:val="000064DF"/>
    <w:rsid w:val="00006C61"/>
    <w:rsid w:val="00007944"/>
    <w:rsid w:val="00013C48"/>
    <w:rsid w:val="00015826"/>
    <w:rsid w:val="00015905"/>
    <w:rsid w:val="00015BB9"/>
    <w:rsid w:val="000164E3"/>
    <w:rsid w:val="0001772B"/>
    <w:rsid w:val="00020456"/>
    <w:rsid w:val="00020DAF"/>
    <w:rsid w:val="000233C6"/>
    <w:rsid w:val="0002355C"/>
    <w:rsid w:val="00024C1E"/>
    <w:rsid w:val="00025AEF"/>
    <w:rsid w:val="0002725F"/>
    <w:rsid w:val="000272BD"/>
    <w:rsid w:val="00027A28"/>
    <w:rsid w:val="00030119"/>
    <w:rsid w:val="00030EFC"/>
    <w:rsid w:val="00031F6D"/>
    <w:rsid w:val="00032771"/>
    <w:rsid w:val="000328BD"/>
    <w:rsid w:val="00032D77"/>
    <w:rsid w:val="0003334F"/>
    <w:rsid w:val="00035C7B"/>
    <w:rsid w:val="00036878"/>
    <w:rsid w:val="000376C9"/>
    <w:rsid w:val="0004130C"/>
    <w:rsid w:val="00041490"/>
    <w:rsid w:val="00041557"/>
    <w:rsid w:val="000418C3"/>
    <w:rsid w:val="00041993"/>
    <w:rsid w:val="00041C32"/>
    <w:rsid w:val="00042239"/>
    <w:rsid w:val="0004265B"/>
    <w:rsid w:val="000432B8"/>
    <w:rsid w:val="00043BBE"/>
    <w:rsid w:val="00044035"/>
    <w:rsid w:val="000441F8"/>
    <w:rsid w:val="0004492D"/>
    <w:rsid w:val="000465FE"/>
    <w:rsid w:val="00047165"/>
    <w:rsid w:val="00047AB4"/>
    <w:rsid w:val="00050950"/>
    <w:rsid w:val="00053F4A"/>
    <w:rsid w:val="0005484D"/>
    <w:rsid w:val="000549E1"/>
    <w:rsid w:val="00054F08"/>
    <w:rsid w:val="0005506B"/>
    <w:rsid w:val="00055A78"/>
    <w:rsid w:val="000560A9"/>
    <w:rsid w:val="0005756C"/>
    <w:rsid w:val="00060FAD"/>
    <w:rsid w:val="00061357"/>
    <w:rsid w:val="0006182E"/>
    <w:rsid w:val="00061928"/>
    <w:rsid w:val="00062A07"/>
    <w:rsid w:val="00062DFA"/>
    <w:rsid w:val="00063D35"/>
    <w:rsid w:val="000644CA"/>
    <w:rsid w:val="00064E3A"/>
    <w:rsid w:val="00066943"/>
    <w:rsid w:val="00066D7E"/>
    <w:rsid w:val="000670F3"/>
    <w:rsid w:val="0006725D"/>
    <w:rsid w:val="00071727"/>
    <w:rsid w:val="00071A43"/>
    <w:rsid w:val="00074728"/>
    <w:rsid w:val="00075419"/>
    <w:rsid w:val="00075981"/>
    <w:rsid w:val="00076C02"/>
    <w:rsid w:val="00076E3D"/>
    <w:rsid w:val="0008291B"/>
    <w:rsid w:val="00082D44"/>
    <w:rsid w:val="0008354B"/>
    <w:rsid w:val="00086CFD"/>
    <w:rsid w:val="0009038D"/>
    <w:rsid w:val="00090EA0"/>
    <w:rsid w:val="000913B3"/>
    <w:rsid w:val="0009373E"/>
    <w:rsid w:val="00094B08"/>
    <w:rsid w:val="0009595A"/>
    <w:rsid w:val="0009595D"/>
    <w:rsid w:val="00095ECD"/>
    <w:rsid w:val="00096369"/>
    <w:rsid w:val="000976AF"/>
    <w:rsid w:val="00097DFF"/>
    <w:rsid w:val="000A0C11"/>
    <w:rsid w:val="000A1163"/>
    <w:rsid w:val="000A2D52"/>
    <w:rsid w:val="000A4CB9"/>
    <w:rsid w:val="000A508E"/>
    <w:rsid w:val="000A5262"/>
    <w:rsid w:val="000A5734"/>
    <w:rsid w:val="000B1494"/>
    <w:rsid w:val="000B2C86"/>
    <w:rsid w:val="000B4BB3"/>
    <w:rsid w:val="000B5922"/>
    <w:rsid w:val="000B5D92"/>
    <w:rsid w:val="000B5F1E"/>
    <w:rsid w:val="000C054F"/>
    <w:rsid w:val="000C115C"/>
    <w:rsid w:val="000C1213"/>
    <w:rsid w:val="000C3F64"/>
    <w:rsid w:val="000C418F"/>
    <w:rsid w:val="000C478B"/>
    <w:rsid w:val="000C53D5"/>
    <w:rsid w:val="000C5570"/>
    <w:rsid w:val="000C60E5"/>
    <w:rsid w:val="000C63C6"/>
    <w:rsid w:val="000C676C"/>
    <w:rsid w:val="000D09F5"/>
    <w:rsid w:val="000D1071"/>
    <w:rsid w:val="000D1169"/>
    <w:rsid w:val="000D28B8"/>
    <w:rsid w:val="000D3C33"/>
    <w:rsid w:val="000D43C5"/>
    <w:rsid w:val="000D475A"/>
    <w:rsid w:val="000D4948"/>
    <w:rsid w:val="000D5CB7"/>
    <w:rsid w:val="000D666C"/>
    <w:rsid w:val="000D6B32"/>
    <w:rsid w:val="000D79C6"/>
    <w:rsid w:val="000E0CF7"/>
    <w:rsid w:val="000E315D"/>
    <w:rsid w:val="000E37A3"/>
    <w:rsid w:val="000E3889"/>
    <w:rsid w:val="000E4254"/>
    <w:rsid w:val="000E4679"/>
    <w:rsid w:val="000E7051"/>
    <w:rsid w:val="000F03E4"/>
    <w:rsid w:val="000F1202"/>
    <w:rsid w:val="000F127C"/>
    <w:rsid w:val="000F1A9E"/>
    <w:rsid w:val="000F280B"/>
    <w:rsid w:val="000F2815"/>
    <w:rsid w:val="000F3181"/>
    <w:rsid w:val="000F3E39"/>
    <w:rsid w:val="000F4BBD"/>
    <w:rsid w:val="000F4D7A"/>
    <w:rsid w:val="000F4FA5"/>
    <w:rsid w:val="000F6024"/>
    <w:rsid w:val="000F7101"/>
    <w:rsid w:val="000F7483"/>
    <w:rsid w:val="001014F0"/>
    <w:rsid w:val="001015DF"/>
    <w:rsid w:val="0010169E"/>
    <w:rsid w:val="00102DB8"/>
    <w:rsid w:val="001039E0"/>
    <w:rsid w:val="001047F7"/>
    <w:rsid w:val="001055CD"/>
    <w:rsid w:val="001059B1"/>
    <w:rsid w:val="0010710E"/>
    <w:rsid w:val="00107F73"/>
    <w:rsid w:val="00110F82"/>
    <w:rsid w:val="00111F61"/>
    <w:rsid w:val="00113836"/>
    <w:rsid w:val="00115353"/>
    <w:rsid w:val="00116356"/>
    <w:rsid w:val="0011694D"/>
    <w:rsid w:val="0011742E"/>
    <w:rsid w:val="00117748"/>
    <w:rsid w:val="00117920"/>
    <w:rsid w:val="001209E5"/>
    <w:rsid w:val="001219D1"/>
    <w:rsid w:val="00122E80"/>
    <w:rsid w:val="001258F3"/>
    <w:rsid w:val="001273C1"/>
    <w:rsid w:val="00132EBA"/>
    <w:rsid w:val="00133B57"/>
    <w:rsid w:val="001342A4"/>
    <w:rsid w:val="0013513A"/>
    <w:rsid w:val="001356CE"/>
    <w:rsid w:val="00135B03"/>
    <w:rsid w:val="00135DB8"/>
    <w:rsid w:val="001369F0"/>
    <w:rsid w:val="001370A0"/>
    <w:rsid w:val="0014001D"/>
    <w:rsid w:val="00142CF8"/>
    <w:rsid w:val="00143609"/>
    <w:rsid w:val="00143682"/>
    <w:rsid w:val="00145530"/>
    <w:rsid w:val="00145560"/>
    <w:rsid w:val="00147329"/>
    <w:rsid w:val="001527CA"/>
    <w:rsid w:val="0015302D"/>
    <w:rsid w:val="001534FE"/>
    <w:rsid w:val="00154A5E"/>
    <w:rsid w:val="00155398"/>
    <w:rsid w:val="0015642E"/>
    <w:rsid w:val="001574EB"/>
    <w:rsid w:val="001576BB"/>
    <w:rsid w:val="00160A1F"/>
    <w:rsid w:val="00161715"/>
    <w:rsid w:val="001621DC"/>
    <w:rsid w:val="00162562"/>
    <w:rsid w:val="00162606"/>
    <w:rsid w:val="00163201"/>
    <w:rsid w:val="001635E1"/>
    <w:rsid w:val="0016375B"/>
    <w:rsid w:val="00163A26"/>
    <w:rsid w:val="00163D69"/>
    <w:rsid w:val="00165C57"/>
    <w:rsid w:val="0016672D"/>
    <w:rsid w:val="00166B05"/>
    <w:rsid w:val="001670CB"/>
    <w:rsid w:val="00171C43"/>
    <w:rsid w:val="00171C98"/>
    <w:rsid w:val="00171D04"/>
    <w:rsid w:val="001721AB"/>
    <w:rsid w:val="00174453"/>
    <w:rsid w:val="00175A90"/>
    <w:rsid w:val="00175C61"/>
    <w:rsid w:val="001760CD"/>
    <w:rsid w:val="00177297"/>
    <w:rsid w:val="00180457"/>
    <w:rsid w:val="0018137C"/>
    <w:rsid w:val="001816A4"/>
    <w:rsid w:val="00181C60"/>
    <w:rsid w:val="00181E6A"/>
    <w:rsid w:val="00182BAF"/>
    <w:rsid w:val="00182CA1"/>
    <w:rsid w:val="001835A8"/>
    <w:rsid w:val="00184498"/>
    <w:rsid w:val="00184658"/>
    <w:rsid w:val="001864B7"/>
    <w:rsid w:val="00186FF7"/>
    <w:rsid w:val="00187C0F"/>
    <w:rsid w:val="00191706"/>
    <w:rsid w:val="00191CA7"/>
    <w:rsid w:val="00191D97"/>
    <w:rsid w:val="00191FEC"/>
    <w:rsid w:val="00193D70"/>
    <w:rsid w:val="0019451B"/>
    <w:rsid w:val="00194EC2"/>
    <w:rsid w:val="00196192"/>
    <w:rsid w:val="00197470"/>
    <w:rsid w:val="001A0479"/>
    <w:rsid w:val="001A1BF2"/>
    <w:rsid w:val="001A2084"/>
    <w:rsid w:val="001A20F6"/>
    <w:rsid w:val="001A2D7C"/>
    <w:rsid w:val="001A2EA6"/>
    <w:rsid w:val="001A44E5"/>
    <w:rsid w:val="001A4E8B"/>
    <w:rsid w:val="001A56CB"/>
    <w:rsid w:val="001A5A2E"/>
    <w:rsid w:val="001A7104"/>
    <w:rsid w:val="001B0C2A"/>
    <w:rsid w:val="001B36A5"/>
    <w:rsid w:val="001B391E"/>
    <w:rsid w:val="001B7AF2"/>
    <w:rsid w:val="001B7C35"/>
    <w:rsid w:val="001C0188"/>
    <w:rsid w:val="001C087E"/>
    <w:rsid w:val="001C0F8D"/>
    <w:rsid w:val="001C5955"/>
    <w:rsid w:val="001C6473"/>
    <w:rsid w:val="001D0912"/>
    <w:rsid w:val="001D0B0A"/>
    <w:rsid w:val="001D0E92"/>
    <w:rsid w:val="001D2C3D"/>
    <w:rsid w:val="001D3B11"/>
    <w:rsid w:val="001D3E13"/>
    <w:rsid w:val="001D45B7"/>
    <w:rsid w:val="001D59A8"/>
    <w:rsid w:val="001D64B8"/>
    <w:rsid w:val="001D6642"/>
    <w:rsid w:val="001D706B"/>
    <w:rsid w:val="001D72AF"/>
    <w:rsid w:val="001D7980"/>
    <w:rsid w:val="001E1516"/>
    <w:rsid w:val="001E179B"/>
    <w:rsid w:val="001E1B00"/>
    <w:rsid w:val="001E2BD2"/>
    <w:rsid w:val="001E2E0A"/>
    <w:rsid w:val="001E41E2"/>
    <w:rsid w:val="001E50CB"/>
    <w:rsid w:val="001E51E6"/>
    <w:rsid w:val="001E55D0"/>
    <w:rsid w:val="001E62C8"/>
    <w:rsid w:val="001E64A8"/>
    <w:rsid w:val="001E6614"/>
    <w:rsid w:val="001E75C0"/>
    <w:rsid w:val="001E777E"/>
    <w:rsid w:val="001F083C"/>
    <w:rsid w:val="001F08CB"/>
    <w:rsid w:val="001F23E2"/>
    <w:rsid w:val="001F2B8F"/>
    <w:rsid w:val="001F3682"/>
    <w:rsid w:val="001F3A25"/>
    <w:rsid w:val="001F585A"/>
    <w:rsid w:val="0020037F"/>
    <w:rsid w:val="0020086A"/>
    <w:rsid w:val="00202E6C"/>
    <w:rsid w:val="00202ED7"/>
    <w:rsid w:val="00202F73"/>
    <w:rsid w:val="0020300D"/>
    <w:rsid w:val="00203875"/>
    <w:rsid w:val="002053B2"/>
    <w:rsid w:val="002072B6"/>
    <w:rsid w:val="00210249"/>
    <w:rsid w:val="00211098"/>
    <w:rsid w:val="00211400"/>
    <w:rsid w:val="0021213A"/>
    <w:rsid w:val="0021327E"/>
    <w:rsid w:val="00213360"/>
    <w:rsid w:val="002139C3"/>
    <w:rsid w:val="00213E6F"/>
    <w:rsid w:val="00220CC6"/>
    <w:rsid w:val="0022256A"/>
    <w:rsid w:val="00222AEF"/>
    <w:rsid w:val="002236D8"/>
    <w:rsid w:val="00223AD9"/>
    <w:rsid w:val="00223D2F"/>
    <w:rsid w:val="00223EDD"/>
    <w:rsid w:val="0022508A"/>
    <w:rsid w:val="002250BF"/>
    <w:rsid w:val="00225E1D"/>
    <w:rsid w:val="00227457"/>
    <w:rsid w:val="002279A7"/>
    <w:rsid w:val="00231199"/>
    <w:rsid w:val="00231A35"/>
    <w:rsid w:val="00232CC3"/>
    <w:rsid w:val="00234177"/>
    <w:rsid w:val="0023654A"/>
    <w:rsid w:val="0023781E"/>
    <w:rsid w:val="00240C51"/>
    <w:rsid w:val="00240CF1"/>
    <w:rsid w:val="002420E7"/>
    <w:rsid w:val="00242485"/>
    <w:rsid w:val="0024251F"/>
    <w:rsid w:val="002429DE"/>
    <w:rsid w:val="00242B63"/>
    <w:rsid w:val="0024344B"/>
    <w:rsid w:val="0024418F"/>
    <w:rsid w:val="002443D5"/>
    <w:rsid w:val="002445CF"/>
    <w:rsid w:val="00246861"/>
    <w:rsid w:val="002477FD"/>
    <w:rsid w:val="00247EF2"/>
    <w:rsid w:val="0025238B"/>
    <w:rsid w:val="002529B3"/>
    <w:rsid w:val="00254022"/>
    <w:rsid w:val="00254F1F"/>
    <w:rsid w:val="0026151B"/>
    <w:rsid w:val="00263B5D"/>
    <w:rsid w:val="0026508C"/>
    <w:rsid w:val="00265736"/>
    <w:rsid w:val="00265871"/>
    <w:rsid w:val="002701AE"/>
    <w:rsid w:val="00271DE9"/>
    <w:rsid w:val="00273A62"/>
    <w:rsid w:val="00275829"/>
    <w:rsid w:val="00276120"/>
    <w:rsid w:val="002770A5"/>
    <w:rsid w:val="00277340"/>
    <w:rsid w:val="00283164"/>
    <w:rsid w:val="00283199"/>
    <w:rsid w:val="00284CC0"/>
    <w:rsid w:val="00285BAC"/>
    <w:rsid w:val="00287CA2"/>
    <w:rsid w:val="00287F7B"/>
    <w:rsid w:val="0029095E"/>
    <w:rsid w:val="00290B22"/>
    <w:rsid w:val="0029160A"/>
    <w:rsid w:val="00292EAA"/>
    <w:rsid w:val="00296A9F"/>
    <w:rsid w:val="002A01A5"/>
    <w:rsid w:val="002A1A43"/>
    <w:rsid w:val="002A38A5"/>
    <w:rsid w:val="002A3BB3"/>
    <w:rsid w:val="002A53B1"/>
    <w:rsid w:val="002A5C8F"/>
    <w:rsid w:val="002A740F"/>
    <w:rsid w:val="002B1C87"/>
    <w:rsid w:val="002B2E37"/>
    <w:rsid w:val="002B39AE"/>
    <w:rsid w:val="002B4BAA"/>
    <w:rsid w:val="002B58EC"/>
    <w:rsid w:val="002B6DBD"/>
    <w:rsid w:val="002B7127"/>
    <w:rsid w:val="002B726F"/>
    <w:rsid w:val="002B796C"/>
    <w:rsid w:val="002C04D7"/>
    <w:rsid w:val="002C08F5"/>
    <w:rsid w:val="002C1A45"/>
    <w:rsid w:val="002C2D32"/>
    <w:rsid w:val="002C3009"/>
    <w:rsid w:val="002C3860"/>
    <w:rsid w:val="002C55A8"/>
    <w:rsid w:val="002C7038"/>
    <w:rsid w:val="002C7AE2"/>
    <w:rsid w:val="002D002C"/>
    <w:rsid w:val="002D35C2"/>
    <w:rsid w:val="002D41ED"/>
    <w:rsid w:val="002D4896"/>
    <w:rsid w:val="002D5500"/>
    <w:rsid w:val="002D62FC"/>
    <w:rsid w:val="002E1028"/>
    <w:rsid w:val="002E2371"/>
    <w:rsid w:val="002E2EFF"/>
    <w:rsid w:val="002E443B"/>
    <w:rsid w:val="002E45FC"/>
    <w:rsid w:val="002E4CBE"/>
    <w:rsid w:val="002E5011"/>
    <w:rsid w:val="002E584C"/>
    <w:rsid w:val="002E6280"/>
    <w:rsid w:val="002E6BF7"/>
    <w:rsid w:val="002E6F87"/>
    <w:rsid w:val="002E72DF"/>
    <w:rsid w:val="002E7502"/>
    <w:rsid w:val="002E77C7"/>
    <w:rsid w:val="002F048D"/>
    <w:rsid w:val="002F0EF1"/>
    <w:rsid w:val="002F132E"/>
    <w:rsid w:val="002F246C"/>
    <w:rsid w:val="002F252C"/>
    <w:rsid w:val="002F2F39"/>
    <w:rsid w:val="002F3011"/>
    <w:rsid w:val="002F44F7"/>
    <w:rsid w:val="002F4F3B"/>
    <w:rsid w:val="00300DF8"/>
    <w:rsid w:val="00301600"/>
    <w:rsid w:val="00301FF6"/>
    <w:rsid w:val="00302A0A"/>
    <w:rsid w:val="00303B61"/>
    <w:rsid w:val="003041E2"/>
    <w:rsid w:val="00304559"/>
    <w:rsid w:val="003049F4"/>
    <w:rsid w:val="00305EAB"/>
    <w:rsid w:val="00306A94"/>
    <w:rsid w:val="00306DD3"/>
    <w:rsid w:val="00306EF3"/>
    <w:rsid w:val="003130A8"/>
    <w:rsid w:val="00314072"/>
    <w:rsid w:val="003146C4"/>
    <w:rsid w:val="003152C7"/>
    <w:rsid w:val="00315473"/>
    <w:rsid w:val="00316038"/>
    <w:rsid w:val="003162A6"/>
    <w:rsid w:val="00317853"/>
    <w:rsid w:val="0032040E"/>
    <w:rsid w:val="003215A9"/>
    <w:rsid w:val="00322145"/>
    <w:rsid w:val="00322499"/>
    <w:rsid w:val="00322E7C"/>
    <w:rsid w:val="00323853"/>
    <w:rsid w:val="00323D5F"/>
    <w:rsid w:val="0032640F"/>
    <w:rsid w:val="003269AC"/>
    <w:rsid w:val="0032747D"/>
    <w:rsid w:val="00327772"/>
    <w:rsid w:val="00327E07"/>
    <w:rsid w:val="003317CB"/>
    <w:rsid w:val="0033306A"/>
    <w:rsid w:val="00333508"/>
    <w:rsid w:val="003358B4"/>
    <w:rsid w:val="00336493"/>
    <w:rsid w:val="00336F78"/>
    <w:rsid w:val="00337B2E"/>
    <w:rsid w:val="003401B4"/>
    <w:rsid w:val="0034096F"/>
    <w:rsid w:val="00341297"/>
    <w:rsid w:val="003417CF"/>
    <w:rsid w:val="00341E01"/>
    <w:rsid w:val="00341E75"/>
    <w:rsid w:val="003449DC"/>
    <w:rsid w:val="0034603C"/>
    <w:rsid w:val="0035104C"/>
    <w:rsid w:val="003518F5"/>
    <w:rsid w:val="00351ADD"/>
    <w:rsid w:val="00352AE5"/>
    <w:rsid w:val="003532B6"/>
    <w:rsid w:val="003560C8"/>
    <w:rsid w:val="00360080"/>
    <w:rsid w:val="003600C4"/>
    <w:rsid w:val="00360DF9"/>
    <w:rsid w:val="00363839"/>
    <w:rsid w:val="003646FB"/>
    <w:rsid w:val="00364B42"/>
    <w:rsid w:val="00366030"/>
    <w:rsid w:val="00367FC0"/>
    <w:rsid w:val="0037096C"/>
    <w:rsid w:val="003712A6"/>
    <w:rsid w:val="00371D29"/>
    <w:rsid w:val="00373F24"/>
    <w:rsid w:val="00374CC7"/>
    <w:rsid w:val="003763E4"/>
    <w:rsid w:val="003772B1"/>
    <w:rsid w:val="003777C1"/>
    <w:rsid w:val="00380170"/>
    <w:rsid w:val="00381125"/>
    <w:rsid w:val="00381D21"/>
    <w:rsid w:val="00382625"/>
    <w:rsid w:val="003827EF"/>
    <w:rsid w:val="00385F31"/>
    <w:rsid w:val="003876E0"/>
    <w:rsid w:val="00390F02"/>
    <w:rsid w:val="0039134F"/>
    <w:rsid w:val="00391678"/>
    <w:rsid w:val="00391837"/>
    <w:rsid w:val="003930A8"/>
    <w:rsid w:val="00393668"/>
    <w:rsid w:val="00395DBB"/>
    <w:rsid w:val="00397EFB"/>
    <w:rsid w:val="003A0CBC"/>
    <w:rsid w:val="003A1641"/>
    <w:rsid w:val="003A181F"/>
    <w:rsid w:val="003A2613"/>
    <w:rsid w:val="003A2C49"/>
    <w:rsid w:val="003A4694"/>
    <w:rsid w:val="003A47EA"/>
    <w:rsid w:val="003A6060"/>
    <w:rsid w:val="003A64DA"/>
    <w:rsid w:val="003A670D"/>
    <w:rsid w:val="003A68B3"/>
    <w:rsid w:val="003B0B85"/>
    <w:rsid w:val="003B0C30"/>
    <w:rsid w:val="003B21BB"/>
    <w:rsid w:val="003B2979"/>
    <w:rsid w:val="003B2B39"/>
    <w:rsid w:val="003B4560"/>
    <w:rsid w:val="003B5A06"/>
    <w:rsid w:val="003B5D81"/>
    <w:rsid w:val="003B6B04"/>
    <w:rsid w:val="003B6E03"/>
    <w:rsid w:val="003B7DD2"/>
    <w:rsid w:val="003C105B"/>
    <w:rsid w:val="003C1523"/>
    <w:rsid w:val="003C2277"/>
    <w:rsid w:val="003C2BED"/>
    <w:rsid w:val="003C5D56"/>
    <w:rsid w:val="003C64C1"/>
    <w:rsid w:val="003C66AF"/>
    <w:rsid w:val="003D006E"/>
    <w:rsid w:val="003D0A39"/>
    <w:rsid w:val="003D0FB9"/>
    <w:rsid w:val="003D23DA"/>
    <w:rsid w:val="003D263F"/>
    <w:rsid w:val="003D2D9D"/>
    <w:rsid w:val="003D3134"/>
    <w:rsid w:val="003D40A9"/>
    <w:rsid w:val="003D4A6B"/>
    <w:rsid w:val="003D4BF3"/>
    <w:rsid w:val="003D57D5"/>
    <w:rsid w:val="003D6793"/>
    <w:rsid w:val="003D6C87"/>
    <w:rsid w:val="003D78F7"/>
    <w:rsid w:val="003E0408"/>
    <w:rsid w:val="003E2522"/>
    <w:rsid w:val="003E3B72"/>
    <w:rsid w:val="003E50A5"/>
    <w:rsid w:val="003E555F"/>
    <w:rsid w:val="003E7A97"/>
    <w:rsid w:val="003E7CAB"/>
    <w:rsid w:val="003E7D22"/>
    <w:rsid w:val="003E7F49"/>
    <w:rsid w:val="003F08FF"/>
    <w:rsid w:val="003F18FD"/>
    <w:rsid w:val="003F2CDE"/>
    <w:rsid w:val="003F2FED"/>
    <w:rsid w:val="003F3155"/>
    <w:rsid w:val="003F4520"/>
    <w:rsid w:val="003F63FB"/>
    <w:rsid w:val="003F6D86"/>
    <w:rsid w:val="003F76C9"/>
    <w:rsid w:val="003F7B00"/>
    <w:rsid w:val="00400D07"/>
    <w:rsid w:val="004011D4"/>
    <w:rsid w:val="0040131F"/>
    <w:rsid w:val="00401618"/>
    <w:rsid w:val="0040185A"/>
    <w:rsid w:val="004036C5"/>
    <w:rsid w:val="0040411A"/>
    <w:rsid w:val="0040495F"/>
    <w:rsid w:val="00404DF3"/>
    <w:rsid w:val="004067AE"/>
    <w:rsid w:val="00406F7C"/>
    <w:rsid w:val="004079E3"/>
    <w:rsid w:val="00407F14"/>
    <w:rsid w:val="00410475"/>
    <w:rsid w:val="00416256"/>
    <w:rsid w:val="00417A45"/>
    <w:rsid w:val="004204F4"/>
    <w:rsid w:val="00420A5A"/>
    <w:rsid w:val="004216DD"/>
    <w:rsid w:val="004225D4"/>
    <w:rsid w:val="004227FB"/>
    <w:rsid w:val="00422969"/>
    <w:rsid w:val="00423527"/>
    <w:rsid w:val="00423BE1"/>
    <w:rsid w:val="00424C3F"/>
    <w:rsid w:val="00426E86"/>
    <w:rsid w:val="00427468"/>
    <w:rsid w:val="0043299D"/>
    <w:rsid w:val="0043317C"/>
    <w:rsid w:val="00433C47"/>
    <w:rsid w:val="00436513"/>
    <w:rsid w:val="004365FC"/>
    <w:rsid w:val="00437429"/>
    <w:rsid w:val="00440907"/>
    <w:rsid w:val="00440FB6"/>
    <w:rsid w:val="004430FD"/>
    <w:rsid w:val="00443382"/>
    <w:rsid w:val="004433E0"/>
    <w:rsid w:val="004433FE"/>
    <w:rsid w:val="0044465C"/>
    <w:rsid w:val="0044609F"/>
    <w:rsid w:val="00446399"/>
    <w:rsid w:val="00446989"/>
    <w:rsid w:val="00446EE8"/>
    <w:rsid w:val="00447AE9"/>
    <w:rsid w:val="00450650"/>
    <w:rsid w:val="00450CA3"/>
    <w:rsid w:val="004511F0"/>
    <w:rsid w:val="00451C41"/>
    <w:rsid w:val="00451D68"/>
    <w:rsid w:val="00453499"/>
    <w:rsid w:val="004539B7"/>
    <w:rsid w:val="00454CD8"/>
    <w:rsid w:val="00455B5F"/>
    <w:rsid w:val="00456558"/>
    <w:rsid w:val="0045747E"/>
    <w:rsid w:val="00457CF2"/>
    <w:rsid w:val="004608C6"/>
    <w:rsid w:val="00463161"/>
    <w:rsid w:val="0046341A"/>
    <w:rsid w:val="00463AFD"/>
    <w:rsid w:val="00465436"/>
    <w:rsid w:val="00465E09"/>
    <w:rsid w:val="00466878"/>
    <w:rsid w:val="00466D74"/>
    <w:rsid w:val="0046721D"/>
    <w:rsid w:val="004679F0"/>
    <w:rsid w:val="00470B92"/>
    <w:rsid w:val="00472272"/>
    <w:rsid w:val="00473DEA"/>
    <w:rsid w:val="0047453E"/>
    <w:rsid w:val="00475759"/>
    <w:rsid w:val="00475C11"/>
    <w:rsid w:val="00475D77"/>
    <w:rsid w:val="004774EE"/>
    <w:rsid w:val="00480682"/>
    <w:rsid w:val="00482BF3"/>
    <w:rsid w:val="00482FA3"/>
    <w:rsid w:val="0048529D"/>
    <w:rsid w:val="00485E0C"/>
    <w:rsid w:val="00487765"/>
    <w:rsid w:val="004878F8"/>
    <w:rsid w:val="0049139F"/>
    <w:rsid w:val="004916D4"/>
    <w:rsid w:val="004934C3"/>
    <w:rsid w:val="00493C6C"/>
    <w:rsid w:val="004945C3"/>
    <w:rsid w:val="0049515F"/>
    <w:rsid w:val="00496603"/>
    <w:rsid w:val="00496835"/>
    <w:rsid w:val="004A12BF"/>
    <w:rsid w:val="004A1D54"/>
    <w:rsid w:val="004A1F96"/>
    <w:rsid w:val="004A3616"/>
    <w:rsid w:val="004A428E"/>
    <w:rsid w:val="004A5348"/>
    <w:rsid w:val="004A5FE0"/>
    <w:rsid w:val="004A6CE5"/>
    <w:rsid w:val="004B13F4"/>
    <w:rsid w:val="004B2C1F"/>
    <w:rsid w:val="004B3B4A"/>
    <w:rsid w:val="004B3DA0"/>
    <w:rsid w:val="004B409B"/>
    <w:rsid w:val="004B411B"/>
    <w:rsid w:val="004B495D"/>
    <w:rsid w:val="004B6E19"/>
    <w:rsid w:val="004B7541"/>
    <w:rsid w:val="004B7B1D"/>
    <w:rsid w:val="004C03E4"/>
    <w:rsid w:val="004C11D1"/>
    <w:rsid w:val="004C400E"/>
    <w:rsid w:val="004C5C05"/>
    <w:rsid w:val="004C7A6D"/>
    <w:rsid w:val="004C7C99"/>
    <w:rsid w:val="004C7EB6"/>
    <w:rsid w:val="004D3797"/>
    <w:rsid w:val="004D3FB8"/>
    <w:rsid w:val="004D42F4"/>
    <w:rsid w:val="004D5006"/>
    <w:rsid w:val="004D5EA0"/>
    <w:rsid w:val="004D6EAF"/>
    <w:rsid w:val="004D7958"/>
    <w:rsid w:val="004E0A55"/>
    <w:rsid w:val="004E0B30"/>
    <w:rsid w:val="004E0EA5"/>
    <w:rsid w:val="004E2509"/>
    <w:rsid w:val="004E315F"/>
    <w:rsid w:val="004E3187"/>
    <w:rsid w:val="004E3728"/>
    <w:rsid w:val="004E3FF5"/>
    <w:rsid w:val="004E5BC7"/>
    <w:rsid w:val="004E605D"/>
    <w:rsid w:val="004E7A5A"/>
    <w:rsid w:val="004E7A86"/>
    <w:rsid w:val="004F06DE"/>
    <w:rsid w:val="004F085F"/>
    <w:rsid w:val="004F0C37"/>
    <w:rsid w:val="004F12C0"/>
    <w:rsid w:val="004F226A"/>
    <w:rsid w:val="004F24F8"/>
    <w:rsid w:val="004F25A0"/>
    <w:rsid w:val="004F286B"/>
    <w:rsid w:val="004F3647"/>
    <w:rsid w:val="004F3A04"/>
    <w:rsid w:val="0050037D"/>
    <w:rsid w:val="00500C11"/>
    <w:rsid w:val="00500C99"/>
    <w:rsid w:val="005012C9"/>
    <w:rsid w:val="00501D15"/>
    <w:rsid w:val="00502D50"/>
    <w:rsid w:val="00503433"/>
    <w:rsid w:val="00505F21"/>
    <w:rsid w:val="0050636E"/>
    <w:rsid w:val="00506D90"/>
    <w:rsid w:val="00510572"/>
    <w:rsid w:val="005113EC"/>
    <w:rsid w:val="00512858"/>
    <w:rsid w:val="005145B0"/>
    <w:rsid w:val="00514A1A"/>
    <w:rsid w:val="005157B0"/>
    <w:rsid w:val="005173D2"/>
    <w:rsid w:val="00520024"/>
    <w:rsid w:val="005202CA"/>
    <w:rsid w:val="005206E0"/>
    <w:rsid w:val="005208AE"/>
    <w:rsid w:val="005210D0"/>
    <w:rsid w:val="0052209C"/>
    <w:rsid w:val="00522902"/>
    <w:rsid w:val="00522F97"/>
    <w:rsid w:val="005238CE"/>
    <w:rsid w:val="00523E88"/>
    <w:rsid w:val="00523EE0"/>
    <w:rsid w:val="0052425C"/>
    <w:rsid w:val="00524764"/>
    <w:rsid w:val="00525F37"/>
    <w:rsid w:val="00527542"/>
    <w:rsid w:val="0053088E"/>
    <w:rsid w:val="00531048"/>
    <w:rsid w:val="00531815"/>
    <w:rsid w:val="00532803"/>
    <w:rsid w:val="00532837"/>
    <w:rsid w:val="00532C3B"/>
    <w:rsid w:val="00532CF3"/>
    <w:rsid w:val="0053583D"/>
    <w:rsid w:val="0053737E"/>
    <w:rsid w:val="0054005C"/>
    <w:rsid w:val="005426F8"/>
    <w:rsid w:val="00544185"/>
    <w:rsid w:val="00545F3A"/>
    <w:rsid w:val="00546B75"/>
    <w:rsid w:val="005502DF"/>
    <w:rsid w:val="00550B1F"/>
    <w:rsid w:val="00552592"/>
    <w:rsid w:val="00552CD5"/>
    <w:rsid w:val="00553602"/>
    <w:rsid w:val="00554F41"/>
    <w:rsid w:val="00555421"/>
    <w:rsid w:val="00555729"/>
    <w:rsid w:val="005569C7"/>
    <w:rsid w:val="00557F07"/>
    <w:rsid w:val="00560B47"/>
    <w:rsid w:val="00560C60"/>
    <w:rsid w:val="005630A9"/>
    <w:rsid w:val="00563ADE"/>
    <w:rsid w:val="0056418D"/>
    <w:rsid w:val="00566F2B"/>
    <w:rsid w:val="005677AC"/>
    <w:rsid w:val="00571269"/>
    <w:rsid w:val="00573361"/>
    <w:rsid w:val="0057338A"/>
    <w:rsid w:val="005738DF"/>
    <w:rsid w:val="00573CA4"/>
    <w:rsid w:val="00575798"/>
    <w:rsid w:val="0057785A"/>
    <w:rsid w:val="0058052D"/>
    <w:rsid w:val="00580935"/>
    <w:rsid w:val="00580B22"/>
    <w:rsid w:val="00581DA9"/>
    <w:rsid w:val="00581ECB"/>
    <w:rsid w:val="00582898"/>
    <w:rsid w:val="00583863"/>
    <w:rsid w:val="00583A7F"/>
    <w:rsid w:val="00584699"/>
    <w:rsid w:val="005846C2"/>
    <w:rsid w:val="0058503C"/>
    <w:rsid w:val="005856D6"/>
    <w:rsid w:val="00586975"/>
    <w:rsid w:val="005906E4"/>
    <w:rsid w:val="00591DD8"/>
    <w:rsid w:val="0059230C"/>
    <w:rsid w:val="00594485"/>
    <w:rsid w:val="00594D12"/>
    <w:rsid w:val="0059525A"/>
    <w:rsid w:val="00596534"/>
    <w:rsid w:val="005A0A8C"/>
    <w:rsid w:val="005A161D"/>
    <w:rsid w:val="005A275D"/>
    <w:rsid w:val="005A291F"/>
    <w:rsid w:val="005A4A8A"/>
    <w:rsid w:val="005A4B56"/>
    <w:rsid w:val="005A7595"/>
    <w:rsid w:val="005A7F9A"/>
    <w:rsid w:val="005B030F"/>
    <w:rsid w:val="005B0E40"/>
    <w:rsid w:val="005B11DE"/>
    <w:rsid w:val="005B34C4"/>
    <w:rsid w:val="005B3941"/>
    <w:rsid w:val="005B5D13"/>
    <w:rsid w:val="005B78F7"/>
    <w:rsid w:val="005C09A6"/>
    <w:rsid w:val="005C31CA"/>
    <w:rsid w:val="005C386E"/>
    <w:rsid w:val="005C3900"/>
    <w:rsid w:val="005C3DBB"/>
    <w:rsid w:val="005C4023"/>
    <w:rsid w:val="005C40F7"/>
    <w:rsid w:val="005C5A44"/>
    <w:rsid w:val="005C6315"/>
    <w:rsid w:val="005C78F7"/>
    <w:rsid w:val="005D0487"/>
    <w:rsid w:val="005D1031"/>
    <w:rsid w:val="005D2BEE"/>
    <w:rsid w:val="005D3FC8"/>
    <w:rsid w:val="005D438A"/>
    <w:rsid w:val="005D4B16"/>
    <w:rsid w:val="005D518C"/>
    <w:rsid w:val="005D5FAF"/>
    <w:rsid w:val="005D623A"/>
    <w:rsid w:val="005D768F"/>
    <w:rsid w:val="005E05BF"/>
    <w:rsid w:val="005E1A88"/>
    <w:rsid w:val="005E214D"/>
    <w:rsid w:val="005E21A8"/>
    <w:rsid w:val="005E2F99"/>
    <w:rsid w:val="005E3E0C"/>
    <w:rsid w:val="005E4786"/>
    <w:rsid w:val="005E4A52"/>
    <w:rsid w:val="005E5F45"/>
    <w:rsid w:val="005E63EC"/>
    <w:rsid w:val="005E669D"/>
    <w:rsid w:val="005E7561"/>
    <w:rsid w:val="005F010E"/>
    <w:rsid w:val="005F15D3"/>
    <w:rsid w:val="005F16FB"/>
    <w:rsid w:val="005F236F"/>
    <w:rsid w:val="005F29B0"/>
    <w:rsid w:val="005F70E1"/>
    <w:rsid w:val="005F72FA"/>
    <w:rsid w:val="0060057B"/>
    <w:rsid w:val="006009A2"/>
    <w:rsid w:val="006014E3"/>
    <w:rsid w:val="00601724"/>
    <w:rsid w:val="006060D8"/>
    <w:rsid w:val="00606159"/>
    <w:rsid w:val="00606544"/>
    <w:rsid w:val="006076F1"/>
    <w:rsid w:val="00607B87"/>
    <w:rsid w:val="00607F6E"/>
    <w:rsid w:val="0061029F"/>
    <w:rsid w:val="00610778"/>
    <w:rsid w:val="006117B1"/>
    <w:rsid w:val="00611CED"/>
    <w:rsid w:val="00612A09"/>
    <w:rsid w:val="00613BEA"/>
    <w:rsid w:val="00613F06"/>
    <w:rsid w:val="00614F31"/>
    <w:rsid w:val="00615AE0"/>
    <w:rsid w:val="0061657A"/>
    <w:rsid w:val="006167D0"/>
    <w:rsid w:val="00616999"/>
    <w:rsid w:val="006169DA"/>
    <w:rsid w:val="00616ABF"/>
    <w:rsid w:val="006176CE"/>
    <w:rsid w:val="00620274"/>
    <w:rsid w:val="00620C53"/>
    <w:rsid w:val="00621868"/>
    <w:rsid w:val="00624105"/>
    <w:rsid w:val="00625B8B"/>
    <w:rsid w:val="0062742E"/>
    <w:rsid w:val="00631FE9"/>
    <w:rsid w:val="006321EC"/>
    <w:rsid w:val="00633853"/>
    <w:rsid w:val="00634BE6"/>
    <w:rsid w:val="00635E73"/>
    <w:rsid w:val="00635F4F"/>
    <w:rsid w:val="006360D6"/>
    <w:rsid w:val="006418DE"/>
    <w:rsid w:val="00641CC4"/>
    <w:rsid w:val="00641D8A"/>
    <w:rsid w:val="00642161"/>
    <w:rsid w:val="00642C94"/>
    <w:rsid w:val="00643D05"/>
    <w:rsid w:val="0064412F"/>
    <w:rsid w:val="00644BF6"/>
    <w:rsid w:val="00645C59"/>
    <w:rsid w:val="00646E72"/>
    <w:rsid w:val="00653481"/>
    <w:rsid w:val="00653EDC"/>
    <w:rsid w:val="006540AF"/>
    <w:rsid w:val="00654E5B"/>
    <w:rsid w:val="00654F76"/>
    <w:rsid w:val="0065618D"/>
    <w:rsid w:val="0065670B"/>
    <w:rsid w:val="0065767C"/>
    <w:rsid w:val="0065789C"/>
    <w:rsid w:val="00660F87"/>
    <w:rsid w:val="0066184C"/>
    <w:rsid w:val="00662E19"/>
    <w:rsid w:val="006636E2"/>
    <w:rsid w:val="00663D31"/>
    <w:rsid w:val="0066528E"/>
    <w:rsid w:val="00665705"/>
    <w:rsid w:val="00665FAC"/>
    <w:rsid w:val="00667462"/>
    <w:rsid w:val="00670B0C"/>
    <w:rsid w:val="006715B5"/>
    <w:rsid w:val="00671730"/>
    <w:rsid w:val="006722D2"/>
    <w:rsid w:val="00673ACC"/>
    <w:rsid w:val="00673FDB"/>
    <w:rsid w:val="0067475F"/>
    <w:rsid w:val="006749CF"/>
    <w:rsid w:val="00680992"/>
    <w:rsid w:val="00680C76"/>
    <w:rsid w:val="006830AC"/>
    <w:rsid w:val="0068314C"/>
    <w:rsid w:val="006844F6"/>
    <w:rsid w:val="00686DB9"/>
    <w:rsid w:val="00687512"/>
    <w:rsid w:val="00687B08"/>
    <w:rsid w:val="00691516"/>
    <w:rsid w:val="00691672"/>
    <w:rsid w:val="00691AAC"/>
    <w:rsid w:val="006921B7"/>
    <w:rsid w:val="00692492"/>
    <w:rsid w:val="00694425"/>
    <w:rsid w:val="00694C3C"/>
    <w:rsid w:val="00695170"/>
    <w:rsid w:val="00695273"/>
    <w:rsid w:val="00696588"/>
    <w:rsid w:val="00697250"/>
    <w:rsid w:val="00697354"/>
    <w:rsid w:val="006975C1"/>
    <w:rsid w:val="006A0D1E"/>
    <w:rsid w:val="006A105F"/>
    <w:rsid w:val="006A1419"/>
    <w:rsid w:val="006A1B2C"/>
    <w:rsid w:val="006A1B82"/>
    <w:rsid w:val="006A35DA"/>
    <w:rsid w:val="006A5670"/>
    <w:rsid w:val="006A62F1"/>
    <w:rsid w:val="006A714A"/>
    <w:rsid w:val="006A76E2"/>
    <w:rsid w:val="006B03B3"/>
    <w:rsid w:val="006B13F3"/>
    <w:rsid w:val="006B2333"/>
    <w:rsid w:val="006B2630"/>
    <w:rsid w:val="006B4B41"/>
    <w:rsid w:val="006B6B50"/>
    <w:rsid w:val="006B72C3"/>
    <w:rsid w:val="006B7587"/>
    <w:rsid w:val="006B7CB0"/>
    <w:rsid w:val="006C098C"/>
    <w:rsid w:val="006C141F"/>
    <w:rsid w:val="006C1F13"/>
    <w:rsid w:val="006C2508"/>
    <w:rsid w:val="006C42EE"/>
    <w:rsid w:val="006C4585"/>
    <w:rsid w:val="006C48CE"/>
    <w:rsid w:val="006C490A"/>
    <w:rsid w:val="006C6D5A"/>
    <w:rsid w:val="006C7405"/>
    <w:rsid w:val="006C7620"/>
    <w:rsid w:val="006C7CF3"/>
    <w:rsid w:val="006D033B"/>
    <w:rsid w:val="006D0D87"/>
    <w:rsid w:val="006D1812"/>
    <w:rsid w:val="006D1E32"/>
    <w:rsid w:val="006D2B97"/>
    <w:rsid w:val="006D32BB"/>
    <w:rsid w:val="006D4149"/>
    <w:rsid w:val="006D6D64"/>
    <w:rsid w:val="006D79CC"/>
    <w:rsid w:val="006E00B4"/>
    <w:rsid w:val="006E29C7"/>
    <w:rsid w:val="006E2BA0"/>
    <w:rsid w:val="006E35A8"/>
    <w:rsid w:val="006E3E48"/>
    <w:rsid w:val="006E4170"/>
    <w:rsid w:val="006E70A3"/>
    <w:rsid w:val="006E79CF"/>
    <w:rsid w:val="006F14E3"/>
    <w:rsid w:val="006F192C"/>
    <w:rsid w:val="006F3CCE"/>
    <w:rsid w:val="006F3FA8"/>
    <w:rsid w:val="006F63A2"/>
    <w:rsid w:val="006F7BD1"/>
    <w:rsid w:val="006F7F58"/>
    <w:rsid w:val="007002D9"/>
    <w:rsid w:val="00701D7A"/>
    <w:rsid w:val="007059D1"/>
    <w:rsid w:val="00705F80"/>
    <w:rsid w:val="00707B4D"/>
    <w:rsid w:val="00711E33"/>
    <w:rsid w:val="007124ED"/>
    <w:rsid w:val="00713452"/>
    <w:rsid w:val="00713DC4"/>
    <w:rsid w:val="0071419E"/>
    <w:rsid w:val="0071497F"/>
    <w:rsid w:val="0071586D"/>
    <w:rsid w:val="0071639D"/>
    <w:rsid w:val="007165B5"/>
    <w:rsid w:val="00716A4F"/>
    <w:rsid w:val="00721E76"/>
    <w:rsid w:val="007234A1"/>
    <w:rsid w:val="0072382A"/>
    <w:rsid w:val="00725008"/>
    <w:rsid w:val="00726189"/>
    <w:rsid w:val="007266C6"/>
    <w:rsid w:val="0072684F"/>
    <w:rsid w:val="0073052F"/>
    <w:rsid w:val="0073261C"/>
    <w:rsid w:val="00734E86"/>
    <w:rsid w:val="00734E87"/>
    <w:rsid w:val="0073519E"/>
    <w:rsid w:val="0073563D"/>
    <w:rsid w:val="00735850"/>
    <w:rsid w:val="00735EB8"/>
    <w:rsid w:val="0073682E"/>
    <w:rsid w:val="00737042"/>
    <w:rsid w:val="007376B9"/>
    <w:rsid w:val="00737D9B"/>
    <w:rsid w:val="00745433"/>
    <w:rsid w:val="007455FA"/>
    <w:rsid w:val="007460C2"/>
    <w:rsid w:val="00746B85"/>
    <w:rsid w:val="0074763C"/>
    <w:rsid w:val="0075435B"/>
    <w:rsid w:val="00754781"/>
    <w:rsid w:val="00754EB2"/>
    <w:rsid w:val="00756C2E"/>
    <w:rsid w:val="00757276"/>
    <w:rsid w:val="00760571"/>
    <w:rsid w:val="0076149C"/>
    <w:rsid w:val="00761968"/>
    <w:rsid w:val="0076368A"/>
    <w:rsid w:val="00763780"/>
    <w:rsid w:val="00763C3A"/>
    <w:rsid w:val="007649A9"/>
    <w:rsid w:val="00765357"/>
    <w:rsid w:val="007654E9"/>
    <w:rsid w:val="00765D1A"/>
    <w:rsid w:val="00766103"/>
    <w:rsid w:val="00767601"/>
    <w:rsid w:val="0076795F"/>
    <w:rsid w:val="007706B8"/>
    <w:rsid w:val="007717B2"/>
    <w:rsid w:val="00771AB3"/>
    <w:rsid w:val="00771C99"/>
    <w:rsid w:val="00771D55"/>
    <w:rsid w:val="00773565"/>
    <w:rsid w:val="00773E75"/>
    <w:rsid w:val="007740EA"/>
    <w:rsid w:val="00781715"/>
    <w:rsid w:val="00781A4F"/>
    <w:rsid w:val="0078225C"/>
    <w:rsid w:val="007824C5"/>
    <w:rsid w:val="00782E3C"/>
    <w:rsid w:val="00783078"/>
    <w:rsid w:val="007844D6"/>
    <w:rsid w:val="00785197"/>
    <w:rsid w:val="007878E5"/>
    <w:rsid w:val="007918F0"/>
    <w:rsid w:val="007925C8"/>
    <w:rsid w:val="00792707"/>
    <w:rsid w:val="00792D44"/>
    <w:rsid w:val="0079308A"/>
    <w:rsid w:val="00793662"/>
    <w:rsid w:val="00793C00"/>
    <w:rsid w:val="00793F79"/>
    <w:rsid w:val="0079488A"/>
    <w:rsid w:val="00795085"/>
    <w:rsid w:val="00795F75"/>
    <w:rsid w:val="0079639E"/>
    <w:rsid w:val="00796813"/>
    <w:rsid w:val="007A09F0"/>
    <w:rsid w:val="007A0F33"/>
    <w:rsid w:val="007A14B4"/>
    <w:rsid w:val="007A2113"/>
    <w:rsid w:val="007A323A"/>
    <w:rsid w:val="007A3350"/>
    <w:rsid w:val="007A37E5"/>
    <w:rsid w:val="007A425D"/>
    <w:rsid w:val="007A466A"/>
    <w:rsid w:val="007A48FA"/>
    <w:rsid w:val="007A707E"/>
    <w:rsid w:val="007B1906"/>
    <w:rsid w:val="007B32F9"/>
    <w:rsid w:val="007B3BDA"/>
    <w:rsid w:val="007B41B0"/>
    <w:rsid w:val="007B59E8"/>
    <w:rsid w:val="007B6378"/>
    <w:rsid w:val="007B6888"/>
    <w:rsid w:val="007B7E75"/>
    <w:rsid w:val="007C0E52"/>
    <w:rsid w:val="007C1601"/>
    <w:rsid w:val="007C19A5"/>
    <w:rsid w:val="007C2482"/>
    <w:rsid w:val="007C700B"/>
    <w:rsid w:val="007C7C55"/>
    <w:rsid w:val="007D00DB"/>
    <w:rsid w:val="007D0D73"/>
    <w:rsid w:val="007D232C"/>
    <w:rsid w:val="007D5A78"/>
    <w:rsid w:val="007E16B5"/>
    <w:rsid w:val="007E186A"/>
    <w:rsid w:val="007E1924"/>
    <w:rsid w:val="007E3271"/>
    <w:rsid w:val="007E378F"/>
    <w:rsid w:val="007E4057"/>
    <w:rsid w:val="007E51AE"/>
    <w:rsid w:val="007E6646"/>
    <w:rsid w:val="007F1493"/>
    <w:rsid w:val="007F3A70"/>
    <w:rsid w:val="007F51F1"/>
    <w:rsid w:val="007F6061"/>
    <w:rsid w:val="007F6CCD"/>
    <w:rsid w:val="00801DE0"/>
    <w:rsid w:val="00801EDC"/>
    <w:rsid w:val="00803C0B"/>
    <w:rsid w:val="00804B31"/>
    <w:rsid w:val="0080792C"/>
    <w:rsid w:val="00811784"/>
    <w:rsid w:val="00812A82"/>
    <w:rsid w:val="0081376D"/>
    <w:rsid w:val="00814170"/>
    <w:rsid w:val="00814A27"/>
    <w:rsid w:val="008151CB"/>
    <w:rsid w:val="00815A78"/>
    <w:rsid w:val="00816DB4"/>
    <w:rsid w:val="00817A24"/>
    <w:rsid w:val="00820D51"/>
    <w:rsid w:val="00820DCE"/>
    <w:rsid w:val="00821F72"/>
    <w:rsid w:val="00823635"/>
    <w:rsid w:val="00823F98"/>
    <w:rsid w:val="00824DAC"/>
    <w:rsid w:val="00827703"/>
    <w:rsid w:val="008314DD"/>
    <w:rsid w:val="008315E5"/>
    <w:rsid w:val="00832549"/>
    <w:rsid w:val="0083342D"/>
    <w:rsid w:val="00833AAC"/>
    <w:rsid w:val="00833B35"/>
    <w:rsid w:val="00833D22"/>
    <w:rsid w:val="008343CE"/>
    <w:rsid w:val="008360B6"/>
    <w:rsid w:val="0083624E"/>
    <w:rsid w:val="00837006"/>
    <w:rsid w:val="008410E7"/>
    <w:rsid w:val="008413F5"/>
    <w:rsid w:val="00843A37"/>
    <w:rsid w:val="00845EBA"/>
    <w:rsid w:val="00847381"/>
    <w:rsid w:val="00847A45"/>
    <w:rsid w:val="00847D30"/>
    <w:rsid w:val="00850370"/>
    <w:rsid w:val="00851CA4"/>
    <w:rsid w:val="00852252"/>
    <w:rsid w:val="008528F4"/>
    <w:rsid w:val="00853FB0"/>
    <w:rsid w:val="008540B4"/>
    <w:rsid w:val="008567C8"/>
    <w:rsid w:val="00857767"/>
    <w:rsid w:val="0086133A"/>
    <w:rsid w:val="00861680"/>
    <w:rsid w:val="00864D5E"/>
    <w:rsid w:val="008655C4"/>
    <w:rsid w:val="008668F7"/>
    <w:rsid w:val="008704F1"/>
    <w:rsid w:val="00872F85"/>
    <w:rsid w:val="00873533"/>
    <w:rsid w:val="00877BD0"/>
    <w:rsid w:val="008820B5"/>
    <w:rsid w:val="008827F4"/>
    <w:rsid w:val="00882BB5"/>
    <w:rsid w:val="00886453"/>
    <w:rsid w:val="00886614"/>
    <w:rsid w:val="0088749A"/>
    <w:rsid w:val="00887F33"/>
    <w:rsid w:val="00891B38"/>
    <w:rsid w:val="00891B3B"/>
    <w:rsid w:val="00891D75"/>
    <w:rsid w:val="00892142"/>
    <w:rsid w:val="00893322"/>
    <w:rsid w:val="00894745"/>
    <w:rsid w:val="00895E91"/>
    <w:rsid w:val="00895F59"/>
    <w:rsid w:val="008966BD"/>
    <w:rsid w:val="00897C9D"/>
    <w:rsid w:val="008A02F6"/>
    <w:rsid w:val="008A151B"/>
    <w:rsid w:val="008A2C61"/>
    <w:rsid w:val="008A373F"/>
    <w:rsid w:val="008A47FC"/>
    <w:rsid w:val="008A4EBA"/>
    <w:rsid w:val="008A5935"/>
    <w:rsid w:val="008A6BB0"/>
    <w:rsid w:val="008A7E6F"/>
    <w:rsid w:val="008B1D7F"/>
    <w:rsid w:val="008B253C"/>
    <w:rsid w:val="008B2AA8"/>
    <w:rsid w:val="008B36F7"/>
    <w:rsid w:val="008B3DD2"/>
    <w:rsid w:val="008B50E7"/>
    <w:rsid w:val="008B5935"/>
    <w:rsid w:val="008B695F"/>
    <w:rsid w:val="008C02F2"/>
    <w:rsid w:val="008C191B"/>
    <w:rsid w:val="008C1E3D"/>
    <w:rsid w:val="008C2098"/>
    <w:rsid w:val="008C275C"/>
    <w:rsid w:val="008C280F"/>
    <w:rsid w:val="008C2ABA"/>
    <w:rsid w:val="008C376F"/>
    <w:rsid w:val="008C5003"/>
    <w:rsid w:val="008C6526"/>
    <w:rsid w:val="008D15E2"/>
    <w:rsid w:val="008D2CD8"/>
    <w:rsid w:val="008D3757"/>
    <w:rsid w:val="008D3AC2"/>
    <w:rsid w:val="008D4B14"/>
    <w:rsid w:val="008D6325"/>
    <w:rsid w:val="008D77D0"/>
    <w:rsid w:val="008D7E35"/>
    <w:rsid w:val="008E0833"/>
    <w:rsid w:val="008E0A75"/>
    <w:rsid w:val="008E1366"/>
    <w:rsid w:val="008E1B7C"/>
    <w:rsid w:val="008E207C"/>
    <w:rsid w:val="008E27C5"/>
    <w:rsid w:val="008E3076"/>
    <w:rsid w:val="008E6765"/>
    <w:rsid w:val="008E74F0"/>
    <w:rsid w:val="008E74F6"/>
    <w:rsid w:val="008E75C1"/>
    <w:rsid w:val="008F0532"/>
    <w:rsid w:val="008F22C6"/>
    <w:rsid w:val="008F2400"/>
    <w:rsid w:val="008F2700"/>
    <w:rsid w:val="008F2B0C"/>
    <w:rsid w:val="008F472D"/>
    <w:rsid w:val="008F60C3"/>
    <w:rsid w:val="008F6B4E"/>
    <w:rsid w:val="008F7697"/>
    <w:rsid w:val="008F76F4"/>
    <w:rsid w:val="009008F2"/>
    <w:rsid w:val="00900C9A"/>
    <w:rsid w:val="009024F1"/>
    <w:rsid w:val="00903ADC"/>
    <w:rsid w:val="0090448A"/>
    <w:rsid w:val="009052C8"/>
    <w:rsid w:val="00906E72"/>
    <w:rsid w:val="0090797B"/>
    <w:rsid w:val="00907B77"/>
    <w:rsid w:val="009117E0"/>
    <w:rsid w:val="00911F3E"/>
    <w:rsid w:val="0091380D"/>
    <w:rsid w:val="00913E87"/>
    <w:rsid w:val="009155F2"/>
    <w:rsid w:val="0091644D"/>
    <w:rsid w:val="00917071"/>
    <w:rsid w:val="00917506"/>
    <w:rsid w:val="00917F15"/>
    <w:rsid w:val="009210AF"/>
    <w:rsid w:val="009212A2"/>
    <w:rsid w:val="009222F2"/>
    <w:rsid w:val="00923783"/>
    <w:rsid w:val="0092421B"/>
    <w:rsid w:val="009251B9"/>
    <w:rsid w:val="00925DCF"/>
    <w:rsid w:val="009268DE"/>
    <w:rsid w:val="00927CD6"/>
    <w:rsid w:val="00930198"/>
    <w:rsid w:val="009303BA"/>
    <w:rsid w:val="009304A8"/>
    <w:rsid w:val="00931BC1"/>
    <w:rsid w:val="00932923"/>
    <w:rsid w:val="00932A37"/>
    <w:rsid w:val="00933841"/>
    <w:rsid w:val="0093488E"/>
    <w:rsid w:val="009348B3"/>
    <w:rsid w:val="00936AE7"/>
    <w:rsid w:val="009376AE"/>
    <w:rsid w:val="009378AB"/>
    <w:rsid w:val="0093791B"/>
    <w:rsid w:val="00940788"/>
    <w:rsid w:val="00941542"/>
    <w:rsid w:val="00941C37"/>
    <w:rsid w:val="00941FD6"/>
    <w:rsid w:val="00943AFA"/>
    <w:rsid w:val="00944E85"/>
    <w:rsid w:val="00946A46"/>
    <w:rsid w:val="0094713E"/>
    <w:rsid w:val="009472DC"/>
    <w:rsid w:val="00947D5E"/>
    <w:rsid w:val="00952E66"/>
    <w:rsid w:val="009544A2"/>
    <w:rsid w:val="0095450F"/>
    <w:rsid w:val="00957882"/>
    <w:rsid w:val="00960956"/>
    <w:rsid w:val="0096136E"/>
    <w:rsid w:val="00962DC6"/>
    <w:rsid w:val="009665A4"/>
    <w:rsid w:val="00966952"/>
    <w:rsid w:val="00966C60"/>
    <w:rsid w:val="00966EDC"/>
    <w:rsid w:val="0096793E"/>
    <w:rsid w:val="00970DE0"/>
    <w:rsid w:val="009715FF"/>
    <w:rsid w:val="00971CC0"/>
    <w:rsid w:val="00971CE5"/>
    <w:rsid w:val="00974047"/>
    <w:rsid w:val="00975598"/>
    <w:rsid w:val="009758EA"/>
    <w:rsid w:val="0097755F"/>
    <w:rsid w:val="0098174B"/>
    <w:rsid w:val="00982891"/>
    <w:rsid w:val="00985C20"/>
    <w:rsid w:val="0098606E"/>
    <w:rsid w:val="009863F9"/>
    <w:rsid w:val="0098742C"/>
    <w:rsid w:val="0098784D"/>
    <w:rsid w:val="00987FB3"/>
    <w:rsid w:val="00993318"/>
    <w:rsid w:val="00993BBD"/>
    <w:rsid w:val="009946C0"/>
    <w:rsid w:val="00994AF2"/>
    <w:rsid w:val="00995446"/>
    <w:rsid w:val="00995613"/>
    <w:rsid w:val="009956DB"/>
    <w:rsid w:val="009978B2"/>
    <w:rsid w:val="00997B6F"/>
    <w:rsid w:val="009A133C"/>
    <w:rsid w:val="009A14BF"/>
    <w:rsid w:val="009A1E56"/>
    <w:rsid w:val="009A24A7"/>
    <w:rsid w:val="009A2932"/>
    <w:rsid w:val="009A3628"/>
    <w:rsid w:val="009A43B4"/>
    <w:rsid w:val="009A4955"/>
    <w:rsid w:val="009A4FFD"/>
    <w:rsid w:val="009A5639"/>
    <w:rsid w:val="009A7943"/>
    <w:rsid w:val="009A7A95"/>
    <w:rsid w:val="009A7D11"/>
    <w:rsid w:val="009B0CFA"/>
    <w:rsid w:val="009B0D39"/>
    <w:rsid w:val="009B3685"/>
    <w:rsid w:val="009B60E7"/>
    <w:rsid w:val="009B6E6D"/>
    <w:rsid w:val="009C398F"/>
    <w:rsid w:val="009C49F8"/>
    <w:rsid w:val="009C5319"/>
    <w:rsid w:val="009C5D64"/>
    <w:rsid w:val="009C69EF"/>
    <w:rsid w:val="009C77D4"/>
    <w:rsid w:val="009C792E"/>
    <w:rsid w:val="009D003A"/>
    <w:rsid w:val="009D12D0"/>
    <w:rsid w:val="009D14FE"/>
    <w:rsid w:val="009D60EE"/>
    <w:rsid w:val="009D6DE8"/>
    <w:rsid w:val="009D7A81"/>
    <w:rsid w:val="009D7E07"/>
    <w:rsid w:val="009E05E5"/>
    <w:rsid w:val="009E0703"/>
    <w:rsid w:val="009E1B66"/>
    <w:rsid w:val="009E1FDD"/>
    <w:rsid w:val="009E3B27"/>
    <w:rsid w:val="009E4E1E"/>
    <w:rsid w:val="009E5349"/>
    <w:rsid w:val="009E5A13"/>
    <w:rsid w:val="009E5A8E"/>
    <w:rsid w:val="009E5B7C"/>
    <w:rsid w:val="009E7E20"/>
    <w:rsid w:val="009F1843"/>
    <w:rsid w:val="009F3565"/>
    <w:rsid w:val="009F3A29"/>
    <w:rsid w:val="009F5BD8"/>
    <w:rsid w:val="00A01590"/>
    <w:rsid w:val="00A01631"/>
    <w:rsid w:val="00A01F4C"/>
    <w:rsid w:val="00A023A9"/>
    <w:rsid w:val="00A0491F"/>
    <w:rsid w:val="00A04E43"/>
    <w:rsid w:val="00A06B13"/>
    <w:rsid w:val="00A10093"/>
    <w:rsid w:val="00A11022"/>
    <w:rsid w:val="00A126B3"/>
    <w:rsid w:val="00A13CA3"/>
    <w:rsid w:val="00A13EA6"/>
    <w:rsid w:val="00A147CC"/>
    <w:rsid w:val="00A14DC3"/>
    <w:rsid w:val="00A15C7E"/>
    <w:rsid w:val="00A1616B"/>
    <w:rsid w:val="00A2101A"/>
    <w:rsid w:val="00A219D0"/>
    <w:rsid w:val="00A21F65"/>
    <w:rsid w:val="00A22178"/>
    <w:rsid w:val="00A2231D"/>
    <w:rsid w:val="00A2282F"/>
    <w:rsid w:val="00A22F5B"/>
    <w:rsid w:val="00A23377"/>
    <w:rsid w:val="00A2476C"/>
    <w:rsid w:val="00A25358"/>
    <w:rsid w:val="00A25CB9"/>
    <w:rsid w:val="00A2606A"/>
    <w:rsid w:val="00A26186"/>
    <w:rsid w:val="00A264E5"/>
    <w:rsid w:val="00A265E1"/>
    <w:rsid w:val="00A26E0F"/>
    <w:rsid w:val="00A26FDA"/>
    <w:rsid w:val="00A30B75"/>
    <w:rsid w:val="00A30C38"/>
    <w:rsid w:val="00A3429C"/>
    <w:rsid w:val="00A35175"/>
    <w:rsid w:val="00A35284"/>
    <w:rsid w:val="00A3576B"/>
    <w:rsid w:val="00A358D6"/>
    <w:rsid w:val="00A360BB"/>
    <w:rsid w:val="00A36967"/>
    <w:rsid w:val="00A370D5"/>
    <w:rsid w:val="00A416D2"/>
    <w:rsid w:val="00A417B5"/>
    <w:rsid w:val="00A42664"/>
    <w:rsid w:val="00A43673"/>
    <w:rsid w:val="00A44653"/>
    <w:rsid w:val="00A44732"/>
    <w:rsid w:val="00A44CD9"/>
    <w:rsid w:val="00A46575"/>
    <w:rsid w:val="00A47C43"/>
    <w:rsid w:val="00A47E8F"/>
    <w:rsid w:val="00A50278"/>
    <w:rsid w:val="00A51A0D"/>
    <w:rsid w:val="00A520DC"/>
    <w:rsid w:val="00A537BC"/>
    <w:rsid w:val="00A54060"/>
    <w:rsid w:val="00A57514"/>
    <w:rsid w:val="00A576D0"/>
    <w:rsid w:val="00A60620"/>
    <w:rsid w:val="00A63A02"/>
    <w:rsid w:val="00A6702A"/>
    <w:rsid w:val="00A67534"/>
    <w:rsid w:val="00A67EA0"/>
    <w:rsid w:val="00A70C32"/>
    <w:rsid w:val="00A71460"/>
    <w:rsid w:val="00A72BEF"/>
    <w:rsid w:val="00A7401C"/>
    <w:rsid w:val="00A7523B"/>
    <w:rsid w:val="00A77418"/>
    <w:rsid w:val="00A800F1"/>
    <w:rsid w:val="00A80547"/>
    <w:rsid w:val="00A81203"/>
    <w:rsid w:val="00A8253C"/>
    <w:rsid w:val="00A82FE6"/>
    <w:rsid w:val="00A830E3"/>
    <w:rsid w:val="00A83556"/>
    <w:rsid w:val="00A83757"/>
    <w:rsid w:val="00A83EA9"/>
    <w:rsid w:val="00A84213"/>
    <w:rsid w:val="00A84D3F"/>
    <w:rsid w:val="00A91DCD"/>
    <w:rsid w:val="00A9326F"/>
    <w:rsid w:val="00A93BE1"/>
    <w:rsid w:val="00A94988"/>
    <w:rsid w:val="00A9540A"/>
    <w:rsid w:val="00A96196"/>
    <w:rsid w:val="00A96D0A"/>
    <w:rsid w:val="00A9750A"/>
    <w:rsid w:val="00A976FB"/>
    <w:rsid w:val="00AA0456"/>
    <w:rsid w:val="00AA10FD"/>
    <w:rsid w:val="00AA379C"/>
    <w:rsid w:val="00AA4541"/>
    <w:rsid w:val="00AA4BA1"/>
    <w:rsid w:val="00AA4DB7"/>
    <w:rsid w:val="00AA53C5"/>
    <w:rsid w:val="00AA6B0A"/>
    <w:rsid w:val="00AA77DB"/>
    <w:rsid w:val="00AB19F3"/>
    <w:rsid w:val="00AB2302"/>
    <w:rsid w:val="00AB285C"/>
    <w:rsid w:val="00AB306A"/>
    <w:rsid w:val="00AB4A8F"/>
    <w:rsid w:val="00AB4B15"/>
    <w:rsid w:val="00AB4E57"/>
    <w:rsid w:val="00AB65CD"/>
    <w:rsid w:val="00AB7AE9"/>
    <w:rsid w:val="00AC1010"/>
    <w:rsid w:val="00AC173F"/>
    <w:rsid w:val="00AC1778"/>
    <w:rsid w:val="00AC1C4F"/>
    <w:rsid w:val="00AC294C"/>
    <w:rsid w:val="00AC5E43"/>
    <w:rsid w:val="00AC71BC"/>
    <w:rsid w:val="00AC7F7A"/>
    <w:rsid w:val="00AD3850"/>
    <w:rsid w:val="00AD3EE6"/>
    <w:rsid w:val="00AD4283"/>
    <w:rsid w:val="00AD428F"/>
    <w:rsid w:val="00AD597F"/>
    <w:rsid w:val="00AD5D2A"/>
    <w:rsid w:val="00AD5E9F"/>
    <w:rsid w:val="00AE161C"/>
    <w:rsid w:val="00AE2EAA"/>
    <w:rsid w:val="00AE305F"/>
    <w:rsid w:val="00AE324D"/>
    <w:rsid w:val="00AE3406"/>
    <w:rsid w:val="00AE3481"/>
    <w:rsid w:val="00AE39D1"/>
    <w:rsid w:val="00AE4064"/>
    <w:rsid w:val="00AE40ED"/>
    <w:rsid w:val="00AE42CD"/>
    <w:rsid w:val="00AE4779"/>
    <w:rsid w:val="00AE4973"/>
    <w:rsid w:val="00AE5B59"/>
    <w:rsid w:val="00AE60E5"/>
    <w:rsid w:val="00AE739F"/>
    <w:rsid w:val="00AF0B7F"/>
    <w:rsid w:val="00AF1F8D"/>
    <w:rsid w:val="00AF1FA4"/>
    <w:rsid w:val="00AF33CC"/>
    <w:rsid w:val="00AF3B83"/>
    <w:rsid w:val="00AF484B"/>
    <w:rsid w:val="00AF50AD"/>
    <w:rsid w:val="00AF59D4"/>
    <w:rsid w:val="00AF5D2A"/>
    <w:rsid w:val="00B01390"/>
    <w:rsid w:val="00B0169B"/>
    <w:rsid w:val="00B02D54"/>
    <w:rsid w:val="00B044CB"/>
    <w:rsid w:val="00B04D7C"/>
    <w:rsid w:val="00B07B10"/>
    <w:rsid w:val="00B07B7F"/>
    <w:rsid w:val="00B12070"/>
    <w:rsid w:val="00B1239A"/>
    <w:rsid w:val="00B130E3"/>
    <w:rsid w:val="00B15F28"/>
    <w:rsid w:val="00B16335"/>
    <w:rsid w:val="00B17CC7"/>
    <w:rsid w:val="00B214B3"/>
    <w:rsid w:val="00B27BA4"/>
    <w:rsid w:val="00B302E6"/>
    <w:rsid w:val="00B3038E"/>
    <w:rsid w:val="00B307AD"/>
    <w:rsid w:val="00B32020"/>
    <w:rsid w:val="00B32CC0"/>
    <w:rsid w:val="00B34122"/>
    <w:rsid w:val="00B35DAF"/>
    <w:rsid w:val="00B40D33"/>
    <w:rsid w:val="00B42148"/>
    <w:rsid w:val="00B42DFC"/>
    <w:rsid w:val="00B42EC5"/>
    <w:rsid w:val="00B43B44"/>
    <w:rsid w:val="00B43E4E"/>
    <w:rsid w:val="00B440B5"/>
    <w:rsid w:val="00B44465"/>
    <w:rsid w:val="00B462DA"/>
    <w:rsid w:val="00B4728E"/>
    <w:rsid w:val="00B47E79"/>
    <w:rsid w:val="00B54693"/>
    <w:rsid w:val="00B555C5"/>
    <w:rsid w:val="00B556ED"/>
    <w:rsid w:val="00B55893"/>
    <w:rsid w:val="00B56465"/>
    <w:rsid w:val="00B5764B"/>
    <w:rsid w:val="00B60A1B"/>
    <w:rsid w:val="00B61089"/>
    <w:rsid w:val="00B623CE"/>
    <w:rsid w:val="00B629D7"/>
    <w:rsid w:val="00B6322D"/>
    <w:rsid w:val="00B63625"/>
    <w:rsid w:val="00B63BE4"/>
    <w:rsid w:val="00B64F52"/>
    <w:rsid w:val="00B667FE"/>
    <w:rsid w:val="00B7349C"/>
    <w:rsid w:val="00B75436"/>
    <w:rsid w:val="00B757DC"/>
    <w:rsid w:val="00B75E24"/>
    <w:rsid w:val="00B76404"/>
    <w:rsid w:val="00B76612"/>
    <w:rsid w:val="00B77A3F"/>
    <w:rsid w:val="00B77EE1"/>
    <w:rsid w:val="00B8085B"/>
    <w:rsid w:val="00B8290D"/>
    <w:rsid w:val="00B83681"/>
    <w:rsid w:val="00B83CB5"/>
    <w:rsid w:val="00B84A91"/>
    <w:rsid w:val="00B86D41"/>
    <w:rsid w:val="00B90964"/>
    <w:rsid w:val="00B90DB5"/>
    <w:rsid w:val="00B90DCA"/>
    <w:rsid w:val="00B90FC2"/>
    <w:rsid w:val="00B91DA8"/>
    <w:rsid w:val="00B92232"/>
    <w:rsid w:val="00B92A1B"/>
    <w:rsid w:val="00B92A96"/>
    <w:rsid w:val="00B92B57"/>
    <w:rsid w:val="00B94763"/>
    <w:rsid w:val="00B94989"/>
    <w:rsid w:val="00BA0652"/>
    <w:rsid w:val="00BA0779"/>
    <w:rsid w:val="00BA29A2"/>
    <w:rsid w:val="00BA4248"/>
    <w:rsid w:val="00BA44EA"/>
    <w:rsid w:val="00BA4EC3"/>
    <w:rsid w:val="00BA66D4"/>
    <w:rsid w:val="00BA72FD"/>
    <w:rsid w:val="00BA7452"/>
    <w:rsid w:val="00BA763D"/>
    <w:rsid w:val="00BA7901"/>
    <w:rsid w:val="00BA7FD4"/>
    <w:rsid w:val="00BB1CB0"/>
    <w:rsid w:val="00BB26E9"/>
    <w:rsid w:val="00BB2A5D"/>
    <w:rsid w:val="00BB3279"/>
    <w:rsid w:val="00BB4DFE"/>
    <w:rsid w:val="00BB5A6D"/>
    <w:rsid w:val="00BB5A8A"/>
    <w:rsid w:val="00BB5A92"/>
    <w:rsid w:val="00BC3986"/>
    <w:rsid w:val="00BC3D87"/>
    <w:rsid w:val="00BC6942"/>
    <w:rsid w:val="00BC7B2B"/>
    <w:rsid w:val="00BD0983"/>
    <w:rsid w:val="00BD1BC5"/>
    <w:rsid w:val="00BD1D31"/>
    <w:rsid w:val="00BD3174"/>
    <w:rsid w:val="00BD3B21"/>
    <w:rsid w:val="00BD3CF0"/>
    <w:rsid w:val="00BD4E70"/>
    <w:rsid w:val="00BD6754"/>
    <w:rsid w:val="00BD6862"/>
    <w:rsid w:val="00BD6E8E"/>
    <w:rsid w:val="00BD74FF"/>
    <w:rsid w:val="00BE24DE"/>
    <w:rsid w:val="00BE4A9D"/>
    <w:rsid w:val="00BE65DD"/>
    <w:rsid w:val="00BF0A19"/>
    <w:rsid w:val="00BF268E"/>
    <w:rsid w:val="00BF28FE"/>
    <w:rsid w:val="00BF4324"/>
    <w:rsid w:val="00BF5E4B"/>
    <w:rsid w:val="00BF7795"/>
    <w:rsid w:val="00C01170"/>
    <w:rsid w:val="00C02141"/>
    <w:rsid w:val="00C04420"/>
    <w:rsid w:val="00C05576"/>
    <w:rsid w:val="00C0559C"/>
    <w:rsid w:val="00C05831"/>
    <w:rsid w:val="00C05A6B"/>
    <w:rsid w:val="00C05F7C"/>
    <w:rsid w:val="00C060DE"/>
    <w:rsid w:val="00C07FD8"/>
    <w:rsid w:val="00C10069"/>
    <w:rsid w:val="00C1075D"/>
    <w:rsid w:val="00C10E67"/>
    <w:rsid w:val="00C11DF5"/>
    <w:rsid w:val="00C1236C"/>
    <w:rsid w:val="00C1588D"/>
    <w:rsid w:val="00C15E33"/>
    <w:rsid w:val="00C1653E"/>
    <w:rsid w:val="00C16DC6"/>
    <w:rsid w:val="00C17534"/>
    <w:rsid w:val="00C20682"/>
    <w:rsid w:val="00C2182B"/>
    <w:rsid w:val="00C21D68"/>
    <w:rsid w:val="00C228E6"/>
    <w:rsid w:val="00C229A8"/>
    <w:rsid w:val="00C23613"/>
    <w:rsid w:val="00C24127"/>
    <w:rsid w:val="00C24411"/>
    <w:rsid w:val="00C24974"/>
    <w:rsid w:val="00C24E38"/>
    <w:rsid w:val="00C24E84"/>
    <w:rsid w:val="00C258DE"/>
    <w:rsid w:val="00C2590F"/>
    <w:rsid w:val="00C25F73"/>
    <w:rsid w:val="00C262C9"/>
    <w:rsid w:val="00C271E2"/>
    <w:rsid w:val="00C27657"/>
    <w:rsid w:val="00C30112"/>
    <w:rsid w:val="00C30FDF"/>
    <w:rsid w:val="00C34731"/>
    <w:rsid w:val="00C34975"/>
    <w:rsid w:val="00C359E9"/>
    <w:rsid w:val="00C36891"/>
    <w:rsid w:val="00C371C3"/>
    <w:rsid w:val="00C37F41"/>
    <w:rsid w:val="00C41D6D"/>
    <w:rsid w:val="00C42DC0"/>
    <w:rsid w:val="00C450DE"/>
    <w:rsid w:val="00C4515A"/>
    <w:rsid w:val="00C454D1"/>
    <w:rsid w:val="00C460CE"/>
    <w:rsid w:val="00C464C3"/>
    <w:rsid w:val="00C467E1"/>
    <w:rsid w:val="00C46A67"/>
    <w:rsid w:val="00C46B7E"/>
    <w:rsid w:val="00C46E23"/>
    <w:rsid w:val="00C4767F"/>
    <w:rsid w:val="00C47897"/>
    <w:rsid w:val="00C51B91"/>
    <w:rsid w:val="00C51CD7"/>
    <w:rsid w:val="00C56EF8"/>
    <w:rsid w:val="00C603E2"/>
    <w:rsid w:val="00C61A10"/>
    <w:rsid w:val="00C6219D"/>
    <w:rsid w:val="00C630D6"/>
    <w:rsid w:val="00C64DB8"/>
    <w:rsid w:val="00C64E8F"/>
    <w:rsid w:val="00C670A3"/>
    <w:rsid w:val="00C6782C"/>
    <w:rsid w:val="00C7145D"/>
    <w:rsid w:val="00C72788"/>
    <w:rsid w:val="00C73AC1"/>
    <w:rsid w:val="00C73F7F"/>
    <w:rsid w:val="00C75CA3"/>
    <w:rsid w:val="00C75F91"/>
    <w:rsid w:val="00C804FF"/>
    <w:rsid w:val="00C84583"/>
    <w:rsid w:val="00C84E7F"/>
    <w:rsid w:val="00C86DE8"/>
    <w:rsid w:val="00C87DC4"/>
    <w:rsid w:val="00C90623"/>
    <w:rsid w:val="00C906C2"/>
    <w:rsid w:val="00C90F09"/>
    <w:rsid w:val="00C9196E"/>
    <w:rsid w:val="00C920B5"/>
    <w:rsid w:val="00C92142"/>
    <w:rsid w:val="00C92F58"/>
    <w:rsid w:val="00C93514"/>
    <w:rsid w:val="00C93EBF"/>
    <w:rsid w:val="00C95236"/>
    <w:rsid w:val="00CA04C4"/>
    <w:rsid w:val="00CA0DA4"/>
    <w:rsid w:val="00CA138A"/>
    <w:rsid w:val="00CA1D96"/>
    <w:rsid w:val="00CA2325"/>
    <w:rsid w:val="00CA26D8"/>
    <w:rsid w:val="00CA355D"/>
    <w:rsid w:val="00CA4C2D"/>
    <w:rsid w:val="00CA5E63"/>
    <w:rsid w:val="00CA6843"/>
    <w:rsid w:val="00CA7D89"/>
    <w:rsid w:val="00CA7E41"/>
    <w:rsid w:val="00CA7EAE"/>
    <w:rsid w:val="00CB4394"/>
    <w:rsid w:val="00CB4790"/>
    <w:rsid w:val="00CB6AB1"/>
    <w:rsid w:val="00CB7D9A"/>
    <w:rsid w:val="00CB7DB5"/>
    <w:rsid w:val="00CC1022"/>
    <w:rsid w:val="00CC193E"/>
    <w:rsid w:val="00CC1CFF"/>
    <w:rsid w:val="00CC290D"/>
    <w:rsid w:val="00CC3920"/>
    <w:rsid w:val="00CC3969"/>
    <w:rsid w:val="00CC43BB"/>
    <w:rsid w:val="00CC4564"/>
    <w:rsid w:val="00CC6113"/>
    <w:rsid w:val="00CC7F4F"/>
    <w:rsid w:val="00CD1454"/>
    <w:rsid w:val="00CD1B4E"/>
    <w:rsid w:val="00CD1CDD"/>
    <w:rsid w:val="00CD2A08"/>
    <w:rsid w:val="00CD38AC"/>
    <w:rsid w:val="00CD45D2"/>
    <w:rsid w:val="00CD5195"/>
    <w:rsid w:val="00CD5A5F"/>
    <w:rsid w:val="00CD68F6"/>
    <w:rsid w:val="00CE10F3"/>
    <w:rsid w:val="00CE207B"/>
    <w:rsid w:val="00CE20CB"/>
    <w:rsid w:val="00CE221C"/>
    <w:rsid w:val="00CE31B7"/>
    <w:rsid w:val="00CE3299"/>
    <w:rsid w:val="00CE4B18"/>
    <w:rsid w:val="00CE4DF9"/>
    <w:rsid w:val="00CE50C8"/>
    <w:rsid w:val="00CE51F9"/>
    <w:rsid w:val="00CE77B1"/>
    <w:rsid w:val="00CE793F"/>
    <w:rsid w:val="00CE7E3F"/>
    <w:rsid w:val="00CF076A"/>
    <w:rsid w:val="00CF1704"/>
    <w:rsid w:val="00CF1830"/>
    <w:rsid w:val="00CF2424"/>
    <w:rsid w:val="00CF4D9B"/>
    <w:rsid w:val="00CF507C"/>
    <w:rsid w:val="00D0077F"/>
    <w:rsid w:val="00D0128F"/>
    <w:rsid w:val="00D0161D"/>
    <w:rsid w:val="00D021DE"/>
    <w:rsid w:val="00D0278E"/>
    <w:rsid w:val="00D02C2F"/>
    <w:rsid w:val="00D02DB0"/>
    <w:rsid w:val="00D0381B"/>
    <w:rsid w:val="00D03A80"/>
    <w:rsid w:val="00D03E96"/>
    <w:rsid w:val="00D05B01"/>
    <w:rsid w:val="00D07EB8"/>
    <w:rsid w:val="00D10E0E"/>
    <w:rsid w:val="00D1346E"/>
    <w:rsid w:val="00D136A8"/>
    <w:rsid w:val="00D1495F"/>
    <w:rsid w:val="00D149DD"/>
    <w:rsid w:val="00D151C4"/>
    <w:rsid w:val="00D16972"/>
    <w:rsid w:val="00D16CD7"/>
    <w:rsid w:val="00D1785C"/>
    <w:rsid w:val="00D209D6"/>
    <w:rsid w:val="00D2149B"/>
    <w:rsid w:val="00D255A0"/>
    <w:rsid w:val="00D26609"/>
    <w:rsid w:val="00D2678E"/>
    <w:rsid w:val="00D26963"/>
    <w:rsid w:val="00D27D10"/>
    <w:rsid w:val="00D316EA"/>
    <w:rsid w:val="00D31BF9"/>
    <w:rsid w:val="00D31E45"/>
    <w:rsid w:val="00D33258"/>
    <w:rsid w:val="00D3420B"/>
    <w:rsid w:val="00D34A75"/>
    <w:rsid w:val="00D34AC8"/>
    <w:rsid w:val="00D3510C"/>
    <w:rsid w:val="00D35CC2"/>
    <w:rsid w:val="00D3795C"/>
    <w:rsid w:val="00D37A7E"/>
    <w:rsid w:val="00D40117"/>
    <w:rsid w:val="00D401A6"/>
    <w:rsid w:val="00D405CA"/>
    <w:rsid w:val="00D42377"/>
    <w:rsid w:val="00D42DBA"/>
    <w:rsid w:val="00D438D4"/>
    <w:rsid w:val="00D445D1"/>
    <w:rsid w:val="00D44D0A"/>
    <w:rsid w:val="00D45BD9"/>
    <w:rsid w:val="00D47B60"/>
    <w:rsid w:val="00D50D72"/>
    <w:rsid w:val="00D526D3"/>
    <w:rsid w:val="00D52A5A"/>
    <w:rsid w:val="00D53DF1"/>
    <w:rsid w:val="00D54785"/>
    <w:rsid w:val="00D554EB"/>
    <w:rsid w:val="00D56C8A"/>
    <w:rsid w:val="00D573A6"/>
    <w:rsid w:val="00D60875"/>
    <w:rsid w:val="00D60968"/>
    <w:rsid w:val="00D61831"/>
    <w:rsid w:val="00D65CB4"/>
    <w:rsid w:val="00D65FAA"/>
    <w:rsid w:val="00D6605B"/>
    <w:rsid w:val="00D663AE"/>
    <w:rsid w:val="00D67173"/>
    <w:rsid w:val="00D70B3F"/>
    <w:rsid w:val="00D71CE6"/>
    <w:rsid w:val="00D72F1E"/>
    <w:rsid w:val="00D73877"/>
    <w:rsid w:val="00D73E10"/>
    <w:rsid w:val="00D74D16"/>
    <w:rsid w:val="00D74D37"/>
    <w:rsid w:val="00D75EB5"/>
    <w:rsid w:val="00D76D8C"/>
    <w:rsid w:val="00D76EA5"/>
    <w:rsid w:val="00D819CD"/>
    <w:rsid w:val="00D81B1E"/>
    <w:rsid w:val="00D8391D"/>
    <w:rsid w:val="00D83AC5"/>
    <w:rsid w:val="00D840EB"/>
    <w:rsid w:val="00D86420"/>
    <w:rsid w:val="00D87505"/>
    <w:rsid w:val="00D878E2"/>
    <w:rsid w:val="00D900E7"/>
    <w:rsid w:val="00D9323A"/>
    <w:rsid w:val="00D95375"/>
    <w:rsid w:val="00D961BF"/>
    <w:rsid w:val="00DA3155"/>
    <w:rsid w:val="00DA380B"/>
    <w:rsid w:val="00DA481B"/>
    <w:rsid w:val="00DA54A2"/>
    <w:rsid w:val="00DA60FD"/>
    <w:rsid w:val="00DA7010"/>
    <w:rsid w:val="00DA7CF2"/>
    <w:rsid w:val="00DB1358"/>
    <w:rsid w:val="00DB160C"/>
    <w:rsid w:val="00DB1BE8"/>
    <w:rsid w:val="00DB1DB9"/>
    <w:rsid w:val="00DB250E"/>
    <w:rsid w:val="00DB3657"/>
    <w:rsid w:val="00DB37CC"/>
    <w:rsid w:val="00DB4F92"/>
    <w:rsid w:val="00DB528A"/>
    <w:rsid w:val="00DB5C37"/>
    <w:rsid w:val="00DB6792"/>
    <w:rsid w:val="00DB6EC1"/>
    <w:rsid w:val="00DB73E6"/>
    <w:rsid w:val="00DC036F"/>
    <w:rsid w:val="00DC0CD8"/>
    <w:rsid w:val="00DC1B9E"/>
    <w:rsid w:val="00DC4DA1"/>
    <w:rsid w:val="00DC59F9"/>
    <w:rsid w:val="00DC6368"/>
    <w:rsid w:val="00DC79A9"/>
    <w:rsid w:val="00DD04ED"/>
    <w:rsid w:val="00DD1A15"/>
    <w:rsid w:val="00DD1DDC"/>
    <w:rsid w:val="00DD32CB"/>
    <w:rsid w:val="00DD3B26"/>
    <w:rsid w:val="00DD3B57"/>
    <w:rsid w:val="00DD40F8"/>
    <w:rsid w:val="00DD46E1"/>
    <w:rsid w:val="00DD5263"/>
    <w:rsid w:val="00DD5267"/>
    <w:rsid w:val="00DD5986"/>
    <w:rsid w:val="00DE0451"/>
    <w:rsid w:val="00DE0718"/>
    <w:rsid w:val="00DE0EA4"/>
    <w:rsid w:val="00DE1971"/>
    <w:rsid w:val="00DE2F09"/>
    <w:rsid w:val="00DE60E9"/>
    <w:rsid w:val="00DE7274"/>
    <w:rsid w:val="00DE7AE4"/>
    <w:rsid w:val="00DF0191"/>
    <w:rsid w:val="00DF1278"/>
    <w:rsid w:val="00DF225D"/>
    <w:rsid w:val="00DF5A66"/>
    <w:rsid w:val="00DF6759"/>
    <w:rsid w:val="00DF6D17"/>
    <w:rsid w:val="00DF789D"/>
    <w:rsid w:val="00DF7D97"/>
    <w:rsid w:val="00E00ED5"/>
    <w:rsid w:val="00E02288"/>
    <w:rsid w:val="00E03DBA"/>
    <w:rsid w:val="00E03F73"/>
    <w:rsid w:val="00E0488F"/>
    <w:rsid w:val="00E05CDB"/>
    <w:rsid w:val="00E06242"/>
    <w:rsid w:val="00E06775"/>
    <w:rsid w:val="00E06A99"/>
    <w:rsid w:val="00E07BD0"/>
    <w:rsid w:val="00E1088F"/>
    <w:rsid w:val="00E13721"/>
    <w:rsid w:val="00E13ECF"/>
    <w:rsid w:val="00E15859"/>
    <w:rsid w:val="00E15BE1"/>
    <w:rsid w:val="00E16F35"/>
    <w:rsid w:val="00E213C9"/>
    <w:rsid w:val="00E21D0F"/>
    <w:rsid w:val="00E21E5E"/>
    <w:rsid w:val="00E2295E"/>
    <w:rsid w:val="00E232F3"/>
    <w:rsid w:val="00E23D14"/>
    <w:rsid w:val="00E23F4B"/>
    <w:rsid w:val="00E24CD1"/>
    <w:rsid w:val="00E250AA"/>
    <w:rsid w:val="00E25568"/>
    <w:rsid w:val="00E259F3"/>
    <w:rsid w:val="00E25C42"/>
    <w:rsid w:val="00E26C65"/>
    <w:rsid w:val="00E31863"/>
    <w:rsid w:val="00E319C9"/>
    <w:rsid w:val="00E31BA8"/>
    <w:rsid w:val="00E31C97"/>
    <w:rsid w:val="00E322F8"/>
    <w:rsid w:val="00E32431"/>
    <w:rsid w:val="00E3304B"/>
    <w:rsid w:val="00E33D63"/>
    <w:rsid w:val="00E34078"/>
    <w:rsid w:val="00E35524"/>
    <w:rsid w:val="00E369B0"/>
    <w:rsid w:val="00E402D7"/>
    <w:rsid w:val="00E4090C"/>
    <w:rsid w:val="00E41891"/>
    <w:rsid w:val="00E43B38"/>
    <w:rsid w:val="00E44412"/>
    <w:rsid w:val="00E44A72"/>
    <w:rsid w:val="00E450E0"/>
    <w:rsid w:val="00E45166"/>
    <w:rsid w:val="00E45B77"/>
    <w:rsid w:val="00E45D31"/>
    <w:rsid w:val="00E4671C"/>
    <w:rsid w:val="00E46C1B"/>
    <w:rsid w:val="00E470CB"/>
    <w:rsid w:val="00E4754E"/>
    <w:rsid w:val="00E4767E"/>
    <w:rsid w:val="00E47CDC"/>
    <w:rsid w:val="00E47D7B"/>
    <w:rsid w:val="00E5661F"/>
    <w:rsid w:val="00E56819"/>
    <w:rsid w:val="00E6078F"/>
    <w:rsid w:val="00E60B39"/>
    <w:rsid w:val="00E60C62"/>
    <w:rsid w:val="00E61A5E"/>
    <w:rsid w:val="00E62B81"/>
    <w:rsid w:val="00E635C3"/>
    <w:rsid w:val="00E64DBE"/>
    <w:rsid w:val="00E65002"/>
    <w:rsid w:val="00E679B0"/>
    <w:rsid w:val="00E710C6"/>
    <w:rsid w:val="00E7447B"/>
    <w:rsid w:val="00E75095"/>
    <w:rsid w:val="00E753F8"/>
    <w:rsid w:val="00E75AD1"/>
    <w:rsid w:val="00E81AD1"/>
    <w:rsid w:val="00E837D5"/>
    <w:rsid w:val="00E8395D"/>
    <w:rsid w:val="00E83E7A"/>
    <w:rsid w:val="00E863A1"/>
    <w:rsid w:val="00E86844"/>
    <w:rsid w:val="00E870C0"/>
    <w:rsid w:val="00E877A6"/>
    <w:rsid w:val="00E90738"/>
    <w:rsid w:val="00E90C65"/>
    <w:rsid w:val="00E915FA"/>
    <w:rsid w:val="00E91D85"/>
    <w:rsid w:val="00E92973"/>
    <w:rsid w:val="00E9347F"/>
    <w:rsid w:val="00E934E0"/>
    <w:rsid w:val="00E93F6F"/>
    <w:rsid w:val="00E94D22"/>
    <w:rsid w:val="00E95AD2"/>
    <w:rsid w:val="00E96ABD"/>
    <w:rsid w:val="00E96F03"/>
    <w:rsid w:val="00E97B5D"/>
    <w:rsid w:val="00EA04DC"/>
    <w:rsid w:val="00EA0501"/>
    <w:rsid w:val="00EA0FC0"/>
    <w:rsid w:val="00EA34F6"/>
    <w:rsid w:val="00EA3F84"/>
    <w:rsid w:val="00EA40FA"/>
    <w:rsid w:val="00EA7AB0"/>
    <w:rsid w:val="00EB08A8"/>
    <w:rsid w:val="00EB0D70"/>
    <w:rsid w:val="00EB1D49"/>
    <w:rsid w:val="00EB2AA5"/>
    <w:rsid w:val="00EB2CE7"/>
    <w:rsid w:val="00EB36E5"/>
    <w:rsid w:val="00EB4100"/>
    <w:rsid w:val="00EB45ED"/>
    <w:rsid w:val="00EB611E"/>
    <w:rsid w:val="00EC0FCA"/>
    <w:rsid w:val="00EC16C7"/>
    <w:rsid w:val="00EC1975"/>
    <w:rsid w:val="00EC23BA"/>
    <w:rsid w:val="00EC24A4"/>
    <w:rsid w:val="00EC3B5C"/>
    <w:rsid w:val="00EC48F4"/>
    <w:rsid w:val="00EC75F4"/>
    <w:rsid w:val="00ED4117"/>
    <w:rsid w:val="00ED4176"/>
    <w:rsid w:val="00ED44A6"/>
    <w:rsid w:val="00ED4770"/>
    <w:rsid w:val="00ED537E"/>
    <w:rsid w:val="00ED5D22"/>
    <w:rsid w:val="00EE0587"/>
    <w:rsid w:val="00EE0BBF"/>
    <w:rsid w:val="00EE0D29"/>
    <w:rsid w:val="00EE0E8F"/>
    <w:rsid w:val="00EE1073"/>
    <w:rsid w:val="00EE22B2"/>
    <w:rsid w:val="00EE2C8C"/>
    <w:rsid w:val="00EE352E"/>
    <w:rsid w:val="00EE38CF"/>
    <w:rsid w:val="00EE4DC0"/>
    <w:rsid w:val="00EE5D46"/>
    <w:rsid w:val="00EE630F"/>
    <w:rsid w:val="00EF0D57"/>
    <w:rsid w:val="00EF237A"/>
    <w:rsid w:val="00EF30FB"/>
    <w:rsid w:val="00EF43D1"/>
    <w:rsid w:val="00EF48BE"/>
    <w:rsid w:val="00EF5004"/>
    <w:rsid w:val="00EF679C"/>
    <w:rsid w:val="00EF67C2"/>
    <w:rsid w:val="00EF7C37"/>
    <w:rsid w:val="00F008F1"/>
    <w:rsid w:val="00F02CBA"/>
    <w:rsid w:val="00F03D27"/>
    <w:rsid w:val="00F04E24"/>
    <w:rsid w:val="00F04FC2"/>
    <w:rsid w:val="00F05C14"/>
    <w:rsid w:val="00F0703D"/>
    <w:rsid w:val="00F07564"/>
    <w:rsid w:val="00F07E3E"/>
    <w:rsid w:val="00F10E2C"/>
    <w:rsid w:val="00F11D29"/>
    <w:rsid w:val="00F14740"/>
    <w:rsid w:val="00F17B0A"/>
    <w:rsid w:val="00F20045"/>
    <w:rsid w:val="00F2042F"/>
    <w:rsid w:val="00F20B2E"/>
    <w:rsid w:val="00F20D88"/>
    <w:rsid w:val="00F237BF"/>
    <w:rsid w:val="00F23FFF"/>
    <w:rsid w:val="00F240B5"/>
    <w:rsid w:val="00F248B8"/>
    <w:rsid w:val="00F24EE1"/>
    <w:rsid w:val="00F253DB"/>
    <w:rsid w:val="00F26D4A"/>
    <w:rsid w:val="00F27BFB"/>
    <w:rsid w:val="00F331F1"/>
    <w:rsid w:val="00F34259"/>
    <w:rsid w:val="00F345FA"/>
    <w:rsid w:val="00F35830"/>
    <w:rsid w:val="00F359F9"/>
    <w:rsid w:val="00F36295"/>
    <w:rsid w:val="00F36662"/>
    <w:rsid w:val="00F369F1"/>
    <w:rsid w:val="00F41204"/>
    <w:rsid w:val="00F41AEF"/>
    <w:rsid w:val="00F42AB9"/>
    <w:rsid w:val="00F42D45"/>
    <w:rsid w:val="00F42D75"/>
    <w:rsid w:val="00F42F6D"/>
    <w:rsid w:val="00F43D0D"/>
    <w:rsid w:val="00F43F78"/>
    <w:rsid w:val="00F444B1"/>
    <w:rsid w:val="00F4479C"/>
    <w:rsid w:val="00F4602B"/>
    <w:rsid w:val="00F461DA"/>
    <w:rsid w:val="00F46A37"/>
    <w:rsid w:val="00F47513"/>
    <w:rsid w:val="00F47D77"/>
    <w:rsid w:val="00F502F6"/>
    <w:rsid w:val="00F50F88"/>
    <w:rsid w:val="00F51140"/>
    <w:rsid w:val="00F51D0A"/>
    <w:rsid w:val="00F525CA"/>
    <w:rsid w:val="00F5410C"/>
    <w:rsid w:val="00F543EF"/>
    <w:rsid w:val="00F546D6"/>
    <w:rsid w:val="00F5578C"/>
    <w:rsid w:val="00F55DEE"/>
    <w:rsid w:val="00F5673B"/>
    <w:rsid w:val="00F57491"/>
    <w:rsid w:val="00F57559"/>
    <w:rsid w:val="00F57600"/>
    <w:rsid w:val="00F62170"/>
    <w:rsid w:val="00F63335"/>
    <w:rsid w:val="00F64302"/>
    <w:rsid w:val="00F653EA"/>
    <w:rsid w:val="00F654BC"/>
    <w:rsid w:val="00F6566E"/>
    <w:rsid w:val="00F67731"/>
    <w:rsid w:val="00F677AF"/>
    <w:rsid w:val="00F70EF3"/>
    <w:rsid w:val="00F71234"/>
    <w:rsid w:val="00F73268"/>
    <w:rsid w:val="00F733BF"/>
    <w:rsid w:val="00F73FF0"/>
    <w:rsid w:val="00F758B7"/>
    <w:rsid w:val="00F76500"/>
    <w:rsid w:val="00F77F42"/>
    <w:rsid w:val="00F80440"/>
    <w:rsid w:val="00F80AF8"/>
    <w:rsid w:val="00F814B8"/>
    <w:rsid w:val="00F81E03"/>
    <w:rsid w:val="00F84938"/>
    <w:rsid w:val="00F84BCE"/>
    <w:rsid w:val="00F853AC"/>
    <w:rsid w:val="00F868F9"/>
    <w:rsid w:val="00F869DE"/>
    <w:rsid w:val="00F8719F"/>
    <w:rsid w:val="00F90385"/>
    <w:rsid w:val="00F912AA"/>
    <w:rsid w:val="00F914C5"/>
    <w:rsid w:val="00F93ACA"/>
    <w:rsid w:val="00F94388"/>
    <w:rsid w:val="00F94B4D"/>
    <w:rsid w:val="00F94F8E"/>
    <w:rsid w:val="00F959B0"/>
    <w:rsid w:val="00F974E8"/>
    <w:rsid w:val="00FA16AD"/>
    <w:rsid w:val="00FA2D82"/>
    <w:rsid w:val="00FA3CD2"/>
    <w:rsid w:val="00FA4A10"/>
    <w:rsid w:val="00FA7FA9"/>
    <w:rsid w:val="00FB0F7F"/>
    <w:rsid w:val="00FB1953"/>
    <w:rsid w:val="00FB2886"/>
    <w:rsid w:val="00FB2A28"/>
    <w:rsid w:val="00FB4323"/>
    <w:rsid w:val="00FB7000"/>
    <w:rsid w:val="00FC2F60"/>
    <w:rsid w:val="00FC31D7"/>
    <w:rsid w:val="00FC4894"/>
    <w:rsid w:val="00FC59CA"/>
    <w:rsid w:val="00FC5B05"/>
    <w:rsid w:val="00FC6576"/>
    <w:rsid w:val="00FD0E1A"/>
    <w:rsid w:val="00FD19D4"/>
    <w:rsid w:val="00FD33D8"/>
    <w:rsid w:val="00FD3A2E"/>
    <w:rsid w:val="00FD4121"/>
    <w:rsid w:val="00FD4396"/>
    <w:rsid w:val="00FD4EF0"/>
    <w:rsid w:val="00FD7100"/>
    <w:rsid w:val="00FE045B"/>
    <w:rsid w:val="00FE1567"/>
    <w:rsid w:val="00FE15D4"/>
    <w:rsid w:val="00FE187D"/>
    <w:rsid w:val="00FE1B37"/>
    <w:rsid w:val="00FE2EB5"/>
    <w:rsid w:val="00FE3275"/>
    <w:rsid w:val="00FE39F8"/>
    <w:rsid w:val="00FE3E35"/>
    <w:rsid w:val="00FE4072"/>
    <w:rsid w:val="00FE47F6"/>
    <w:rsid w:val="00FE4B9E"/>
    <w:rsid w:val="00FE56E8"/>
    <w:rsid w:val="00FE6256"/>
    <w:rsid w:val="00FE74E2"/>
    <w:rsid w:val="00FF1F4A"/>
    <w:rsid w:val="00FF5B79"/>
    <w:rsid w:val="00FF60A6"/>
    <w:rsid w:val="00FF6EF8"/>
    <w:rsid w:val="00FF75E8"/>
    <w:rsid w:val="00FF7930"/>
    <w:rsid w:val="00FF7C03"/>
    <w:rsid w:val="00FF7E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37971"/>
  <w15:docId w15:val="{CD89C9F9-3D91-4348-97BA-430E1AEF0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C48CE"/>
    <w:pPr>
      <w:spacing w:after="0" w:line="240" w:lineRule="auto"/>
    </w:pPr>
    <w:rPr>
      <w:rFonts w:ascii="Times New Roman" w:eastAsia="Times New Roman" w:hAnsi="Times New Roman" w:cs="Times New Roman"/>
      <w:sz w:val="24"/>
      <w:szCs w:val="24"/>
      <w:lang w:eastAsia="pl-PL"/>
    </w:rPr>
  </w:style>
  <w:style w:type="paragraph" w:styleId="Nagwek1">
    <w:name w:val="heading 1"/>
    <w:aliases w:val="Maz_nag_1"/>
    <w:basedOn w:val="Normalny"/>
    <w:next w:val="Normalny"/>
    <w:link w:val="Nagwek1Znak"/>
    <w:qFormat/>
    <w:rsid w:val="00911F3E"/>
    <w:pPr>
      <w:keepNext/>
      <w:keepLines/>
      <w:spacing w:before="240" w:after="240"/>
      <w:jc w:val="center"/>
      <w:outlineLvl w:val="0"/>
    </w:pPr>
    <w:rPr>
      <w:rFonts w:ascii="Arial" w:eastAsiaTheme="majorEastAsia" w:hAnsi="Arial" w:cs="Arial"/>
      <w:b/>
      <w:noProof/>
      <w:sz w:val="44"/>
      <w:szCs w:val="32"/>
    </w:rPr>
  </w:style>
  <w:style w:type="paragraph" w:styleId="Nagwek2">
    <w:name w:val="heading 2"/>
    <w:basedOn w:val="Normalny"/>
    <w:next w:val="Normalny"/>
    <w:link w:val="Nagwek2Znak"/>
    <w:autoRedefine/>
    <w:uiPriority w:val="9"/>
    <w:unhideWhenUsed/>
    <w:qFormat/>
    <w:rsid w:val="003D78F7"/>
    <w:pPr>
      <w:numPr>
        <w:numId w:val="2"/>
      </w:numPr>
      <w:ind w:right="532"/>
      <w:outlineLvl w:val="1"/>
    </w:pPr>
    <w:rPr>
      <w:rFonts w:ascii="Arial" w:hAnsi="Arial" w:cs="Arial"/>
      <w:b/>
      <w:sz w:val="32"/>
    </w:rPr>
  </w:style>
  <w:style w:type="paragraph" w:styleId="Nagwek3">
    <w:name w:val="heading 3"/>
    <w:aliases w:val="Maz_nagl_3"/>
    <w:basedOn w:val="Normalny"/>
    <w:next w:val="Normalny"/>
    <w:link w:val="Nagwek3Znak"/>
    <w:unhideWhenUsed/>
    <w:qFormat/>
    <w:rsid w:val="00475C11"/>
    <w:pPr>
      <w:keepNext/>
      <w:keepLines/>
      <w:spacing w:before="40"/>
      <w:outlineLvl w:val="2"/>
    </w:pPr>
    <w:rPr>
      <w:rFonts w:ascii="Arial" w:eastAsiaTheme="majorEastAsia" w:hAnsi="Arial" w:cstheme="majorBidi"/>
      <w:sz w:val="28"/>
      <w:u w:val="single"/>
    </w:rPr>
  </w:style>
  <w:style w:type="paragraph" w:styleId="Nagwek4">
    <w:name w:val="heading 4"/>
    <w:basedOn w:val="Normalny"/>
    <w:next w:val="Normalny"/>
    <w:link w:val="Nagwek4Znak"/>
    <w:unhideWhenUsed/>
    <w:qFormat/>
    <w:rsid w:val="00A8253C"/>
    <w:pPr>
      <w:keepNext/>
      <w:keepLines/>
      <w:spacing w:before="40"/>
      <w:ind w:firstLine="425"/>
      <w:outlineLvl w:val="3"/>
    </w:pPr>
    <w:rPr>
      <w:rFonts w:ascii="Arial" w:eastAsiaTheme="majorEastAsia" w:hAnsi="Arial" w:cstheme="majorBidi"/>
      <w:iCs/>
      <w:u w:val="single"/>
    </w:rPr>
  </w:style>
  <w:style w:type="paragraph" w:styleId="Nagwek5">
    <w:name w:val="heading 5"/>
    <w:basedOn w:val="Normalny"/>
    <w:next w:val="Normalny"/>
    <w:link w:val="Nagwek5Znak"/>
    <w:semiHidden/>
    <w:unhideWhenUsed/>
    <w:rsid w:val="002A1A43"/>
    <w:pPr>
      <w:spacing w:before="20" w:after="60"/>
      <w:ind w:left="1008" w:hanging="1008"/>
      <w:outlineLvl w:val="4"/>
    </w:pPr>
    <w:rPr>
      <w:rFonts w:ascii="Calibri" w:hAnsi="Calibri"/>
      <w:b/>
      <w:bCs/>
      <w:i/>
      <w:iCs/>
      <w:sz w:val="26"/>
      <w:szCs w:val="26"/>
    </w:rPr>
  </w:style>
  <w:style w:type="paragraph" w:styleId="Nagwek6">
    <w:name w:val="heading 6"/>
    <w:basedOn w:val="Normalny"/>
    <w:next w:val="Normalny"/>
    <w:link w:val="Nagwek6Znak"/>
    <w:semiHidden/>
    <w:unhideWhenUsed/>
    <w:rsid w:val="002A1A43"/>
    <w:pPr>
      <w:spacing w:before="20" w:after="60"/>
      <w:ind w:left="1152" w:hanging="1152"/>
      <w:outlineLvl w:val="5"/>
    </w:pPr>
    <w:rPr>
      <w:rFonts w:ascii="Calibri" w:hAnsi="Calibri"/>
      <w:b/>
      <w:bCs/>
      <w:sz w:val="22"/>
    </w:rPr>
  </w:style>
  <w:style w:type="paragraph" w:styleId="Nagwek7">
    <w:name w:val="heading 7"/>
    <w:basedOn w:val="Normalny"/>
    <w:next w:val="Normalny"/>
    <w:link w:val="Nagwek7Znak"/>
    <w:semiHidden/>
    <w:unhideWhenUsed/>
    <w:rsid w:val="002A1A43"/>
    <w:pPr>
      <w:spacing w:before="20" w:after="60"/>
      <w:ind w:left="1296" w:hanging="1296"/>
      <w:outlineLvl w:val="6"/>
    </w:pPr>
    <w:rPr>
      <w:rFonts w:ascii="Calibri" w:hAnsi="Calibri"/>
    </w:rPr>
  </w:style>
  <w:style w:type="paragraph" w:styleId="Nagwek8">
    <w:name w:val="heading 8"/>
    <w:basedOn w:val="Normalny"/>
    <w:next w:val="Normalny"/>
    <w:link w:val="Nagwek8Znak"/>
    <w:semiHidden/>
    <w:unhideWhenUsed/>
    <w:rsid w:val="002A1A43"/>
    <w:pPr>
      <w:spacing w:before="20" w:after="60"/>
      <w:ind w:left="1440" w:hanging="1440"/>
      <w:outlineLvl w:val="7"/>
    </w:pPr>
    <w:rPr>
      <w:rFonts w:ascii="Calibri" w:hAnsi="Calibri"/>
      <w:i/>
      <w:iCs/>
    </w:rPr>
  </w:style>
  <w:style w:type="paragraph" w:styleId="Nagwek9">
    <w:name w:val="heading 9"/>
    <w:basedOn w:val="Normalny"/>
    <w:next w:val="Normalny"/>
    <w:link w:val="Nagwek9Znak"/>
    <w:semiHidden/>
    <w:unhideWhenUsed/>
    <w:rsid w:val="002A1A43"/>
    <w:pPr>
      <w:spacing w:before="20" w:after="60"/>
      <w:ind w:left="1584" w:hanging="1584"/>
      <w:outlineLvl w:val="8"/>
    </w:pPr>
    <w:rPr>
      <w:rFonts w:ascii="Calibri Light" w:hAnsi="Calibri Light"/>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Maz_nag_1 Znak"/>
    <w:basedOn w:val="Domylnaczcionkaakapitu"/>
    <w:link w:val="Nagwek1"/>
    <w:rsid w:val="00911F3E"/>
    <w:rPr>
      <w:rFonts w:ascii="Arial" w:eastAsiaTheme="majorEastAsia" w:hAnsi="Arial" w:cs="Arial"/>
      <w:b/>
      <w:noProof/>
      <w:sz w:val="44"/>
      <w:szCs w:val="32"/>
    </w:rPr>
  </w:style>
  <w:style w:type="paragraph" w:styleId="Nagwekspisutreci">
    <w:name w:val="TOC Heading"/>
    <w:basedOn w:val="Nagwek1"/>
    <w:next w:val="Normalny"/>
    <w:uiPriority w:val="39"/>
    <w:unhideWhenUsed/>
    <w:qFormat/>
    <w:rsid w:val="005E7561"/>
    <w:pPr>
      <w:spacing w:line="259" w:lineRule="auto"/>
      <w:jc w:val="left"/>
      <w:outlineLvl w:val="9"/>
    </w:pPr>
  </w:style>
  <w:style w:type="paragraph" w:styleId="Spistreci1">
    <w:name w:val="toc 1"/>
    <w:basedOn w:val="Normalny"/>
    <w:next w:val="Normalny"/>
    <w:autoRedefine/>
    <w:uiPriority w:val="39"/>
    <w:unhideWhenUsed/>
    <w:rsid w:val="00374CC7"/>
    <w:pPr>
      <w:tabs>
        <w:tab w:val="right" w:leader="dot" w:pos="9736"/>
      </w:tabs>
      <w:spacing w:after="100"/>
    </w:pPr>
  </w:style>
  <w:style w:type="character" w:styleId="Hipercze">
    <w:name w:val="Hyperlink"/>
    <w:basedOn w:val="Domylnaczcionkaakapitu"/>
    <w:uiPriority w:val="99"/>
    <w:unhideWhenUsed/>
    <w:rsid w:val="005E7561"/>
    <w:rPr>
      <w:color w:val="0563C1" w:themeColor="hyperlink"/>
      <w:u w:val="single"/>
    </w:rPr>
  </w:style>
  <w:style w:type="character" w:customStyle="1" w:styleId="Nagwek2Znak">
    <w:name w:val="Nagłówek 2 Znak"/>
    <w:basedOn w:val="Domylnaczcionkaakapitu"/>
    <w:link w:val="Nagwek2"/>
    <w:uiPriority w:val="9"/>
    <w:rsid w:val="003D78F7"/>
    <w:rPr>
      <w:rFonts w:ascii="Arial" w:eastAsia="Times New Roman" w:hAnsi="Arial" w:cs="Arial"/>
      <w:b/>
      <w:sz w:val="32"/>
      <w:szCs w:val="24"/>
      <w:lang w:eastAsia="pl-PL"/>
    </w:rPr>
  </w:style>
  <w:style w:type="paragraph" w:styleId="Akapitzlist">
    <w:name w:val="List Paragraph"/>
    <w:aliases w:val="Akapit z listą 1,Tekst punktowanie,Chorzów - Akapit z listą,Akapit z listą3,Akapit z listą31,Wypunktowanie,Normal2,sw tekst,Numerowanie,List Paragraph,Akapit z listą BS,Kolorowa lista — akcent 11,Punktator,A_wyliczenie"/>
    <w:basedOn w:val="Normalny"/>
    <w:link w:val="AkapitzlistZnak"/>
    <w:uiPriority w:val="34"/>
    <w:qFormat/>
    <w:rsid w:val="00AD3850"/>
    <w:pPr>
      <w:ind w:left="720"/>
      <w:contextualSpacing/>
    </w:pPr>
  </w:style>
  <w:style w:type="table" w:styleId="Tabela-Siatka">
    <w:name w:val="Table Grid"/>
    <w:basedOn w:val="Standardowy"/>
    <w:uiPriority w:val="59"/>
    <w:rsid w:val="00EE2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link w:val="TabelaZnak"/>
    <w:autoRedefine/>
    <w:qFormat/>
    <w:rsid w:val="00C9196E"/>
    <w:pPr>
      <w:ind w:right="-108"/>
    </w:pPr>
    <w:rPr>
      <w:rFonts w:ascii="Arial" w:hAnsi="Arial" w:cs="Arial"/>
    </w:rPr>
  </w:style>
  <w:style w:type="paragraph" w:customStyle="1" w:styleId="rdo">
    <w:name w:val="Źródło"/>
    <w:basedOn w:val="Normalny"/>
    <w:link w:val="rdoZnak"/>
    <w:qFormat/>
    <w:rsid w:val="00CA7D89"/>
    <w:pPr>
      <w:ind w:firstLine="567"/>
    </w:pPr>
    <w:rPr>
      <w:rFonts w:ascii="Arial" w:hAnsi="Arial"/>
    </w:rPr>
  </w:style>
  <w:style w:type="character" w:customStyle="1" w:styleId="TabelaZnak">
    <w:name w:val="Tabela Znak"/>
    <w:basedOn w:val="Domylnaczcionkaakapitu"/>
    <w:link w:val="Tabela"/>
    <w:rsid w:val="00C9196E"/>
    <w:rPr>
      <w:rFonts w:ascii="Arial" w:eastAsia="Times New Roman" w:hAnsi="Arial" w:cs="Arial"/>
      <w:sz w:val="24"/>
      <w:szCs w:val="24"/>
      <w:lang w:eastAsia="pl-PL"/>
    </w:rPr>
  </w:style>
  <w:style w:type="paragraph" w:styleId="Tekstprzypisudolnego">
    <w:name w:val="footnote text"/>
    <w:aliases w:val="Podrozdział,Tekst przypisu,Tekst przypisu dolnego Znak Znak Znak,Tekst przypisu dolnego1,Tekst przypisu dolnego Znak Znak Znak Znak,Tekst przypisu dolnego1 Znak Znak,Tekst przypisu dolnego11,o"/>
    <w:basedOn w:val="Normalny"/>
    <w:link w:val="TekstprzypisudolnegoZnak"/>
    <w:uiPriority w:val="99"/>
    <w:unhideWhenUsed/>
    <w:rsid w:val="00186FF7"/>
    <w:rPr>
      <w:sz w:val="20"/>
      <w:szCs w:val="20"/>
    </w:rPr>
  </w:style>
  <w:style w:type="character" w:customStyle="1" w:styleId="rdoZnak">
    <w:name w:val="Źródło Znak"/>
    <w:basedOn w:val="Domylnaczcionkaakapitu"/>
    <w:link w:val="rdo"/>
    <w:rsid w:val="00CA7D89"/>
    <w:rPr>
      <w:rFonts w:ascii="Arial" w:eastAsia="Calibri" w:hAnsi="Arial" w:cs="Times New Roman"/>
      <w:sz w:val="24"/>
    </w:rPr>
  </w:style>
  <w:style w:type="character" w:customStyle="1" w:styleId="TekstprzypisudolnegoZnak">
    <w:name w:val="Tekst przypisu dolnego Znak"/>
    <w:aliases w:val="Podrozdział Znak,Tekst przypisu Znak,Tekst przypisu dolnego Znak Znak Znak Znak1,Tekst przypisu dolnego1 Znak,Tekst przypisu dolnego Znak Znak Znak Znak Znak,Tekst przypisu dolnego1 Znak Znak Znak,o Znak"/>
    <w:basedOn w:val="Domylnaczcionkaakapitu"/>
    <w:link w:val="Tekstprzypisudolnego"/>
    <w:uiPriority w:val="99"/>
    <w:rsid w:val="00186FF7"/>
    <w:rPr>
      <w:rFonts w:ascii="Cambria" w:eastAsia="Calibri" w:hAnsi="Cambria" w:cs="Times New Roman"/>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186FF7"/>
    <w:rPr>
      <w:vertAlign w:val="superscript"/>
    </w:rPr>
  </w:style>
  <w:style w:type="paragraph" w:customStyle="1" w:styleId="Rysunek">
    <w:name w:val="Rysunek"/>
    <w:basedOn w:val="Normalny"/>
    <w:link w:val="RysunekZnak"/>
    <w:qFormat/>
    <w:rsid w:val="00CC1CFF"/>
    <w:rPr>
      <w:rFonts w:ascii="Arial" w:hAnsi="Arial"/>
    </w:rPr>
  </w:style>
  <w:style w:type="paragraph" w:styleId="Spistreci2">
    <w:name w:val="toc 2"/>
    <w:basedOn w:val="Normalny"/>
    <w:next w:val="Normalny"/>
    <w:autoRedefine/>
    <w:uiPriority w:val="39"/>
    <w:unhideWhenUsed/>
    <w:rsid w:val="00374CC7"/>
    <w:pPr>
      <w:tabs>
        <w:tab w:val="right" w:leader="dot" w:pos="9736"/>
      </w:tabs>
      <w:spacing w:after="100"/>
      <w:ind w:firstLine="284"/>
    </w:pPr>
  </w:style>
  <w:style w:type="character" w:customStyle="1" w:styleId="RysunekZnak">
    <w:name w:val="Rysunek Znak"/>
    <w:basedOn w:val="Domylnaczcionkaakapitu"/>
    <w:link w:val="Rysunek"/>
    <w:rsid w:val="00CC1CFF"/>
    <w:rPr>
      <w:rFonts w:ascii="Arial" w:eastAsia="Calibri" w:hAnsi="Arial" w:cs="Times New Roman"/>
      <w:sz w:val="24"/>
    </w:rPr>
  </w:style>
  <w:style w:type="paragraph" w:styleId="Nagwek">
    <w:name w:val="header"/>
    <w:basedOn w:val="Normalny"/>
    <w:link w:val="NagwekZnak"/>
    <w:unhideWhenUsed/>
    <w:rsid w:val="00861680"/>
    <w:pPr>
      <w:tabs>
        <w:tab w:val="center" w:pos="4536"/>
        <w:tab w:val="right" w:pos="9072"/>
      </w:tabs>
    </w:pPr>
  </w:style>
  <w:style w:type="character" w:customStyle="1" w:styleId="NagwekZnak">
    <w:name w:val="Nagłówek Znak"/>
    <w:basedOn w:val="Domylnaczcionkaakapitu"/>
    <w:link w:val="Nagwek"/>
    <w:rsid w:val="00861680"/>
    <w:rPr>
      <w:rFonts w:ascii="Cambria" w:eastAsia="Calibri" w:hAnsi="Cambria" w:cs="Times New Roman"/>
      <w:sz w:val="24"/>
    </w:rPr>
  </w:style>
  <w:style w:type="paragraph" w:styleId="Stopka">
    <w:name w:val="footer"/>
    <w:basedOn w:val="Normalny"/>
    <w:link w:val="StopkaZnak"/>
    <w:uiPriority w:val="99"/>
    <w:unhideWhenUsed/>
    <w:rsid w:val="00861680"/>
    <w:pPr>
      <w:tabs>
        <w:tab w:val="center" w:pos="4536"/>
        <w:tab w:val="right" w:pos="9072"/>
      </w:tabs>
    </w:pPr>
  </w:style>
  <w:style w:type="character" w:customStyle="1" w:styleId="StopkaZnak">
    <w:name w:val="Stopka Znak"/>
    <w:basedOn w:val="Domylnaczcionkaakapitu"/>
    <w:link w:val="Stopka"/>
    <w:uiPriority w:val="99"/>
    <w:rsid w:val="00861680"/>
    <w:rPr>
      <w:rFonts w:ascii="Cambria" w:eastAsia="Calibri" w:hAnsi="Cambria" w:cs="Times New Roman"/>
      <w:sz w:val="24"/>
    </w:rPr>
  </w:style>
  <w:style w:type="character" w:customStyle="1" w:styleId="AkapitzlistZnak">
    <w:name w:val="Akapit z listą Znak"/>
    <w:aliases w:val="Akapit z listą 1 Znak,Tekst punktowanie Znak,Chorzów - Akapit z listą Znak,Akapit z listą3 Znak,Akapit z listą31 Znak,Wypunktowanie Znak,Normal2 Znak,sw tekst Znak,Numerowanie Znak,List Paragraph Znak,Akapit z listą BS Znak"/>
    <w:link w:val="Akapitzlist"/>
    <w:uiPriority w:val="34"/>
    <w:qFormat/>
    <w:rsid w:val="00861680"/>
    <w:rPr>
      <w:rFonts w:ascii="Cambria" w:eastAsia="Calibri" w:hAnsi="Cambria" w:cs="Times New Roman"/>
      <w:sz w:val="24"/>
    </w:rPr>
  </w:style>
  <w:style w:type="paragraph" w:styleId="Bezodstpw">
    <w:name w:val="No Spacing"/>
    <w:link w:val="BezodstpwZnak"/>
    <w:uiPriority w:val="1"/>
    <w:qFormat/>
    <w:rsid w:val="000D666C"/>
    <w:pPr>
      <w:spacing w:after="0" w:line="240" w:lineRule="auto"/>
    </w:pPr>
    <w:rPr>
      <w:rFonts w:ascii="Times New Roman" w:eastAsia="Times New Roman" w:hAnsi="Times New Roman" w:cs="Times New Roman"/>
      <w:sz w:val="24"/>
      <w:szCs w:val="24"/>
      <w:lang w:eastAsia="pl-PL"/>
    </w:rPr>
  </w:style>
  <w:style w:type="character" w:customStyle="1" w:styleId="Nagwek3Znak">
    <w:name w:val="Nagłówek 3 Znak"/>
    <w:aliases w:val="Maz_nagl_3 Znak"/>
    <w:basedOn w:val="Domylnaczcionkaakapitu"/>
    <w:link w:val="Nagwek3"/>
    <w:rsid w:val="00475C11"/>
    <w:rPr>
      <w:rFonts w:ascii="Arial" w:eastAsiaTheme="majorEastAsia" w:hAnsi="Arial" w:cstheme="majorBidi"/>
      <w:sz w:val="28"/>
      <w:szCs w:val="24"/>
      <w:u w:val="single"/>
    </w:rPr>
  </w:style>
  <w:style w:type="paragraph" w:styleId="Spistreci3">
    <w:name w:val="toc 3"/>
    <w:basedOn w:val="Normalny"/>
    <w:next w:val="Normalny"/>
    <w:autoRedefine/>
    <w:uiPriority w:val="39"/>
    <w:unhideWhenUsed/>
    <w:rsid w:val="00374CC7"/>
    <w:pPr>
      <w:tabs>
        <w:tab w:val="right" w:leader="dot" w:pos="9736"/>
      </w:tabs>
      <w:spacing w:after="100"/>
      <w:ind w:left="567"/>
    </w:pPr>
  </w:style>
  <w:style w:type="character" w:customStyle="1" w:styleId="fontstyle01">
    <w:name w:val="fontstyle01"/>
    <w:basedOn w:val="Domylnaczcionkaakapitu"/>
    <w:rsid w:val="001219D1"/>
    <w:rPr>
      <w:rFonts w:ascii="Cambria" w:hAnsi="Cambria" w:hint="default"/>
      <w:b w:val="0"/>
      <w:bCs w:val="0"/>
      <w:i w:val="0"/>
      <w:iCs w:val="0"/>
      <w:color w:val="000000"/>
      <w:sz w:val="20"/>
      <w:szCs w:val="20"/>
    </w:rPr>
  </w:style>
  <w:style w:type="paragraph" w:styleId="Tekstprzypisukocowego">
    <w:name w:val="endnote text"/>
    <w:basedOn w:val="Normalny"/>
    <w:link w:val="TekstprzypisukocowegoZnak"/>
    <w:semiHidden/>
    <w:unhideWhenUsed/>
    <w:rsid w:val="00075419"/>
    <w:rPr>
      <w:sz w:val="20"/>
      <w:szCs w:val="20"/>
    </w:rPr>
  </w:style>
  <w:style w:type="character" w:customStyle="1" w:styleId="TekstprzypisukocowegoZnak">
    <w:name w:val="Tekst przypisu końcowego Znak"/>
    <w:basedOn w:val="Domylnaczcionkaakapitu"/>
    <w:link w:val="Tekstprzypisukocowego"/>
    <w:semiHidden/>
    <w:rsid w:val="00075419"/>
    <w:rPr>
      <w:rFonts w:ascii="Cambria" w:eastAsia="Calibri" w:hAnsi="Cambria" w:cs="Times New Roman"/>
      <w:sz w:val="20"/>
      <w:szCs w:val="20"/>
    </w:rPr>
  </w:style>
  <w:style w:type="character" w:styleId="Odwoanieprzypisukocowego">
    <w:name w:val="endnote reference"/>
    <w:basedOn w:val="Domylnaczcionkaakapitu"/>
    <w:semiHidden/>
    <w:unhideWhenUsed/>
    <w:rsid w:val="00075419"/>
    <w:rPr>
      <w:vertAlign w:val="superscript"/>
    </w:rPr>
  </w:style>
  <w:style w:type="paragraph" w:styleId="Spisilustracji">
    <w:name w:val="table of figures"/>
    <w:basedOn w:val="Normalny"/>
    <w:next w:val="Normalny"/>
    <w:uiPriority w:val="99"/>
    <w:unhideWhenUsed/>
    <w:rsid w:val="00D73E10"/>
  </w:style>
  <w:style w:type="character" w:styleId="Odwoaniedokomentarza">
    <w:name w:val="annotation reference"/>
    <w:basedOn w:val="Domylnaczcionkaakapitu"/>
    <w:uiPriority w:val="99"/>
    <w:unhideWhenUsed/>
    <w:rsid w:val="005E4A52"/>
    <w:rPr>
      <w:sz w:val="16"/>
      <w:szCs w:val="16"/>
    </w:rPr>
  </w:style>
  <w:style w:type="paragraph" w:styleId="Tekstkomentarza">
    <w:name w:val="annotation text"/>
    <w:basedOn w:val="Normalny"/>
    <w:link w:val="TekstkomentarzaZnak"/>
    <w:uiPriority w:val="99"/>
    <w:unhideWhenUsed/>
    <w:rsid w:val="005E4A52"/>
    <w:rPr>
      <w:sz w:val="20"/>
      <w:szCs w:val="20"/>
    </w:rPr>
  </w:style>
  <w:style w:type="character" w:customStyle="1" w:styleId="TekstkomentarzaZnak">
    <w:name w:val="Tekst komentarza Znak"/>
    <w:basedOn w:val="Domylnaczcionkaakapitu"/>
    <w:link w:val="Tekstkomentarza"/>
    <w:uiPriority w:val="99"/>
    <w:rsid w:val="005E4A52"/>
    <w:rPr>
      <w:rFonts w:ascii="Cambria" w:eastAsia="Calibri" w:hAnsi="Cambria" w:cs="Times New Roman"/>
      <w:sz w:val="20"/>
      <w:szCs w:val="20"/>
    </w:rPr>
  </w:style>
  <w:style w:type="paragraph" w:styleId="Tematkomentarza">
    <w:name w:val="annotation subject"/>
    <w:basedOn w:val="Tekstkomentarza"/>
    <w:next w:val="Tekstkomentarza"/>
    <w:link w:val="TematkomentarzaZnak"/>
    <w:uiPriority w:val="99"/>
    <w:semiHidden/>
    <w:unhideWhenUsed/>
    <w:rsid w:val="005E4A52"/>
    <w:rPr>
      <w:b/>
      <w:bCs/>
    </w:rPr>
  </w:style>
  <w:style w:type="character" w:customStyle="1" w:styleId="TematkomentarzaZnak">
    <w:name w:val="Temat komentarza Znak"/>
    <w:basedOn w:val="TekstkomentarzaZnak"/>
    <w:link w:val="Tematkomentarza"/>
    <w:uiPriority w:val="99"/>
    <w:semiHidden/>
    <w:rsid w:val="005E4A52"/>
    <w:rPr>
      <w:rFonts w:ascii="Cambria" w:eastAsia="Calibri" w:hAnsi="Cambria" w:cs="Times New Roman"/>
      <w:b/>
      <w:bCs/>
      <w:sz w:val="20"/>
      <w:szCs w:val="20"/>
    </w:rPr>
  </w:style>
  <w:style w:type="paragraph" w:styleId="Tekstdymka">
    <w:name w:val="Balloon Text"/>
    <w:basedOn w:val="Normalny"/>
    <w:link w:val="TekstdymkaZnak"/>
    <w:uiPriority w:val="99"/>
    <w:semiHidden/>
    <w:unhideWhenUsed/>
    <w:rsid w:val="005E4A52"/>
    <w:rPr>
      <w:rFonts w:ascii="Segoe UI" w:hAnsi="Segoe UI" w:cs="Segoe UI"/>
      <w:sz w:val="18"/>
      <w:szCs w:val="18"/>
    </w:rPr>
  </w:style>
  <w:style w:type="character" w:customStyle="1" w:styleId="TekstdymkaZnak">
    <w:name w:val="Tekst dymka Znak"/>
    <w:basedOn w:val="Domylnaczcionkaakapitu"/>
    <w:link w:val="Tekstdymka"/>
    <w:uiPriority w:val="99"/>
    <w:semiHidden/>
    <w:rsid w:val="005E4A52"/>
    <w:rPr>
      <w:rFonts w:ascii="Segoe UI" w:eastAsia="Calibri" w:hAnsi="Segoe UI" w:cs="Segoe UI"/>
      <w:sz w:val="18"/>
      <w:szCs w:val="18"/>
    </w:rPr>
  </w:style>
  <w:style w:type="paragraph" w:customStyle="1" w:styleId="Tretabeli">
    <w:name w:val="Treść tabeli"/>
    <w:basedOn w:val="Normalny"/>
    <w:link w:val="TretabeliZnak"/>
    <w:qFormat/>
    <w:rsid w:val="0002355C"/>
    <w:pPr>
      <w:jc w:val="center"/>
    </w:pPr>
    <w:rPr>
      <w:sz w:val="20"/>
    </w:rPr>
  </w:style>
  <w:style w:type="character" w:customStyle="1" w:styleId="TretabeliZnak">
    <w:name w:val="Treść tabeli Znak"/>
    <w:basedOn w:val="Domylnaczcionkaakapitu"/>
    <w:link w:val="Tretabeli"/>
    <w:rsid w:val="0002355C"/>
    <w:rPr>
      <w:rFonts w:ascii="Cambria" w:eastAsia="Calibri" w:hAnsi="Cambria" w:cs="Times New Roman"/>
      <w:sz w:val="20"/>
    </w:rPr>
  </w:style>
  <w:style w:type="table" w:customStyle="1" w:styleId="Tabela-Siatka1">
    <w:name w:val="Tabela - Siatka1"/>
    <w:basedOn w:val="Standardowy"/>
    <w:next w:val="Tabela-Siatka"/>
    <w:rsid w:val="00CC4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BF779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
    <w:unhideWhenUsed/>
    <w:qFormat/>
    <w:rsid w:val="000328BD"/>
    <w:pPr>
      <w:spacing w:after="200"/>
    </w:pPr>
    <w:rPr>
      <w:i/>
      <w:iCs/>
      <w:color w:val="44546A" w:themeColor="text2"/>
      <w:sz w:val="18"/>
      <w:szCs w:val="18"/>
    </w:rPr>
  </w:style>
  <w:style w:type="character" w:customStyle="1" w:styleId="Nagwek4Znak">
    <w:name w:val="Nagłówek 4 Znak"/>
    <w:basedOn w:val="Domylnaczcionkaakapitu"/>
    <w:link w:val="Nagwek4"/>
    <w:rsid w:val="00A8253C"/>
    <w:rPr>
      <w:rFonts w:ascii="Arial" w:eastAsiaTheme="majorEastAsia" w:hAnsi="Arial" w:cstheme="majorBidi"/>
      <w:iCs/>
      <w:sz w:val="24"/>
      <w:u w:val="single"/>
    </w:rPr>
  </w:style>
  <w:style w:type="character" w:customStyle="1" w:styleId="Nierozpoznanawzmianka1">
    <w:name w:val="Nierozpoznana wzmianka1"/>
    <w:basedOn w:val="Domylnaczcionkaakapitu"/>
    <w:uiPriority w:val="99"/>
    <w:semiHidden/>
    <w:unhideWhenUsed/>
    <w:rsid w:val="0032747D"/>
    <w:rPr>
      <w:color w:val="605E5C"/>
      <w:shd w:val="clear" w:color="auto" w:fill="E1DFDD"/>
    </w:rPr>
  </w:style>
  <w:style w:type="character" w:styleId="UyteHipercze">
    <w:name w:val="FollowedHyperlink"/>
    <w:basedOn w:val="Domylnaczcionkaakapitu"/>
    <w:uiPriority w:val="99"/>
    <w:semiHidden/>
    <w:unhideWhenUsed/>
    <w:rsid w:val="0032747D"/>
    <w:rPr>
      <w:color w:val="954F72" w:themeColor="followedHyperlink"/>
      <w:u w:val="single"/>
    </w:rPr>
  </w:style>
  <w:style w:type="paragraph" w:styleId="Spistreci4">
    <w:name w:val="toc 4"/>
    <w:basedOn w:val="Normalny"/>
    <w:next w:val="Normalny"/>
    <w:autoRedefine/>
    <w:uiPriority w:val="39"/>
    <w:unhideWhenUsed/>
    <w:rsid w:val="00911F3E"/>
    <w:pPr>
      <w:spacing w:after="100"/>
      <w:ind w:left="720"/>
    </w:pPr>
  </w:style>
  <w:style w:type="character" w:customStyle="1" w:styleId="Nierozpoznanawzmianka2">
    <w:name w:val="Nierozpoznana wzmianka2"/>
    <w:basedOn w:val="Domylnaczcionkaakapitu"/>
    <w:uiPriority w:val="99"/>
    <w:semiHidden/>
    <w:unhideWhenUsed/>
    <w:rsid w:val="00560B47"/>
    <w:rPr>
      <w:color w:val="605E5C"/>
      <w:shd w:val="clear" w:color="auto" w:fill="E1DFDD"/>
    </w:rPr>
  </w:style>
  <w:style w:type="paragraph" w:customStyle="1" w:styleId="podkarpackienormalne">
    <w:name w:val="podkarpackie normalne"/>
    <w:basedOn w:val="Normalny"/>
    <w:qFormat/>
    <w:rsid w:val="00FA3CD2"/>
    <w:pPr>
      <w:spacing w:before="120" w:after="120"/>
    </w:pPr>
    <w:rPr>
      <w:rFonts w:ascii="Arial" w:hAnsi="Arial" w:cs="Arial"/>
    </w:rPr>
  </w:style>
  <w:style w:type="paragraph" w:customStyle="1" w:styleId="tabelapodkarpackie">
    <w:name w:val="tabela podkarpackie"/>
    <w:basedOn w:val="Tabela"/>
    <w:qFormat/>
    <w:rsid w:val="001B391E"/>
    <w:pPr>
      <w:ind w:firstLine="425"/>
    </w:pPr>
    <w:rPr>
      <w:b/>
    </w:rPr>
  </w:style>
  <w:style w:type="paragraph" w:styleId="NormalnyWeb">
    <w:name w:val="Normal (Web)"/>
    <w:basedOn w:val="Normalny"/>
    <w:uiPriority w:val="99"/>
    <w:unhideWhenUsed/>
    <w:rsid w:val="00746B85"/>
    <w:pPr>
      <w:spacing w:before="100" w:beforeAutospacing="1" w:after="100" w:afterAutospacing="1"/>
    </w:pPr>
  </w:style>
  <w:style w:type="character" w:styleId="Pogrubienie">
    <w:name w:val="Strong"/>
    <w:aliases w:val="Maz_Pogrubienie"/>
    <w:basedOn w:val="Domylnaczcionkaakapitu"/>
    <w:uiPriority w:val="22"/>
    <w:qFormat/>
    <w:rsid w:val="00D07EB8"/>
    <w:rPr>
      <w:b/>
      <w:bCs/>
    </w:rPr>
  </w:style>
  <w:style w:type="paragraph" w:customStyle="1" w:styleId="Default">
    <w:name w:val="Default"/>
    <w:rsid w:val="00D71CE6"/>
    <w:pPr>
      <w:autoSpaceDE w:val="0"/>
      <w:autoSpaceDN w:val="0"/>
      <w:adjustRightInd w:val="0"/>
      <w:spacing w:after="0" w:line="240" w:lineRule="auto"/>
    </w:pPr>
    <w:rPr>
      <w:rFonts w:ascii="Calibri" w:hAnsi="Calibri" w:cs="Calibri"/>
      <w:color w:val="000000"/>
      <w:sz w:val="24"/>
      <w:szCs w:val="24"/>
    </w:rPr>
  </w:style>
  <w:style w:type="paragraph" w:customStyle="1" w:styleId="Normalny1">
    <w:name w:val="Normalny1"/>
    <w:basedOn w:val="Normalny"/>
    <w:qFormat/>
    <w:rsid w:val="007B32F9"/>
    <w:rPr>
      <w:rFonts w:ascii="Arial" w:hAnsi="Arial"/>
      <w:sz w:val="22"/>
    </w:rPr>
  </w:style>
  <w:style w:type="paragraph" w:customStyle="1" w:styleId="rdo0">
    <w:name w:val="źródło"/>
    <w:basedOn w:val="Normalny"/>
    <w:link w:val="rdoZnak0"/>
    <w:autoRedefine/>
    <w:qFormat/>
    <w:rsid w:val="003C2BED"/>
    <w:pPr>
      <w:shd w:val="clear" w:color="auto" w:fill="FFFFFF" w:themeFill="background1"/>
      <w:jc w:val="center"/>
    </w:pPr>
    <w:rPr>
      <w:rFonts w:ascii="Arial" w:eastAsia="Arial" w:hAnsi="Arial" w:cs="Arial"/>
      <w:sz w:val="20"/>
    </w:rPr>
  </w:style>
  <w:style w:type="character" w:customStyle="1" w:styleId="rdoZnak0">
    <w:name w:val="źródło Znak"/>
    <w:basedOn w:val="Domylnaczcionkaakapitu"/>
    <w:link w:val="rdo0"/>
    <w:rsid w:val="003C2BED"/>
    <w:rPr>
      <w:rFonts w:ascii="Arial" w:eastAsia="Arial" w:hAnsi="Arial" w:cs="Arial"/>
      <w:sz w:val="20"/>
      <w:shd w:val="clear" w:color="auto" w:fill="FFFFFF" w:themeFill="background1"/>
      <w:lang w:eastAsia="pl-PL"/>
    </w:rPr>
  </w:style>
  <w:style w:type="character" w:styleId="Uwydatnienie">
    <w:name w:val="Emphasis"/>
    <w:aliases w:val="Maz_kursywa"/>
    <w:basedOn w:val="Domylnaczcionkaakapitu"/>
    <w:uiPriority w:val="20"/>
    <w:qFormat/>
    <w:rsid w:val="00BB3279"/>
    <w:rPr>
      <w:i/>
      <w:iCs/>
    </w:rPr>
  </w:style>
  <w:style w:type="character" w:customStyle="1" w:styleId="Nagwek5Znak">
    <w:name w:val="Nagłówek 5 Znak"/>
    <w:basedOn w:val="Domylnaczcionkaakapitu"/>
    <w:link w:val="Nagwek5"/>
    <w:semiHidden/>
    <w:rsid w:val="002A1A43"/>
    <w:rPr>
      <w:rFonts w:ascii="Calibri" w:eastAsia="Times New Roman" w:hAnsi="Calibri" w:cs="Times New Roman"/>
      <w:b/>
      <w:bCs/>
      <w:i/>
      <w:iCs/>
      <w:sz w:val="26"/>
      <w:szCs w:val="26"/>
      <w:lang w:eastAsia="pl-PL"/>
    </w:rPr>
  </w:style>
  <w:style w:type="character" w:customStyle="1" w:styleId="Nagwek6Znak">
    <w:name w:val="Nagłówek 6 Znak"/>
    <w:basedOn w:val="Domylnaczcionkaakapitu"/>
    <w:link w:val="Nagwek6"/>
    <w:semiHidden/>
    <w:rsid w:val="002A1A43"/>
    <w:rPr>
      <w:rFonts w:ascii="Calibri" w:eastAsia="Times New Roman" w:hAnsi="Calibri" w:cs="Times New Roman"/>
      <w:b/>
      <w:bCs/>
      <w:lang w:eastAsia="pl-PL"/>
    </w:rPr>
  </w:style>
  <w:style w:type="character" w:customStyle="1" w:styleId="Nagwek7Znak">
    <w:name w:val="Nagłówek 7 Znak"/>
    <w:basedOn w:val="Domylnaczcionkaakapitu"/>
    <w:link w:val="Nagwek7"/>
    <w:semiHidden/>
    <w:rsid w:val="002A1A43"/>
    <w:rPr>
      <w:rFonts w:ascii="Calibri" w:eastAsia="Times New Roman" w:hAnsi="Calibri" w:cs="Times New Roman"/>
      <w:sz w:val="24"/>
      <w:szCs w:val="24"/>
      <w:lang w:eastAsia="pl-PL"/>
    </w:rPr>
  </w:style>
  <w:style w:type="character" w:customStyle="1" w:styleId="Nagwek8Znak">
    <w:name w:val="Nagłówek 8 Znak"/>
    <w:basedOn w:val="Domylnaczcionkaakapitu"/>
    <w:link w:val="Nagwek8"/>
    <w:semiHidden/>
    <w:rsid w:val="002A1A43"/>
    <w:rPr>
      <w:rFonts w:ascii="Calibri" w:eastAsia="Times New Roman" w:hAnsi="Calibri" w:cs="Times New Roman"/>
      <w:i/>
      <w:iCs/>
      <w:sz w:val="24"/>
      <w:szCs w:val="24"/>
      <w:lang w:eastAsia="pl-PL"/>
    </w:rPr>
  </w:style>
  <w:style w:type="character" w:customStyle="1" w:styleId="Nagwek9Znak">
    <w:name w:val="Nagłówek 9 Znak"/>
    <w:basedOn w:val="Domylnaczcionkaakapitu"/>
    <w:link w:val="Nagwek9"/>
    <w:semiHidden/>
    <w:rsid w:val="002A1A43"/>
    <w:rPr>
      <w:rFonts w:ascii="Calibri Light" w:eastAsia="Times New Roman" w:hAnsi="Calibri Light" w:cs="Times New Roman"/>
      <w:lang w:eastAsia="pl-PL"/>
    </w:rPr>
  </w:style>
  <w:style w:type="paragraph" w:customStyle="1" w:styleId="Maztytu">
    <w:name w:val="Maz_tytuł"/>
    <w:basedOn w:val="Normalny"/>
    <w:link w:val="MaztytuZnak"/>
    <w:uiPriority w:val="99"/>
    <w:qFormat/>
    <w:rsid w:val="002A1A43"/>
    <w:pPr>
      <w:spacing w:before="60" w:after="20" w:line="360" w:lineRule="auto"/>
      <w:jc w:val="center"/>
    </w:pPr>
    <w:rPr>
      <w:rFonts w:ascii="Calibri" w:hAnsi="Calibri"/>
      <w:b/>
      <w:bCs/>
      <w:color w:val="000000"/>
      <w:sz w:val="36"/>
      <w:szCs w:val="36"/>
    </w:rPr>
  </w:style>
  <w:style w:type="character" w:customStyle="1" w:styleId="MaztytuZnak">
    <w:name w:val="Maz_tytuł Znak"/>
    <w:link w:val="Maztytu"/>
    <w:uiPriority w:val="99"/>
    <w:rsid w:val="002A1A43"/>
    <w:rPr>
      <w:rFonts w:ascii="Calibri" w:eastAsia="Times New Roman" w:hAnsi="Calibri" w:cs="Times New Roman"/>
      <w:b/>
      <w:bCs/>
      <w:color w:val="000000"/>
      <w:sz w:val="36"/>
      <w:szCs w:val="36"/>
      <w:lang w:eastAsia="pl-PL"/>
    </w:rPr>
  </w:style>
  <w:style w:type="paragraph" w:customStyle="1" w:styleId="Mazpunkt1">
    <w:name w:val="Maz_punkt1"/>
    <w:basedOn w:val="Normalny"/>
    <w:next w:val="Normalny"/>
    <w:link w:val="Mazpunkt1Znak"/>
    <w:qFormat/>
    <w:rsid w:val="002A1A43"/>
    <w:pPr>
      <w:ind w:left="1211" w:hanging="360"/>
    </w:pPr>
    <w:rPr>
      <w:rFonts w:ascii="Calibri" w:hAnsi="Calibri"/>
      <w:snapToGrid w:val="0"/>
      <w:sz w:val="20"/>
      <w:szCs w:val="20"/>
    </w:rPr>
  </w:style>
  <w:style w:type="character" w:customStyle="1" w:styleId="Mazpunkt1Znak">
    <w:name w:val="Maz_punkt1 Znak"/>
    <w:link w:val="Mazpunkt1"/>
    <w:rsid w:val="002A1A43"/>
    <w:rPr>
      <w:rFonts w:ascii="Calibri" w:eastAsia="Times New Roman" w:hAnsi="Calibri" w:cs="Times New Roman"/>
      <w:snapToGrid w:val="0"/>
      <w:sz w:val="20"/>
      <w:szCs w:val="20"/>
    </w:rPr>
  </w:style>
  <w:style w:type="paragraph" w:customStyle="1" w:styleId="Mazpogrub">
    <w:name w:val="Maz_pogrub"/>
    <w:basedOn w:val="Normalny"/>
    <w:link w:val="MazpogrubZnak"/>
    <w:qFormat/>
    <w:rsid w:val="002A1A43"/>
    <w:pPr>
      <w:spacing w:before="20" w:after="20"/>
    </w:pPr>
    <w:rPr>
      <w:rFonts w:ascii="Calibri" w:hAnsi="Calibri"/>
      <w:b/>
      <w:sz w:val="20"/>
      <w:szCs w:val="20"/>
    </w:rPr>
  </w:style>
  <w:style w:type="character" w:customStyle="1" w:styleId="MazpogrubZnak">
    <w:name w:val="Maz_pogrub Znak"/>
    <w:link w:val="Mazpogrub"/>
    <w:rsid w:val="002A1A43"/>
    <w:rPr>
      <w:rFonts w:ascii="Calibri" w:eastAsia="Times New Roman" w:hAnsi="Calibri" w:cs="Times New Roman"/>
      <w:b/>
      <w:sz w:val="20"/>
      <w:szCs w:val="20"/>
      <w:lang w:eastAsia="pl-PL"/>
    </w:rPr>
  </w:style>
  <w:style w:type="paragraph" w:customStyle="1" w:styleId="Maznagl2">
    <w:name w:val="Maz_nagl_2"/>
    <w:basedOn w:val="Nagwek2"/>
    <w:next w:val="Tekstpodstawowy"/>
    <w:link w:val="Maznagl2Znak"/>
    <w:qFormat/>
    <w:rsid w:val="002A1A43"/>
    <w:pPr>
      <w:keepNext/>
      <w:numPr>
        <w:numId w:val="0"/>
      </w:numPr>
      <w:spacing w:before="240"/>
      <w:ind w:right="0"/>
      <w:jc w:val="both"/>
    </w:pPr>
    <w:rPr>
      <w:bCs/>
      <w:iCs/>
      <w:snapToGrid w:val="0"/>
      <w:sz w:val="20"/>
      <w:szCs w:val="28"/>
    </w:rPr>
  </w:style>
  <w:style w:type="paragraph" w:styleId="Tekstpodstawowy">
    <w:name w:val="Body Text"/>
    <w:basedOn w:val="Normalny"/>
    <w:link w:val="TekstpodstawowyZnak"/>
    <w:uiPriority w:val="99"/>
    <w:unhideWhenUsed/>
    <w:rsid w:val="002A1A43"/>
    <w:pPr>
      <w:spacing w:before="20"/>
    </w:pPr>
    <w:rPr>
      <w:rFonts w:ascii="Calibri" w:hAnsi="Calibri"/>
      <w:sz w:val="20"/>
      <w:szCs w:val="20"/>
    </w:rPr>
  </w:style>
  <w:style w:type="character" w:customStyle="1" w:styleId="TekstpodstawowyZnak">
    <w:name w:val="Tekst podstawowy Znak"/>
    <w:basedOn w:val="Domylnaczcionkaakapitu"/>
    <w:link w:val="Tekstpodstawowy"/>
    <w:uiPriority w:val="99"/>
    <w:rsid w:val="002A1A43"/>
    <w:rPr>
      <w:rFonts w:ascii="Calibri" w:eastAsia="Calibri" w:hAnsi="Calibri" w:cs="Times New Roman"/>
      <w:sz w:val="20"/>
      <w:szCs w:val="20"/>
      <w:lang w:eastAsia="pl-PL"/>
    </w:rPr>
  </w:style>
  <w:style w:type="character" w:customStyle="1" w:styleId="Maznagl2Znak">
    <w:name w:val="Maz_nagl_2 Znak"/>
    <w:link w:val="Maznagl2"/>
    <w:rsid w:val="002A1A43"/>
    <w:rPr>
      <w:rFonts w:ascii="Arial" w:eastAsia="Calibri" w:hAnsi="Arial" w:cs="Arial"/>
      <w:b/>
      <w:bCs/>
      <w:iCs/>
      <w:snapToGrid w:val="0"/>
      <w:sz w:val="20"/>
      <w:szCs w:val="28"/>
      <w:lang w:eastAsia="pl-PL"/>
    </w:rPr>
  </w:style>
  <w:style w:type="paragraph" w:customStyle="1" w:styleId="Mazlistapunkt">
    <w:name w:val="Maz_lista punkt"/>
    <w:basedOn w:val="Mazpunkt1"/>
    <w:link w:val="MazlistapunktZnak"/>
    <w:qFormat/>
    <w:rsid w:val="002A1A43"/>
    <w:pPr>
      <w:tabs>
        <w:tab w:val="left" w:pos="709"/>
      </w:tabs>
      <w:ind w:left="0" w:firstLine="0"/>
    </w:pPr>
  </w:style>
  <w:style w:type="character" w:customStyle="1" w:styleId="MazlistapunktZnak">
    <w:name w:val="Maz_lista punkt Znak"/>
    <w:basedOn w:val="Mazpunkt1Znak"/>
    <w:link w:val="Mazlistapunkt"/>
    <w:rsid w:val="002A1A43"/>
    <w:rPr>
      <w:rFonts w:ascii="Calibri" w:eastAsia="Times New Roman" w:hAnsi="Calibri" w:cs="Times New Roman"/>
      <w:snapToGrid w:val="0"/>
      <w:sz w:val="20"/>
      <w:szCs w:val="20"/>
    </w:rPr>
  </w:style>
  <w:style w:type="paragraph" w:customStyle="1" w:styleId="Mazcz">
    <w:name w:val="Maz_część"/>
    <w:basedOn w:val="Normalny"/>
    <w:link w:val="MazczZnak"/>
    <w:qFormat/>
    <w:rsid w:val="002A1A43"/>
    <w:pPr>
      <w:spacing w:before="60" w:after="20" w:line="360" w:lineRule="auto"/>
      <w:jc w:val="center"/>
    </w:pPr>
    <w:rPr>
      <w:rFonts w:ascii="Calibri" w:hAnsi="Calibri"/>
      <w:b/>
      <w:bCs/>
      <w:i/>
      <w:sz w:val="32"/>
      <w:szCs w:val="28"/>
    </w:rPr>
  </w:style>
  <w:style w:type="character" w:customStyle="1" w:styleId="MazczZnak">
    <w:name w:val="Maz_część Znak"/>
    <w:link w:val="Mazcz"/>
    <w:rsid w:val="002A1A43"/>
    <w:rPr>
      <w:rFonts w:ascii="Calibri" w:eastAsia="Times New Roman" w:hAnsi="Calibri" w:cs="Times New Roman"/>
      <w:b/>
      <w:bCs/>
      <w:i/>
      <w:sz w:val="32"/>
      <w:szCs w:val="28"/>
      <w:lang w:eastAsia="pl-PL"/>
    </w:rPr>
  </w:style>
  <w:style w:type="paragraph" w:customStyle="1" w:styleId="Mazpodpis">
    <w:name w:val="Maz_podpis"/>
    <w:basedOn w:val="Legenda"/>
    <w:link w:val="MazpodpisZnak"/>
    <w:qFormat/>
    <w:rsid w:val="002A1A43"/>
    <w:pPr>
      <w:keepNext/>
      <w:spacing w:before="40" w:after="40"/>
    </w:pPr>
    <w:rPr>
      <w:rFonts w:ascii="Arial Narrow" w:hAnsi="Arial Narrow"/>
      <w:bCs/>
      <w:iCs w:val="0"/>
      <w:snapToGrid w:val="0"/>
      <w:color w:val="auto"/>
      <w:sz w:val="20"/>
      <w:szCs w:val="20"/>
    </w:rPr>
  </w:style>
  <w:style w:type="character" w:customStyle="1" w:styleId="LegendaZnak">
    <w:name w:val="Legenda Znak"/>
    <w:aliases w:val="Legenda Znak Znak Znak Znak2,Legenda Znak Znak Znak Znak Znak1,Legenda Znak Znak Znak Znak Znak Znak Znak2,Legenda Znak Znak Znak Znak Znak Znak Znak Znak1,Legenda Znak Znak Znak2,Legenda Znak Znak Znak Znak Znak Znak Znak Znak Znak Z Znak"/>
    <w:basedOn w:val="Domylnaczcionkaakapitu"/>
    <w:link w:val="Legenda"/>
    <w:rsid w:val="002A1A43"/>
    <w:rPr>
      <w:rFonts w:ascii="Cambria" w:eastAsia="Calibri" w:hAnsi="Cambria" w:cs="Times New Roman"/>
      <w:i/>
      <w:iCs/>
      <w:color w:val="44546A" w:themeColor="text2"/>
      <w:sz w:val="18"/>
      <w:szCs w:val="18"/>
    </w:rPr>
  </w:style>
  <w:style w:type="character" w:customStyle="1" w:styleId="MazpodpisZnak">
    <w:name w:val="Maz_podpis Znak"/>
    <w:link w:val="Mazpodpis"/>
    <w:rsid w:val="002A1A43"/>
    <w:rPr>
      <w:rFonts w:ascii="Arial Narrow" w:eastAsia="Calibri" w:hAnsi="Arial Narrow" w:cs="Times New Roman"/>
      <w:bCs/>
      <w:i/>
      <w:snapToGrid w:val="0"/>
      <w:sz w:val="20"/>
      <w:szCs w:val="20"/>
    </w:rPr>
  </w:style>
  <w:style w:type="paragraph" w:customStyle="1" w:styleId="Mazprzypis">
    <w:name w:val="Maz_przypis"/>
    <w:basedOn w:val="Tekstprzypisudolnego"/>
    <w:link w:val="MazprzypisZnak"/>
    <w:qFormat/>
    <w:rsid w:val="002A1A43"/>
    <w:pPr>
      <w:widowControl w:val="0"/>
      <w:tabs>
        <w:tab w:val="left" w:pos="567"/>
      </w:tabs>
    </w:pPr>
    <w:rPr>
      <w:rFonts w:ascii="Arial" w:hAnsi="Arial"/>
    </w:rPr>
  </w:style>
  <w:style w:type="character" w:customStyle="1" w:styleId="MazprzypisZnak">
    <w:name w:val="Maz_przypis Znak"/>
    <w:link w:val="Mazprzypis"/>
    <w:rsid w:val="002A1A43"/>
    <w:rPr>
      <w:rFonts w:ascii="Arial" w:eastAsia="Times New Roman" w:hAnsi="Arial" w:cs="Times New Roman"/>
      <w:sz w:val="20"/>
      <w:szCs w:val="20"/>
      <w:lang w:eastAsia="pl-PL"/>
    </w:rPr>
  </w:style>
  <w:style w:type="paragraph" w:customStyle="1" w:styleId="Mazobjasnienia">
    <w:name w:val="Maz_objasnienia"/>
    <w:basedOn w:val="Mazcz"/>
    <w:link w:val="MazobjasnieniaZnak"/>
    <w:qFormat/>
    <w:rsid w:val="002A1A43"/>
    <w:pPr>
      <w:spacing w:before="0" w:line="240" w:lineRule="auto"/>
      <w:jc w:val="left"/>
    </w:pPr>
    <w:rPr>
      <w:rFonts w:ascii="Arial" w:hAnsi="Arial"/>
      <w:b w:val="0"/>
      <w:i w:val="0"/>
      <w:snapToGrid w:val="0"/>
      <w:sz w:val="16"/>
    </w:rPr>
  </w:style>
  <w:style w:type="character" w:customStyle="1" w:styleId="MazobjasnieniaZnak">
    <w:name w:val="Maz_objasnienia Znak"/>
    <w:link w:val="Mazobjasnienia"/>
    <w:rsid w:val="002A1A43"/>
    <w:rPr>
      <w:rFonts w:ascii="Arial" w:eastAsia="Times New Roman" w:hAnsi="Arial" w:cs="Times New Roman"/>
      <w:bCs/>
      <w:snapToGrid w:val="0"/>
      <w:sz w:val="16"/>
      <w:szCs w:val="28"/>
      <w:lang w:eastAsia="pl-PL"/>
    </w:rPr>
  </w:style>
  <w:style w:type="paragraph" w:customStyle="1" w:styleId="Maztreobjasn">
    <w:name w:val="Maz_treść objasn."/>
    <w:basedOn w:val="Mazcz"/>
    <w:link w:val="MaztreobjasnZnak"/>
    <w:qFormat/>
    <w:rsid w:val="002A1A43"/>
    <w:pPr>
      <w:spacing w:before="0" w:line="240" w:lineRule="auto"/>
      <w:ind w:left="360" w:hanging="360"/>
    </w:pPr>
    <w:rPr>
      <w:sz w:val="20"/>
      <w:szCs w:val="20"/>
    </w:rPr>
  </w:style>
  <w:style w:type="character" w:customStyle="1" w:styleId="MaztreobjasnZnak">
    <w:name w:val="Maz_treść objasn. Znak"/>
    <w:link w:val="Maztreobjasn"/>
    <w:rsid w:val="002A1A43"/>
    <w:rPr>
      <w:rFonts w:ascii="Calibri" w:eastAsia="Times New Roman" w:hAnsi="Calibri" w:cs="Times New Roman"/>
      <w:b/>
      <w:bCs/>
      <w:i/>
      <w:sz w:val="20"/>
      <w:szCs w:val="20"/>
      <w:lang w:eastAsia="pl-PL"/>
    </w:rPr>
  </w:style>
  <w:style w:type="paragraph" w:customStyle="1" w:styleId="Mazbraknumnagl1">
    <w:name w:val="Maz_brak num_nagl_1"/>
    <w:basedOn w:val="Nagwek1"/>
    <w:link w:val="Mazbraknumnagl1Znak"/>
    <w:qFormat/>
    <w:rsid w:val="002A1A43"/>
    <w:pPr>
      <w:pageBreakBefore/>
      <w:pBdr>
        <w:bottom w:val="single" w:sz="4" w:space="1" w:color="auto"/>
      </w:pBdr>
      <w:tabs>
        <w:tab w:val="left" w:pos="1134"/>
      </w:tabs>
      <w:snapToGrid w:val="0"/>
      <w:spacing w:before="120"/>
      <w:ind w:left="432"/>
      <w:jc w:val="both"/>
    </w:pPr>
    <w:rPr>
      <w:rFonts w:eastAsia="Times New Roman" w:cs="Times New Roman"/>
      <w:noProof w:val="0"/>
      <w:snapToGrid w:val="0"/>
      <w:kern w:val="28"/>
      <w:sz w:val="24"/>
      <w:szCs w:val="22"/>
    </w:rPr>
  </w:style>
  <w:style w:type="character" w:customStyle="1" w:styleId="Mazbraknumnagl1Znak">
    <w:name w:val="Maz_brak num_nagl_1 Znak"/>
    <w:link w:val="Mazbraknumnagl1"/>
    <w:rsid w:val="002A1A43"/>
    <w:rPr>
      <w:rFonts w:ascii="Arial" w:eastAsia="Times New Roman" w:hAnsi="Arial" w:cs="Times New Roman"/>
      <w:b/>
      <w:snapToGrid w:val="0"/>
      <w:kern w:val="28"/>
      <w:sz w:val="24"/>
      <w:lang w:eastAsia="pl-PL"/>
    </w:rPr>
  </w:style>
  <w:style w:type="paragraph" w:customStyle="1" w:styleId="Maztytuopracowania">
    <w:name w:val="Maz_tytuł opracowania"/>
    <w:basedOn w:val="Normalny"/>
    <w:link w:val="MaztytuopracowaniaZnak"/>
    <w:qFormat/>
    <w:rsid w:val="002A1A43"/>
    <w:pPr>
      <w:spacing w:before="20" w:after="20"/>
    </w:pPr>
    <w:rPr>
      <w:rFonts w:ascii="Calibri" w:hAnsi="Calibri"/>
      <w:i/>
      <w:sz w:val="20"/>
      <w:szCs w:val="20"/>
    </w:rPr>
  </w:style>
  <w:style w:type="character" w:customStyle="1" w:styleId="MaztytuopracowaniaZnak">
    <w:name w:val="Maz_tytuł opracowania Znak"/>
    <w:link w:val="Maztytuopracowania"/>
    <w:rsid w:val="002A1A43"/>
    <w:rPr>
      <w:rFonts w:ascii="Calibri" w:eastAsia="Times New Roman" w:hAnsi="Calibri" w:cs="Times New Roman"/>
      <w:i/>
      <w:sz w:val="20"/>
      <w:szCs w:val="20"/>
      <w:lang w:eastAsia="pl-PL"/>
    </w:rPr>
  </w:style>
  <w:style w:type="paragraph" w:customStyle="1" w:styleId="Mazlistanumerowana">
    <w:name w:val="Maz_lista_numerowana"/>
    <w:basedOn w:val="Normalny"/>
    <w:link w:val="MazlistanumerowanaZnak"/>
    <w:qFormat/>
    <w:rsid w:val="002A1A43"/>
    <w:pPr>
      <w:spacing w:before="20" w:after="20"/>
      <w:ind w:left="720" w:hanging="360"/>
    </w:pPr>
    <w:rPr>
      <w:rFonts w:ascii="Calibri" w:hAnsi="Calibri"/>
      <w:snapToGrid w:val="0"/>
      <w:sz w:val="20"/>
      <w:szCs w:val="20"/>
    </w:rPr>
  </w:style>
  <w:style w:type="character" w:customStyle="1" w:styleId="MazlistanumerowanaZnak">
    <w:name w:val="Maz_lista_numerowana Znak"/>
    <w:link w:val="Mazlistanumerowana"/>
    <w:rsid w:val="002A1A43"/>
    <w:rPr>
      <w:rFonts w:ascii="Calibri" w:eastAsia="Times New Roman" w:hAnsi="Calibri" w:cs="Times New Roman"/>
      <w:snapToGrid w:val="0"/>
      <w:sz w:val="20"/>
      <w:szCs w:val="20"/>
      <w:lang w:eastAsia="pl-PL"/>
    </w:rPr>
  </w:style>
  <w:style w:type="paragraph" w:customStyle="1" w:styleId="Mazpierwszywiersztabela">
    <w:name w:val="Maz_pierwszy wiersz tabela"/>
    <w:basedOn w:val="Normalny"/>
    <w:link w:val="MazpierwszywiersztabelaZnak"/>
    <w:qFormat/>
    <w:rsid w:val="002A1A43"/>
    <w:pPr>
      <w:keepNext/>
      <w:spacing w:before="60" w:after="60"/>
      <w:jc w:val="center"/>
    </w:pPr>
    <w:rPr>
      <w:rFonts w:ascii="Calibri" w:hAnsi="Calibri" w:cs="Arial"/>
      <w:b/>
      <w:snapToGrid w:val="0"/>
      <w:sz w:val="16"/>
      <w:szCs w:val="16"/>
    </w:rPr>
  </w:style>
  <w:style w:type="character" w:customStyle="1" w:styleId="MazpierwszywiersztabelaZnak">
    <w:name w:val="Maz_pierwszy wiersz tabela Znak"/>
    <w:link w:val="Mazpierwszywiersztabela"/>
    <w:rsid w:val="002A1A43"/>
    <w:rPr>
      <w:rFonts w:ascii="Calibri" w:eastAsia="Calibri" w:hAnsi="Calibri" w:cs="Arial"/>
      <w:b/>
      <w:snapToGrid w:val="0"/>
      <w:sz w:val="16"/>
      <w:szCs w:val="16"/>
      <w:lang w:eastAsia="pl-PL"/>
    </w:rPr>
  </w:style>
  <w:style w:type="paragraph" w:customStyle="1" w:styleId="Maztretabeli">
    <w:name w:val="Maz_treść tabeli"/>
    <w:basedOn w:val="Normalny"/>
    <w:link w:val="MaztretabeliZnak"/>
    <w:qFormat/>
    <w:rsid w:val="002A1A43"/>
    <w:pPr>
      <w:spacing w:before="20" w:after="20"/>
      <w:jc w:val="center"/>
    </w:pPr>
    <w:rPr>
      <w:rFonts w:ascii="Calibri" w:hAnsi="Calibri" w:cs="Arial"/>
      <w:snapToGrid w:val="0"/>
      <w:sz w:val="16"/>
      <w:szCs w:val="16"/>
    </w:rPr>
  </w:style>
  <w:style w:type="character" w:customStyle="1" w:styleId="MaztretabeliZnak">
    <w:name w:val="Maz_treść tabeli Znak"/>
    <w:link w:val="Maztretabeli"/>
    <w:rsid w:val="002A1A43"/>
    <w:rPr>
      <w:rFonts w:ascii="Calibri" w:eastAsia="Calibri" w:hAnsi="Calibri" w:cs="Arial"/>
      <w:snapToGrid w:val="0"/>
      <w:sz w:val="16"/>
      <w:szCs w:val="16"/>
      <w:lang w:eastAsia="pl-PL"/>
    </w:rPr>
  </w:style>
  <w:style w:type="paragraph" w:customStyle="1" w:styleId="Maztabelapierwszywiersz">
    <w:name w:val="Maz_tabela pierwszy wiersz"/>
    <w:basedOn w:val="Normalny"/>
    <w:link w:val="MaztabelapierwszywierszZnak"/>
    <w:qFormat/>
    <w:rsid w:val="002A1A43"/>
    <w:pPr>
      <w:spacing w:before="20" w:after="20"/>
      <w:jc w:val="center"/>
    </w:pPr>
    <w:rPr>
      <w:rFonts w:ascii="Calibri" w:hAnsi="Calibri" w:cs="Arial"/>
      <w:b/>
      <w:snapToGrid w:val="0"/>
      <w:sz w:val="16"/>
      <w:szCs w:val="16"/>
    </w:rPr>
  </w:style>
  <w:style w:type="character" w:customStyle="1" w:styleId="MaztabelapierwszywierszZnak">
    <w:name w:val="Maz_tabela pierwszy wiersz Znak"/>
    <w:link w:val="Maztabelapierwszywiersz"/>
    <w:rsid w:val="002A1A43"/>
    <w:rPr>
      <w:rFonts w:ascii="Calibri" w:eastAsia="Calibri" w:hAnsi="Calibri" w:cs="Arial"/>
      <w:b/>
      <w:snapToGrid w:val="0"/>
      <w:sz w:val="16"/>
      <w:szCs w:val="16"/>
      <w:lang w:eastAsia="pl-PL"/>
    </w:rPr>
  </w:style>
  <w:style w:type="paragraph" w:customStyle="1" w:styleId="Mazpunktor">
    <w:name w:val="Maz_punktor"/>
    <w:basedOn w:val="Normalny"/>
    <w:link w:val="MazpunktorZnak"/>
    <w:qFormat/>
    <w:rsid w:val="002A1A43"/>
    <w:pPr>
      <w:tabs>
        <w:tab w:val="left" w:pos="0"/>
      </w:tabs>
      <w:spacing w:before="20" w:after="20"/>
      <w:ind w:left="720" w:hanging="360"/>
    </w:pPr>
    <w:rPr>
      <w:rFonts w:ascii="Calibri" w:hAnsi="Calibri" w:cs="Arial"/>
      <w:snapToGrid w:val="0"/>
      <w:color w:val="000000"/>
      <w:sz w:val="20"/>
      <w:szCs w:val="18"/>
    </w:rPr>
  </w:style>
  <w:style w:type="character" w:customStyle="1" w:styleId="MazpunktorZnak">
    <w:name w:val="Maz_punktor Znak"/>
    <w:link w:val="Mazpunktor"/>
    <w:rsid w:val="002A1A43"/>
    <w:rPr>
      <w:rFonts w:ascii="Calibri" w:eastAsia="Calibri" w:hAnsi="Calibri" w:cs="Arial"/>
      <w:snapToGrid w:val="0"/>
      <w:color w:val="000000"/>
      <w:sz w:val="20"/>
      <w:szCs w:val="18"/>
      <w:lang w:eastAsia="pl-PL"/>
    </w:rPr>
  </w:style>
  <w:style w:type="paragraph" w:customStyle="1" w:styleId="Maznagl2rozdzia3">
    <w:name w:val="Maz_nagl_2_rozdział 3"/>
    <w:basedOn w:val="Nagwek2"/>
    <w:link w:val="Maznagl2rozdzia3Znak"/>
    <w:qFormat/>
    <w:rsid w:val="002A1A43"/>
    <w:pPr>
      <w:keepNext/>
      <w:numPr>
        <w:numId w:val="0"/>
      </w:numPr>
      <w:pBdr>
        <w:top w:val="single" w:sz="4" w:space="3" w:color="auto"/>
        <w:left w:val="single" w:sz="4" w:space="3" w:color="auto"/>
        <w:bottom w:val="single" w:sz="4" w:space="3" w:color="auto"/>
        <w:right w:val="single" w:sz="4" w:space="4" w:color="auto"/>
      </w:pBdr>
      <w:shd w:val="clear" w:color="auto" w:fill="CCFF99"/>
      <w:spacing w:before="240" w:after="60"/>
      <w:ind w:left="576" w:right="0" w:hanging="576"/>
      <w:jc w:val="both"/>
    </w:pPr>
    <w:rPr>
      <w:bCs/>
      <w:iCs/>
      <w:caps/>
      <w:snapToGrid w:val="0"/>
      <w:sz w:val="20"/>
      <w:szCs w:val="28"/>
    </w:rPr>
  </w:style>
  <w:style w:type="character" w:customStyle="1" w:styleId="Maznagl2rozdzia3Znak">
    <w:name w:val="Maz_nagl_2_rozdział 3 Znak"/>
    <w:link w:val="Maznagl2rozdzia3"/>
    <w:rsid w:val="002A1A43"/>
    <w:rPr>
      <w:rFonts w:ascii="Arial" w:eastAsia="Calibri" w:hAnsi="Arial" w:cs="Arial"/>
      <w:b/>
      <w:bCs/>
      <w:iCs/>
      <w:caps/>
      <w:snapToGrid w:val="0"/>
      <w:sz w:val="20"/>
      <w:szCs w:val="28"/>
      <w:shd w:val="clear" w:color="auto" w:fill="CCFF99"/>
      <w:lang w:eastAsia="pl-PL"/>
    </w:rPr>
  </w:style>
  <w:style w:type="character" w:styleId="Numerstrony">
    <w:name w:val="page number"/>
    <w:basedOn w:val="Domylnaczcionkaakapitu"/>
    <w:rsid w:val="002A1A43"/>
  </w:style>
  <w:style w:type="character" w:customStyle="1" w:styleId="tabulatory">
    <w:name w:val="tabulatory"/>
    <w:basedOn w:val="Domylnaczcionkaakapitu"/>
    <w:rsid w:val="002A1A43"/>
  </w:style>
  <w:style w:type="character" w:customStyle="1" w:styleId="ZnakZnak">
    <w:name w:val="Znak Znak"/>
    <w:rsid w:val="002A1A43"/>
    <w:rPr>
      <w:lang w:val="pl-PL" w:eastAsia="pl-PL" w:bidi="ar-SA"/>
    </w:rPr>
  </w:style>
  <w:style w:type="character" w:customStyle="1" w:styleId="st1">
    <w:name w:val="st1"/>
    <w:basedOn w:val="Domylnaczcionkaakapitu"/>
    <w:rsid w:val="002A1A43"/>
  </w:style>
  <w:style w:type="paragraph" w:customStyle="1" w:styleId="Akapitzlist1">
    <w:name w:val="Akapit z listą1"/>
    <w:basedOn w:val="Normalny"/>
    <w:rsid w:val="002A1A43"/>
    <w:pPr>
      <w:spacing w:before="20" w:after="200"/>
      <w:ind w:left="720"/>
      <w:contextualSpacing/>
    </w:pPr>
    <w:rPr>
      <w:rFonts w:ascii="Calibri" w:hAnsi="Calibri"/>
      <w:sz w:val="22"/>
    </w:rPr>
  </w:style>
  <w:style w:type="character" w:customStyle="1" w:styleId="Odwoaniedokomentarza1">
    <w:name w:val="Odwołanie do komentarza1"/>
    <w:rsid w:val="002A1A43"/>
    <w:rPr>
      <w:sz w:val="16"/>
      <w:szCs w:val="16"/>
    </w:rPr>
  </w:style>
  <w:style w:type="character" w:customStyle="1" w:styleId="luchili">
    <w:name w:val="luc_hili"/>
    <w:basedOn w:val="Domylnaczcionkaakapitu"/>
    <w:rsid w:val="002A1A43"/>
  </w:style>
  <w:style w:type="paragraph" w:customStyle="1" w:styleId="BodyText21">
    <w:name w:val="Body Text 21"/>
    <w:basedOn w:val="Normalny"/>
    <w:rsid w:val="002A1A43"/>
    <w:pPr>
      <w:spacing w:before="20" w:after="20"/>
    </w:pPr>
    <w:rPr>
      <w:rFonts w:ascii="Calibri" w:hAnsi="Calibri"/>
      <w:sz w:val="20"/>
      <w:szCs w:val="20"/>
    </w:rPr>
  </w:style>
  <w:style w:type="paragraph" w:customStyle="1" w:styleId="Akapitzlist11">
    <w:name w:val="Akapit z listą11"/>
    <w:basedOn w:val="Normalny"/>
    <w:rsid w:val="002A1A43"/>
    <w:pPr>
      <w:spacing w:before="20" w:after="200"/>
      <w:ind w:left="720"/>
      <w:contextualSpacing/>
    </w:pPr>
    <w:rPr>
      <w:rFonts w:ascii="Calibri" w:hAnsi="Calibri"/>
      <w:sz w:val="22"/>
    </w:rPr>
  </w:style>
  <w:style w:type="character" w:customStyle="1" w:styleId="FootnoteTextChar">
    <w:name w:val="Footnote Text Char"/>
    <w:locked/>
    <w:rsid w:val="002A1A43"/>
    <w:rPr>
      <w:rFonts w:cs="Times New Roman"/>
    </w:rPr>
  </w:style>
  <w:style w:type="character" w:customStyle="1" w:styleId="googqs-tidbitgoogqs-tidbit-0">
    <w:name w:val="goog_qs-tidbit goog_qs-tidbit-0"/>
    <w:basedOn w:val="Domylnaczcionkaakapitu"/>
    <w:rsid w:val="002A1A43"/>
  </w:style>
  <w:style w:type="character" w:customStyle="1" w:styleId="googqs-tidbitgoogqs-tidbit-3">
    <w:name w:val="goog_qs-tidbit goog_qs-tidbit-3"/>
    <w:basedOn w:val="Domylnaczcionkaakapitu"/>
    <w:rsid w:val="002A1A43"/>
  </w:style>
  <w:style w:type="character" w:customStyle="1" w:styleId="rodzaj3">
    <w:name w:val="rodzaj3"/>
    <w:basedOn w:val="Domylnaczcionkaakapitu"/>
    <w:rsid w:val="002A1A43"/>
  </w:style>
  <w:style w:type="character" w:customStyle="1" w:styleId="float-left2">
    <w:name w:val="float-left2"/>
    <w:basedOn w:val="Domylnaczcionkaakapitu"/>
    <w:rsid w:val="002A1A43"/>
  </w:style>
  <w:style w:type="character" w:customStyle="1" w:styleId="autor1">
    <w:name w:val="autor1"/>
    <w:basedOn w:val="Domylnaczcionkaakapitu"/>
    <w:rsid w:val="002A1A43"/>
  </w:style>
  <w:style w:type="character" w:customStyle="1" w:styleId="wprowadzajacy">
    <w:name w:val="wprowadzajacy"/>
    <w:basedOn w:val="Domylnaczcionkaakapitu"/>
    <w:rsid w:val="002A1A43"/>
  </w:style>
  <w:style w:type="character" w:customStyle="1" w:styleId="FooterChar">
    <w:name w:val="Footer Char"/>
    <w:locked/>
    <w:rsid w:val="002A1A43"/>
    <w:rPr>
      <w:rFonts w:cs="Times New Roman"/>
      <w:sz w:val="24"/>
      <w:szCs w:val="24"/>
    </w:rPr>
  </w:style>
  <w:style w:type="paragraph" w:customStyle="1" w:styleId="ListParagraph1">
    <w:name w:val="List Paragraph1"/>
    <w:basedOn w:val="Normalny"/>
    <w:rsid w:val="002A1A43"/>
    <w:pPr>
      <w:spacing w:before="20" w:after="200"/>
      <w:ind w:left="720"/>
      <w:contextualSpacing/>
    </w:pPr>
    <w:rPr>
      <w:rFonts w:ascii="Calibri" w:hAnsi="Calibri"/>
      <w:sz w:val="22"/>
    </w:rPr>
  </w:style>
  <w:style w:type="character" w:customStyle="1" w:styleId="apple-converted-space">
    <w:name w:val="apple-converted-space"/>
    <w:rsid w:val="002A1A43"/>
    <w:rPr>
      <w:rFonts w:cs="Times New Roman"/>
    </w:rPr>
  </w:style>
  <w:style w:type="character" w:customStyle="1" w:styleId="strongregular">
    <w:name w:val="strongregular"/>
    <w:basedOn w:val="Domylnaczcionkaakapitu"/>
    <w:rsid w:val="002A1A43"/>
  </w:style>
  <w:style w:type="character" w:customStyle="1" w:styleId="highlightedsearchterm">
    <w:name w:val="highlightedsearchterm"/>
    <w:basedOn w:val="Domylnaczcionkaakapitu"/>
    <w:rsid w:val="002A1A43"/>
  </w:style>
  <w:style w:type="paragraph" w:customStyle="1" w:styleId="Maztabela">
    <w:name w:val="Maz_tabela"/>
    <w:basedOn w:val="Normalny"/>
    <w:link w:val="MaztabelaZnak"/>
    <w:qFormat/>
    <w:rsid w:val="002A1A43"/>
    <w:pPr>
      <w:spacing w:before="20" w:after="20"/>
      <w:jc w:val="center"/>
    </w:pPr>
    <w:rPr>
      <w:rFonts w:ascii="Calibri" w:hAnsi="Calibri"/>
      <w:sz w:val="20"/>
      <w:szCs w:val="20"/>
    </w:rPr>
  </w:style>
  <w:style w:type="character" w:customStyle="1" w:styleId="MaztabelaZnak">
    <w:name w:val="Maz_tabela Znak"/>
    <w:link w:val="Maztabela"/>
    <w:rsid w:val="002A1A43"/>
    <w:rPr>
      <w:rFonts w:ascii="Calibri" w:eastAsia="Times New Roman" w:hAnsi="Calibri" w:cs="Times New Roman"/>
      <w:sz w:val="20"/>
      <w:szCs w:val="20"/>
      <w:lang w:eastAsia="pl-PL"/>
    </w:rPr>
  </w:style>
  <w:style w:type="paragraph" w:customStyle="1" w:styleId="Mazowprzypis">
    <w:name w:val="Mazow_przypis"/>
    <w:basedOn w:val="Tekstprzypisudolnego"/>
    <w:link w:val="MazowprzypisZnak"/>
    <w:qFormat/>
    <w:rsid w:val="002A1A43"/>
    <w:pPr>
      <w:spacing w:before="20" w:after="20" w:line="276" w:lineRule="auto"/>
    </w:pPr>
    <w:rPr>
      <w:rFonts w:ascii="Calibri" w:hAnsi="Calibri"/>
      <w:i/>
      <w:sz w:val="16"/>
    </w:rPr>
  </w:style>
  <w:style w:type="character" w:customStyle="1" w:styleId="MazowprzypisZnak">
    <w:name w:val="Mazow_przypis Znak"/>
    <w:basedOn w:val="Domylnaczcionkaakapitu"/>
    <w:link w:val="Mazowprzypis"/>
    <w:rsid w:val="002A1A43"/>
    <w:rPr>
      <w:rFonts w:ascii="Calibri" w:eastAsia="Times New Roman" w:hAnsi="Calibri" w:cs="Times New Roman"/>
      <w:i/>
      <w:sz w:val="16"/>
      <w:szCs w:val="20"/>
      <w:lang w:eastAsia="pl-PL"/>
    </w:rPr>
  </w:style>
  <w:style w:type="paragraph" w:customStyle="1" w:styleId="Mazowpunkt1">
    <w:name w:val="Mazow_punkt1"/>
    <w:rsid w:val="002A1A43"/>
    <w:pPr>
      <w:tabs>
        <w:tab w:val="left" w:pos="709"/>
      </w:tabs>
      <w:spacing w:before="20" w:after="120" w:line="240" w:lineRule="auto"/>
      <w:ind w:left="720" w:hanging="360"/>
      <w:jc w:val="both"/>
    </w:pPr>
    <w:rPr>
      <w:rFonts w:ascii="Arial" w:eastAsia="Times New Roman" w:hAnsi="Arial" w:cs="Times New Roman"/>
      <w:snapToGrid w:val="0"/>
      <w:sz w:val="18"/>
      <w:szCs w:val="20"/>
      <w:lang w:eastAsia="pl-PL"/>
    </w:rPr>
  </w:style>
  <w:style w:type="paragraph" w:styleId="Mapadokumentu">
    <w:name w:val="Document Map"/>
    <w:basedOn w:val="Normalny"/>
    <w:link w:val="MapadokumentuZnak"/>
    <w:uiPriority w:val="99"/>
    <w:unhideWhenUsed/>
    <w:rsid w:val="002A1A43"/>
    <w:pPr>
      <w:spacing w:before="20" w:after="20"/>
    </w:pPr>
    <w:rPr>
      <w:rFonts w:ascii="Tahoma" w:hAnsi="Tahoma" w:cs="Tahoma"/>
      <w:sz w:val="16"/>
      <w:szCs w:val="16"/>
    </w:rPr>
  </w:style>
  <w:style w:type="character" w:customStyle="1" w:styleId="MapadokumentuZnak">
    <w:name w:val="Mapa dokumentu Znak"/>
    <w:basedOn w:val="Domylnaczcionkaakapitu"/>
    <w:link w:val="Mapadokumentu"/>
    <w:uiPriority w:val="99"/>
    <w:rsid w:val="002A1A43"/>
    <w:rPr>
      <w:rFonts w:ascii="Tahoma" w:eastAsia="Calibri" w:hAnsi="Tahoma" w:cs="Tahoma"/>
      <w:sz w:val="16"/>
      <w:szCs w:val="16"/>
      <w:lang w:eastAsia="pl-PL"/>
    </w:rPr>
  </w:style>
  <w:style w:type="paragraph" w:customStyle="1" w:styleId="podpistabeli">
    <w:name w:val="podpis tabeli"/>
    <w:basedOn w:val="Legenda"/>
    <w:link w:val="podpistabeliZnak"/>
    <w:qFormat/>
    <w:rsid w:val="002A1A43"/>
    <w:pPr>
      <w:keepNext/>
      <w:spacing w:before="240" w:after="120"/>
    </w:pPr>
    <w:rPr>
      <w:rFonts w:ascii="Calibri" w:hAnsi="Calibri"/>
      <w:b/>
      <w:bCs/>
      <w:iCs w:val="0"/>
      <w:color w:val="5B9BD5" w:themeColor="accent1"/>
      <w:sz w:val="16"/>
    </w:rPr>
  </w:style>
  <w:style w:type="character" w:customStyle="1" w:styleId="podpistabeliZnak">
    <w:name w:val="podpis tabeli Znak"/>
    <w:basedOn w:val="LegendaZnak"/>
    <w:link w:val="podpistabeli"/>
    <w:rsid w:val="002A1A43"/>
    <w:rPr>
      <w:rFonts w:ascii="Calibri" w:eastAsia="Calibri" w:hAnsi="Calibri" w:cs="Times New Roman"/>
      <w:b/>
      <w:bCs/>
      <w:i/>
      <w:iCs w:val="0"/>
      <w:color w:val="5B9BD5" w:themeColor="accent1"/>
      <w:sz w:val="16"/>
      <w:szCs w:val="18"/>
    </w:rPr>
  </w:style>
  <w:style w:type="paragraph" w:styleId="Poprawka">
    <w:name w:val="Revision"/>
    <w:hidden/>
    <w:uiPriority w:val="99"/>
    <w:semiHidden/>
    <w:rsid w:val="002A1A43"/>
    <w:pPr>
      <w:spacing w:before="20" w:after="20" w:line="240" w:lineRule="auto"/>
    </w:pPr>
    <w:rPr>
      <w:rFonts w:ascii="Arial" w:eastAsia="Calibri" w:hAnsi="Arial" w:cs="Times New Roman"/>
      <w:snapToGrid w:val="0"/>
      <w:sz w:val="18"/>
      <w:szCs w:val="20"/>
      <w:lang w:eastAsia="pl-PL"/>
    </w:rPr>
  </w:style>
  <w:style w:type="character" w:customStyle="1" w:styleId="apple-tab-span">
    <w:name w:val="apple-tab-span"/>
    <w:basedOn w:val="Domylnaczcionkaakapitu"/>
    <w:rsid w:val="002A1A43"/>
  </w:style>
  <w:style w:type="paragraph" w:customStyle="1" w:styleId="maznorm">
    <w:name w:val="maz_norm"/>
    <w:basedOn w:val="Normalny"/>
    <w:link w:val="maznormZnak"/>
    <w:rsid w:val="002A1A43"/>
    <w:pPr>
      <w:autoSpaceDE w:val="0"/>
      <w:autoSpaceDN w:val="0"/>
      <w:adjustRightInd w:val="0"/>
    </w:pPr>
    <w:rPr>
      <w:rFonts w:cs="Calibri"/>
      <w:snapToGrid w:val="0"/>
      <w:sz w:val="20"/>
    </w:rPr>
  </w:style>
  <w:style w:type="character" w:customStyle="1" w:styleId="maznormZnak">
    <w:name w:val="maz_norm Znak"/>
    <w:basedOn w:val="Domylnaczcionkaakapitu"/>
    <w:link w:val="maznorm"/>
    <w:rsid w:val="002A1A43"/>
    <w:rPr>
      <w:rFonts w:ascii="Times New Roman" w:eastAsia="Times New Roman" w:hAnsi="Times New Roman" w:cs="Calibri"/>
      <w:snapToGrid w:val="0"/>
      <w:sz w:val="20"/>
    </w:rPr>
  </w:style>
  <w:style w:type="character" w:customStyle="1" w:styleId="txt">
    <w:name w:val="txt"/>
    <w:basedOn w:val="Domylnaczcionkaakapitu"/>
    <w:rsid w:val="002A1A43"/>
  </w:style>
  <w:style w:type="paragraph" w:customStyle="1" w:styleId="mazpodpistabeli">
    <w:name w:val="maz_podpis tabeli"/>
    <w:basedOn w:val="Legenda"/>
    <w:link w:val="mazpodpistabeliZnak"/>
    <w:rsid w:val="002A1A43"/>
    <w:pPr>
      <w:keepNext/>
      <w:spacing w:before="240" w:after="120"/>
    </w:pPr>
    <w:rPr>
      <w:rFonts w:ascii="Calibri" w:hAnsi="Calibri"/>
      <w:bCs/>
      <w:iCs w:val="0"/>
      <w:sz w:val="16"/>
      <w:szCs w:val="16"/>
    </w:rPr>
  </w:style>
  <w:style w:type="character" w:customStyle="1" w:styleId="mazpodpistabeliZnak">
    <w:name w:val="maz_podpis tabeli Znak"/>
    <w:basedOn w:val="LegendaZnak"/>
    <w:link w:val="mazpodpistabeli"/>
    <w:rsid w:val="002A1A43"/>
    <w:rPr>
      <w:rFonts w:ascii="Calibri" w:eastAsia="Calibri" w:hAnsi="Calibri" w:cs="Times New Roman"/>
      <w:bCs/>
      <w:i/>
      <w:iCs w:val="0"/>
      <w:color w:val="44546A" w:themeColor="text2"/>
      <w:sz w:val="16"/>
      <w:szCs w:val="16"/>
      <w:lang w:eastAsia="pl-PL"/>
    </w:rPr>
  </w:style>
  <w:style w:type="paragraph" w:customStyle="1" w:styleId="wtabeli">
    <w:name w:val="w tabeli"/>
    <w:basedOn w:val="Normalny"/>
    <w:link w:val="wtabeliZnak"/>
    <w:qFormat/>
    <w:rsid w:val="002A1A43"/>
    <w:pPr>
      <w:spacing w:before="20" w:after="20"/>
      <w:jc w:val="center"/>
    </w:pPr>
    <w:rPr>
      <w:rFonts w:ascii="Arial" w:hAnsi="Arial"/>
      <w:sz w:val="20"/>
      <w:szCs w:val="20"/>
    </w:rPr>
  </w:style>
  <w:style w:type="character" w:customStyle="1" w:styleId="wtabeliZnak">
    <w:name w:val="w tabeli Znak"/>
    <w:basedOn w:val="Domylnaczcionkaakapitu"/>
    <w:link w:val="wtabeli"/>
    <w:rsid w:val="002A1A43"/>
    <w:rPr>
      <w:rFonts w:ascii="Arial" w:eastAsia="Times New Roman" w:hAnsi="Arial" w:cs="Times New Roman"/>
      <w:sz w:val="20"/>
      <w:szCs w:val="20"/>
    </w:rPr>
  </w:style>
  <w:style w:type="character" w:customStyle="1" w:styleId="TekstpodstawowyZnak1">
    <w:name w:val="Tekst podstawowy Znak1"/>
    <w:basedOn w:val="Domylnaczcionkaakapitu"/>
    <w:uiPriority w:val="99"/>
    <w:rsid w:val="002A1A43"/>
    <w:rPr>
      <w:sz w:val="20"/>
      <w:szCs w:val="20"/>
      <w:shd w:val="clear" w:color="auto" w:fill="FFFFFF"/>
    </w:rPr>
  </w:style>
  <w:style w:type="character" w:customStyle="1" w:styleId="BodytextArialExact17">
    <w:name w:val="Body text + Arial Exact17"/>
    <w:basedOn w:val="TekstpodstawowyZnak1"/>
    <w:uiPriority w:val="99"/>
    <w:rsid w:val="002A1A43"/>
    <w:rPr>
      <w:rFonts w:ascii="Arial" w:hAnsi="Arial" w:cs="Arial"/>
      <w:sz w:val="20"/>
      <w:szCs w:val="20"/>
      <w:u w:val="none"/>
      <w:shd w:val="clear" w:color="auto" w:fill="FFFFFF"/>
    </w:rPr>
  </w:style>
  <w:style w:type="character" w:customStyle="1" w:styleId="BodytextExact">
    <w:name w:val="Body text Exact"/>
    <w:basedOn w:val="Domylnaczcionkaakapitu"/>
    <w:uiPriority w:val="99"/>
    <w:rsid w:val="002A1A43"/>
    <w:rPr>
      <w:sz w:val="20"/>
      <w:szCs w:val="20"/>
      <w:u w:val="none"/>
    </w:rPr>
  </w:style>
  <w:style w:type="character" w:customStyle="1" w:styleId="BodytextArialExact38">
    <w:name w:val="Body text + Arial Exact38"/>
    <w:basedOn w:val="TekstpodstawowyZnak1"/>
    <w:uiPriority w:val="99"/>
    <w:rsid w:val="002A1A43"/>
    <w:rPr>
      <w:rFonts w:ascii="Arial" w:hAnsi="Arial" w:cs="Arial"/>
      <w:color w:val="000000"/>
      <w:spacing w:val="0"/>
      <w:w w:val="100"/>
      <w:position w:val="0"/>
      <w:sz w:val="20"/>
      <w:szCs w:val="20"/>
      <w:u w:val="none"/>
      <w:shd w:val="clear" w:color="auto" w:fill="FFFFFF"/>
    </w:rPr>
  </w:style>
  <w:style w:type="character" w:customStyle="1" w:styleId="BodytextArialExact18">
    <w:name w:val="Body text + Arial Exact18"/>
    <w:basedOn w:val="TekstpodstawowyZnak1"/>
    <w:uiPriority w:val="99"/>
    <w:rsid w:val="002A1A43"/>
    <w:rPr>
      <w:rFonts w:ascii="Arial" w:hAnsi="Arial" w:cs="Arial"/>
      <w:sz w:val="20"/>
      <w:szCs w:val="20"/>
      <w:u w:val="none"/>
      <w:shd w:val="clear" w:color="auto" w:fill="FFFFFF"/>
    </w:rPr>
  </w:style>
  <w:style w:type="character" w:customStyle="1" w:styleId="BodytextArial13">
    <w:name w:val="Body text + Arial13"/>
    <w:aliases w:val="Bold Exact,Body text + Arial25,Body text + Arial6"/>
    <w:basedOn w:val="TekstpodstawowyZnak1"/>
    <w:uiPriority w:val="99"/>
    <w:rsid w:val="002A1A43"/>
    <w:rPr>
      <w:rFonts w:ascii="Arial" w:hAnsi="Arial" w:cs="Arial"/>
      <w:b/>
      <w:bCs/>
      <w:sz w:val="20"/>
      <w:szCs w:val="20"/>
      <w:u w:val="none"/>
      <w:shd w:val="clear" w:color="auto" w:fill="FFFFFF"/>
    </w:rPr>
  </w:style>
  <w:style w:type="character" w:customStyle="1" w:styleId="BodytextBoldExact">
    <w:name w:val="Body text + Bold Exact"/>
    <w:basedOn w:val="TekstpodstawowyZnak1"/>
    <w:uiPriority w:val="99"/>
    <w:rsid w:val="002A1A43"/>
    <w:rPr>
      <w:b/>
      <w:bCs/>
      <w:sz w:val="20"/>
      <w:szCs w:val="20"/>
      <w:u w:val="none"/>
      <w:shd w:val="clear" w:color="auto" w:fill="FFFFFF"/>
    </w:rPr>
  </w:style>
  <w:style w:type="character" w:customStyle="1" w:styleId="BodytextArialExact19">
    <w:name w:val="Body text + Arial Exact19"/>
    <w:basedOn w:val="TekstpodstawowyZnak1"/>
    <w:uiPriority w:val="99"/>
    <w:rsid w:val="002A1A43"/>
    <w:rPr>
      <w:rFonts w:ascii="Arial" w:hAnsi="Arial" w:cs="Arial"/>
      <w:sz w:val="20"/>
      <w:szCs w:val="20"/>
      <w:shd w:val="clear" w:color="auto" w:fill="FFFFFF"/>
    </w:rPr>
  </w:style>
  <w:style w:type="character" w:customStyle="1" w:styleId="BezodstpwZnak">
    <w:name w:val="Bez odstępów Znak"/>
    <w:basedOn w:val="Domylnaczcionkaakapitu"/>
    <w:link w:val="Bezodstpw"/>
    <w:uiPriority w:val="1"/>
    <w:qFormat/>
    <w:rsid w:val="002A1A43"/>
    <w:rPr>
      <w:rFonts w:ascii="Times New Roman" w:eastAsia="Times New Roman" w:hAnsi="Times New Roman" w:cs="Times New Roman"/>
      <w:sz w:val="24"/>
      <w:szCs w:val="24"/>
      <w:lang w:eastAsia="pl-PL"/>
    </w:rPr>
  </w:style>
  <w:style w:type="paragraph" w:customStyle="1" w:styleId="dziaania">
    <w:name w:val="działania"/>
    <w:basedOn w:val="Normalny"/>
    <w:link w:val="dziaaniaZnak"/>
    <w:autoRedefine/>
    <w:qFormat/>
    <w:rsid w:val="00B0169B"/>
    <w:pPr>
      <w:pBdr>
        <w:top w:val="single" w:sz="4" w:space="6" w:color="auto"/>
        <w:left w:val="single" w:sz="4" w:space="4" w:color="auto"/>
        <w:bottom w:val="single" w:sz="4" w:space="6" w:color="auto"/>
        <w:right w:val="single" w:sz="4" w:space="4" w:color="auto"/>
      </w:pBdr>
    </w:pPr>
    <w:rPr>
      <w:rFonts w:ascii="Arial" w:hAnsi="Arial" w:cs="Arial"/>
    </w:rPr>
  </w:style>
  <w:style w:type="character" w:customStyle="1" w:styleId="dziaaniaZnak">
    <w:name w:val="działania Znak"/>
    <w:basedOn w:val="Domylnaczcionkaakapitu"/>
    <w:link w:val="dziaania"/>
    <w:rsid w:val="00B0169B"/>
    <w:rPr>
      <w:rFonts w:ascii="Arial" w:eastAsia="Times New Roman" w:hAnsi="Arial" w:cs="Arial"/>
      <w:sz w:val="24"/>
      <w:szCs w:val="24"/>
      <w:lang w:eastAsia="pl-PL"/>
    </w:rPr>
  </w:style>
  <w:style w:type="paragraph" w:customStyle="1" w:styleId="kierunekdziaa">
    <w:name w:val="kierunek działań"/>
    <w:basedOn w:val="Normalny"/>
    <w:link w:val="kierunekdziaaZnak"/>
    <w:autoRedefine/>
    <w:qFormat/>
    <w:rsid w:val="002A1A43"/>
    <w:pPr>
      <w:framePr w:w="9010" w:wrap="around" w:vAnchor="text" w:hAnchor="text" w:y="7"/>
      <w:pBdr>
        <w:top w:val="single" w:sz="4" w:space="2" w:color="auto"/>
        <w:left w:val="single" w:sz="4" w:space="4" w:color="auto"/>
        <w:bottom w:val="single" w:sz="4" w:space="2" w:color="auto"/>
        <w:right w:val="single" w:sz="4" w:space="4" w:color="auto"/>
      </w:pBdr>
      <w:shd w:val="clear" w:color="auto" w:fill="FFFF99"/>
    </w:pPr>
    <w:rPr>
      <w:rFonts w:ascii="Arial" w:hAnsi="Arial" w:cs="Arial"/>
      <w:sz w:val="22"/>
      <w:szCs w:val="18"/>
    </w:rPr>
  </w:style>
  <w:style w:type="character" w:customStyle="1" w:styleId="kierunekdziaaZnak">
    <w:name w:val="kierunek działań Znak"/>
    <w:basedOn w:val="Domylnaczcionkaakapitu"/>
    <w:link w:val="kierunekdziaa"/>
    <w:rsid w:val="002A1A43"/>
    <w:rPr>
      <w:rFonts w:ascii="Arial" w:eastAsia="Calibri" w:hAnsi="Arial" w:cs="Arial"/>
      <w:szCs w:val="18"/>
      <w:shd w:val="clear" w:color="auto" w:fill="FFFF99"/>
      <w:lang w:eastAsia="pl-PL"/>
    </w:rPr>
  </w:style>
  <w:style w:type="character" w:customStyle="1" w:styleId="BodytextArial41">
    <w:name w:val="Body text + Arial41"/>
    <w:aliases w:val="9 pt19,Italic Exact4"/>
    <w:basedOn w:val="Domylnaczcionkaakapitu"/>
    <w:uiPriority w:val="99"/>
    <w:rsid w:val="002A1A43"/>
    <w:rPr>
      <w:rFonts w:ascii="Arial" w:hAnsi="Arial" w:cs="Arial"/>
      <w:i/>
      <w:iCs/>
      <w:sz w:val="18"/>
      <w:szCs w:val="18"/>
      <w:u w:val="none"/>
    </w:rPr>
  </w:style>
  <w:style w:type="character" w:customStyle="1" w:styleId="BodytextItalicExact4">
    <w:name w:val="Body text + Italic Exact4"/>
    <w:basedOn w:val="Domylnaczcionkaakapitu"/>
    <w:uiPriority w:val="99"/>
    <w:rsid w:val="002A1A43"/>
    <w:rPr>
      <w:i/>
      <w:iCs/>
      <w:sz w:val="20"/>
      <w:szCs w:val="20"/>
      <w:u w:val="none"/>
    </w:rPr>
  </w:style>
  <w:style w:type="character" w:customStyle="1" w:styleId="BodytextArial42">
    <w:name w:val="Body text + Arial42"/>
    <w:aliases w:val="9 pt Exact14,17 pt3,Bold4,Small Caps Exact"/>
    <w:basedOn w:val="Domylnaczcionkaakapitu"/>
    <w:uiPriority w:val="99"/>
    <w:rsid w:val="002A1A43"/>
    <w:rPr>
      <w:rFonts w:ascii="Arial" w:hAnsi="Arial" w:cs="Arial"/>
      <w:sz w:val="18"/>
      <w:szCs w:val="18"/>
      <w:u w:val="none"/>
    </w:rPr>
  </w:style>
  <w:style w:type="character" w:customStyle="1" w:styleId="Bodytext11ptExact">
    <w:name w:val="Body text + 11 pt Exact"/>
    <w:basedOn w:val="Domylnaczcionkaakapitu"/>
    <w:uiPriority w:val="99"/>
    <w:rsid w:val="002A1A43"/>
    <w:rPr>
      <w:rFonts w:ascii="Times New Roman" w:hAnsi="Times New Roman" w:cs="Times New Roman"/>
      <w:color w:val="000000"/>
      <w:spacing w:val="0"/>
      <w:w w:val="100"/>
      <w:position w:val="0"/>
      <w:sz w:val="22"/>
      <w:szCs w:val="22"/>
      <w:shd w:val="clear" w:color="auto" w:fill="FFFFFF"/>
    </w:rPr>
  </w:style>
  <w:style w:type="character" w:customStyle="1" w:styleId="BodytextArial29">
    <w:name w:val="Body text + Arial29"/>
    <w:aliases w:val="9 pt Exact10"/>
    <w:basedOn w:val="Domylnaczcionkaakapitu"/>
    <w:uiPriority w:val="99"/>
    <w:rsid w:val="002A1A43"/>
    <w:rPr>
      <w:rFonts w:ascii="Arial" w:hAnsi="Arial" w:cs="Arial"/>
      <w:sz w:val="18"/>
      <w:szCs w:val="18"/>
      <w:u w:val="none"/>
    </w:rPr>
  </w:style>
  <w:style w:type="character" w:customStyle="1" w:styleId="BodytextArial8">
    <w:name w:val="Body text + Arial8"/>
    <w:aliases w:val="9 pt Exact3,Body text + Arial12,11 pt Exact,Bold Exact2"/>
    <w:basedOn w:val="Domylnaczcionkaakapitu"/>
    <w:uiPriority w:val="99"/>
    <w:rsid w:val="002A1A43"/>
    <w:rPr>
      <w:rFonts w:ascii="Arial" w:hAnsi="Arial" w:cs="Arial"/>
      <w:sz w:val="18"/>
      <w:szCs w:val="18"/>
      <w:u w:val="none"/>
    </w:rPr>
  </w:style>
  <w:style w:type="character" w:customStyle="1" w:styleId="BodytextArial7">
    <w:name w:val="Body text + Arial7"/>
    <w:aliases w:val="9 pt4,Italic Exact1"/>
    <w:basedOn w:val="Domylnaczcionkaakapitu"/>
    <w:uiPriority w:val="99"/>
    <w:rsid w:val="002A1A43"/>
    <w:rPr>
      <w:rFonts w:ascii="Arial" w:hAnsi="Arial" w:cs="Arial"/>
      <w:i/>
      <w:iCs/>
      <w:sz w:val="18"/>
      <w:szCs w:val="18"/>
      <w:u w:val="none"/>
    </w:rPr>
  </w:style>
  <w:style w:type="character" w:customStyle="1" w:styleId="BodytextItalicExact3">
    <w:name w:val="Body text + Italic Exact3"/>
    <w:basedOn w:val="Domylnaczcionkaakapitu"/>
    <w:uiPriority w:val="99"/>
    <w:rsid w:val="002A1A43"/>
    <w:rPr>
      <w:i/>
      <w:iCs/>
      <w:sz w:val="20"/>
      <w:szCs w:val="20"/>
      <w:u w:val="none"/>
    </w:rPr>
  </w:style>
  <w:style w:type="character" w:customStyle="1" w:styleId="Bodytext12pt">
    <w:name w:val="Body text + 12 pt"/>
    <w:aliases w:val="Bold Exact4,Bold Exact3"/>
    <w:basedOn w:val="TekstpodstawowyZnak1"/>
    <w:uiPriority w:val="99"/>
    <w:rsid w:val="002A1A43"/>
    <w:rPr>
      <w:rFonts w:ascii="Times New Roman" w:hAnsi="Times New Roman" w:cs="Times New Roman"/>
      <w:b/>
      <w:bCs/>
      <w:color w:val="000000"/>
      <w:spacing w:val="0"/>
      <w:w w:val="100"/>
      <w:position w:val="0"/>
      <w:sz w:val="24"/>
      <w:szCs w:val="24"/>
      <w:u w:val="none"/>
      <w:shd w:val="clear" w:color="auto" w:fill="FFFFFF"/>
    </w:rPr>
  </w:style>
  <w:style w:type="character" w:customStyle="1" w:styleId="Bodytext12ptExact">
    <w:name w:val="Body text + 12 pt Exact"/>
    <w:basedOn w:val="TekstpodstawowyZnak1"/>
    <w:uiPriority w:val="99"/>
    <w:rsid w:val="002A1A43"/>
    <w:rPr>
      <w:rFonts w:ascii="Times New Roman" w:hAnsi="Times New Roman" w:cs="Times New Roman"/>
      <w:color w:val="000000"/>
      <w:spacing w:val="0"/>
      <w:w w:val="100"/>
      <w:position w:val="0"/>
      <w:sz w:val="24"/>
      <w:szCs w:val="24"/>
      <w:u w:val="none"/>
      <w:shd w:val="clear" w:color="auto" w:fill="FFFFFF"/>
    </w:rPr>
  </w:style>
  <w:style w:type="character" w:customStyle="1" w:styleId="BodytextExact2">
    <w:name w:val="Body text Exact2"/>
    <w:basedOn w:val="TekstpodstawowyZnak1"/>
    <w:uiPriority w:val="99"/>
    <w:rsid w:val="002A1A43"/>
    <w:rPr>
      <w:rFonts w:ascii="Times New Roman" w:hAnsi="Times New Roman" w:cs="Times New Roman"/>
      <w:color w:val="000000"/>
      <w:spacing w:val="0"/>
      <w:w w:val="100"/>
      <w:position w:val="0"/>
      <w:sz w:val="20"/>
      <w:szCs w:val="20"/>
      <w:u w:val="single"/>
      <w:shd w:val="clear" w:color="auto" w:fill="FFFFFF"/>
    </w:rPr>
  </w:style>
  <w:style w:type="character" w:customStyle="1" w:styleId="BodytextArial10">
    <w:name w:val="Body text + Arial10"/>
    <w:aliases w:val="9 pt Exact"/>
    <w:basedOn w:val="TekstpodstawowyZnak1"/>
    <w:uiPriority w:val="99"/>
    <w:rsid w:val="002A1A43"/>
    <w:rPr>
      <w:rFonts w:ascii="Arial" w:hAnsi="Arial" w:cs="Arial"/>
      <w:sz w:val="18"/>
      <w:szCs w:val="18"/>
      <w:shd w:val="clear" w:color="auto" w:fill="FFFFFF"/>
    </w:rPr>
  </w:style>
  <w:style w:type="character" w:customStyle="1" w:styleId="BodytextArial4">
    <w:name w:val="Body text + Arial4"/>
    <w:aliases w:val="9 pt Exact1,Body text + Arial1"/>
    <w:basedOn w:val="TekstpodstawowyZnak1"/>
    <w:uiPriority w:val="99"/>
    <w:rsid w:val="002A1A43"/>
    <w:rPr>
      <w:rFonts w:ascii="Arial" w:hAnsi="Arial" w:cs="Arial"/>
      <w:sz w:val="18"/>
      <w:szCs w:val="18"/>
      <w:u w:val="none"/>
      <w:shd w:val="clear" w:color="auto" w:fill="FFFFFF"/>
    </w:rPr>
  </w:style>
  <w:style w:type="character" w:customStyle="1" w:styleId="BodytextArialExact5">
    <w:name w:val="Body text + Arial Exact5"/>
    <w:basedOn w:val="TekstpodstawowyZnak1"/>
    <w:uiPriority w:val="99"/>
    <w:rsid w:val="002A1A43"/>
    <w:rPr>
      <w:rFonts w:ascii="Arial" w:hAnsi="Arial" w:cs="Arial"/>
      <w:sz w:val="20"/>
      <w:szCs w:val="20"/>
      <w:u w:val="none"/>
      <w:shd w:val="clear" w:color="auto" w:fill="FFFFFF"/>
    </w:rPr>
  </w:style>
  <w:style w:type="character" w:customStyle="1" w:styleId="BodytextArialExact4">
    <w:name w:val="Body text + Arial Exact4"/>
    <w:basedOn w:val="TekstpodstawowyZnak1"/>
    <w:uiPriority w:val="99"/>
    <w:rsid w:val="002A1A43"/>
    <w:rPr>
      <w:rFonts w:ascii="Arial" w:hAnsi="Arial" w:cs="Arial"/>
      <w:sz w:val="20"/>
      <w:szCs w:val="20"/>
      <w:u w:val="none"/>
      <w:shd w:val="clear" w:color="auto" w:fill="FFFFFF"/>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qFormat/>
    <w:locked/>
    <w:rsid w:val="002A1A43"/>
    <w:rPr>
      <w:rFonts w:ascii="Arial" w:eastAsiaTheme="minorEastAsia" w:hAnsi="Arial" w:cs="Arial"/>
      <w:b/>
      <w:bCs/>
      <w:color w:val="000000" w:themeColor="text1"/>
      <w:sz w:val="20"/>
      <w:szCs w:val="18"/>
      <w:lang w:eastAsia="pl-PL"/>
    </w:rPr>
  </w:style>
  <w:style w:type="paragraph" w:customStyle="1" w:styleId="dtn">
    <w:name w:val="dtn"/>
    <w:basedOn w:val="Normalny"/>
    <w:rsid w:val="002A1A43"/>
    <w:pPr>
      <w:spacing w:before="100" w:beforeAutospacing="1" w:after="100" w:afterAutospacing="1"/>
    </w:pPr>
  </w:style>
  <w:style w:type="paragraph" w:customStyle="1" w:styleId="dtz">
    <w:name w:val="dtz"/>
    <w:basedOn w:val="Normalny"/>
    <w:rsid w:val="002A1A43"/>
    <w:pPr>
      <w:spacing w:before="100" w:beforeAutospacing="1" w:after="100" w:afterAutospacing="1"/>
    </w:pPr>
  </w:style>
  <w:style w:type="paragraph" w:customStyle="1" w:styleId="dtu">
    <w:name w:val="dtu"/>
    <w:basedOn w:val="Normalny"/>
    <w:rsid w:val="002A1A43"/>
    <w:pPr>
      <w:spacing w:before="100" w:beforeAutospacing="1" w:after="100" w:afterAutospacing="1"/>
    </w:pPr>
  </w:style>
  <w:style w:type="character" w:customStyle="1" w:styleId="type">
    <w:name w:val="type"/>
    <w:basedOn w:val="Domylnaczcionkaakapitu"/>
    <w:rsid w:val="002A1A43"/>
  </w:style>
  <w:style w:type="character" w:customStyle="1" w:styleId="nr">
    <w:name w:val="nr"/>
    <w:basedOn w:val="Domylnaczcionkaakapitu"/>
    <w:rsid w:val="002A1A43"/>
  </w:style>
  <w:style w:type="character" w:customStyle="1" w:styleId="publisher">
    <w:name w:val="publisher"/>
    <w:basedOn w:val="Domylnaczcionkaakapitu"/>
    <w:rsid w:val="002A1A43"/>
  </w:style>
  <w:style w:type="character" w:customStyle="1" w:styleId="day">
    <w:name w:val="day"/>
    <w:basedOn w:val="Domylnaczcionkaakapitu"/>
    <w:rsid w:val="002A1A43"/>
  </w:style>
  <w:style w:type="character" w:customStyle="1" w:styleId="ng-binding">
    <w:name w:val="ng-binding"/>
    <w:basedOn w:val="Domylnaczcionkaakapitu"/>
    <w:rsid w:val="002A1A43"/>
  </w:style>
  <w:style w:type="character" w:styleId="Tytuksiki">
    <w:name w:val="Book Title"/>
    <w:basedOn w:val="Domylnaczcionkaakapitu"/>
    <w:uiPriority w:val="33"/>
    <w:qFormat/>
    <w:rsid w:val="002A1A43"/>
    <w:rPr>
      <w:b/>
      <w:bCs/>
      <w:smallCaps/>
      <w:spacing w:val="5"/>
    </w:rPr>
  </w:style>
  <w:style w:type="paragraph" w:customStyle="1" w:styleId="LUBUtabela">
    <w:name w:val="LUBU_tabela"/>
    <w:aliases w:val="rys"/>
    <w:basedOn w:val="Normalny"/>
    <w:link w:val="LUBUtabelaZnak"/>
    <w:qFormat/>
    <w:rsid w:val="002A1A43"/>
    <w:pPr>
      <w:widowControl w:val="0"/>
      <w:tabs>
        <w:tab w:val="left" w:pos="567"/>
      </w:tabs>
      <w:spacing w:line="312" w:lineRule="auto"/>
      <w:jc w:val="center"/>
    </w:pPr>
    <w:rPr>
      <w:rFonts w:ascii="Arial" w:hAnsi="Arial"/>
      <w:i/>
      <w:snapToGrid w:val="0"/>
      <w:sz w:val="20"/>
      <w:szCs w:val="20"/>
    </w:rPr>
  </w:style>
  <w:style w:type="character" w:customStyle="1" w:styleId="LUBUtabelaZnak">
    <w:name w:val="LUBU_tabela Znak"/>
    <w:aliases w:val="rys Znak"/>
    <w:basedOn w:val="Domylnaczcionkaakapitu"/>
    <w:link w:val="LUBUtabela"/>
    <w:rsid w:val="002A1A43"/>
    <w:rPr>
      <w:rFonts w:ascii="Arial" w:eastAsia="Times New Roman" w:hAnsi="Arial" w:cs="Times New Roman"/>
      <w:i/>
      <w:snapToGrid w:val="0"/>
      <w:sz w:val="20"/>
      <w:szCs w:val="20"/>
    </w:rPr>
  </w:style>
  <w:style w:type="paragraph" w:customStyle="1" w:styleId="LUBUpodpis">
    <w:name w:val="LUBU_podpis"/>
    <w:basedOn w:val="Legenda"/>
    <w:link w:val="LUBUpodpisZnak"/>
    <w:qFormat/>
    <w:rsid w:val="002A1A43"/>
    <w:pPr>
      <w:keepNext/>
      <w:spacing w:before="120" w:after="120"/>
    </w:pPr>
    <w:rPr>
      <w:rFonts w:ascii="Arial Narrow" w:hAnsi="Arial Narrow"/>
      <w:bCs/>
      <w:snapToGrid w:val="0"/>
      <w:color w:val="auto"/>
      <w:sz w:val="20"/>
    </w:rPr>
  </w:style>
  <w:style w:type="character" w:customStyle="1" w:styleId="LUBUpodpisZnak">
    <w:name w:val="LUBU_podpis Znak"/>
    <w:basedOn w:val="Domylnaczcionkaakapitu"/>
    <w:link w:val="LUBUpodpis"/>
    <w:rsid w:val="002A1A43"/>
    <w:rPr>
      <w:rFonts w:ascii="Arial Narrow" w:eastAsia="Times New Roman" w:hAnsi="Arial Narrow" w:cs="Times New Roman"/>
      <w:bCs/>
      <w:i/>
      <w:iCs/>
      <w:snapToGrid w:val="0"/>
      <w:sz w:val="20"/>
      <w:szCs w:val="18"/>
    </w:rPr>
  </w:style>
  <w:style w:type="paragraph" w:customStyle="1" w:styleId="TableParagraph">
    <w:name w:val="Table Paragraph"/>
    <w:basedOn w:val="Normalny"/>
    <w:uiPriority w:val="1"/>
    <w:qFormat/>
    <w:rsid w:val="002A1A43"/>
    <w:pPr>
      <w:widowControl w:val="0"/>
      <w:autoSpaceDE w:val="0"/>
      <w:autoSpaceDN w:val="0"/>
      <w:spacing w:before="40"/>
      <w:ind w:left="69"/>
    </w:pPr>
    <w:rPr>
      <w:rFonts w:ascii="Arial MT" w:eastAsia="Arial MT" w:hAnsi="Arial MT" w:cs="Arial MT"/>
      <w:sz w:val="22"/>
    </w:rPr>
  </w:style>
  <w:style w:type="character" w:customStyle="1" w:styleId="cf01">
    <w:name w:val="cf01"/>
    <w:basedOn w:val="Domylnaczcionkaakapitu"/>
    <w:rsid w:val="002A1A43"/>
    <w:rPr>
      <w:rFonts w:ascii="Segoe UI" w:hAnsi="Segoe UI" w:cs="Segoe UI" w:hint="default"/>
      <w:sz w:val="18"/>
      <w:szCs w:val="18"/>
    </w:rPr>
  </w:style>
  <w:style w:type="character" w:styleId="Tekstzastpczy">
    <w:name w:val="Placeholder Text"/>
    <w:basedOn w:val="Domylnaczcionkaakapitu"/>
    <w:uiPriority w:val="99"/>
    <w:semiHidden/>
    <w:rsid w:val="002A1A43"/>
    <w:rPr>
      <w:color w:val="808080"/>
    </w:rPr>
  </w:style>
  <w:style w:type="table" w:customStyle="1" w:styleId="TableNormal">
    <w:name w:val="Table Normal"/>
    <w:uiPriority w:val="2"/>
    <w:semiHidden/>
    <w:unhideWhenUsed/>
    <w:qFormat/>
    <w:rsid w:val="002A1A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Rysuneklubuskie">
    <w:name w:val="Rysunek (lubuskie)"/>
    <w:basedOn w:val="Zwykytekst"/>
    <w:autoRedefine/>
    <w:qFormat/>
    <w:rsid w:val="002A1A43"/>
    <w:pPr>
      <w:spacing w:before="60" w:after="60" w:line="360" w:lineRule="auto"/>
      <w:ind w:left="-8" w:firstLine="5"/>
      <w:jc w:val="center"/>
    </w:pPr>
    <w:rPr>
      <w:rFonts w:ascii="Arial" w:hAnsi="Arial" w:cs="Arial"/>
      <w:iCs/>
      <w:spacing w:val="-6"/>
      <w:sz w:val="20"/>
      <w:szCs w:val="20"/>
    </w:rPr>
  </w:style>
  <w:style w:type="paragraph" w:styleId="Zwykytekst">
    <w:name w:val="Plain Text"/>
    <w:basedOn w:val="Normalny"/>
    <w:link w:val="ZwykytekstZnak"/>
    <w:uiPriority w:val="99"/>
    <w:semiHidden/>
    <w:unhideWhenUsed/>
    <w:rsid w:val="002A1A43"/>
    <w:rPr>
      <w:rFonts w:ascii="Consolas" w:hAnsi="Consolas"/>
      <w:sz w:val="21"/>
      <w:szCs w:val="21"/>
    </w:rPr>
  </w:style>
  <w:style w:type="character" w:customStyle="1" w:styleId="ZwykytekstZnak">
    <w:name w:val="Zwykły tekst Znak"/>
    <w:basedOn w:val="Domylnaczcionkaakapitu"/>
    <w:link w:val="Zwykytekst"/>
    <w:uiPriority w:val="99"/>
    <w:semiHidden/>
    <w:rsid w:val="002A1A43"/>
    <w:rPr>
      <w:rFonts w:ascii="Consolas" w:eastAsia="Calibri" w:hAnsi="Consolas" w:cs="Times New Roman"/>
      <w:sz w:val="21"/>
      <w:szCs w:val="21"/>
      <w:lang w:eastAsia="pl-PL"/>
    </w:rPr>
  </w:style>
  <w:style w:type="numbering" w:customStyle="1" w:styleId="Bezlisty1">
    <w:name w:val="Bez listy1"/>
    <w:next w:val="Bezlisty"/>
    <w:uiPriority w:val="99"/>
    <w:semiHidden/>
    <w:unhideWhenUsed/>
    <w:rsid w:val="002A1A43"/>
  </w:style>
  <w:style w:type="table" w:customStyle="1" w:styleId="Tabela-Siatka3">
    <w:name w:val="Tabela - Siatka3"/>
    <w:basedOn w:val="Standardowy"/>
    <w:next w:val="Tabela-Siatka"/>
    <w:uiPriority w:val="59"/>
    <w:rsid w:val="002A1A43"/>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2A1A43"/>
    <w:pPr>
      <w:spacing w:before="20" w:after="2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A1A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Siatka21">
    <w:name w:val="Tabela - Siatka21"/>
    <w:basedOn w:val="Standardowy"/>
    <w:next w:val="Tabela-Siatka"/>
    <w:uiPriority w:val="39"/>
    <w:rsid w:val="002A1A4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zowtabela">
    <w:name w:val="Mazow_tabela"/>
    <w:basedOn w:val="Normalny"/>
    <w:link w:val="MazowtabelaZnak"/>
    <w:qFormat/>
    <w:rsid w:val="002A1A43"/>
    <w:pPr>
      <w:spacing w:before="20" w:after="20"/>
      <w:jc w:val="center"/>
    </w:pPr>
    <w:rPr>
      <w:rFonts w:ascii="Calibri" w:hAnsi="Calibri"/>
      <w:sz w:val="16"/>
      <w:szCs w:val="20"/>
    </w:rPr>
  </w:style>
  <w:style w:type="character" w:customStyle="1" w:styleId="MazowtabelaZnak">
    <w:name w:val="Mazow_tabela Znak"/>
    <w:basedOn w:val="Domylnaczcionkaakapitu"/>
    <w:link w:val="Mazowtabela"/>
    <w:rsid w:val="002A1A43"/>
    <w:rPr>
      <w:rFonts w:ascii="Calibri" w:eastAsia="Times New Roman" w:hAnsi="Calibri" w:cs="Times New Roman"/>
      <w:sz w:val="16"/>
      <w:szCs w:val="20"/>
    </w:rPr>
  </w:style>
  <w:style w:type="character" w:customStyle="1" w:styleId="Nierozpoznanawzmianka3">
    <w:name w:val="Nierozpoznana wzmianka3"/>
    <w:basedOn w:val="Domylnaczcionkaakapitu"/>
    <w:uiPriority w:val="99"/>
    <w:semiHidden/>
    <w:unhideWhenUsed/>
    <w:rsid w:val="002A1A43"/>
    <w:rPr>
      <w:color w:val="605E5C"/>
      <w:shd w:val="clear" w:color="auto" w:fill="E1DFDD"/>
    </w:rPr>
  </w:style>
  <w:style w:type="character" w:customStyle="1" w:styleId="Nierozpoznanawzmianka4">
    <w:name w:val="Nierozpoznana wzmianka4"/>
    <w:basedOn w:val="Domylnaczcionkaakapitu"/>
    <w:uiPriority w:val="99"/>
    <w:semiHidden/>
    <w:unhideWhenUsed/>
    <w:rsid w:val="002A1A43"/>
    <w:rPr>
      <w:color w:val="605E5C"/>
      <w:shd w:val="clear" w:color="auto" w:fill="E1DFDD"/>
    </w:rPr>
  </w:style>
  <w:style w:type="paragraph" w:customStyle="1" w:styleId="punktor">
    <w:name w:val="punktor"/>
    <w:basedOn w:val="Normalny"/>
    <w:link w:val="punktorZnak"/>
    <w:qFormat/>
    <w:rsid w:val="003F4520"/>
    <w:pPr>
      <w:numPr>
        <w:numId w:val="20"/>
      </w:numPr>
      <w:ind w:left="357" w:hanging="357"/>
    </w:pPr>
    <w:rPr>
      <w:rFonts w:ascii="Arial" w:eastAsia="Arial" w:hAnsi="Arial" w:cstheme="minorHAnsi"/>
      <w:szCs w:val="20"/>
    </w:rPr>
  </w:style>
  <w:style w:type="character" w:customStyle="1" w:styleId="punktorZnak">
    <w:name w:val="punktor Znak"/>
    <w:basedOn w:val="Domylnaczcionkaakapitu"/>
    <w:link w:val="punktor"/>
    <w:rsid w:val="003F4520"/>
    <w:rPr>
      <w:rFonts w:ascii="Arial" w:eastAsia="Arial" w:hAnsi="Arial" w:cstheme="minorHAnsi"/>
      <w:sz w:val="24"/>
      <w:szCs w:val="20"/>
      <w:lang w:eastAsia="pl-PL"/>
    </w:rPr>
  </w:style>
  <w:style w:type="paragraph" w:customStyle="1" w:styleId="Nagwektytu">
    <w:name w:val="Nagłówek tytuł"/>
    <w:basedOn w:val="Nagwek1"/>
    <w:link w:val="NagwektytuZnak"/>
    <w:qFormat/>
    <w:rsid w:val="003F4520"/>
    <w:pPr>
      <w:spacing w:before="0" w:after="160"/>
      <w:jc w:val="left"/>
    </w:pPr>
    <w:rPr>
      <w:rFonts w:cstheme="majorBidi"/>
      <w:bCs/>
      <w:iCs/>
      <w:kern w:val="2"/>
      <w:sz w:val="52"/>
      <w:szCs w:val="52"/>
      <w14:ligatures w14:val="standardContextual"/>
    </w:rPr>
  </w:style>
  <w:style w:type="character" w:customStyle="1" w:styleId="NagwektytuZnak">
    <w:name w:val="Nagłówek tytuł Znak"/>
    <w:basedOn w:val="Domylnaczcionkaakapitu"/>
    <w:link w:val="Nagwektytu"/>
    <w:rsid w:val="003F4520"/>
    <w:rPr>
      <w:rFonts w:ascii="Arial" w:eastAsiaTheme="majorEastAsia" w:hAnsi="Arial" w:cstheme="majorBidi"/>
      <w:b/>
      <w:bCs/>
      <w:iCs/>
      <w:noProof/>
      <w:kern w:val="2"/>
      <w:sz w:val="52"/>
      <w:szCs w:val="52"/>
      <w14:ligatures w14:val="standardContextual"/>
    </w:rPr>
  </w:style>
  <w:style w:type="character" w:customStyle="1" w:styleId="normaltextrun">
    <w:name w:val="normaltextrun"/>
    <w:basedOn w:val="Domylnaczcionkaakapitu"/>
    <w:qFormat/>
    <w:locked/>
    <w:rsid w:val="00B75E24"/>
  </w:style>
  <w:style w:type="paragraph" w:styleId="Lista">
    <w:name w:val="List"/>
    <w:basedOn w:val="Normalny"/>
    <w:uiPriority w:val="99"/>
    <w:unhideWhenUsed/>
    <w:rsid w:val="007E4057"/>
    <w:pPr>
      <w:spacing w:after="160" w:line="278" w:lineRule="auto"/>
      <w:ind w:left="283" w:hanging="283"/>
      <w:contextualSpacing/>
    </w:pPr>
    <w:rPr>
      <w:rFonts w:asciiTheme="minorHAnsi" w:eastAsiaTheme="minorHAnsi" w:hAnsiTheme="minorHAnsi" w:cstheme="minorBidi"/>
      <w:kern w:val="2"/>
      <w14:ligatures w14:val="standardContextual"/>
    </w:rPr>
  </w:style>
  <w:style w:type="character" w:styleId="Nierozpoznanawzmianka">
    <w:name w:val="Unresolved Mention"/>
    <w:basedOn w:val="Domylnaczcionkaakapitu"/>
    <w:uiPriority w:val="99"/>
    <w:semiHidden/>
    <w:unhideWhenUsed/>
    <w:rsid w:val="00E83E7A"/>
    <w:rPr>
      <w:color w:val="605E5C"/>
      <w:shd w:val="clear" w:color="auto" w:fill="E1DFDD"/>
    </w:rPr>
  </w:style>
  <w:style w:type="paragraph" w:customStyle="1" w:styleId="Tretabelipodk">
    <w:name w:val="Treść tabeli podk"/>
    <w:basedOn w:val="podkarpackienormalne"/>
    <w:qFormat/>
    <w:rsid w:val="00AA4541"/>
    <w:pPr>
      <w:spacing w:before="0" w:after="0"/>
    </w:pPr>
  </w:style>
  <w:style w:type="paragraph" w:customStyle="1" w:styleId="pf0">
    <w:name w:val="pf0"/>
    <w:basedOn w:val="Normalny"/>
    <w:rsid w:val="00223ED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59959">
      <w:bodyDiv w:val="1"/>
      <w:marLeft w:val="0"/>
      <w:marRight w:val="0"/>
      <w:marTop w:val="0"/>
      <w:marBottom w:val="0"/>
      <w:divBdr>
        <w:top w:val="none" w:sz="0" w:space="0" w:color="auto"/>
        <w:left w:val="none" w:sz="0" w:space="0" w:color="auto"/>
        <w:bottom w:val="none" w:sz="0" w:space="0" w:color="auto"/>
        <w:right w:val="none" w:sz="0" w:space="0" w:color="auto"/>
      </w:divBdr>
    </w:div>
    <w:div w:id="93481301">
      <w:bodyDiv w:val="1"/>
      <w:marLeft w:val="0"/>
      <w:marRight w:val="0"/>
      <w:marTop w:val="0"/>
      <w:marBottom w:val="0"/>
      <w:divBdr>
        <w:top w:val="none" w:sz="0" w:space="0" w:color="auto"/>
        <w:left w:val="none" w:sz="0" w:space="0" w:color="auto"/>
        <w:bottom w:val="none" w:sz="0" w:space="0" w:color="auto"/>
        <w:right w:val="none" w:sz="0" w:space="0" w:color="auto"/>
      </w:divBdr>
    </w:div>
    <w:div w:id="179659039">
      <w:bodyDiv w:val="1"/>
      <w:marLeft w:val="0"/>
      <w:marRight w:val="0"/>
      <w:marTop w:val="0"/>
      <w:marBottom w:val="0"/>
      <w:divBdr>
        <w:top w:val="none" w:sz="0" w:space="0" w:color="auto"/>
        <w:left w:val="none" w:sz="0" w:space="0" w:color="auto"/>
        <w:bottom w:val="none" w:sz="0" w:space="0" w:color="auto"/>
        <w:right w:val="none" w:sz="0" w:space="0" w:color="auto"/>
      </w:divBdr>
    </w:div>
    <w:div w:id="234511238">
      <w:bodyDiv w:val="1"/>
      <w:marLeft w:val="0"/>
      <w:marRight w:val="0"/>
      <w:marTop w:val="0"/>
      <w:marBottom w:val="0"/>
      <w:divBdr>
        <w:top w:val="none" w:sz="0" w:space="0" w:color="auto"/>
        <w:left w:val="none" w:sz="0" w:space="0" w:color="auto"/>
        <w:bottom w:val="none" w:sz="0" w:space="0" w:color="auto"/>
        <w:right w:val="none" w:sz="0" w:space="0" w:color="auto"/>
      </w:divBdr>
    </w:div>
    <w:div w:id="259335502">
      <w:bodyDiv w:val="1"/>
      <w:marLeft w:val="0"/>
      <w:marRight w:val="0"/>
      <w:marTop w:val="0"/>
      <w:marBottom w:val="0"/>
      <w:divBdr>
        <w:top w:val="none" w:sz="0" w:space="0" w:color="auto"/>
        <w:left w:val="none" w:sz="0" w:space="0" w:color="auto"/>
        <w:bottom w:val="none" w:sz="0" w:space="0" w:color="auto"/>
        <w:right w:val="none" w:sz="0" w:space="0" w:color="auto"/>
      </w:divBdr>
    </w:div>
    <w:div w:id="303705299">
      <w:bodyDiv w:val="1"/>
      <w:marLeft w:val="0"/>
      <w:marRight w:val="0"/>
      <w:marTop w:val="0"/>
      <w:marBottom w:val="0"/>
      <w:divBdr>
        <w:top w:val="none" w:sz="0" w:space="0" w:color="auto"/>
        <w:left w:val="none" w:sz="0" w:space="0" w:color="auto"/>
        <w:bottom w:val="none" w:sz="0" w:space="0" w:color="auto"/>
        <w:right w:val="none" w:sz="0" w:space="0" w:color="auto"/>
      </w:divBdr>
    </w:div>
    <w:div w:id="313686759">
      <w:bodyDiv w:val="1"/>
      <w:marLeft w:val="0"/>
      <w:marRight w:val="0"/>
      <w:marTop w:val="0"/>
      <w:marBottom w:val="0"/>
      <w:divBdr>
        <w:top w:val="none" w:sz="0" w:space="0" w:color="auto"/>
        <w:left w:val="none" w:sz="0" w:space="0" w:color="auto"/>
        <w:bottom w:val="none" w:sz="0" w:space="0" w:color="auto"/>
        <w:right w:val="none" w:sz="0" w:space="0" w:color="auto"/>
      </w:divBdr>
    </w:div>
    <w:div w:id="317417107">
      <w:bodyDiv w:val="1"/>
      <w:marLeft w:val="0"/>
      <w:marRight w:val="0"/>
      <w:marTop w:val="0"/>
      <w:marBottom w:val="0"/>
      <w:divBdr>
        <w:top w:val="none" w:sz="0" w:space="0" w:color="auto"/>
        <w:left w:val="none" w:sz="0" w:space="0" w:color="auto"/>
        <w:bottom w:val="none" w:sz="0" w:space="0" w:color="auto"/>
        <w:right w:val="none" w:sz="0" w:space="0" w:color="auto"/>
      </w:divBdr>
    </w:div>
    <w:div w:id="330061128">
      <w:bodyDiv w:val="1"/>
      <w:marLeft w:val="0"/>
      <w:marRight w:val="0"/>
      <w:marTop w:val="0"/>
      <w:marBottom w:val="0"/>
      <w:divBdr>
        <w:top w:val="none" w:sz="0" w:space="0" w:color="auto"/>
        <w:left w:val="none" w:sz="0" w:space="0" w:color="auto"/>
        <w:bottom w:val="none" w:sz="0" w:space="0" w:color="auto"/>
        <w:right w:val="none" w:sz="0" w:space="0" w:color="auto"/>
      </w:divBdr>
    </w:div>
    <w:div w:id="345785894">
      <w:bodyDiv w:val="1"/>
      <w:marLeft w:val="0"/>
      <w:marRight w:val="0"/>
      <w:marTop w:val="0"/>
      <w:marBottom w:val="0"/>
      <w:divBdr>
        <w:top w:val="none" w:sz="0" w:space="0" w:color="auto"/>
        <w:left w:val="none" w:sz="0" w:space="0" w:color="auto"/>
        <w:bottom w:val="none" w:sz="0" w:space="0" w:color="auto"/>
        <w:right w:val="none" w:sz="0" w:space="0" w:color="auto"/>
      </w:divBdr>
    </w:div>
    <w:div w:id="351492105">
      <w:bodyDiv w:val="1"/>
      <w:marLeft w:val="0"/>
      <w:marRight w:val="0"/>
      <w:marTop w:val="0"/>
      <w:marBottom w:val="0"/>
      <w:divBdr>
        <w:top w:val="none" w:sz="0" w:space="0" w:color="auto"/>
        <w:left w:val="none" w:sz="0" w:space="0" w:color="auto"/>
        <w:bottom w:val="none" w:sz="0" w:space="0" w:color="auto"/>
        <w:right w:val="none" w:sz="0" w:space="0" w:color="auto"/>
      </w:divBdr>
    </w:div>
    <w:div w:id="373387470">
      <w:bodyDiv w:val="1"/>
      <w:marLeft w:val="0"/>
      <w:marRight w:val="0"/>
      <w:marTop w:val="0"/>
      <w:marBottom w:val="0"/>
      <w:divBdr>
        <w:top w:val="none" w:sz="0" w:space="0" w:color="auto"/>
        <w:left w:val="none" w:sz="0" w:space="0" w:color="auto"/>
        <w:bottom w:val="none" w:sz="0" w:space="0" w:color="auto"/>
        <w:right w:val="none" w:sz="0" w:space="0" w:color="auto"/>
      </w:divBdr>
    </w:div>
    <w:div w:id="378870140">
      <w:bodyDiv w:val="1"/>
      <w:marLeft w:val="0"/>
      <w:marRight w:val="0"/>
      <w:marTop w:val="0"/>
      <w:marBottom w:val="0"/>
      <w:divBdr>
        <w:top w:val="none" w:sz="0" w:space="0" w:color="auto"/>
        <w:left w:val="none" w:sz="0" w:space="0" w:color="auto"/>
        <w:bottom w:val="none" w:sz="0" w:space="0" w:color="auto"/>
        <w:right w:val="none" w:sz="0" w:space="0" w:color="auto"/>
      </w:divBdr>
    </w:div>
    <w:div w:id="385183838">
      <w:bodyDiv w:val="1"/>
      <w:marLeft w:val="0"/>
      <w:marRight w:val="0"/>
      <w:marTop w:val="0"/>
      <w:marBottom w:val="0"/>
      <w:divBdr>
        <w:top w:val="none" w:sz="0" w:space="0" w:color="auto"/>
        <w:left w:val="none" w:sz="0" w:space="0" w:color="auto"/>
        <w:bottom w:val="none" w:sz="0" w:space="0" w:color="auto"/>
        <w:right w:val="none" w:sz="0" w:space="0" w:color="auto"/>
      </w:divBdr>
    </w:div>
    <w:div w:id="395666295">
      <w:bodyDiv w:val="1"/>
      <w:marLeft w:val="0"/>
      <w:marRight w:val="0"/>
      <w:marTop w:val="0"/>
      <w:marBottom w:val="0"/>
      <w:divBdr>
        <w:top w:val="none" w:sz="0" w:space="0" w:color="auto"/>
        <w:left w:val="none" w:sz="0" w:space="0" w:color="auto"/>
        <w:bottom w:val="none" w:sz="0" w:space="0" w:color="auto"/>
        <w:right w:val="none" w:sz="0" w:space="0" w:color="auto"/>
      </w:divBdr>
    </w:div>
    <w:div w:id="399862988">
      <w:bodyDiv w:val="1"/>
      <w:marLeft w:val="0"/>
      <w:marRight w:val="0"/>
      <w:marTop w:val="0"/>
      <w:marBottom w:val="0"/>
      <w:divBdr>
        <w:top w:val="none" w:sz="0" w:space="0" w:color="auto"/>
        <w:left w:val="none" w:sz="0" w:space="0" w:color="auto"/>
        <w:bottom w:val="none" w:sz="0" w:space="0" w:color="auto"/>
        <w:right w:val="none" w:sz="0" w:space="0" w:color="auto"/>
      </w:divBdr>
    </w:div>
    <w:div w:id="403842554">
      <w:bodyDiv w:val="1"/>
      <w:marLeft w:val="0"/>
      <w:marRight w:val="0"/>
      <w:marTop w:val="0"/>
      <w:marBottom w:val="0"/>
      <w:divBdr>
        <w:top w:val="none" w:sz="0" w:space="0" w:color="auto"/>
        <w:left w:val="none" w:sz="0" w:space="0" w:color="auto"/>
        <w:bottom w:val="none" w:sz="0" w:space="0" w:color="auto"/>
        <w:right w:val="none" w:sz="0" w:space="0" w:color="auto"/>
      </w:divBdr>
    </w:div>
    <w:div w:id="409549941">
      <w:bodyDiv w:val="1"/>
      <w:marLeft w:val="0"/>
      <w:marRight w:val="0"/>
      <w:marTop w:val="0"/>
      <w:marBottom w:val="0"/>
      <w:divBdr>
        <w:top w:val="none" w:sz="0" w:space="0" w:color="auto"/>
        <w:left w:val="none" w:sz="0" w:space="0" w:color="auto"/>
        <w:bottom w:val="none" w:sz="0" w:space="0" w:color="auto"/>
        <w:right w:val="none" w:sz="0" w:space="0" w:color="auto"/>
      </w:divBdr>
    </w:div>
    <w:div w:id="455679485">
      <w:bodyDiv w:val="1"/>
      <w:marLeft w:val="0"/>
      <w:marRight w:val="0"/>
      <w:marTop w:val="0"/>
      <w:marBottom w:val="0"/>
      <w:divBdr>
        <w:top w:val="none" w:sz="0" w:space="0" w:color="auto"/>
        <w:left w:val="none" w:sz="0" w:space="0" w:color="auto"/>
        <w:bottom w:val="none" w:sz="0" w:space="0" w:color="auto"/>
        <w:right w:val="none" w:sz="0" w:space="0" w:color="auto"/>
      </w:divBdr>
    </w:div>
    <w:div w:id="463355373">
      <w:bodyDiv w:val="1"/>
      <w:marLeft w:val="0"/>
      <w:marRight w:val="0"/>
      <w:marTop w:val="0"/>
      <w:marBottom w:val="0"/>
      <w:divBdr>
        <w:top w:val="none" w:sz="0" w:space="0" w:color="auto"/>
        <w:left w:val="none" w:sz="0" w:space="0" w:color="auto"/>
        <w:bottom w:val="none" w:sz="0" w:space="0" w:color="auto"/>
        <w:right w:val="none" w:sz="0" w:space="0" w:color="auto"/>
      </w:divBdr>
    </w:div>
    <w:div w:id="465124088">
      <w:bodyDiv w:val="1"/>
      <w:marLeft w:val="0"/>
      <w:marRight w:val="0"/>
      <w:marTop w:val="0"/>
      <w:marBottom w:val="0"/>
      <w:divBdr>
        <w:top w:val="none" w:sz="0" w:space="0" w:color="auto"/>
        <w:left w:val="none" w:sz="0" w:space="0" w:color="auto"/>
        <w:bottom w:val="none" w:sz="0" w:space="0" w:color="auto"/>
        <w:right w:val="none" w:sz="0" w:space="0" w:color="auto"/>
      </w:divBdr>
    </w:div>
    <w:div w:id="466779806">
      <w:bodyDiv w:val="1"/>
      <w:marLeft w:val="0"/>
      <w:marRight w:val="0"/>
      <w:marTop w:val="0"/>
      <w:marBottom w:val="0"/>
      <w:divBdr>
        <w:top w:val="none" w:sz="0" w:space="0" w:color="auto"/>
        <w:left w:val="none" w:sz="0" w:space="0" w:color="auto"/>
        <w:bottom w:val="none" w:sz="0" w:space="0" w:color="auto"/>
        <w:right w:val="none" w:sz="0" w:space="0" w:color="auto"/>
      </w:divBdr>
    </w:div>
    <w:div w:id="523907004">
      <w:bodyDiv w:val="1"/>
      <w:marLeft w:val="0"/>
      <w:marRight w:val="0"/>
      <w:marTop w:val="0"/>
      <w:marBottom w:val="0"/>
      <w:divBdr>
        <w:top w:val="none" w:sz="0" w:space="0" w:color="auto"/>
        <w:left w:val="none" w:sz="0" w:space="0" w:color="auto"/>
        <w:bottom w:val="none" w:sz="0" w:space="0" w:color="auto"/>
        <w:right w:val="none" w:sz="0" w:space="0" w:color="auto"/>
      </w:divBdr>
    </w:div>
    <w:div w:id="540048008">
      <w:bodyDiv w:val="1"/>
      <w:marLeft w:val="0"/>
      <w:marRight w:val="0"/>
      <w:marTop w:val="0"/>
      <w:marBottom w:val="0"/>
      <w:divBdr>
        <w:top w:val="none" w:sz="0" w:space="0" w:color="auto"/>
        <w:left w:val="none" w:sz="0" w:space="0" w:color="auto"/>
        <w:bottom w:val="none" w:sz="0" w:space="0" w:color="auto"/>
        <w:right w:val="none" w:sz="0" w:space="0" w:color="auto"/>
      </w:divBdr>
    </w:div>
    <w:div w:id="551507451">
      <w:bodyDiv w:val="1"/>
      <w:marLeft w:val="0"/>
      <w:marRight w:val="0"/>
      <w:marTop w:val="0"/>
      <w:marBottom w:val="0"/>
      <w:divBdr>
        <w:top w:val="none" w:sz="0" w:space="0" w:color="auto"/>
        <w:left w:val="none" w:sz="0" w:space="0" w:color="auto"/>
        <w:bottom w:val="none" w:sz="0" w:space="0" w:color="auto"/>
        <w:right w:val="none" w:sz="0" w:space="0" w:color="auto"/>
      </w:divBdr>
    </w:div>
    <w:div w:id="559748114">
      <w:bodyDiv w:val="1"/>
      <w:marLeft w:val="0"/>
      <w:marRight w:val="0"/>
      <w:marTop w:val="0"/>
      <w:marBottom w:val="0"/>
      <w:divBdr>
        <w:top w:val="none" w:sz="0" w:space="0" w:color="auto"/>
        <w:left w:val="none" w:sz="0" w:space="0" w:color="auto"/>
        <w:bottom w:val="none" w:sz="0" w:space="0" w:color="auto"/>
        <w:right w:val="none" w:sz="0" w:space="0" w:color="auto"/>
      </w:divBdr>
    </w:div>
    <w:div w:id="578174664">
      <w:bodyDiv w:val="1"/>
      <w:marLeft w:val="0"/>
      <w:marRight w:val="0"/>
      <w:marTop w:val="0"/>
      <w:marBottom w:val="0"/>
      <w:divBdr>
        <w:top w:val="none" w:sz="0" w:space="0" w:color="auto"/>
        <w:left w:val="none" w:sz="0" w:space="0" w:color="auto"/>
        <w:bottom w:val="none" w:sz="0" w:space="0" w:color="auto"/>
        <w:right w:val="none" w:sz="0" w:space="0" w:color="auto"/>
      </w:divBdr>
    </w:div>
    <w:div w:id="615722565">
      <w:bodyDiv w:val="1"/>
      <w:marLeft w:val="0"/>
      <w:marRight w:val="0"/>
      <w:marTop w:val="0"/>
      <w:marBottom w:val="0"/>
      <w:divBdr>
        <w:top w:val="none" w:sz="0" w:space="0" w:color="auto"/>
        <w:left w:val="none" w:sz="0" w:space="0" w:color="auto"/>
        <w:bottom w:val="none" w:sz="0" w:space="0" w:color="auto"/>
        <w:right w:val="none" w:sz="0" w:space="0" w:color="auto"/>
      </w:divBdr>
    </w:div>
    <w:div w:id="739331850">
      <w:bodyDiv w:val="1"/>
      <w:marLeft w:val="0"/>
      <w:marRight w:val="0"/>
      <w:marTop w:val="0"/>
      <w:marBottom w:val="0"/>
      <w:divBdr>
        <w:top w:val="none" w:sz="0" w:space="0" w:color="auto"/>
        <w:left w:val="none" w:sz="0" w:space="0" w:color="auto"/>
        <w:bottom w:val="none" w:sz="0" w:space="0" w:color="auto"/>
        <w:right w:val="none" w:sz="0" w:space="0" w:color="auto"/>
      </w:divBdr>
    </w:div>
    <w:div w:id="763916912">
      <w:bodyDiv w:val="1"/>
      <w:marLeft w:val="0"/>
      <w:marRight w:val="0"/>
      <w:marTop w:val="0"/>
      <w:marBottom w:val="0"/>
      <w:divBdr>
        <w:top w:val="none" w:sz="0" w:space="0" w:color="auto"/>
        <w:left w:val="none" w:sz="0" w:space="0" w:color="auto"/>
        <w:bottom w:val="none" w:sz="0" w:space="0" w:color="auto"/>
        <w:right w:val="none" w:sz="0" w:space="0" w:color="auto"/>
      </w:divBdr>
    </w:div>
    <w:div w:id="776800562">
      <w:bodyDiv w:val="1"/>
      <w:marLeft w:val="0"/>
      <w:marRight w:val="0"/>
      <w:marTop w:val="0"/>
      <w:marBottom w:val="0"/>
      <w:divBdr>
        <w:top w:val="none" w:sz="0" w:space="0" w:color="auto"/>
        <w:left w:val="none" w:sz="0" w:space="0" w:color="auto"/>
        <w:bottom w:val="none" w:sz="0" w:space="0" w:color="auto"/>
        <w:right w:val="none" w:sz="0" w:space="0" w:color="auto"/>
      </w:divBdr>
    </w:div>
    <w:div w:id="793449172">
      <w:bodyDiv w:val="1"/>
      <w:marLeft w:val="0"/>
      <w:marRight w:val="0"/>
      <w:marTop w:val="0"/>
      <w:marBottom w:val="0"/>
      <w:divBdr>
        <w:top w:val="none" w:sz="0" w:space="0" w:color="auto"/>
        <w:left w:val="none" w:sz="0" w:space="0" w:color="auto"/>
        <w:bottom w:val="none" w:sz="0" w:space="0" w:color="auto"/>
        <w:right w:val="none" w:sz="0" w:space="0" w:color="auto"/>
      </w:divBdr>
    </w:div>
    <w:div w:id="812914697">
      <w:bodyDiv w:val="1"/>
      <w:marLeft w:val="0"/>
      <w:marRight w:val="0"/>
      <w:marTop w:val="0"/>
      <w:marBottom w:val="0"/>
      <w:divBdr>
        <w:top w:val="none" w:sz="0" w:space="0" w:color="auto"/>
        <w:left w:val="none" w:sz="0" w:space="0" w:color="auto"/>
        <w:bottom w:val="none" w:sz="0" w:space="0" w:color="auto"/>
        <w:right w:val="none" w:sz="0" w:space="0" w:color="auto"/>
      </w:divBdr>
    </w:div>
    <w:div w:id="823862845">
      <w:bodyDiv w:val="1"/>
      <w:marLeft w:val="0"/>
      <w:marRight w:val="0"/>
      <w:marTop w:val="0"/>
      <w:marBottom w:val="0"/>
      <w:divBdr>
        <w:top w:val="none" w:sz="0" w:space="0" w:color="auto"/>
        <w:left w:val="none" w:sz="0" w:space="0" w:color="auto"/>
        <w:bottom w:val="none" w:sz="0" w:space="0" w:color="auto"/>
        <w:right w:val="none" w:sz="0" w:space="0" w:color="auto"/>
      </w:divBdr>
    </w:div>
    <w:div w:id="853422110">
      <w:bodyDiv w:val="1"/>
      <w:marLeft w:val="0"/>
      <w:marRight w:val="0"/>
      <w:marTop w:val="0"/>
      <w:marBottom w:val="0"/>
      <w:divBdr>
        <w:top w:val="none" w:sz="0" w:space="0" w:color="auto"/>
        <w:left w:val="none" w:sz="0" w:space="0" w:color="auto"/>
        <w:bottom w:val="none" w:sz="0" w:space="0" w:color="auto"/>
        <w:right w:val="none" w:sz="0" w:space="0" w:color="auto"/>
      </w:divBdr>
    </w:div>
    <w:div w:id="885340509">
      <w:bodyDiv w:val="1"/>
      <w:marLeft w:val="0"/>
      <w:marRight w:val="0"/>
      <w:marTop w:val="0"/>
      <w:marBottom w:val="0"/>
      <w:divBdr>
        <w:top w:val="none" w:sz="0" w:space="0" w:color="auto"/>
        <w:left w:val="none" w:sz="0" w:space="0" w:color="auto"/>
        <w:bottom w:val="none" w:sz="0" w:space="0" w:color="auto"/>
        <w:right w:val="none" w:sz="0" w:space="0" w:color="auto"/>
      </w:divBdr>
    </w:div>
    <w:div w:id="910308738">
      <w:bodyDiv w:val="1"/>
      <w:marLeft w:val="0"/>
      <w:marRight w:val="0"/>
      <w:marTop w:val="0"/>
      <w:marBottom w:val="0"/>
      <w:divBdr>
        <w:top w:val="none" w:sz="0" w:space="0" w:color="auto"/>
        <w:left w:val="none" w:sz="0" w:space="0" w:color="auto"/>
        <w:bottom w:val="none" w:sz="0" w:space="0" w:color="auto"/>
        <w:right w:val="none" w:sz="0" w:space="0" w:color="auto"/>
      </w:divBdr>
    </w:div>
    <w:div w:id="943656921">
      <w:bodyDiv w:val="1"/>
      <w:marLeft w:val="0"/>
      <w:marRight w:val="0"/>
      <w:marTop w:val="0"/>
      <w:marBottom w:val="0"/>
      <w:divBdr>
        <w:top w:val="none" w:sz="0" w:space="0" w:color="auto"/>
        <w:left w:val="none" w:sz="0" w:space="0" w:color="auto"/>
        <w:bottom w:val="none" w:sz="0" w:space="0" w:color="auto"/>
        <w:right w:val="none" w:sz="0" w:space="0" w:color="auto"/>
      </w:divBdr>
    </w:div>
    <w:div w:id="956571810">
      <w:bodyDiv w:val="1"/>
      <w:marLeft w:val="0"/>
      <w:marRight w:val="0"/>
      <w:marTop w:val="0"/>
      <w:marBottom w:val="0"/>
      <w:divBdr>
        <w:top w:val="none" w:sz="0" w:space="0" w:color="auto"/>
        <w:left w:val="none" w:sz="0" w:space="0" w:color="auto"/>
        <w:bottom w:val="none" w:sz="0" w:space="0" w:color="auto"/>
        <w:right w:val="none" w:sz="0" w:space="0" w:color="auto"/>
      </w:divBdr>
    </w:div>
    <w:div w:id="959805073">
      <w:bodyDiv w:val="1"/>
      <w:marLeft w:val="0"/>
      <w:marRight w:val="0"/>
      <w:marTop w:val="0"/>
      <w:marBottom w:val="0"/>
      <w:divBdr>
        <w:top w:val="none" w:sz="0" w:space="0" w:color="auto"/>
        <w:left w:val="none" w:sz="0" w:space="0" w:color="auto"/>
        <w:bottom w:val="none" w:sz="0" w:space="0" w:color="auto"/>
        <w:right w:val="none" w:sz="0" w:space="0" w:color="auto"/>
      </w:divBdr>
    </w:div>
    <w:div w:id="980160822">
      <w:bodyDiv w:val="1"/>
      <w:marLeft w:val="0"/>
      <w:marRight w:val="0"/>
      <w:marTop w:val="0"/>
      <w:marBottom w:val="0"/>
      <w:divBdr>
        <w:top w:val="none" w:sz="0" w:space="0" w:color="auto"/>
        <w:left w:val="none" w:sz="0" w:space="0" w:color="auto"/>
        <w:bottom w:val="none" w:sz="0" w:space="0" w:color="auto"/>
        <w:right w:val="none" w:sz="0" w:space="0" w:color="auto"/>
      </w:divBdr>
    </w:div>
    <w:div w:id="1054237571">
      <w:bodyDiv w:val="1"/>
      <w:marLeft w:val="0"/>
      <w:marRight w:val="0"/>
      <w:marTop w:val="0"/>
      <w:marBottom w:val="0"/>
      <w:divBdr>
        <w:top w:val="none" w:sz="0" w:space="0" w:color="auto"/>
        <w:left w:val="none" w:sz="0" w:space="0" w:color="auto"/>
        <w:bottom w:val="none" w:sz="0" w:space="0" w:color="auto"/>
        <w:right w:val="none" w:sz="0" w:space="0" w:color="auto"/>
      </w:divBdr>
    </w:div>
    <w:div w:id="1095128961">
      <w:bodyDiv w:val="1"/>
      <w:marLeft w:val="0"/>
      <w:marRight w:val="0"/>
      <w:marTop w:val="0"/>
      <w:marBottom w:val="0"/>
      <w:divBdr>
        <w:top w:val="none" w:sz="0" w:space="0" w:color="auto"/>
        <w:left w:val="none" w:sz="0" w:space="0" w:color="auto"/>
        <w:bottom w:val="none" w:sz="0" w:space="0" w:color="auto"/>
        <w:right w:val="none" w:sz="0" w:space="0" w:color="auto"/>
      </w:divBdr>
    </w:div>
    <w:div w:id="1098257562">
      <w:bodyDiv w:val="1"/>
      <w:marLeft w:val="0"/>
      <w:marRight w:val="0"/>
      <w:marTop w:val="0"/>
      <w:marBottom w:val="0"/>
      <w:divBdr>
        <w:top w:val="none" w:sz="0" w:space="0" w:color="auto"/>
        <w:left w:val="none" w:sz="0" w:space="0" w:color="auto"/>
        <w:bottom w:val="none" w:sz="0" w:space="0" w:color="auto"/>
        <w:right w:val="none" w:sz="0" w:space="0" w:color="auto"/>
      </w:divBdr>
    </w:div>
    <w:div w:id="1181160782">
      <w:bodyDiv w:val="1"/>
      <w:marLeft w:val="0"/>
      <w:marRight w:val="0"/>
      <w:marTop w:val="0"/>
      <w:marBottom w:val="0"/>
      <w:divBdr>
        <w:top w:val="none" w:sz="0" w:space="0" w:color="auto"/>
        <w:left w:val="none" w:sz="0" w:space="0" w:color="auto"/>
        <w:bottom w:val="none" w:sz="0" w:space="0" w:color="auto"/>
        <w:right w:val="none" w:sz="0" w:space="0" w:color="auto"/>
      </w:divBdr>
    </w:div>
    <w:div w:id="1193110931">
      <w:bodyDiv w:val="1"/>
      <w:marLeft w:val="0"/>
      <w:marRight w:val="0"/>
      <w:marTop w:val="0"/>
      <w:marBottom w:val="0"/>
      <w:divBdr>
        <w:top w:val="none" w:sz="0" w:space="0" w:color="auto"/>
        <w:left w:val="none" w:sz="0" w:space="0" w:color="auto"/>
        <w:bottom w:val="none" w:sz="0" w:space="0" w:color="auto"/>
        <w:right w:val="none" w:sz="0" w:space="0" w:color="auto"/>
      </w:divBdr>
    </w:div>
    <w:div w:id="1194853704">
      <w:bodyDiv w:val="1"/>
      <w:marLeft w:val="0"/>
      <w:marRight w:val="0"/>
      <w:marTop w:val="0"/>
      <w:marBottom w:val="0"/>
      <w:divBdr>
        <w:top w:val="none" w:sz="0" w:space="0" w:color="auto"/>
        <w:left w:val="none" w:sz="0" w:space="0" w:color="auto"/>
        <w:bottom w:val="none" w:sz="0" w:space="0" w:color="auto"/>
        <w:right w:val="none" w:sz="0" w:space="0" w:color="auto"/>
      </w:divBdr>
    </w:div>
    <w:div w:id="1200244457">
      <w:bodyDiv w:val="1"/>
      <w:marLeft w:val="0"/>
      <w:marRight w:val="0"/>
      <w:marTop w:val="0"/>
      <w:marBottom w:val="0"/>
      <w:divBdr>
        <w:top w:val="none" w:sz="0" w:space="0" w:color="auto"/>
        <w:left w:val="none" w:sz="0" w:space="0" w:color="auto"/>
        <w:bottom w:val="none" w:sz="0" w:space="0" w:color="auto"/>
        <w:right w:val="none" w:sz="0" w:space="0" w:color="auto"/>
      </w:divBdr>
    </w:div>
    <w:div w:id="1211571307">
      <w:bodyDiv w:val="1"/>
      <w:marLeft w:val="0"/>
      <w:marRight w:val="0"/>
      <w:marTop w:val="0"/>
      <w:marBottom w:val="0"/>
      <w:divBdr>
        <w:top w:val="none" w:sz="0" w:space="0" w:color="auto"/>
        <w:left w:val="none" w:sz="0" w:space="0" w:color="auto"/>
        <w:bottom w:val="none" w:sz="0" w:space="0" w:color="auto"/>
        <w:right w:val="none" w:sz="0" w:space="0" w:color="auto"/>
      </w:divBdr>
    </w:div>
    <w:div w:id="1222595681">
      <w:bodyDiv w:val="1"/>
      <w:marLeft w:val="0"/>
      <w:marRight w:val="0"/>
      <w:marTop w:val="0"/>
      <w:marBottom w:val="0"/>
      <w:divBdr>
        <w:top w:val="none" w:sz="0" w:space="0" w:color="auto"/>
        <w:left w:val="none" w:sz="0" w:space="0" w:color="auto"/>
        <w:bottom w:val="none" w:sz="0" w:space="0" w:color="auto"/>
        <w:right w:val="none" w:sz="0" w:space="0" w:color="auto"/>
      </w:divBdr>
    </w:div>
    <w:div w:id="1261330233">
      <w:bodyDiv w:val="1"/>
      <w:marLeft w:val="0"/>
      <w:marRight w:val="0"/>
      <w:marTop w:val="0"/>
      <w:marBottom w:val="0"/>
      <w:divBdr>
        <w:top w:val="none" w:sz="0" w:space="0" w:color="auto"/>
        <w:left w:val="none" w:sz="0" w:space="0" w:color="auto"/>
        <w:bottom w:val="none" w:sz="0" w:space="0" w:color="auto"/>
        <w:right w:val="none" w:sz="0" w:space="0" w:color="auto"/>
      </w:divBdr>
    </w:div>
    <w:div w:id="1268003815">
      <w:bodyDiv w:val="1"/>
      <w:marLeft w:val="0"/>
      <w:marRight w:val="0"/>
      <w:marTop w:val="0"/>
      <w:marBottom w:val="0"/>
      <w:divBdr>
        <w:top w:val="none" w:sz="0" w:space="0" w:color="auto"/>
        <w:left w:val="none" w:sz="0" w:space="0" w:color="auto"/>
        <w:bottom w:val="none" w:sz="0" w:space="0" w:color="auto"/>
        <w:right w:val="none" w:sz="0" w:space="0" w:color="auto"/>
      </w:divBdr>
    </w:div>
    <w:div w:id="1272779212">
      <w:bodyDiv w:val="1"/>
      <w:marLeft w:val="0"/>
      <w:marRight w:val="0"/>
      <w:marTop w:val="0"/>
      <w:marBottom w:val="0"/>
      <w:divBdr>
        <w:top w:val="none" w:sz="0" w:space="0" w:color="auto"/>
        <w:left w:val="none" w:sz="0" w:space="0" w:color="auto"/>
        <w:bottom w:val="none" w:sz="0" w:space="0" w:color="auto"/>
        <w:right w:val="none" w:sz="0" w:space="0" w:color="auto"/>
      </w:divBdr>
    </w:div>
    <w:div w:id="1281720001">
      <w:bodyDiv w:val="1"/>
      <w:marLeft w:val="0"/>
      <w:marRight w:val="0"/>
      <w:marTop w:val="0"/>
      <w:marBottom w:val="0"/>
      <w:divBdr>
        <w:top w:val="none" w:sz="0" w:space="0" w:color="auto"/>
        <w:left w:val="none" w:sz="0" w:space="0" w:color="auto"/>
        <w:bottom w:val="none" w:sz="0" w:space="0" w:color="auto"/>
        <w:right w:val="none" w:sz="0" w:space="0" w:color="auto"/>
      </w:divBdr>
    </w:div>
    <w:div w:id="1318456928">
      <w:bodyDiv w:val="1"/>
      <w:marLeft w:val="0"/>
      <w:marRight w:val="0"/>
      <w:marTop w:val="0"/>
      <w:marBottom w:val="0"/>
      <w:divBdr>
        <w:top w:val="none" w:sz="0" w:space="0" w:color="auto"/>
        <w:left w:val="none" w:sz="0" w:space="0" w:color="auto"/>
        <w:bottom w:val="none" w:sz="0" w:space="0" w:color="auto"/>
        <w:right w:val="none" w:sz="0" w:space="0" w:color="auto"/>
      </w:divBdr>
    </w:div>
    <w:div w:id="1335567456">
      <w:bodyDiv w:val="1"/>
      <w:marLeft w:val="0"/>
      <w:marRight w:val="0"/>
      <w:marTop w:val="0"/>
      <w:marBottom w:val="0"/>
      <w:divBdr>
        <w:top w:val="none" w:sz="0" w:space="0" w:color="auto"/>
        <w:left w:val="none" w:sz="0" w:space="0" w:color="auto"/>
        <w:bottom w:val="none" w:sz="0" w:space="0" w:color="auto"/>
        <w:right w:val="none" w:sz="0" w:space="0" w:color="auto"/>
      </w:divBdr>
    </w:div>
    <w:div w:id="1353340039">
      <w:bodyDiv w:val="1"/>
      <w:marLeft w:val="0"/>
      <w:marRight w:val="0"/>
      <w:marTop w:val="0"/>
      <w:marBottom w:val="0"/>
      <w:divBdr>
        <w:top w:val="none" w:sz="0" w:space="0" w:color="auto"/>
        <w:left w:val="none" w:sz="0" w:space="0" w:color="auto"/>
        <w:bottom w:val="none" w:sz="0" w:space="0" w:color="auto"/>
        <w:right w:val="none" w:sz="0" w:space="0" w:color="auto"/>
      </w:divBdr>
    </w:div>
    <w:div w:id="1380544504">
      <w:bodyDiv w:val="1"/>
      <w:marLeft w:val="0"/>
      <w:marRight w:val="0"/>
      <w:marTop w:val="0"/>
      <w:marBottom w:val="0"/>
      <w:divBdr>
        <w:top w:val="none" w:sz="0" w:space="0" w:color="auto"/>
        <w:left w:val="none" w:sz="0" w:space="0" w:color="auto"/>
        <w:bottom w:val="none" w:sz="0" w:space="0" w:color="auto"/>
        <w:right w:val="none" w:sz="0" w:space="0" w:color="auto"/>
      </w:divBdr>
    </w:div>
    <w:div w:id="1382512496">
      <w:bodyDiv w:val="1"/>
      <w:marLeft w:val="0"/>
      <w:marRight w:val="0"/>
      <w:marTop w:val="0"/>
      <w:marBottom w:val="0"/>
      <w:divBdr>
        <w:top w:val="none" w:sz="0" w:space="0" w:color="auto"/>
        <w:left w:val="none" w:sz="0" w:space="0" w:color="auto"/>
        <w:bottom w:val="none" w:sz="0" w:space="0" w:color="auto"/>
        <w:right w:val="none" w:sz="0" w:space="0" w:color="auto"/>
      </w:divBdr>
    </w:div>
    <w:div w:id="1418599085">
      <w:bodyDiv w:val="1"/>
      <w:marLeft w:val="0"/>
      <w:marRight w:val="0"/>
      <w:marTop w:val="0"/>
      <w:marBottom w:val="0"/>
      <w:divBdr>
        <w:top w:val="none" w:sz="0" w:space="0" w:color="auto"/>
        <w:left w:val="none" w:sz="0" w:space="0" w:color="auto"/>
        <w:bottom w:val="none" w:sz="0" w:space="0" w:color="auto"/>
        <w:right w:val="none" w:sz="0" w:space="0" w:color="auto"/>
      </w:divBdr>
    </w:div>
    <w:div w:id="1434086163">
      <w:bodyDiv w:val="1"/>
      <w:marLeft w:val="0"/>
      <w:marRight w:val="0"/>
      <w:marTop w:val="0"/>
      <w:marBottom w:val="0"/>
      <w:divBdr>
        <w:top w:val="none" w:sz="0" w:space="0" w:color="auto"/>
        <w:left w:val="none" w:sz="0" w:space="0" w:color="auto"/>
        <w:bottom w:val="none" w:sz="0" w:space="0" w:color="auto"/>
        <w:right w:val="none" w:sz="0" w:space="0" w:color="auto"/>
      </w:divBdr>
    </w:div>
    <w:div w:id="1449199211">
      <w:bodyDiv w:val="1"/>
      <w:marLeft w:val="0"/>
      <w:marRight w:val="0"/>
      <w:marTop w:val="0"/>
      <w:marBottom w:val="0"/>
      <w:divBdr>
        <w:top w:val="none" w:sz="0" w:space="0" w:color="auto"/>
        <w:left w:val="none" w:sz="0" w:space="0" w:color="auto"/>
        <w:bottom w:val="none" w:sz="0" w:space="0" w:color="auto"/>
        <w:right w:val="none" w:sz="0" w:space="0" w:color="auto"/>
      </w:divBdr>
    </w:div>
    <w:div w:id="1455754790">
      <w:bodyDiv w:val="1"/>
      <w:marLeft w:val="0"/>
      <w:marRight w:val="0"/>
      <w:marTop w:val="0"/>
      <w:marBottom w:val="0"/>
      <w:divBdr>
        <w:top w:val="none" w:sz="0" w:space="0" w:color="auto"/>
        <w:left w:val="none" w:sz="0" w:space="0" w:color="auto"/>
        <w:bottom w:val="none" w:sz="0" w:space="0" w:color="auto"/>
        <w:right w:val="none" w:sz="0" w:space="0" w:color="auto"/>
      </w:divBdr>
    </w:div>
    <w:div w:id="1473865245">
      <w:bodyDiv w:val="1"/>
      <w:marLeft w:val="0"/>
      <w:marRight w:val="0"/>
      <w:marTop w:val="0"/>
      <w:marBottom w:val="0"/>
      <w:divBdr>
        <w:top w:val="none" w:sz="0" w:space="0" w:color="auto"/>
        <w:left w:val="none" w:sz="0" w:space="0" w:color="auto"/>
        <w:bottom w:val="none" w:sz="0" w:space="0" w:color="auto"/>
        <w:right w:val="none" w:sz="0" w:space="0" w:color="auto"/>
      </w:divBdr>
    </w:div>
    <w:div w:id="1488592336">
      <w:bodyDiv w:val="1"/>
      <w:marLeft w:val="0"/>
      <w:marRight w:val="0"/>
      <w:marTop w:val="0"/>
      <w:marBottom w:val="0"/>
      <w:divBdr>
        <w:top w:val="none" w:sz="0" w:space="0" w:color="auto"/>
        <w:left w:val="none" w:sz="0" w:space="0" w:color="auto"/>
        <w:bottom w:val="none" w:sz="0" w:space="0" w:color="auto"/>
        <w:right w:val="none" w:sz="0" w:space="0" w:color="auto"/>
      </w:divBdr>
    </w:div>
    <w:div w:id="1501775597">
      <w:bodyDiv w:val="1"/>
      <w:marLeft w:val="0"/>
      <w:marRight w:val="0"/>
      <w:marTop w:val="0"/>
      <w:marBottom w:val="0"/>
      <w:divBdr>
        <w:top w:val="none" w:sz="0" w:space="0" w:color="auto"/>
        <w:left w:val="none" w:sz="0" w:space="0" w:color="auto"/>
        <w:bottom w:val="none" w:sz="0" w:space="0" w:color="auto"/>
        <w:right w:val="none" w:sz="0" w:space="0" w:color="auto"/>
      </w:divBdr>
    </w:div>
    <w:div w:id="1511678406">
      <w:bodyDiv w:val="1"/>
      <w:marLeft w:val="0"/>
      <w:marRight w:val="0"/>
      <w:marTop w:val="0"/>
      <w:marBottom w:val="0"/>
      <w:divBdr>
        <w:top w:val="none" w:sz="0" w:space="0" w:color="auto"/>
        <w:left w:val="none" w:sz="0" w:space="0" w:color="auto"/>
        <w:bottom w:val="none" w:sz="0" w:space="0" w:color="auto"/>
        <w:right w:val="none" w:sz="0" w:space="0" w:color="auto"/>
      </w:divBdr>
    </w:div>
    <w:div w:id="1536694102">
      <w:bodyDiv w:val="1"/>
      <w:marLeft w:val="0"/>
      <w:marRight w:val="0"/>
      <w:marTop w:val="0"/>
      <w:marBottom w:val="0"/>
      <w:divBdr>
        <w:top w:val="none" w:sz="0" w:space="0" w:color="auto"/>
        <w:left w:val="none" w:sz="0" w:space="0" w:color="auto"/>
        <w:bottom w:val="none" w:sz="0" w:space="0" w:color="auto"/>
        <w:right w:val="none" w:sz="0" w:space="0" w:color="auto"/>
      </w:divBdr>
    </w:div>
    <w:div w:id="1540970213">
      <w:bodyDiv w:val="1"/>
      <w:marLeft w:val="0"/>
      <w:marRight w:val="0"/>
      <w:marTop w:val="0"/>
      <w:marBottom w:val="0"/>
      <w:divBdr>
        <w:top w:val="none" w:sz="0" w:space="0" w:color="auto"/>
        <w:left w:val="none" w:sz="0" w:space="0" w:color="auto"/>
        <w:bottom w:val="none" w:sz="0" w:space="0" w:color="auto"/>
        <w:right w:val="none" w:sz="0" w:space="0" w:color="auto"/>
      </w:divBdr>
    </w:div>
    <w:div w:id="1589004371">
      <w:bodyDiv w:val="1"/>
      <w:marLeft w:val="0"/>
      <w:marRight w:val="0"/>
      <w:marTop w:val="0"/>
      <w:marBottom w:val="0"/>
      <w:divBdr>
        <w:top w:val="none" w:sz="0" w:space="0" w:color="auto"/>
        <w:left w:val="none" w:sz="0" w:space="0" w:color="auto"/>
        <w:bottom w:val="none" w:sz="0" w:space="0" w:color="auto"/>
        <w:right w:val="none" w:sz="0" w:space="0" w:color="auto"/>
      </w:divBdr>
    </w:div>
    <w:div w:id="1608846476">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
    <w:div w:id="1639071950">
      <w:bodyDiv w:val="1"/>
      <w:marLeft w:val="0"/>
      <w:marRight w:val="0"/>
      <w:marTop w:val="0"/>
      <w:marBottom w:val="0"/>
      <w:divBdr>
        <w:top w:val="none" w:sz="0" w:space="0" w:color="auto"/>
        <w:left w:val="none" w:sz="0" w:space="0" w:color="auto"/>
        <w:bottom w:val="none" w:sz="0" w:space="0" w:color="auto"/>
        <w:right w:val="none" w:sz="0" w:space="0" w:color="auto"/>
      </w:divBdr>
    </w:div>
    <w:div w:id="1654992267">
      <w:bodyDiv w:val="1"/>
      <w:marLeft w:val="0"/>
      <w:marRight w:val="0"/>
      <w:marTop w:val="0"/>
      <w:marBottom w:val="0"/>
      <w:divBdr>
        <w:top w:val="none" w:sz="0" w:space="0" w:color="auto"/>
        <w:left w:val="none" w:sz="0" w:space="0" w:color="auto"/>
        <w:bottom w:val="none" w:sz="0" w:space="0" w:color="auto"/>
        <w:right w:val="none" w:sz="0" w:space="0" w:color="auto"/>
      </w:divBdr>
    </w:div>
    <w:div w:id="1669137995">
      <w:bodyDiv w:val="1"/>
      <w:marLeft w:val="0"/>
      <w:marRight w:val="0"/>
      <w:marTop w:val="0"/>
      <w:marBottom w:val="0"/>
      <w:divBdr>
        <w:top w:val="none" w:sz="0" w:space="0" w:color="auto"/>
        <w:left w:val="none" w:sz="0" w:space="0" w:color="auto"/>
        <w:bottom w:val="none" w:sz="0" w:space="0" w:color="auto"/>
        <w:right w:val="none" w:sz="0" w:space="0" w:color="auto"/>
      </w:divBdr>
    </w:div>
    <w:div w:id="1677492134">
      <w:bodyDiv w:val="1"/>
      <w:marLeft w:val="0"/>
      <w:marRight w:val="0"/>
      <w:marTop w:val="0"/>
      <w:marBottom w:val="0"/>
      <w:divBdr>
        <w:top w:val="none" w:sz="0" w:space="0" w:color="auto"/>
        <w:left w:val="none" w:sz="0" w:space="0" w:color="auto"/>
        <w:bottom w:val="none" w:sz="0" w:space="0" w:color="auto"/>
        <w:right w:val="none" w:sz="0" w:space="0" w:color="auto"/>
      </w:divBdr>
    </w:div>
    <w:div w:id="1683820720">
      <w:bodyDiv w:val="1"/>
      <w:marLeft w:val="0"/>
      <w:marRight w:val="0"/>
      <w:marTop w:val="0"/>
      <w:marBottom w:val="0"/>
      <w:divBdr>
        <w:top w:val="none" w:sz="0" w:space="0" w:color="auto"/>
        <w:left w:val="none" w:sz="0" w:space="0" w:color="auto"/>
        <w:bottom w:val="none" w:sz="0" w:space="0" w:color="auto"/>
        <w:right w:val="none" w:sz="0" w:space="0" w:color="auto"/>
      </w:divBdr>
    </w:div>
    <w:div w:id="1689216284">
      <w:bodyDiv w:val="1"/>
      <w:marLeft w:val="0"/>
      <w:marRight w:val="0"/>
      <w:marTop w:val="0"/>
      <w:marBottom w:val="0"/>
      <w:divBdr>
        <w:top w:val="none" w:sz="0" w:space="0" w:color="auto"/>
        <w:left w:val="none" w:sz="0" w:space="0" w:color="auto"/>
        <w:bottom w:val="none" w:sz="0" w:space="0" w:color="auto"/>
        <w:right w:val="none" w:sz="0" w:space="0" w:color="auto"/>
      </w:divBdr>
    </w:div>
    <w:div w:id="1696347525">
      <w:bodyDiv w:val="1"/>
      <w:marLeft w:val="0"/>
      <w:marRight w:val="0"/>
      <w:marTop w:val="0"/>
      <w:marBottom w:val="0"/>
      <w:divBdr>
        <w:top w:val="none" w:sz="0" w:space="0" w:color="auto"/>
        <w:left w:val="none" w:sz="0" w:space="0" w:color="auto"/>
        <w:bottom w:val="none" w:sz="0" w:space="0" w:color="auto"/>
        <w:right w:val="none" w:sz="0" w:space="0" w:color="auto"/>
      </w:divBdr>
    </w:div>
    <w:div w:id="1698693969">
      <w:bodyDiv w:val="1"/>
      <w:marLeft w:val="0"/>
      <w:marRight w:val="0"/>
      <w:marTop w:val="0"/>
      <w:marBottom w:val="0"/>
      <w:divBdr>
        <w:top w:val="none" w:sz="0" w:space="0" w:color="auto"/>
        <w:left w:val="none" w:sz="0" w:space="0" w:color="auto"/>
        <w:bottom w:val="none" w:sz="0" w:space="0" w:color="auto"/>
        <w:right w:val="none" w:sz="0" w:space="0" w:color="auto"/>
      </w:divBdr>
    </w:div>
    <w:div w:id="1706977332">
      <w:bodyDiv w:val="1"/>
      <w:marLeft w:val="0"/>
      <w:marRight w:val="0"/>
      <w:marTop w:val="0"/>
      <w:marBottom w:val="0"/>
      <w:divBdr>
        <w:top w:val="none" w:sz="0" w:space="0" w:color="auto"/>
        <w:left w:val="none" w:sz="0" w:space="0" w:color="auto"/>
        <w:bottom w:val="none" w:sz="0" w:space="0" w:color="auto"/>
        <w:right w:val="none" w:sz="0" w:space="0" w:color="auto"/>
      </w:divBdr>
    </w:div>
    <w:div w:id="1708026279">
      <w:bodyDiv w:val="1"/>
      <w:marLeft w:val="0"/>
      <w:marRight w:val="0"/>
      <w:marTop w:val="0"/>
      <w:marBottom w:val="0"/>
      <w:divBdr>
        <w:top w:val="none" w:sz="0" w:space="0" w:color="auto"/>
        <w:left w:val="none" w:sz="0" w:space="0" w:color="auto"/>
        <w:bottom w:val="none" w:sz="0" w:space="0" w:color="auto"/>
        <w:right w:val="none" w:sz="0" w:space="0" w:color="auto"/>
      </w:divBdr>
    </w:div>
    <w:div w:id="1729188909">
      <w:bodyDiv w:val="1"/>
      <w:marLeft w:val="0"/>
      <w:marRight w:val="0"/>
      <w:marTop w:val="0"/>
      <w:marBottom w:val="0"/>
      <w:divBdr>
        <w:top w:val="none" w:sz="0" w:space="0" w:color="auto"/>
        <w:left w:val="none" w:sz="0" w:space="0" w:color="auto"/>
        <w:bottom w:val="none" w:sz="0" w:space="0" w:color="auto"/>
        <w:right w:val="none" w:sz="0" w:space="0" w:color="auto"/>
      </w:divBdr>
    </w:div>
    <w:div w:id="1781490944">
      <w:bodyDiv w:val="1"/>
      <w:marLeft w:val="0"/>
      <w:marRight w:val="0"/>
      <w:marTop w:val="0"/>
      <w:marBottom w:val="0"/>
      <w:divBdr>
        <w:top w:val="none" w:sz="0" w:space="0" w:color="auto"/>
        <w:left w:val="none" w:sz="0" w:space="0" w:color="auto"/>
        <w:bottom w:val="none" w:sz="0" w:space="0" w:color="auto"/>
        <w:right w:val="none" w:sz="0" w:space="0" w:color="auto"/>
      </w:divBdr>
    </w:div>
    <w:div w:id="1805349926">
      <w:bodyDiv w:val="1"/>
      <w:marLeft w:val="0"/>
      <w:marRight w:val="0"/>
      <w:marTop w:val="0"/>
      <w:marBottom w:val="0"/>
      <w:divBdr>
        <w:top w:val="none" w:sz="0" w:space="0" w:color="auto"/>
        <w:left w:val="none" w:sz="0" w:space="0" w:color="auto"/>
        <w:bottom w:val="none" w:sz="0" w:space="0" w:color="auto"/>
        <w:right w:val="none" w:sz="0" w:space="0" w:color="auto"/>
      </w:divBdr>
    </w:div>
    <w:div w:id="1880782089">
      <w:bodyDiv w:val="1"/>
      <w:marLeft w:val="0"/>
      <w:marRight w:val="0"/>
      <w:marTop w:val="0"/>
      <w:marBottom w:val="0"/>
      <w:divBdr>
        <w:top w:val="none" w:sz="0" w:space="0" w:color="auto"/>
        <w:left w:val="none" w:sz="0" w:space="0" w:color="auto"/>
        <w:bottom w:val="none" w:sz="0" w:space="0" w:color="auto"/>
        <w:right w:val="none" w:sz="0" w:space="0" w:color="auto"/>
      </w:divBdr>
    </w:div>
    <w:div w:id="1882009402">
      <w:bodyDiv w:val="1"/>
      <w:marLeft w:val="0"/>
      <w:marRight w:val="0"/>
      <w:marTop w:val="0"/>
      <w:marBottom w:val="0"/>
      <w:divBdr>
        <w:top w:val="none" w:sz="0" w:space="0" w:color="auto"/>
        <w:left w:val="none" w:sz="0" w:space="0" w:color="auto"/>
        <w:bottom w:val="none" w:sz="0" w:space="0" w:color="auto"/>
        <w:right w:val="none" w:sz="0" w:space="0" w:color="auto"/>
      </w:divBdr>
    </w:div>
    <w:div w:id="1901669156">
      <w:bodyDiv w:val="1"/>
      <w:marLeft w:val="0"/>
      <w:marRight w:val="0"/>
      <w:marTop w:val="0"/>
      <w:marBottom w:val="0"/>
      <w:divBdr>
        <w:top w:val="none" w:sz="0" w:space="0" w:color="auto"/>
        <w:left w:val="none" w:sz="0" w:space="0" w:color="auto"/>
        <w:bottom w:val="none" w:sz="0" w:space="0" w:color="auto"/>
        <w:right w:val="none" w:sz="0" w:space="0" w:color="auto"/>
      </w:divBdr>
    </w:div>
    <w:div w:id="1906527061">
      <w:bodyDiv w:val="1"/>
      <w:marLeft w:val="0"/>
      <w:marRight w:val="0"/>
      <w:marTop w:val="0"/>
      <w:marBottom w:val="0"/>
      <w:divBdr>
        <w:top w:val="none" w:sz="0" w:space="0" w:color="auto"/>
        <w:left w:val="none" w:sz="0" w:space="0" w:color="auto"/>
        <w:bottom w:val="none" w:sz="0" w:space="0" w:color="auto"/>
        <w:right w:val="none" w:sz="0" w:space="0" w:color="auto"/>
      </w:divBdr>
    </w:div>
    <w:div w:id="1911963959">
      <w:bodyDiv w:val="1"/>
      <w:marLeft w:val="0"/>
      <w:marRight w:val="0"/>
      <w:marTop w:val="0"/>
      <w:marBottom w:val="0"/>
      <w:divBdr>
        <w:top w:val="none" w:sz="0" w:space="0" w:color="auto"/>
        <w:left w:val="none" w:sz="0" w:space="0" w:color="auto"/>
        <w:bottom w:val="none" w:sz="0" w:space="0" w:color="auto"/>
        <w:right w:val="none" w:sz="0" w:space="0" w:color="auto"/>
      </w:divBdr>
    </w:div>
    <w:div w:id="1913855319">
      <w:bodyDiv w:val="1"/>
      <w:marLeft w:val="0"/>
      <w:marRight w:val="0"/>
      <w:marTop w:val="0"/>
      <w:marBottom w:val="0"/>
      <w:divBdr>
        <w:top w:val="none" w:sz="0" w:space="0" w:color="auto"/>
        <w:left w:val="none" w:sz="0" w:space="0" w:color="auto"/>
        <w:bottom w:val="none" w:sz="0" w:space="0" w:color="auto"/>
        <w:right w:val="none" w:sz="0" w:space="0" w:color="auto"/>
      </w:divBdr>
    </w:div>
    <w:div w:id="1964264821">
      <w:bodyDiv w:val="1"/>
      <w:marLeft w:val="0"/>
      <w:marRight w:val="0"/>
      <w:marTop w:val="0"/>
      <w:marBottom w:val="0"/>
      <w:divBdr>
        <w:top w:val="none" w:sz="0" w:space="0" w:color="auto"/>
        <w:left w:val="none" w:sz="0" w:space="0" w:color="auto"/>
        <w:bottom w:val="none" w:sz="0" w:space="0" w:color="auto"/>
        <w:right w:val="none" w:sz="0" w:space="0" w:color="auto"/>
      </w:divBdr>
    </w:div>
    <w:div w:id="1967928097">
      <w:bodyDiv w:val="1"/>
      <w:marLeft w:val="0"/>
      <w:marRight w:val="0"/>
      <w:marTop w:val="0"/>
      <w:marBottom w:val="0"/>
      <w:divBdr>
        <w:top w:val="none" w:sz="0" w:space="0" w:color="auto"/>
        <w:left w:val="none" w:sz="0" w:space="0" w:color="auto"/>
        <w:bottom w:val="none" w:sz="0" w:space="0" w:color="auto"/>
        <w:right w:val="none" w:sz="0" w:space="0" w:color="auto"/>
      </w:divBdr>
    </w:div>
    <w:div w:id="2058816202">
      <w:bodyDiv w:val="1"/>
      <w:marLeft w:val="0"/>
      <w:marRight w:val="0"/>
      <w:marTop w:val="0"/>
      <w:marBottom w:val="0"/>
      <w:divBdr>
        <w:top w:val="none" w:sz="0" w:space="0" w:color="auto"/>
        <w:left w:val="none" w:sz="0" w:space="0" w:color="auto"/>
        <w:bottom w:val="none" w:sz="0" w:space="0" w:color="auto"/>
        <w:right w:val="none" w:sz="0" w:space="0" w:color="auto"/>
      </w:divBdr>
    </w:div>
    <w:div w:id="2080974478">
      <w:bodyDiv w:val="1"/>
      <w:marLeft w:val="0"/>
      <w:marRight w:val="0"/>
      <w:marTop w:val="0"/>
      <w:marBottom w:val="0"/>
      <w:divBdr>
        <w:top w:val="none" w:sz="0" w:space="0" w:color="auto"/>
        <w:left w:val="none" w:sz="0" w:space="0" w:color="auto"/>
        <w:bottom w:val="none" w:sz="0" w:space="0" w:color="auto"/>
        <w:right w:val="none" w:sz="0" w:space="0" w:color="auto"/>
      </w:divBdr>
    </w:div>
    <w:div w:id="209493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4.xml"/><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s://bdl.stat.gov.pl/bdl/dane/teryt/tablica" TargetMode="External"/><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dl.stat.gov.pl/bdl/start" TargetMode="External"/><Relationship Id="rId25" Type="http://schemas.openxmlformats.org/officeDocument/2006/relationships/image" Target="media/image4.PNG"/><Relationship Id="rId33" Type="http://schemas.openxmlformats.org/officeDocument/2006/relationships/hyperlink" Target="https://bdl.stat.gov.pl/bdl/dane/teryt/tablica" TargetMode="External"/><Relationship Id="rId38" Type="http://schemas.openxmlformats.org/officeDocument/2006/relationships/hyperlink" Target="https://bdl.stat.gov.pl/bdl/dane/teryt/tablica"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bdl.stat.gov.pl/bdl/dane/teryt/tablica" TargetMode="External"/><Relationship Id="rId29" Type="http://schemas.openxmlformats.org/officeDocument/2006/relationships/hyperlink" Target="https://bdl.stat.gov.pl/bdl/dane/teryt/tablic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dl.stat.gov.pl/bdl/dane/podgrup/tablica" TargetMode="External"/><Relationship Id="rId32" Type="http://schemas.openxmlformats.org/officeDocument/2006/relationships/hyperlink" Target="https://bdl.stat.gov.pl/bdl/dane/teryt/tablica" TargetMode="External"/><Relationship Id="rId37" Type="http://schemas.openxmlformats.org/officeDocument/2006/relationships/hyperlink" Target="https://bdl.stat.gov.pl/bdl/dane/teryt/tablica" TargetMode="External"/><Relationship Id="rId40"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yperlink" Target="https://bdl.stat.gov.pl/bdl/start" TargetMode="External"/><Relationship Id="rId23" Type="http://schemas.openxmlformats.org/officeDocument/2006/relationships/hyperlink" Target="https://bdl.stat.gov.pl/bdl/dane/teryt/tablica" TargetMode="External"/><Relationship Id="rId28" Type="http://schemas.openxmlformats.org/officeDocument/2006/relationships/hyperlink" Target="https://bdl.stat.gov.pl/bdl/dane/teryt/tablica" TargetMode="External"/><Relationship Id="rId36" Type="http://schemas.openxmlformats.org/officeDocument/2006/relationships/hyperlink" Target="https://bdl.stat.gov.pl/bdl/dane/teryt/tablica" TargetMode="Externa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s://bdl.stat.gov.pl/bdl/dane/teryt/tabli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dl.stat.gov.pl/bdl/start" TargetMode="External"/><Relationship Id="rId22" Type="http://schemas.openxmlformats.org/officeDocument/2006/relationships/hyperlink" Target="https://bdl.stat.gov.pl/bdl/dane/teryt/tablica" TargetMode="External"/><Relationship Id="rId27" Type="http://schemas.openxmlformats.org/officeDocument/2006/relationships/footer" Target="footer5.xml"/><Relationship Id="rId30" Type="http://schemas.openxmlformats.org/officeDocument/2006/relationships/chart" Target="charts/chart2.xml"/><Relationship Id="rId35" Type="http://schemas.openxmlformats.org/officeDocument/2006/relationships/hyperlink" Target="https://bdl.stat.gov.pl/bdl/dane/teryt/tablic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pl/web/wody-polskie/mala-retencja" TargetMode="External"/><Relationship Id="rId2" Type="http://schemas.openxmlformats.org/officeDocument/2006/relationships/hyperlink" Target="https://www.gov.pl/web/rdos-rzeszow/podkarpackie-w-liczbach" TargetMode="External"/><Relationship Id="rId1" Type="http://schemas.openxmlformats.org/officeDocument/2006/relationships/hyperlink" Target="https://www.gov.pl/web/rdos-rzeszow/podkarpackie-w-liczbach" TargetMode="External"/><Relationship Id="rId6" Type="http://schemas.openxmlformats.org/officeDocument/2006/relationships/hyperlink" Target="https://zone.gunb.gov.pl/raporty/struktura_budynkow_zrodla_co/wojewodztwa" TargetMode="External"/><Relationship Id="rId5" Type="http://schemas.openxmlformats.org/officeDocument/2006/relationships/hyperlink" Target="https://bdl.stat.gov.pl/bdl/dane/teryt/tablica" TargetMode="External"/><Relationship Id="rId4" Type="http://schemas.openxmlformats.org/officeDocument/2006/relationships/hyperlink" Target="https://www.gov.pl/web/rdos-rzeszow/podkarpackie-w-liczbac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iktoria\Desktop\podkarpackie_wodoci&#261;gi%20i%20kanalizacj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kto\Dropbox\Wiktoria\2.%20Raport%20PO&#346;%20-%20PODKARPACKIE\podkarpackie_wodoci&#261;gi%20i%20kanalizacj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kto\Dropbox\Wiktoria\2.%20Raport%20PO&#346;%20-%20PODKARPACKIE\podkarpackie_wodoci&#261;gi%20i%20kanalizacj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kto\Dropbox\Wiktoria\2.%20Raport%20PO&#346;%20-%20PODKARPACKIE\podkarpackie_wodoci&#261;gi%20i%20kanalizacj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ikto\Dropbox\Wiktoria\2.%20Raport%20PO&#346;%20-%20PODKARPACKIE\podkarpackie_wodoci&#261;gi%20i%20kanalizacj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Arkusz3!$B$4</c:f>
              <c:strCache>
                <c:ptCount val="1"/>
                <c:pt idx="0">
                  <c:v>Kobiety</c:v>
                </c:pt>
              </c:strCache>
            </c:strRef>
          </c:tx>
          <c:spPr>
            <a:solidFill>
              <a:schemeClr val="accent6"/>
            </a:solidFill>
            <a:ln>
              <a:noFill/>
            </a:ln>
            <a:effectLst/>
          </c:spPr>
          <c:invertIfNegative val="0"/>
          <c:cat>
            <c:numRef>
              <c:f>Arkusz3!$A$5:$A$7</c:f>
              <c:numCache>
                <c:formatCode>General</c:formatCode>
                <c:ptCount val="3"/>
                <c:pt idx="0">
                  <c:v>2022</c:v>
                </c:pt>
                <c:pt idx="1">
                  <c:v>2023</c:v>
                </c:pt>
                <c:pt idx="2">
                  <c:v>2024</c:v>
                </c:pt>
              </c:numCache>
            </c:numRef>
          </c:cat>
          <c:val>
            <c:numRef>
              <c:f>Arkusz3!$B$5:$B$7</c:f>
              <c:numCache>
                <c:formatCode>General</c:formatCode>
                <c:ptCount val="3"/>
                <c:pt idx="0">
                  <c:v>1061474</c:v>
                </c:pt>
                <c:pt idx="1">
                  <c:v>1057730</c:v>
                </c:pt>
                <c:pt idx="2">
                  <c:v>1053566</c:v>
                </c:pt>
              </c:numCache>
            </c:numRef>
          </c:val>
          <c:extLst>
            <c:ext xmlns:c16="http://schemas.microsoft.com/office/drawing/2014/chart" uri="{C3380CC4-5D6E-409C-BE32-E72D297353CC}">
              <c16:uniqueId val="{00000000-06E9-43A1-B896-04F50AA1BCEE}"/>
            </c:ext>
          </c:extLst>
        </c:ser>
        <c:ser>
          <c:idx val="1"/>
          <c:order val="1"/>
          <c:tx>
            <c:strRef>
              <c:f>Arkusz3!$C$4</c:f>
              <c:strCache>
                <c:ptCount val="1"/>
                <c:pt idx="0">
                  <c:v>Mężczyźni</c:v>
                </c:pt>
              </c:strCache>
            </c:strRef>
          </c:tx>
          <c:spPr>
            <a:solidFill>
              <a:schemeClr val="accent5"/>
            </a:solidFill>
            <a:ln>
              <a:noFill/>
            </a:ln>
            <a:effectLst/>
          </c:spPr>
          <c:invertIfNegative val="0"/>
          <c:cat>
            <c:numRef>
              <c:f>Arkusz3!$A$5:$A$7</c:f>
              <c:numCache>
                <c:formatCode>General</c:formatCode>
                <c:ptCount val="3"/>
                <c:pt idx="0">
                  <c:v>2022</c:v>
                </c:pt>
                <c:pt idx="1">
                  <c:v>2023</c:v>
                </c:pt>
                <c:pt idx="2">
                  <c:v>2024</c:v>
                </c:pt>
              </c:numCache>
            </c:numRef>
          </c:cat>
          <c:val>
            <c:numRef>
              <c:f>Arkusz3!$C$5:$C$7</c:f>
              <c:numCache>
                <c:formatCode>General</c:formatCode>
                <c:ptCount val="3"/>
                <c:pt idx="0">
                  <c:v>1017624</c:v>
                </c:pt>
                <c:pt idx="1">
                  <c:v>1013946</c:v>
                </c:pt>
                <c:pt idx="2">
                  <c:v>1009431</c:v>
                </c:pt>
              </c:numCache>
            </c:numRef>
          </c:val>
          <c:extLst>
            <c:ext xmlns:c16="http://schemas.microsoft.com/office/drawing/2014/chart" uri="{C3380CC4-5D6E-409C-BE32-E72D297353CC}">
              <c16:uniqueId val="{00000001-06E9-43A1-B896-04F50AA1BCEE}"/>
            </c:ext>
          </c:extLst>
        </c:ser>
        <c:dLbls>
          <c:showLegendKey val="0"/>
          <c:showVal val="0"/>
          <c:showCatName val="0"/>
          <c:showSerName val="0"/>
          <c:showPercent val="0"/>
          <c:showBubbleSize val="0"/>
        </c:dLbls>
        <c:gapWidth val="219"/>
        <c:overlap val="-27"/>
        <c:axId val="1563410928"/>
        <c:axId val="1563411408"/>
      </c:barChart>
      <c:catAx>
        <c:axId val="156341092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Rok</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563411408"/>
        <c:crosses val="autoZero"/>
        <c:auto val="1"/>
        <c:lblAlgn val="ctr"/>
        <c:lblOffset val="100"/>
        <c:noMultiLvlLbl val="0"/>
      </c:catAx>
      <c:valAx>
        <c:axId val="1563411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Liczba osób</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56341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Wodociągi!$C$4</c:f>
              <c:strCache>
                <c:ptCount val="1"/>
                <c:pt idx="0">
                  <c:v>2023</c:v>
                </c:pt>
              </c:strCache>
            </c:strRef>
          </c:tx>
          <c:spPr>
            <a:solidFill>
              <a:schemeClr val="accent1"/>
            </a:solidFill>
            <a:ln>
              <a:noFill/>
            </a:ln>
            <a:effectLst/>
          </c:spPr>
          <c:invertIfNegative val="0"/>
          <c:cat>
            <c:strRef>
              <c:f>Wodociągi!$D$3:$AB$3</c:f>
              <c:strCache>
                <c:ptCount val="25"/>
                <c:pt idx="0">
                  <c:v>bieszczadzki</c:v>
                </c:pt>
                <c:pt idx="1">
                  <c:v>brzozowski</c:v>
                </c:pt>
                <c:pt idx="2">
                  <c:v>dębicki</c:v>
                </c:pt>
                <c:pt idx="3">
                  <c:v>jarosławski</c:v>
                </c:pt>
                <c:pt idx="4">
                  <c:v>jasielski</c:v>
                </c:pt>
                <c:pt idx="5">
                  <c:v>kolbuszowski</c:v>
                </c:pt>
                <c:pt idx="6">
                  <c:v>krośnieński</c:v>
                </c:pt>
                <c:pt idx="7">
                  <c:v>leżajski</c:v>
                </c:pt>
                <c:pt idx="8">
                  <c:v>lubaczowski</c:v>
                </c:pt>
                <c:pt idx="9">
                  <c:v>łańcucki</c:v>
                </c:pt>
                <c:pt idx="10">
                  <c:v>mielecki</c:v>
                </c:pt>
                <c:pt idx="11">
                  <c:v>niżański</c:v>
                </c:pt>
                <c:pt idx="12">
                  <c:v>przemyski</c:v>
                </c:pt>
                <c:pt idx="13">
                  <c:v>przeworski</c:v>
                </c:pt>
                <c:pt idx="14">
                  <c:v>ropczycko-sędziszowski</c:v>
                </c:pt>
                <c:pt idx="15">
                  <c:v>rzeszowski</c:v>
                </c:pt>
                <c:pt idx="16">
                  <c:v>sanocki</c:v>
                </c:pt>
                <c:pt idx="17">
                  <c:v>stalowowolski</c:v>
                </c:pt>
                <c:pt idx="18">
                  <c:v>strzyżowski</c:v>
                </c:pt>
                <c:pt idx="19">
                  <c:v>tarnobrzeski</c:v>
                </c:pt>
                <c:pt idx="20">
                  <c:v>leski</c:v>
                </c:pt>
                <c:pt idx="21">
                  <c:v>m. Krosno</c:v>
                </c:pt>
                <c:pt idx="22">
                  <c:v>m. Przemyśl</c:v>
                </c:pt>
                <c:pt idx="23">
                  <c:v>m. Rzeszów</c:v>
                </c:pt>
                <c:pt idx="24">
                  <c:v>m. Tarnobrzeg</c:v>
                </c:pt>
              </c:strCache>
            </c:strRef>
          </c:cat>
          <c:val>
            <c:numRef>
              <c:f>Wodociągi!$D$4:$AB$4</c:f>
              <c:numCache>
                <c:formatCode>General</c:formatCode>
                <c:ptCount val="25"/>
                <c:pt idx="0">
                  <c:v>138.1</c:v>
                </c:pt>
                <c:pt idx="1">
                  <c:v>243</c:v>
                </c:pt>
                <c:pt idx="2">
                  <c:v>1212.4000000000001</c:v>
                </c:pt>
                <c:pt idx="3">
                  <c:v>1214</c:v>
                </c:pt>
                <c:pt idx="4">
                  <c:v>479.8</c:v>
                </c:pt>
                <c:pt idx="5">
                  <c:v>840.8</c:v>
                </c:pt>
                <c:pt idx="6">
                  <c:v>790.3</c:v>
                </c:pt>
                <c:pt idx="7">
                  <c:v>718.4</c:v>
                </c:pt>
                <c:pt idx="8">
                  <c:v>679</c:v>
                </c:pt>
                <c:pt idx="9">
                  <c:v>904.5</c:v>
                </c:pt>
                <c:pt idx="10">
                  <c:v>1489.9</c:v>
                </c:pt>
                <c:pt idx="11">
                  <c:v>872</c:v>
                </c:pt>
                <c:pt idx="12">
                  <c:v>701.5</c:v>
                </c:pt>
                <c:pt idx="13">
                  <c:v>915.1</c:v>
                </c:pt>
                <c:pt idx="14">
                  <c:v>757.5</c:v>
                </c:pt>
                <c:pt idx="15">
                  <c:v>2106.5</c:v>
                </c:pt>
                <c:pt idx="16">
                  <c:v>588.79999999999995</c:v>
                </c:pt>
                <c:pt idx="17">
                  <c:v>923.8</c:v>
                </c:pt>
                <c:pt idx="18">
                  <c:v>433.7</c:v>
                </c:pt>
                <c:pt idx="19">
                  <c:v>633.1</c:v>
                </c:pt>
                <c:pt idx="20">
                  <c:v>223.4</c:v>
                </c:pt>
                <c:pt idx="21">
                  <c:v>265.60000000000002</c:v>
                </c:pt>
                <c:pt idx="22">
                  <c:v>188.6</c:v>
                </c:pt>
                <c:pt idx="23">
                  <c:v>852.8</c:v>
                </c:pt>
                <c:pt idx="24">
                  <c:v>223.5</c:v>
                </c:pt>
              </c:numCache>
            </c:numRef>
          </c:val>
          <c:extLst>
            <c:ext xmlns:c16="http://schemas.microsoft.com/office/drawing/2014/chart" uri="{C3380CC4-5D6E-409C-BE32-E72D297353CC}">
              <c16:uniqueId val="{00000000-DFF4-4310-A671-DD4E51E88741}"/>
            </c:ext>
          </c:extLst>
        </c:ser>
        <c:ser>
          <c:idx val="1"/>
          <c:order val="1"/>
          <c:tx>
            <c:strRef>
              <c:f>Wodociągi!$C$5</c:f>
              <c:strCache>
                <c:ptCount val="1"/>
                <c:pt idx="0">
                  <c:v>2024</c:v>
                </c:pt>
              </c:strCache>
            </c:strRef>
          </c:tx>
          <c:spPr>
            <a:solidFill>
              <a:schemeClr val="accent2"/>
            </a:solidFill>
            <a:ln>
              <a:noFill/>
            </a:ln>
            <a:effectLst/>
          </c:spPr>
          <c:invertIfNegative val="0"/>
          <c:cat>
            <c:strRef>
              <c:f>Wodociągi!$D$3:$AB$3</c:f>
              <c:strCache>
                <c:ptCount val="25"/>
                <c:pt idx="0">
                  <c:v>bieszczadzki</c:v>
                </c:pt>
                <c:pt idx="1">
                  <c:v>brzozowski</c:v>
                </c:pt>
                <c:pt idx="2">
                  <c:v>dębicki</c:v>
                </c:pt>
                <c:pt idx="3">
                  <c:v>jarosławski</c:v>
                </c:pt>
                <c:pt idx="4">
                  <c:v>jasielski</c:v>
                </c:pt>
                <c:pt idx="5">
                  <c:v>kolbuszowski</c:v>
                </c:pt>
                <c:pt idx="6">
                  <c:v>krośnieński</c:v>
                </c:pt>
                <c:pt idx="7">
                  <c:v>leżajski</c:v>
                </c:pt>
                <c:pt idx="8">
                  <c:v>lubaczowski</c:v>
                </c:pt>
                <c:pt idx="9">
                  <c:v>łańcucki</c:v>
                </c:pt>
                <c:pt idx="10">
                  <c:v>mielecki</c:v>
                </c:pt>
                <c:pt idx="11">
                  <c:v>niżański</c:v>
                </c:pt>
                <c:pt idx="12">
                  <c:v>przemyski</c:v>
                </c:pt>
                <c:pt idx="13">
                  <c:v>przeworski</c:v>
                </c:pt>
                <c:pt idx="14">
                  <c:v>ropczycko-sędziszowski</c:v>
                </c:pt>
                <c:pt idx="15">
                  <c:v>rzeszowski</c:v>
                </c:pt>
                <c:pt idx="16">
                  <c:v>sanocki</c:v>
                </c:pt>
                <c:pt idx="17">
                  <c:v>stalowowolski</c:v>
                </c:pt>
                <c:pt idx="18">
                  <c:v>strzyżowski</c:v>
                </c:pt>
                <c:pt idx="19">
                  <c:v>tarnobrzeski</c:v>
                </c:pt>
                <c:pt idx="20">
                  <c:v>leski</c:v>
                </c:pt>
                <c:pt idx="21">
                  <c:v>m. Krosno</c:v>
                </c:pt>
                <c:pt idx="22">
                  <c:v>m. Przemyśl</c:v>
                </c:pt>
                <c:pt idx="23">
                  <c:v>m. Rzeszów</c:v>
                </c:pt>
                <c:pt idx="24">
                  <c:v>m. Tarnobrzeg</c:v>
                </c:pt>
              </c:strCache>
            </c:strRef>
          </c:cat>
          <c:val>
            <c:numRef>
              <c:f>Wodociągi!$D$5:$AB$5</c:f>
              <c:numCache>
                <c:formatCode>General</c:formatCode>
                <c:ptCount val="25"/>
                <c:pt idx="0">
                  <c:v>134.9</c:v>
                </c:pt>
                <c:pt idx="1">
                  <c:v>286.3</c:v>
                </c:pt>
                <c:pt idx="2">
                  <c:v>1220.4000000000001</c:v>
                </c:pt>
                <c:pt idx="3">
                  <c:v>1220.3</c:v>
                </c:pt>
                <c:pt idx="4">
                  <c:v>493.6</c:v>
                </c:pt>
                <c:pt idx="5">
                  <c:v>845.4</c:v>
                </c:pt>
                <c:pt idx="6">
                  <c:v>799</c:v>
                </c:pt>
                <c:pt idx="7">
                  <c:v>727.6</c:v>
                </c:pt>
                <c:pt idx="8">
                  <c:v>690.4</c:v>
                </c:pt>
                <c:pt idx="9">
                  <c:v>915.1</c:v>
                </c:pt>
                <c:pt idx="10">
                  <c:v>1506.9</c:v>
                </c:pt>
                <c:pt idx="11">
                  <c:v>875.2</c:v>
                </c:pt>
                <c:pt idx="12">
                  <c:v>710.2</c:v>
                </c:pt>
                <c:pt idx="13">
                  <c:v>922.1</c:v>
                </c:pt>
                <c:pt idx="14">
                  <c:v>767.4</c:v>
                </c:pt>
                <c:pt idx="15">
                  <c:v>2142</c:v>
                </c:pt>
                <c:pt idx="16">
                  <c:v>631.1</c:v>
                </c:pt>
                <c:pt idx="17">
                  <c:v>914.1</c:v>
                </c:pt>
                <c:pt idx="18">
                  <c:v>448.6</c:v>
                </c:pt>
                <c:pt idx="19">
                  <c:v>636.4</c:v>
                </c:pt>
                <c:pt idx="20">
                  <c:v>223.4</c:v>
                </c:pt>
                <c:pt idx="21">
                  <c:v>266.7</c:v>
                </c:pt>
                <c:pt idx="22">
                  <c:v>188.8</c:v>
                </c:pt>
                <c:pt idx="23">
                  <c:v>863.3</c:v>
                </c:pt>
                <c:pt idx="24">
                  <c:v>224</c:v>
                </c:pt>
              </c:numCache>
            </c:numRef>
          </c:val>
          <c:extLst>
            <c:ext xmlns:c16="http://schemas.microsoft.com/office/drawing/2014/chart" uri="{C3380CC4-5D6E-409C-BE32-E72D297353CC}">
              <c16:uniqueId val="{00000001-DFF4-4310-A671-DD4E51E88741}"/>
            </c:ext>
          </c:extLst>
        </c:ser>
        <c:dLbls>
          <c:showLegendKey val="0"/>
          <c:showVal val="0"/>
          <c:showCatName val="0"/>
          <c:showSerName val="0"/>
          <c:showPercent val="0"/>
          <c:showBubbleSize val="0"/>
        </c:dLbls>
        <c:gapWidth val="219"/>
        <c:overlap val="-27"/>
        <c:axId val="580166096"/>
        <c:axId val="580166456"/>
      </c:barChart>
      <c:catAx>
        <c:axId val="580166096"/>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Powiat/Miasto</a:t>
                </a:r>
              </a:p>
            </c:rich>
          </c:tx>
          <c:layout>
            <c:manualLayout>
              <c:xMode val="edge"/>
              <c:yMode val="edge"/>
              <c:x val="0.4755011699945455"/>
              <c:y val="0.8719995209724259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80166456"/>
        <c:crosses val="autoZero"/>
        <c:auto val="1"/>
        <c:lblAlgn val="ctr"/>
        <c:lblOffset val="100"/>
        <c:noMultiLvlLbl val="0"/>
      </c:catAx>
      <c:valAx>
        <c:axId val="580166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Długość eksploatowanej sieci wodociągowej [km]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8016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Kanalizacja!$C$3</c:f>
              <c:strCache>
                <c:ptCount val="1"/>
                <c:pt idx="0">
                  <c:v>2023</c:v>
                </c:pt>
              </c:strCache>
            </c:strRef>
          </c:tx>
          <c:spPr>
            <a:solidFill>
              <a:schemeClr val="accent1"/>
            </a:solidFill>
            <a:ln>
              <a:noFill/>
            </a:ln>
            <a:effectLst/>
          </c:spPr>
          <c:invertIfNegative val="0"/>
          <c:cat>
            <c:strRef>
              <c:f>Kanalizacja!$D$2:$AB$2</c:f>
              <c:strCache>
                <c:ptCount val="25"/>
                <c:pt idx="0">
                  <c:v>bieszczadzki</c:v>
                </c:pt>
                <c:pt idx="1">
                  <c:v>brzozowski</c:v>
                </c:pt>
                <c:pt idx="2">
                  <c:v>dębicki</c:v>
                </c:pt>
                <c:pt idx="3">
                  <c:v>jarosławski</c:v>
                </c:pt>
                <c:pt idx="4">
                  <c:v>jasielski</c:v>
                </c:pt>
                <c:pt idx="5">
                  <c:v>kolbuszowski</c:v>
                </c:pt>
                <c:pt idx="6">
                  <c:v>krośnieński</c:v>
                </c:pt>
                <c:pt idx="7">
                  <c:v>leżajski</c:v>
                </c:pt>
                <c:pt idx="8">
                  <c:v>lubaczowski</c:v>
                </c:pt>
                <c:pt idx="9">
                  <c:v>łańcucki</c:v>
                </c:pt>
                <c:pt idx="10">
                  <c:v>mielecki</c:v>
                </c:pt>
                <c:pt idx="11">
                  <c:v>niżański</c:v>
                </c:pt>
                <c:pt idx="12">
                  <c:v>przemyski</c:v>
                </c:pt>
                <c:pt idx="13">
                  <c:v>przeworski</c:v>
                </c:pt>
                <c:pt idx="14">
                  <c:v>ropczycko-sędziszowski</c:v>
                </c:pt>
                <c:pt idx="15">
                  <c:v>rzeszowski</c:v>
                </c:pt>
                <c:pt idx="16">
                  <c:v>sanocki</c:v>
                </c:pt>
                <c:pt idx="17">
                  <c:v>stalowowolski</c:v>
                </c:pt>
                <c:pt idx="18">
                  <c:v>strzyżowski</c:v>
                </c:pt>
                <c:pt idx="19">
                  <c:v>tarnobrzeski</c:v>
                </c:pt>
                <c:pt idx="20">
                  <c:v>leski</c:v>
                </c:pt>
                <c:pt idx="21">
                  <c:v>m. Krosno</c:v>
                </c:pt>
                <c:pt idx="22">
                  <c:v>m. Przemyśl</c:v>
                </c:pt>
                <c:pt idx="23">
                  <c:v>m. Rzeszów</c:v>
                </c:pt>
                <c:pt idx="24">
                  <c:v>m. Tarnobrzeg</c:v>
                </c:pt>
              </c:strCache>
            </c:strRef>
          </c:cat>
          <c:val>
            <c:numRef>
              <c:f>Kanalizacja!$D$3:$AB$3</c:f>
              <c:numCache>
                <c:formatCode>General</c:formatCode>
                <c:ptCount val="25"/>
                <c:pt idx="0">
                  <c:v>53.1</c:v>
                </c:pt>
                <c:pt idx="1">
                  <c:v>750.5</c:v>
                </c:pt>
                <c:pt idx="2">
                  <c:v>981.3</c:v>
                </c:pt>
                <c:pt idx="3">
                  <c:v>1394.1</c:v>
                </c:pt>
                <c:pt idx="4">
                  <c:v>955.6</c:v>
                </c:pt>
                <c:pt idx="5">
                  <c:v>836.1</c:v>
                </c:pt>
                <c:pt idx="6">
                  <c:v>1414.2</c:v>
                </c:pt>
                <c:pt idx="7">
                  <c:v>829.1</c:v>
                </c:pt>
                <c:pt idx="8">
                  <c:v>681.5</c:v>
                </c:pt>
                <c:pt idx="9">
                  <c:v>1163.3</c:v>
                </c:pt>
                <c:pt idx="10">
                  <c:v>953.5</c:v>
                </c:pt>
                <c:pt idx="11">
                  <c:v>836.2</c:v>
                </c:pt>
                <c:pt idx="12">
                  <c:v>813.9</c:v>
                </c:pt>
                <c:pt idx="13">
                  <c:v>1116.4000000000001</c:v>
                </c:pt>
                <c:pt idx="14">
                  <c:v>754.3</c:v>
                </c:pt>
                <c:pt idx="15">
                  <c:v>2113.8000000000002</c:v>
                </c:pt>
                <c:pt idx="16">
                  <c:v>916.1</c:v>
                </c:pt>
                <c:pt idx="17">
                  <c:v>621.9</c:v>
                </c:pt>
                <c:pt idx="18">
                  <c:v>446.7</c:v>
                </c:pt>
                <c:pt idx="19">
                  <c:v>707.2</c:v>
                </c:pt>
                <c:pt idx="20">
                  <c:v>279.2</c:v>
                </c:pt>
                <c:pt idx="21">
                  <c:v>176.8</c:v>
                </c:pt>
                <c:pt idx="22">
                  <c:v>188.6</c:v>
                </c:pt>
                <c:pt idx="23">
                  <c:v>905.4</c:v>
                </c:pt>
                <c:pt idx="24">
                  <c:v>194</c:v>
                </c:pt>
              </c:numCache>
            </c:numRef>
          </c:val>
          <c:extLst>
            <c:ext xmlns:c16="http://schemas.microsoft.com/office/drawing/2014/chart" uri="{C3380CC4-5D6E-409C-BE32-E72D297353CC}">
              <c16:uniqueId val="{00000000-1E6B-46CB-A373-F366D54B8CB2}"/>
            </c:ext>
          </c:extLst>
        </c:ser>
        <c:ser>
          <c:idx val="1"/>
          <c:order val="1"/>
          <c:tx>
            <c:strRef>
              <c:f>Kanalizacja!$C$4</c:f>
              <c:strCache>
                <c:ptCount val="1"/>
                <c:pt idx="0">
                  <c:v>2024</c:v>
                </c:pt>
              </c:strCache>
            </c:strRef>
          </c:tx>
          <c:spPr>
            <a:solidFill>
              <a:schemeClr val="accent2"/>
            </a:solidFill>
            <a:ln>
              <a:noFill/>
            </a:ln>
            <a:effectLst/>
          </c:spPr>
          <c:invertIfNegative val="0"/>
          <c:cat>
            <c:strRef>
              <c:f>Kanalizacja!$D$2:$AB$2</c:f>
              <c:strCache>
                <c:ptCount val="25"/>
                <c:pt idx="0">
                  <c:v>bieszczadzki</c:v>
                </c:pt>
                <c:pt idx="1">
                  <c:v>brzozowski</c:v>
                </c:pt>
                <c:pt idx="2">
                  <c:v>dębicki</c:v>
                </c:pt>
                <c:pt idx="3">
                  <c:v>jarosławski</c:v>
                </c:pt>
                <c:pt idx="4">
                  <c:v>jasielski</c:v>
                </c:pt>
                <c:pt idx="5">
                  <c:v>kolbuszowski</c:v>
                </c:pt>
                <c:pt idx="6">
                  <c:v>krośnieński</c:v>
                </c:pt>
                <c:pt idx="7">
                  <c:v>leżajski</c:v>
                </c:pt>
                <c:pt idx="8">
                  <c:v>lubaczowski</c:v>
                </c:pt>
                <c:pt idx="9">
                  <c:v>łańcucki</c:v>
                </c:pt>
                <c:pt idx="10">
                  <c:v>mielecki</c:v>
                </c:pt>
                <c:pt idx="11">
                  <c:v>niżański</c:v>
                </c:pt>
                <c:pt idx="12">
                  <c:v>przemyski</c:v>
                </c:pt>
                <c:pt idx="13">
                  <c:v>przeworski</c:v>
                </c:pt>
                <c:pt idx="14">
                  <c:v>ropczycko-sędziszowski</c:v>
                </c:pt>
                <c:pt idx="15">
                  <c:v>rzeszowski</c:v>
                </c:pt>
                <c:pt idx="16">
                  <c:v>sanocki</c:v>
                </c:pt>
                <c:pt idx="17">
                  <c:v>stalowowolski</c:v>
                </c:pt>
                <c:pt idx="18">
                  <c:v>strzyżowski</c:v>
                </c:pt>
                <c:pt idx="19">
                  <c:v>tarnobrzeski</c:v>
                </c:pt>
                <c:pt idx="20">
                  <c:v>leski</c:v>
                </c:pt>
                <c:pt idx="21">
                  <c:v>m. Krosno</c:v>
                </c:pt>
                <c:pt idx="22">
                  <c:v>m. Przemyśl</c:v>
                </c:pt>
                <c:pt idx="23">
                  <c:v>m. Rzeszów</c:v>
                </c:pt>
                <c:pt idx="24">
                  <c:v>m. Tarnobrzeg</c:v>
                </c:pt>
              </c:strCache>
            </c:strRef>
          </c:cat>
          <c:val>
            <c:numRef>
              <c:f>Kanalizacja!$D$4:$AB$4</c:f>
              <c:numCache>
                <c:formatCode>General</c:formatCode>
                <c:ptCount val="25"/>
                <c:pt idx="0">
                  <c:v>53.2</c:v>
                </c:pt>
                <c:pt idx="1">
                  <c:v>784.1</c:v>
                </c:pt>
                <c:pt idx="2">
                  <c:v>1011.4</c:v>
                </c:pt>
                <c:pt idx="3">
                  <c:v>1414.4</c:v>
                </c:pt>
                <c:pt idx="4">
                  <c:v>1030.7</c:v>
                </c:pt>
                <c:pt idx="5">
                  <c:v>866.5</c:v>
                </c:pt>
                <c:pt idx="6">
                  <c:v>1428.6</c:v>
                </c:pt>
                <c:pt idx="7">
                  <c:v>878.8</c:v>
                </c:pt>
                <c:pt idx="8">
                  <c:v>687.8</c:v>
                </c:pt>
                <c:pt idx="9">
                  <c:v>1166.4000000000001</c:v>
                </c:pt>
                <c:pt idx="10">
                  <c:v>1033.3</c:v>
                </c:pt>
                <c:pt idx="11">
                  <c:v>863.5</c:v>
                </c:pt>
                <c:pt idx="12">
                  <c:v>856.4</c:v>
                </c:pt>
                <c:pt idx="13">
                  <c:v>1129.5999999999999</c:v>
                </c:pt>
                <c:pt idx="14">
                  <c:v>763.6</c:v>
                </c:pt>
                <c:pt idx="15">
                  <c:v>2151.4</c:v>
                </c:pt>
                <c:pt idx="16">
                  <c:v>941.7</c:v>
                </c:pt>
                <c:pt idx="17">
                  <c:v>671.3</c:v>
                </c:pt>
                <c:pt idx="18">
                  <c:v>477.2</c:v>
                </c:pt>
                <c:pt idx="19">
                  <c:v>712.6</c:v>
                </c:pt>
                <c:pt idx="20">
                  <c:v>297</c:v>
                </c:pt>
                <c:pt idx="21">
                  <c:v>178.9</c:v>
                </c:pt>
                <c:pt idx="22">
                  <c:v>188.6</c:v>
                </c:pt>
                <c:pt idx="23">
                  <c:v>911</c:v>
                </c:pt>
                <c:pt idx="24">
                  <c:v>194.3</c:v>
                </c:pt>
              </c:numCache>
            </c:numRef>
          </c:val>
          <c:extLst>
            <c:ext xmlns:c16="http://schemas.microsoft.com/office/drawing/2014/chart" uri="{C3380CC4-5D6E-409C-BE32-E72D297353CC}">
              <c16:uniqueId val="{00000001-1E6B-46CB-A373-F366D54B8CB2}"/>
            </c:ext>
          </c:extLst>
        </c:ser>
        <c:dLbls>
          <c:showLegendKey val="0"/>
          <c:showVal val="0"/>
          <c:showCatName val="0"/>
          <c:showSerName val="0"/>
          <c:showPercent val="0"/>
          <c:showBubbleSize val="0"/>
        </c:dLbls>
        <c:gapWidth val="219"/>
        <c:overlap val="-27"/>
        <c:axId val="602353232"/>
        <c:axId val="602349632"/>
      </c:barChart>
      <c:catAx>
        <c:axId val="60235323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Powiat/Miasto</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02349632"/>
        <c:crosses val="autoZero"/>
        <c:auto val="1"/>
        <c:lblAlgn val="ctr"/>
        <c:lblOffset val="100"/>
        <c:noMultiLvlLbl val="0"/>
      </c:catAx>
      <c:valAx>
        <c:axId val="60234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Długość czynnej sieci kanalizacyjnej [km]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0235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5F0-4BEC-981F-0A8B1628C6E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5F0-4BEC-981F-0A8B1628C6E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5F0-4BEC-981F-0A8B1628C6E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5F0-4BEC-981F-0A8B1628C6E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5F0-4BEC-981F-0A8B1628C6E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5F0-4BEC-981F-0A8B1628C6E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5F0-4BEC-981F-0A8B1628C6E1}"/>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5F0-4BEC-981F-0A8B1628C6E1}"/>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5F0-4BEC-981F-0A8B1628C6E1}"/>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5F0-4BEC-981F-0A8B1628C6E1}"/>
              </c:ext>
            </c:extLst>
          </c:dPt>
          <c:dLbls>
            <c:dLbl>
              <c:idx val="0"/>
              <c:layout>
                <c:manualLayout>
                  <c:x val="7.2767364939360535E-2"/>
                  <c:y val="0.17294281729428176"/>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F0-4BEC-981F-0A8B1628C6E1}"/>
                </c:ext>
              </c:extLst>
            </c:dLbl>
            <c:dLbl>
              <c:idx val="1"/>
              <c:layout>
                <c:manualLayout>
                  <c:x val="0.14553472987872107"/>
                  <c:y val="-0.20362622036262215"/>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F0-4BEC-981F-0A8B1628C6E1}"/>
                </c:ext>
              </c:extLst>
            </c:dLbl>
            <c:dLbl>
              <c:idx val="2"/>
              <c:layout>
                <c:manualLayout>
                  <c:x val="8.6813845072012087E-8"/>
                  <c:y val="-9.876429116524601E-17"/>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9554575523704518"/>
                      <c:h val="0.15682154882154883"/>
                    </c:manualLayout>
                  </c15:layout>
                </c:ext>
                <c:ext xmlns:c16="http://schemas.microsoft.com/office/drawing/2014/chart" uri="{C3380CC4-5D6E-409C-BE32-E72D297353CC}">
                  <c16:uniqueId val="{00000005-65F0-4BEC-981F-0A8B1628C6E1}"/>
                </c:ext>
              </c:extLst>
            </c:dLbl>
            <c:dLbl>
              <c:idx val="3"/>
              <c:layout>
                <c:manualLayout>
                  <c:x val="0.50275633958103649"/>
                  <c:y val="-1.673640167364027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8228233598694319"/>
                      <c:h val="0.11963646968371378"/>
                    </c:manualLayout>
                  </c15:layout>
                </c:ext>
                <c:ext xmlns:c16="http://schemas.microsoft.com/office/drawing/2014/chart" uri="{C3380CC4-5D6E-409C-BE32-E72D297353CC}">
                  <c16:uniqueId val="{00000007-65F0-4BEC-981F-0A8B1628C6E1}"/>
                </c:ext>
              </c:extLst>
            </c:dLbl>
            <c:dLbl>
              <c:idx val="4"/>
              <c:layout>
                <c:manualLayout>
                  <c:x val="-0.10804851157662625"/>
                  <c:y val="-5.6565656565656465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5F0-4BEC-981F-0A8B1628C6E1}"/>
                </c:ext>
              </c:extLst>
            </c:dLbl>
            <c:dLbl>
              <c:idx val="5"/>
              <c:layout>
                <c:manualLayout>
                  <c:x val="-2.8665931642778392E-2"/>
                  <c:y val="-8.0808080808080815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5F0-4BEC-981F-0A8B1628C6E1}"/>
                </c:ext>
              </c:extLst>
            </c:dLbl>
            <c:dLbl>
              <c:idx val="6"/>
              <c:layout>
                <c:manualLayout>
                  <c:x val="-6.8357221609702312E-2"/>
                  <c:y val="-0.17508417508417509"/>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1">
                          <a:lumMod val="60000"/>
                        </a:schemeClr>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5F0-4BEC-981F-0A8B1628C6E1}"/>
                </c:ext>
              </c:extLst>
            </c:dLbl>
            <c:dLbl>
              <c:idx val="7"/>
              <c:layout>
                <c:manualLayout>
                  <c:x val="0"/>
                  <c:y val="-0.3447811447811448"/>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2">
                          <a:lumMod val="60000"/>
                        </a:schemeClr>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5F0-4BEC-981F-0A8B1628C6E1}"/>
                </c:ext>
              </c:extLst>
            </c:dLbl>
            <c:dLbl>
              <c:idx val="8"/>
              <c:layout>
                <c:manualLayout>
                  <c:x val="2.8665931642778392E-2"/>
                  <c:y val="-9.9663299663299662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3">
                          <a:lumMod val="60000"/>
                        </a:schemeClr>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5F0-4BEC-981F-0A8B1628C6E1}"/>
                </c:ext>
              </c:extLst>
            </c:dLbl>
            <c:dLbl>
              <c:idx val="9"/>
              <c:layout>
                <c:manualLayout>
                  <c:x val="0.29768467475192945"/>
                  <c:y val="1.8855218855218854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4">
                          <a:lumMod val="60000"/>
                        </a:schemeClr>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5F0-4BEC-981F-0A8B1628C6E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Arkusz1!$A$2:$A$11</c:f>
              <c:strCache>
                <c:ptCount val="10"/>
                <c:pt idx="0">
                  <c:v>Ochrona klimatu i jakości powietrza</c:v>
                </c:pt>
                <c:pt idx="1">
                  <c:v>Zagrożenie hałasem</c:v>
                </c:pt>
                <c:pt idx="2">
                  <c:v>Pola elektromagnetyczne</c:v>
                </c:pt>
                <c:pt idx="3">
                  <c:v>Gospodarowanie wodami</c:v>
                </c:pt>
                <c:pt idx="4">
                  <c:v>Gospodarka wodno-ściekowa</c:v>
                </c:pt>
                <c:pt idx="5">
                  <c:v>Zasoby geologiczne</c:v>
                </c:pt>
                <c:pt idx="6">
                  <c:v>Gleby</c:v>
                </c:pt>
                <c:pt idx="7">
                  <c:v>Gospodarka odpadami i zapobieganie powstawaniu odpadów</c:v>
                </c:pt>
                <c:pt idx="8">
                  <c:v>Zasoby przyrodnicze</c:v>
                </c:pt>
                <c:pt idx="9">
                  <c:v>Zagrożenia poważnymi awariami</c:v>
                </c:pt>
              </c:strCache>
            </c:strRef>
          </c:cat>
          <c:val>
            <c:numRef>
              <c:f>Arkusz1!$B$2:$B$11</c:f>
              <c:numCache>
                <c:formatCode>General</c:formatCode>
                <c:ptCount val="10"/>
                <c:pt idx="0">
                  <c:v>1561039468.8199999</c:v>
                </c:pt>
                <c:pt idx="1">
                  <c:v>1425723637.0599999</c:v>
                </c:pt>
                <c:pt idx="2">
                  <c:v>0</c:v>
                </c:pt>
                <c:pt idx="3">
                  <c:v>15464246.869999999</c:v>
                </c:pt>
                <c:pt idx="4">
                  <c:v>646994597.73000002</c:v>
                </c:pt>
                <c:pt idx="5">
                  <c:v>2000373.6</c:v>
                </c:pt>
                <c:pt idx="6">
                  <c:v>194935167.94999999</c:v>
                </c:pt>
                <c:pt idx="7">
                  <c:v>75160546.370000005</c:v>
                </c:pt>
                <c:pt idx="8">
                  <c:v>1564355126.1800001</c:v>
                </c:pt>
                <c:pt idx="9">
                  <c:v>8103387.2599999998</c:v>
                </c:pt>
              </c:numCache>
            </c:numRef>
          </c:val>
          <c:extLst>
            <c:ext xmlns:c16="http://schemas.microsoft.com/office/drawing/2014/chart" uri="{C3380CC4-5D6E-409C-BE32-E72D297353CC}">
              <c16:uniqueId val="{00000014-65F0-4BEC-981F-0A8B1628C6E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C9-4EE4-AE31-DC2BF46ACAD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C9-4EE4-AE31-DC2BF46ACAD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C9-4EE4-AE31-DC2BF46ACAD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BC9-4EE4-AE31-DC2BF46ACAD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BC9-4EE4-AE31-DC2BF46ACAD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BC9-4EE4-AE31-DC2BF46ACAD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BC9-4EE4-AE31-DC2BF46ACAD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BC9-4EE4-AE31-DC2BF46ACAD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BC9-4EE4-AE31-DC2BF46ACAD9}"/>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BC9-4EE4-AE31-DC2BF46ACAD9}"/>
              </c:ext>
            </c:extLst>
          </c:dPt>
          <c:dLbls>
            <c:dLbl>
              <c:idx val="0"/>
              <c:layout>
                <c:manualLayout>
                  <c:x val="0.12348401323042998"/>
                  <c:y val="0.11936339522546419"/>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C9-4EE4-AE31-DC2BF46ACAD9}"/>
                </c:ext>
              </c:extLst>
            </c:dLbl>
            <c:dLbl>
              <c:idx val="1"/>
              <c:layout>
                <c:manualLayout>
                  <c:x val="6.615214994487321E-3"/>
                  <c:y val="-2.1220159151193633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C9-4EE4-AE31-DC2BF46ACAD9}"/>
                </c:ext>
              </c:extLst>
            </c:dLbl>
            <c:dLbl>
              <c:idx val="2"/>
              <c:layout>
                <c:manualLayout>
                  <c:x val="-0.12458654906284454"/>
                  <c:y val="-1.9451587848858131E-16"/>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4185226019845644"/>
                      <c:h val="0.1119893899204244"/>
                    </c:manualLayout>
                  </c15:layout>
                </c:ext>
                <c:ext xmlns:c16="http://schemas.microsoft.com/office/drawing/2014/chart" uri="{C3380CC4-5D6E-409C-BE32-E72D297353CC}">
                  <c16:uniqueId val="{00000005-5BC9-4EE4-AE31-DC2BF46ACAD9}"/>
                </c:ext>
              </c:extLst>
            </c:dLbl>
            <c:dLbl>
              <c:idx val="3"/>
              <c:layout>
                <c:manualLayout>
                  <c:x val="0.31753031973539142"/>
                  <c:y val="-2.9177718832891344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6023161933865213"/>
                      <c:h val="0.11781177551745024"/>
                    </c:manualLayout>
                  </c15:layout>
                </c:ext>
                <c:ext xmlns:c16="http://schemas.microsoft.com/office/drawing/2014/chart" uri="{C3380CC4-5D6E-409C-BE32-E72D297353CC}">
                  <c16:uniqueId val="{00000007-5BC9-4EE4-AE31-DC2BF46ACAD9}"/>
                </c:ext>
              </c:extLst>
            </c:dLbl>
            <c:dLbl>
              <c:idx val="4"/>
              <c:layout>
                <c:manualLayout>
                  <c:x val="-0.13450937155457551"/>
                  <c:y val="-5.3050397877985054E-3"/>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C9-4EE4-AE31-DC2BF46ACAD9}"/>
                </c:ext>
              </c:extLst>
            </c:dLbl>
            <c:dLbl>
              <c:idx val="5"/>
              <c:layout>
                <c:manualLayout>
                  <c:x val="-3.9691289966923927E-2"/>
                  <c:y val="-3.9787798408488062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BC9-4EE4-AE31-DC2BF46ACAD9}"/>
                </c:ext>
              </c:extLst>
            </c:dLbl>
            <c:dLbl>
              <c:idx val="6"/>
              <c:layout>
                <c:manualLayout>
                  <c:x val="-8.3792723263506078E-2"/>
                  <c:y val="-9.5490716180371443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1">
                          <a:lumMod val="60000"/>
                        </a:schemeClr>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BC9-4EE4-AE31-DC2BF46ACAD9}"/>
                </c:ext>
              </c:extLst>
            </c:dLbl>
            <c:dLbl>
              <c:idx val="7"/>
              <c:layout>
                <c:manualLayout>
                  <c:x val="1.3561190738699007E-3"/>
                  <c:y val="-0.35448735353704131"/>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2">
                          <a:lumMod val="60000"/>
                        </a:schemeClr>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BC9-4EE4-AE31-DC2BF46ACAD9}"/>
                </c:ext>
              </c:extLst>
            </c:dLbl>
            <c:dLbl>
              <c:idx val="8"/>
              <c:layout>
                <c:manualLayout>
                  <c:x val="5.7331863285556783E-2"/>
                  <c:y val="-0.129973474801061"/>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3">
                          <a:lumMod val="60000"/>
                        </a:schemeClr>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BC9-4EE4-AE31-DC2BF46ACAD9}"/>
                </c:ext>
              </c:extLst>
            </c:dLbl>
            <c:dLbl>
              <c:idx val="9"/>
              <c:layout>
                <c:manualLayout>
                  <c:x val="0.21168687982359427"/>
                  <c:y val="0"/>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4">
                          <a:lumMod val="60000"/>
                        </a:schemeClr>
                      </a:solidFill>
                      <a:latin typeface="Arial" panose="020B0604020202020204" pitchFamily="34" charset="0"/>
                      <a:ea typeface="+mn-ea"/>
                      <a:cs typeface="Arial" panose="020B0604020202020204" pitchFamily="34"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BC9-4EE4-AE31-DC2BF46ACAD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Arkusz2!$A$2:$A$11</c:f>
              <c:strCache>
                <c:ptCount val="10"/>
                <c:pt idx="0">
                  <c:v>Ochrona klimatu i jakości powietrza</c:v>
                </c:pt>
                <c:pt idx="1">
                  <c:v>Zagrożenie hałasem</c:v>
                </c:pt>
                <c:pt idx="2">
                  <c:v>Pola elektromagnetyczne</c:v>
                </c:pt>
                <c:pt idx="3">
                  <c:v>Gospodarowanie wodami</c:v>
                </c:pt>
                <c:pt idx="4">
                  <c:v>Gospodarka wodno-ściekowa</c:v>
                </c:pt>
                <c:pt idx="5">
                  <c:v>Zasoby geologiczne</c:v>
                </c:pt>
                <c:pt idx="6">
                  <c:v>Gleby</c:v>
                </c:pt>
                <c:pt idx="7">
                  <c:v>Gospodarka odpadami i zapobieganie powstawaniu odpadów</c:v>
                </c:pt>
                <c:pt idx="8">
                  <c:v>Zasoby przyrodnicze</c:v>
                </c:pt>
                <c:pt idx="9">
                  <c:v>Zagrożenia poważnymi awariami</c:v>
                </c:pt>
              </c:strCache>
            </c:strRef>
          </c:cat>
          <c:val>
            <c:numRef>
              <c:f>Arkusz2!$B$2:$B$11</c:f>
              <c:numCache>
                <c:formatCode>General</c:formatCode>
                <c:ptCount val="10"/>
                <c:pt idx="0">
                  <c:v>1035481468.86</c:v>
                </c:pt>
                <c:pt idx="1">
                  <c:v>1623578490.3900001</c:v>
                </c:pt>
                <c:pt idx="2">
                  <c:v>0</c:v>
                </c:pt>
                <c:pt idx="3">
                  <c:v>19082053.039999999</c:v>
                </c:pt>
                <c:pt idx="4">
                  <c:v>795302074.98000002</c:v>
                </c:pt>
                <c:pt idx="5">
                  <c:v>0</c:v>
                </c:pt>
                <c:pt idx="6">
                  <c:v>187537442.06</c:v>
                </c:pt>
                <c:pt idx="7">
                  <c:v>106724737.17</c:v>
                </c:pt>
                <c:pt idx="8">
                  <c:v>1625232476.54</c:v>
                </c:pt>
                <c:pt idx="9">
                  <c:v>12996606.43</c:v>
                </c:pt>
              </c:numCache>
            </c:numRef>
          </c:val>
          <c:extLst>
            <c:ext xmlns:c16="http://schemas.microsoft.com/office/drawing/2014/chart" uri="{C3380CC4-5D6E-409C-BE32-E72D297353CC}">
              <c16:uniqueId val="{00000014-5BC9-4EE4-AE31-DC2BF46ACAD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C34A0-D599-4959-8D65-176727589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204</Pages>
  <Words>45251</Words>
  <Characters>271506</Characters>
  <Application>Microsoft Office Word</Application>
  <DocSecurity>0</DocSecurity>
  <Lines>2262</Lines>
  <Paragraphs>632</Paragraphs>
  <ScaleCrop>false</ScaleCrop>
  <HeadingPairs>
    <vt:vector size="2" baseType="variant">
      <vt:variant>
        <vt:lpstr>Tytuł</vt:lpstr>
      </vt:variant>
      <vt:variant>
        <vt:i4>1</vt:i4>
      </vt:variant>
    </vt:vector>
  </HeadingPairs>
  <TitlesOfParts>
    <vt:vector size="1" baseType="lpstr">
      <vt:lpstr>Raport z wykonania Programu Ochrony Środowiska województwa podkarapckiego za lata 2021, 2022.</vt:lpstr>
    </vt:vector>
  </TitlesOfParts>
  <Company>UMWP</Company>
  <LinksUpToDate>false</LinksUpToDate>
  <CharactersWithSpaces>316125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 wykonania Programu Ochrony Środowiska województwa podkarapckiego za lata 2021, 2022.</dc:title>
  <dc:subject/>
  <dc:creator>Ewelina Pytlowany</dc:creator>
  <cp:keywords/>
  <dc:description/>
  <cp:lastModifiedBy>Wiktoria Zochorek</cp:lastModifiedBy>
  <cp:revision>68</cp:revision>
  <cp:lastPrinted>2025-10-21T09:03:00Z</cp:lastPrinted>
  <dcterms:created xsi:type="dcterms:W3CDTF">2025-10-17T11:52:00Z</dcterms:created>
  <dcterms:modified xsi:type="dcterms:W3CDTF">2025-11-07T10:04:00Z</dcterms:modified>
</cp:coreProperties>
</file>